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410" w:rsidRPr="00792AC8" w:rsidRDefault="00084410" w:rsidP="00084410">
      <w:pPr>
        <w:spacing w:line="276" w:lineRule="auto"/>
        <w:ind w:left="5387" w:firstLine="0"/>
        <w:jc w:val="left"/>
        <w:rPr>
          <w:szCs w:val="40"/>
        </w:rPr>
      </w:pPr>
      <w:bookmarkStart w:id="0" w:name="_Toc384807308"/>
      <w:r w:rsidRPr="00792AC8">
        <w:rPr>
          <w:szCs w:val="40"/>
        </w:rPr>
        <w:t>УТВЕРЖДАЮ</w:t>
      </w:r>
    </w:p>
    <w:p w:rsidR="00084410" w:rsidRPr="00792AC8" w:rsidRDefault="00084410" w:rsidP="00084410">
      <w:pPr>
        <w:spacing w:line="276" w:lineRule="auto"/>
        <w:ind w:left="5387" w:firstLine="0"/>
        <w:jc w:val="left"/>
        <w:rPr>
          <w:szCs w:val="40"/>
        </w:rPr>
      </w:pPr>
      <w:r w:rsidRPr="00792AC8">
        <w:rPr>
          <w:szCs w:val="40"/>
        </w:rPr>
        <w:t xml:space="preserve">Руководитель аппарата </w:t>
      </w:r>
    </w:p>
    <w:p w:rsidR="00084410" w:rsidRPr="00792AC8" w:rsidRDefault="00084410" w:rsidP="00084410">
      <w:pPr>
        <w:spacing w:line="276" w:lineRule="auto"/>
        <w:ind w:left="5387" w:firstLine="0"/>
        <w:jc w:val="left"/>
        <w:rPr>
          <w:szCs w:val="40"/>
        </w:rPr>
      </w:pPr>
      <w:r w:rsidRPr="00792AC8">
        <w:rPr>
          <w:szCs w:val="40"/>
        </w:rPr>
        <w:t>Законодательного Собрания</w:t>
      </w:r>
    </w:p>
    <w:p w:rsidR="00084410" w:rsidRPr="00792AC8" w:rsidRDefault="00084410" w:rsidP="00084410">
      <w:pPr>
        <w:spacing w:line="276" w:lineRule="auto"/>
        <w:ind w:left="5387" w:firstLine="0"/>
        <w:jc w:val="left"/>
        <w:rPr>
          <w:szCs w:val="40"/>
        </w:rPr>
      </w:pPr>
      <w:r w:rsidRPr="00792AC8">
        <w:rPr>
          <w:szCs w:val="40"/>
        </w:rPr>
        <w:t>Иркутской области</w:t>
      </w:r>
    </w:p>
    <w:p w:rsidR="00084410" w:rsidRPr="00792AC8" w:rsidRDefault="00084410" w:rsidP="00084410">
      <w:pPr>
        <w:spacing w:line="276" w:lineRule="auto"/>
        <w:ind w:left="5387" w:firstLine="0"/>
        <w:jc w:val="left"/>
        <w:rPr>
          <w:szCs w:val="40"/>
        </w:rPr>
      </w:pPr>
      <w:r w:rsidRPr="00792AC8">
        <w:rPr>
          <w:szCs w:val="40"/>
        </w:rPr>
        <w:t>Д.А. Авдеев</w:t>
      </w:r>
      <w:r w:rsidRPr="00792AC8">
        <w:rPr>
          <w:szCs w:val="40"/>
        </w:rPr>
        <w:br/>
        <w:t>«</w:t>
      </w:r>
      <w:r w:rsidR="002D0737">
        <w:rPr>
          <w:szCs w:val="40"/>
        </w:rPr>
        <w:t xml:space="preserve"> </w:t>
      </w:r>
      <w:r w:rsidR="00615E49">
        <w:rPr>
          <w:szCs w:val="40"/>
        </w:rPr>
        <w:t>22</w:t>
      </w:r>
      <w:r w:rsidR="002D0737">
        <w:rPr>
          <w:szCs w:val="40"/>
        </w:rPr>
        <w:t xml:space="preserve"> </w:t>
      </w:r>
      <w:r w:rsidRPr="00792AC8">
        <w:rPr>
          <w:szCs w:val="40"/>
        </w:rPr>
        <w:t>»</w:t>
      </w:r>
      <w:r w:rsidR="002D0737">
        <w:rPr>
          <w:szCs w:val="40"/>
        </w:rPr>
        <w:t xml:space="preserve"> </w:t>
      </w:r>
      <w:r w:rsidR="00615E49">
        <w:rPr>
          <w:szCs w:val="40"/>
        </w:rPr>
        <w:t>января</w:t>
      </w:r>
      <w:r w:rsidR="002D0737">
        <w:rPr>
          <w:szCs w:val="40"/>
        </w:rPr>
        <w:t xml:space="preserve"> </w:t>
      </w:r>
      <w:r w:rsidRPr="00792AC8">
        <w:rPr>
          <w:szCs w:val="40"/>
        </w:rPr>
        <w:t>201</w:t>
      </w:r>
      <w:r w:rsidR="001D0297" w:rsidRPr="00792AC8">
        <w:rPr>
          <w:szCs w:val="40"/>
        </w:rPr>
        <w:t>8</w:t>
      </w:r>
      <w:r w:rsidRPr="00792AC8">
        <w:rPr>
          <w:szCs w:val="40"/>
        </w:rPr>
        <w:t xml:space="preserve"> </w:t>
      </w:r>
      <w:r w:rsidR="002D0737">
        <w:rPr>
          <w:szCs w:val="40"/>
        </w:rPr>
        <w:t>года</w:t>
      </w:r>
      <w:bookmarkStart w:id="1" w:name="_GoBack"/>
      <w:bookmarkEnd w:id="1"/>
    </w:p>
    <w:p w:rsidR="00084410" w:rsidRPr="00792AC8" w:rsidRDefault="00084410" w:rsidP="00084410">
      <w:pPr>
        <w:spacing w:line="276" w:lineRule="auto"/>
        <w:ind w:left="-567"/>
        <w:jc w:val="center"/>
        <w:rPr>
          <w:b/>
          <w:sz w:val="40"/>
          <w:szCs w:val="40"/>
        </w:rPr>
      </w:pPr>
    </w:p>
    <w:p w:rsidR="00084410" w:rsidRPr="00792AC8" w:rsidRDefault="00084410" w:rsidP="00084410">
      <w:pPr>
        <w:spacing w:line="276" w:lineRule="auto"/>
        <w:ind w:left="-567"/>
        <w:jc w:val="center"/>
        <w:rPr>
          <w:b/>
          <w:sz w:val="40"/>
          <w:szCs w:val="40"/>
        </w:rPr>
      </w:pPr>
    </w:p>
    <w:p w:rsidR="00084410" w:rsidRPr="00792AC8" w:rsidRDefault="00084410" w:rsidP="00084410">
      <w:pPr>
        <w:spacing w:line="276" w:lineRule="auto"/>
        <w:ind w:left="-567"/>
        <w:jc w:val="center"/>
        <w:rPr>
          <w:b/>
          <w:sz w:val="40"/>
          <w:szCs w:val="40"/>
        </w:rPr>
      </w:pPr>
    </w:p>
    <w:p w:rsidR="00084410" w:rsidRPr="00792AC8" w:rsidRDefault="00084410" w:rsidP="00084410">
      <w:pPr>
        <w:spacing w:line="276" w:lineRule="auto"/>
        <w:ind w:left="-567"/>
        <w:jc w:val="center"/>
        <w:rPr>
          <w:b/>
          <w:sz w:val="40"/>
          <w:szCs w:val="40"/>
        </w:rPr>
      </w:pPr>
    </w:p>
    <w:p w:rsidR="00084410" w:rsidRPr="00792AC8" w:rsidRDefault="00084410" w:rsidP="00084410">
      <w:pPr>
        <w:spacing w:line="276" w:lineRule="auto"/>
        <w:ind w:left="-567"/>
        <w:jc w:val="center"/>
        <w:rPr>
          <w:b/>
          <w:sz w:val="40"/>
          <w:szCs w:val="40"/>
        </w:rPr>
      </w:pPr>
    </w:p>
    <w:p w:rsidR="00084410" w:rsidRPr="00792AC8" w:rsidRDefault="00084410" w:rsidP="00084410">
      <w:pPr>
        <w:spacing w:line="276" w:lineRule="auto"/>
        <w:ind w:left="-567"/>
        <w:jc w:val="center"/>
        <w:rPr>
          <w:b/>
          <w:sz w:val="40"/>
          <w:szCs w:val="40"/>
        </w:rPr>
      </w:pPr>
    </w:p>
    <w:p w:rsidR="00084410" w:rsidRPr="00792AC8" w:rsidRDefault="00084410" w:rsidP="00084410">
      <w:pPr>
        <w:spacing w:line="276" w:lineRule="auto"/>
        <w:ind w:left="-567"/>
        <w:jc w:val="center"/>
        <w:rPr>
          <w:b/>
          <w:sz w:val="40"/>
          <w:szCs w:val="40"/>
        </w:rPr>
      </w:pPr>
    </w:p>
    <w:p w:rsidR="00084410" w:rsidRPr="00792AC8" w:rsidRDefault="00084410" w:rsidP="00084410">
      <w:pPr>
        <w:spacing w:line="276" w:lineRule="auto"/>
        <w:ind w:left="-567"/>
        <w:jc w:val="center"/>
        <w:rPr>
          <w:b/>
          <w:sz w:val="40"/>
          <w:szCs w:val="40"/>
        </w:rPr>
      </w:pPr>
      <w:r w:rsidRPr="00792AC8">
        <w:rPr>
          <w:b/>
          <w:sz w:val="40"/>
          <w:szCs w:val="40"/>
        </w:rPr>
        <w:t xml:space="preserve">СВОДНЫЙ ОТЧЕТ </w:t>
      </w:r>
    </w:p>
    <w:p w:rsidR="00084410" w:rsidRPr="00792AC8" w:rsidRDefault="00084410" w:rsidP="00084410">
      <w:pPr>
        <w:spacing w:line="276" w:lineRule="auto"/>
        <w:ind w:left="-567"/>
        <w:jc w:val="center"/>
      </w:pPr>
      <w:r w:rsidRPr="00792AC8">
        <w:rPr>
          <w:b/>
          <w:sz w:val="40"/>
          <w:szCs w:val="40"/>
        </w:rPr>
        <w:t>ОБ ИСПОЛНЕНИИ ПЛАНОВ РАБОТЫ</w:t>
      </w:r>
      <w:r w:rsidRPr="00792AC8">
        <w:rPr>
          <w:b/>
          <w:sz w:val="40"/>
          <w:szCs w:val="40"/>
        </w:rPr>
        <w:br/>
        <w:t xml:space="preserve">ЗАКОНОДАТЕЛЬНОГО СОБРАНИЯ </w:t>
      </w:r>
      <w:r w:rsidRPr="00792AC8">
        <w:rPr>
          <w:b/>
          <w:sz w:val="40"/>
          <w:szCs w:val="40"/>
        </w:rPr>
        <w:br/>
        <w:t xml:space="preserve">ИРКУТСКОЙ ОБЛАСТИ </w:t>
      </w:r>
      <w:r w:rsidRPr="00792AC8">
        <w:rPr>
          <w:b/>
          <w:sz w:val="40"/>
          <w:szCs w:val="40"/>
        </w:rPr>
        <w:br/>
        <w:t xml:space="preserve">ВТОРОГО СОЗЫВА </w:t>
      </w:r>
      <w:r w:rsidRPr="00792AC8">
        <w:rPr>
          <w:b/>
          <w:sz w:val="40"/>
          <w:szCs w:val="40"/>
        </w:rPr>
        <w:br/>
        <w:t>ЗА 4-й КВАРТАЛ 201</w:t>
      </w:r>
      <w:r w:rsidR="004C0631" w:rsidRPr="00792AC8">
        <w:rPr>
          <w:b/>
          <w:sz w:val="40"/>
          <w:szCs w:val="40"/>
        </w:rPr>
        <w:t>7</w:t>
      </w:r>
      <w:r w:rsidRPr="00792AC8">
        <w:rPr>
          <w:b/>
          <w:sz w:val="40"/>
          <w:szCs w:val="40"/>
        </w:rPr>
        <w:t xml:space="preserve"> ГОДА</w:t>
      </w:r>
      <w:r w:rsidRPr="00792AC8">
        <w:t xml:space="preserve"> </w:t>
      </w:r>
    </w:p>
    <w:p w:rsidR="00084410" w:rsidRPr="00792AC8" w:rsidRDefault="00084410" w:rsidP="00084410">
      <w:pPr>
        <w:spacing w:line="276" w:lineRule="auto"/>
        <w:ind w:left="-567"/>
        <w:jc w:val="center"/>
      </w:pPr>
    </w:p>
    <w:p w:rsidR="00084410" w:rsidRPr="00792AC8" w:rsidRDefault="00084410" w:rsidP="00084410">
      <w:pPr>
        <w:spacing w:line="276" w:lineRule="auto"/>
        <w:ind w:left="-567"/>
        <w:jc w:val="center"/>
      </w:pPr>
    </w:p>
    <w:p w:rsidR="00084410" w:rsidRPr="00792AC8" w:rsidRDefault="00084410" w:rsidP="00084410">
      <w:pPr>
        <w:spacing w:line="276" w:lineRule="auto"/>
        <w:ind w:left="-567"/>
        <w:jc w:val="center"/>
      </w:pPr>
    </w:p>
    <w:p w:rsidR="00084410" w:rsidRPr="00792AC8" w:rsidRDefault="00084410" w:rsidP="00084410">
      <w:pPr>
        <w:spacing w:line="276" w:lineRule="auto"/>
        <w:ind w:left="-567"/>
        <w:jc w:val="center"/>
      </w:pPr>
    </w:p>
    <w:p w:rsidR="00084410" w:rsidRPr="00792AC8" w:rsidRDefault="00084410" w:rsidP="00084410">
      <w:pPr>
        <w:spacing w:line="276" w:lineRule="auto"/>
        <w:ind w:left="-567"/>
        <w:jc w:val="center"/>
      </w:pPr>
    </w:p>
    <w:p w:rsidR="00084410" w:rsidRPr="00792AC8" w:rsidRDefault="00084410" w:rsidP="00084410">
      <w:pPr>
        <w:spacing w:line="276" w:lineRule="auto"/>
        <w:ind w:left="-567"/>
        <w:jc w:val="center"/>
      </w:pPr>
    </w:p>
    <w:p w:rsidR="00084410" w:rsidRPr="00792AC8" w:rsidRDefault="00084410" w:rsidP="00084410">
      <w:pPr>
        <w:spacing w:line="276" w:lineRule="auto"/>
        <w:ind w:left="-567"/>
        <w:jc w:val="center"/>
      </w:pPr>
    </w:p>
    <w:p w:rsidR="00084410" w:rsidRPr="00792AC8" w:rsidRDefault="00084410" w:rsidP="00084410">
      <w:pPr>
        <w:spacing w:line="276" w:lineRule="auto"/>
        <w:ind w:left="-567"/>
        <w:jc w:val="center"/>
      </w:pPr>
    </w:p>
    <w:p w:rsidR="00084410" w:rsidRPr="00792AC8" w:rsidRDefault="00084410" w:rsidP="00084410">
      <w:pPr>
        <w:ind w:left="-567"/>
        <w:jc w:val="center"/>
      </w:pPr>
    </w:p>
    <w:p w:rsidR="00084410" w:rsidRPr="00792AC8" w:rsidRDefault="00084410" w:rsidP="00084410">
      <w:pPr>
        <w:ind w:left="-567"/>
        <w:jc w:val="left"/>
        <w:rPr>
          <w:sz w:val="24"/>
        </w:rPr>
      </w:pPr>
      <w:r w:rsidRPr="00792AC8">
        <w:rPr>
          <w:sz w:val="24"/>
        </w:rPr>
        <w:t>Подготовлен организационным отделом</w:t>
      </w:r>
    </w:p>
    <w:p w:rsidR="00084410" w:rsidRPr="00792AC8" w:rsidRDefault="00084410" w:rsidP="00084410">
      <w:pPr>
        <w:ind w:left="-567"/>
        <w:jc w:val="left"/>
        <w:rPr>
          <w:sz w:val="24"/>
        </w:rPr>
      </w:pPr>
      <w:r w:rsidRPr="00792AC8">
        <w:rPr>
          <w:sz w:val="24"/>
        </w:rPr>
        <w:t>аппарата Законодательного Собрания</w:t>
      </w:r>
    </w:p>
    <w:p w:rsidR="00084410" w:rsidRPr="00792AC8" w:rsidRDefault="00084410" w:rsidP="00084410">
      <w:pPr>
        <w:ind w:left="-567"/>
        <w:jc w:val="left"/>
        <w:rPr>
          <w:sz w:val="24"/>
        </w:rPr>
      </w:pPr>
      <w:r w:rsidRPr="00792AC8">
        <w:rPr>
          <w:sz w:val="24"/>
        </w:rPr>
        <w:t>Иркутской области</w:t>
      </w:r>
    </w:p>
    <w:p w:rsidR="00084410" w:rsidRPr="00792AC8" w:rsidRDefault="00084410" w:rsidP="00084410">
      <w:pPr>
        <w:ind w:left="-567"/>
        <w:jc w:val="left"/>
        <w:rPr>
          <w:sz w:val="24"/>
        </w:rPr>
      </w:pPr>
      <w:r w:rsidRPr="00792AC8">
        <w:rPr>
          <w:sz w:val="24"/>
        </w:rPr>
        <w:t>Начальник организационного отдела</w:t>
      </w:r>
      <w:r w:rsidR="000303C4" w:rsidRPr="00792AC8">
        <w:rPr>
          <w:sz w:val="24"/>
        </w:rPr>
        <w:t xml:space="preserve"> </w:t>
      </w:r>
      <w:r w:rsidRPr="00792AC8">
        <w:rPr>
          <w:sz w:val="24"/>
        </w:rPr>
        <w:t>О.И. Давыдова</w:t>
      </w:r>
    </w:p>
    <w:p w:rsidR="003B4F21" w:rsidRPr="00792AC8" w:rsidRDefault="00084410" w:rsidP="00084410">
      <w:pPr>
        <w:spacing w:line="276" w:lineRule="auto"/>
        <w:ind w:left="-567"/>
        <w:jc w:val="left"/>
        <w:sectPr w:rsidR="003B4F21" w:rsidRPr="00792AC8" w:rsidSect="003B4F21">
          <w:footerReference w:type="default" r:id="rId9"/>
          <w:pgSz w:w="11906" w:h="16838"/>
          <w:pgMar w:top="1134" w:right="850" w:bottom="1134" w:left="1701" w:header="708" w:footer="708" w:gutter="0"/>
          <w:cols w:space="708"/>
          <w:titlePg/>
          <w:docGrid w:linePitch="381"/>
        </w:sectPr>
      </w:pPr>
      <w:r w:rsidRPr="00792AC8">
        <w:br w:type="page"/>
      </w:r>
    </w:p>
    <w:p w:rsidR="00084410" w:rsidRPr="00792AC8" w:rsidRDefault="00084410" w:rsidP="00084410">
      <w:pPr>
        <w:spacing w:line="276" w:lineRule="auto"/>
        <w:ind w:left="-567"/>
        <w:jc w:val="left"/>
      </w:pPr>
    </w:p>
    <w:p w:rsidR="006B21A4" w:rsidRPr="00792AC8" w:rsidRDefault="003759E3">
      <w:pPr>
        <w:pStyle w:val="12"/>
        <w:rPr>
          <w:b/>
        </w:rPr>
      </w:pPr>
      <w:r w:rsidRPr="00792AC8">
        <w:rPr>
          <w:b/>
        </w:rPr>
        <w:t>ОГЛАВЛЕНИЕ</w:t>
      </w:r>
    </w:p>
    <w:sdt>
      <w:sdtPr>
        <w:id w:val="669918578"/>
        <w:docPartObj>
          <w:docPartGallery w:val="Table of Contents"/>
          <w:docPartUnique/>
        </w:docPartObj>
      </w:sdtPr>
      <w:sdtEndPr>
        <w:rPr>
          <w:b/>
          <w:bCs/>
        </w:rPr>
      </w:sdtEndPr>
      <w:sdtContent>
        <w:bookmarkEnd w:id="0" w:displacedByCustomXml="prev"/>
        <w:p w:rsidR="00D03C44" w:rsidRDefault="002F09BA">
          <w:pPr>
            <w:pStyle w:val="12"/>
            <w:rPr>
              <w:rFonts w:asciiTheme="minorHAnsi" w:eastAsiaTheme="minorEastAsia" w:hAnsiTheme="minorHAnsi" w:cstheme="minorBidi"/>
              <w:noProof/>
              <w:sz w:val="22"/>
              <w:szCs w:val="22"/>
              <w:lang w:eastAsia="ru-RU"/>
            </w:rPr>
          </w:pPr>
          <w:r w:rsidRPr="00792AC8">
            <w:fldChar w:fldCharType="begin"/>
          </w:r>
          <w:r w:rsidRPr="00792AC8">
            <w:instrText xml:space="preserve"> TOC \o "1-3" \h \z \u </w:instrText>
          </w:r>
          <w:r w:rsidRPr="00792AC8">
            <w:fldChar w:fldCharType="separate"/>
          </w:r>
          <w:hyperlink w:anchor="_Toc504054263" w:history="1">
            <w:r w:rsidR="00D03C44" w:rsidRPr="00066669">
              <w:rPr>
                <w:rStyle w:val="aa"/>
                <w:noProof/>
              </w:rPr>
              <w:t>1.</w:t>
            </w:r>
            <w:r w:rsidR="00D03C44">
              <w:rPr>
                <w:rFonts w:asciiTheme="minorHAnsi" w:eastAsiaTheme="minorEastAsia" w:hAnsiTheme="minorHAnsi" w:cstheme="minorBidi"/>
                <w:noProof/>
                <w:sz w:val="22"/>
                <w:szCs w:val="22"/>
                <w:lang w:eastAsia="ru-RU"/>
              </w:rPr>
              <w:tab/>
            </w:r>
            <w:r w:rsidR="00D03C44" w:rsidRPr="00066669">
              <w:rPr>
                <w:rStyle w:val="aa"/>
                <w:noProof/>
              </w:rPr>
              <w:t>Основные показатели деятельности  Законодательного Собрания Иркутской области</w:t>
            </w:r>
            <w:r w:rsidR="00D03C44">
              <w:rPr>
                <w:noProof/>
                <w:webHidden/>
              </w:rPr>
              <w:tab/>
            </w:r>
            <w:r w:rsidR="00D03C44">
              <w:rPr>
                <w:noProof/>
                <w:webHidden/>
              </w:rPr>
              <w:fldChar w:fldCharType="begin"/>
            </w:r>
            <w:r w:rsidR="00D03C44">
              <w:rPr>
                <w:noProof/>
                <w:webHidden/>
              </w:rPr>
              <w:instrText xml:space="preserve"> PAGEREF _Toc504054263 \h </w:instrText>
            </w:r>
            <w:r w:rsidR="00D03C44">
              <w:rPr>
                <w:noProof/>
                <w:webHidden/>
              </w:rPr>
            </w:r>
            <w:r w:rsidR="00D03C44">
              <w:rPr>
                <w:noProof/>
                <w:webHidden/>
              </w:rPr>
              <w:fldChar w:fldCharType="separate"/>
            </w:r>
            <w:r w:rsidR="00D03C44">
              <w:rPr>
                <w:noProof/>
                <w:webHidden/>
              </w:rPr>
              <w:t>5</w:t>
            </w:r>
            <w:r w:rsidR="00D03C44">
              <w:rPr>
                <w:noProof/>
                <w:webHidden/>
              </w:rPr>
              <w:fldChar w:fldCharType="end"/>
            </w:r>
          </w:hyperlink>
        </w:p>
        <w:p w:rsidR="00D03C44" w:rsidRDefault="007C5B15">
          <w:pPr>
            <w:pStyle w:val="12"/>
            <w:rPr>
              <w:rFonts w:asciiTheme="minorHAnsi" w:eastAsiaTheme="minorEastAsia" w:hAnsiTheme="minorHAnsi" w:cstheme="minorBidi"/>
              <w:noProof/>
              <w:sz w:val="22"/>
              <w:szCs w:val="22"/>
              <w:lang w:eastAsia="ru-RU"/>
            </w:rPr>
          </w:pPr>
          <w:hyperlink w:anchor="_Toc504054264" w:history="1">
            <w:r w:rsidR="00D03C44" w:rsidRPr="00066669">
              <w:rPr>
                <w:rStyle w:val="aa"/>
                <w:noProof/>
              </w:rPr>
              <w:t>2.</w:t>
            </w:r>
            <w:r w:rsidR="00D03C44">
              <w:rPr>
                <w:rFonts w:asciiTheme="minorHAnsi" w:eastAsiaTheme="minorEastAsia" w:hAnsiTheme="minorHAnsi" w:cstheme="minorBidi"/>
                <w:noProof/>
                <w:sz w:val="22"/>
                <w:szCs w:val="22"/>
                <w:lang w:eastAsia="ru-RU"/>
              </w:rPr>
              <w:tab/>
            </w:r>
            <w:r w:rsidR="00D03C44" w:rsidRPr="00066669">
              <w:rPr>
                <w:rStyle w:val="aa"/>
                <w:noProof/>
              </w:rPr>
              <w:t>Информационный обзор законов Иркутской области, принятых в 4-м квартале 2017 года, по сферам правового регулирования</w:t>
            </w:r>
            <w:r w:rsidR="00D03C44">
              <w:rPr>
                <w:noProof/>
                <w:webHidden/>
              </w:rPr>
              <w:tab/>
            </w:r>
            <w:r w:rsidR="00D03C44">
              <w:rPr>
                <w:noProof/>
                <w:webHidden/>
              </w:rPr>
              <w:fldChar w:fldCharType="begin"/>
            </w:r>
            <w:r w:rsidR="00D03C44">
              <w:rPr>
                <w:noProof/>
                <w:webHidden/>
              </w:rPr>
              <w:instrText xml:space="preserve"> PAGEREF _Toc504054264 \h </w:instrText>
            </w:r>
            <w:r w:rsidR="00D03C44">
              <w:rPr>
                <w:noProof/>
                <w:webHidden/>
              </w:rPr>
            </w:r>
            <w:r w:rsidR="00D03C44">
              <w:rPr>
                <w:noProof/>
                <w:webHidden/>
              </w:rPr>
              <w:fldChar w:fldCharType="separate"/>
            </w:r>
            <w:r w:rsidR="00D03C44">
              <w:rPr>
                <w:noProof/>
                <w:webHidden/>
              </w:rPr>
              <w:t>6</w:t>
            </w:r>
            <w:r w:rsidR="00D03C44">
              <w:rPr>
                <w:noProof/>
                <w:webHidden/>
              </w:rPr>
              <w:fldChar w:fldCharType="end"/>
            </w:r>
          </w:hyperlink>
        </w:p>
        <w:p w:rsidR="00D03C44" w:rsidRDefault="007C5B15">
          <w:pPr>
            <w:pStyle w:val="12"/>
            <w:rPr>
              <w:rFonts w:asciiTheme="minorHAnsi" w:eastAsiaTheme="minorEastAsia" w:hAnsiTheme="minorHAnsi" w:cstheme="minorBidi"/>
              <w:noProof/>
              <w:sz w:val="22"/>
              <w:szCs w:val="22"/>
              <w:lang w:eastAsia="ru-RU"/>
            </w:rPr>
          </w:pPr>
          <w:hyperlink w:anchor="_Toc504054265" w:history="1">
            <w:r w:rsidR="00D03C44" w:rsidRPr="00066669">
              <w:rPr>
                <w:rStyle w:val="aa"/>
                <w:noProof/>
              </w:rPr>
              <w:t>3.</w:t>
            </w:r>
            <w:r w:rsidR="00D03C44">
              <w:rPr>
                <w:rFonts w:asciiTheme="minorHAnsi" w:eastAsiaTheme="minorEastAsia" w:hAnsiTheme="minorHAnsi" w:cstheme="minorBidi"/>
                <w:noProof/>
                <w:sz w:val="22"/>
                <w:szCs w:val="22"/>
                <w:lang w:eastAsia="ru-RU"/>
              </w:rPr>
              <w:tab/>
            </w:r>
            <w:r w:rsidR="00D03C44" w:rsidRPr="00066669">
              <w:rPr>
                <w:rStyle w:val="aa"/>
                <w:noProof/>
              </w:rPr>
              <w:t>Обзор практики применения отдельных законов Иркутской области (по результатам правоприменения)</w:t>
            </w:r>
            <w:r w:rsidR="00D03C44">
              <w:rPr>
                <w:noProof/>
                <w:webHidden/>
              </w:rPr>
              <w:tab/>
            </w:r>
            <w:r w:rsidR="00D03C44">
              <w:rPr>
                <w:noProof/>
                <w:webHidden/>
              </w:rPr>
              <w:fldChar w:fldCharType="begin"/>
            </w:r>
            <w:r w:rsidR="00D03C44">
              <w:rPr>
                <w:noProof/>
                <w:webHidden/>
              </w:rPr>
              <w:instrText xml:space="preserve"> PAGEREF _Toc504054265 \h </w:instrText>
            </w:r>
            <w:r w:rsidR="00D03C44">
              <w:rPr>
                <w:noProof/>
                <w:webHidden/>
              </w:rPr>
            </w:r>
            <w:r w:rsidR="00D03C44">
              <w:rPr>
                <w:noProof/>
                <w:webHidden/>
              </w:rPr>
              <w:fldChar w:fldCharType="separate"/>
            </w:r>
            <w:r w:rsidR="00D03C44">
              <w:rPr>
                <w:noProof/>
                <w:webHidden/>
              </w:rPr>
              <w:t>16</w:t>
            </w:r>
            <w:r w:rsidR="00D03C44">
              <w:rPr>
                <w:noProof/>
                <w:webHidden/>
              </w:rPr>
              <w:fldChar w:fldCharType="end"/>
            </w:r>
          </w:hyperlink>
        </w:p>
        <w:p w:rsidR="00D03C44" w:rsidRDefault="007C5B15">
          <w:pPr>
            <w:pStyle w:val="12"/>
            <w:rPr>
              <w:rFonts w:asciiTheme="minorHAnsi" w:eastAsiaTheme="minorEastAsia" w:hAnsiTheme="minorHAnsi" w:cstheme="minorBidi"/>
              <w:noProof/>
              <w:sz w:val="22"/>
              <w:szCs w:val="22"/>
              <w:lang w:eastAsia="ru-RU"/>
            </w:rPr>
          </w:pPr>
          <w:hyperlink w:anchor="_Toc504054266" w:history="1">
            <w:r w:rsidR="00D03C44" w:rsidRPr="00066669">
              <w:rPr>
                <w:rStyle w:val="aa"/>
                <w:noProof/>
              </w:rPr>
              <w:t>4.</w:t>
            </w:r>
            <w:r w:rsidR="00D03C44">
              <w:rPr>
                <w:rFonts w:asciiTheme="minorHAnsi" w:eastAsiaTheme="minorEastAsia" w:hAnsiTheme="minorHAnsi" w:cstheme="minorBidi"/>
                <w:noProof/>
                <w:sz w:val="22"/>
                <w:szCs w:val="22"/>
                <w:lang w:eastAsia="ru-RU"/>
              </w:rPr>
              <w:tab/>
            </w:r>
            <w:r w:rsidR="00D03C44" w:rsidRPr="00066669">
              <w:rPr>
                <w:rStyle w:val="aa"/>
                <w:noProof/>
              </w:rPr>
              <w:t>Информация о проведенных мероприятиях Законодательного Собрания Иркутской области, их роль в решении поставленных задач</w:t>
            </w:r>
            <w:r w:rsidR="00D03C44">
              <w:rPr>
                <w:noProof/>
                <w:webHidden/>
              </w:rPr>
              <w:tab/>
            </w:r>
            <w:r w:rsidR="00D03C44">
              <w:rPr>
                <w:noProof/>
                <w:webHidden/>
              </w:rPr>
              <w:fldChar w:fldCharType="begin"/>
            </w:r>
            <w:r w:rsidR="00D03C44">
              <w:rPr>
                <w:noProof/>
                <w:webHidden/>
              </w:rPr>
              <w:instrText xml:space="preserve"> PAGEREF _Toc504054266 \h </w:instrText>
            </w:r>
            <w:r w:rsidR="00D03C44">
              <w:rPr>
                <w:noProof/>
                <w:webHidden/>
              </w:rPr>
            </w:r>
            <w:r w:rsidR="00D03C44">
              <w:rPr>
                <w:noProof/>
                <w:webHidden/>
              </w:rPr>
              <w:fldChar w:fldCharType="separate"/>
            </w:r>
            <w:r w:rsidR="00D03C44">
              <w:rPr>
                <w:noProof/>
                <w:webHidden/>
              </w:rPr>
              <w:t>17</w:t>
            </w:r>
            <w:r w:rsidR="00D03C44">
              <w:rPr>
                <w:noProof/>
                <w:webHidden/>
              </w:rPr>
              <w:fldChar w:fldCharType="end"/>
            </w:r>
          </w:hyperlink>
        </w:p>
        <w:p w:rsidR="00D03C44" w:rsidRDefault="007C5B15">
          <w:pPr>
            <w:pStyle w:val="12"/>
            <w:rPr>
              <w:rFonts w:asciiTheme="minorHAnsi" w:eastAsiaTheme="minorEastAsia" w:hAnsiTheme="minorHAnsi" w:cstheme="minorBidi"/>
              <w:noProof/>
              <w:sz w:val="22"/>
              <w:szCs w:val="22"/>
              <w:lang w:eastAsia="ru-RU"/>
            </w:rPr>
          </w:pPr>
          <w:hyperlink w:anchor="_Toc504054267" w:history="1">
            <w:r w:rsidR="00D03C44" w:rsidRPr="00066669">
              <w:rPr>
                <w:rStyle w:val="aa"/>
                <w:noProof/>
              </w:rPr>
              <w:t>5.</w:t>
            </w:r>
            <w:r w:rsidR="00D03C44">
              <w:rPr>
                <w:rFonts w:asciiTheme="minorHAnsi" w:eastAsiaTheme="minorEastAsia" w:hAnsiTheme="minorHAnsi" w:cstheme="minorBidi"/>
                <w:noProof/>
                <w:sz w:val="22"/>
                <w:szCs w:val="22"/>
                <w:lang w:eastAsia="ru-RU"/>
              </w:rPr>
              <w:tab/>
            </w:r>
            <w:r w:rsidR="00D03C44" w:rsidRPr="00066669">
              <w:rPr>
                <w:rStyle w:val="aa"/>
                <w:noProof/>
              </w:rPr>
              <w:t>Информация об исполнении плана работы Законодательного Собрания Иркутской области по реализации положений, содержащихся в Послании Президента РФ Федеральному Собранию РФ</w:t>
            </w:r>
            <w:r w:rsidR="00D03C44">
              <w:rPr>
                <w:noProof/>
                <w:webHidden/>
              </w:rPr>
              <w:tab/>
            </w:r>
            <w:r w:rsidR="00D03C44">
              <w:rPr>
                <w:noProof/>
                <w:webHidden/>
              </w:rPr>
              <w:fldChar w:fldCharType="begin"/>
            </w:r>
            <w:r w:rsidR="00D03C44">
              <w:rPr>
                <w:noProof/>
                <w:webHidden/>
              </w:rPr>
              <w:instrText xml:space="preserve"> PAGEREF _Toc504054267 \h </w:instrText>
            </w:r>
            <w:r w:rsidR="00D03C44">
              <w:rPr>
                <w:noProof/>
                <w:webHidden/>
              </w:rPr>
            </w:r>
            <w:r w:rsidR="00D03C44">
              <w:rPr>
                <w:noProof/>
                <w:webHidden/>
              </w:rPr>
              <w:fldChar w:fldCharType="separate"/>
            </w:r>
            <w:r w:rsidR="00D03C44">
              <w:rPr>
                <w:noProof/>
                <w:webHidden/>
              </w:rPr>
              <w:t>21</w:t>
            </w:r>
            <w:r w:rsidR="00D03C44">
              <w:rPr>
                <w:noProof/>
                <w:webHidden/>
              </w:rPr>
              <w:fldChar w:fldCharType="end"/>
            </w:r>
          </w:hyperlink>
        </w:p>
        <w:p w:rsidR="00D03C44" w:rsidRDefault="007C5B15">
          <w:pPr>
            <w:pStyle w:val="12"/>
            <w:rPr>
              <w:rFonts w:asciiTheme="minorHAnsi" w:eastAsiaTheme="minorEastAsia" w:hAnsiTheme="minorHAnsi" w:cstheme="minorBidi"/>
              <w:noProof/>
              <w:sz w:val="22"/>
              <w:szCs w:val="22"/>
              <w:lang w:eastAsia="ru-RU"/>
            </w:rPr>
          </w:pPr>
          <w:hyperlink w:anchor="_Toc504054268" w:history="1">
            <w:r w:rsidR="00D03C44" w:rsidRPr="00066669">
              <w:rPr>
                <w:rStyle w:val="aa"/>
                <w:noProof/>
              </w:rPr>
              <w:t>6.</w:t>
            </w:r>
            <w:r w:rsidR="00D03C44">
              <w:rPr>
                <w:rFonts w:asciiTheme="minorHAnsi" w:eastAsiaTheme="minorEastAsia" w:hAnsiTheme="minorHAnsi" w:cstheme="minorBidi"/>
                <w:noProof/>
                <w:sz w:val="22"/>
                <w:szCs w:val="22"/>
                <w:lang w:eastAsia="ru-RU"/>
              </w:rPr>
              <w:tab/>
            </w:r>
            <w:r w:rsidR="00D03C44" w:rsidRPr="00066669">
              <w:rPr>
                <w:rStyle w:val="aa"/>
                <w:noProof/>
              </w:rPr>
              <w:t>Информация об исполнении плана работы Законодательного Собрания Иркутской области по реализации положений, содержащихся в Указах Президента РФ В.В. Путина от 07.05.2012</w:t>
            </w:r>
            <w:r w:rsidR="00D03C44">
              <w:rPr>
                <w:noProof/>
                <w:webHidden/>
              </w:rPr>
              <w:tab/>
            </w:r>
            <w:r w:rsidR="00D03C44">
              <w:rPr>
                <w:noProof/>
                <w:webHidden/>
              </w:rPr>
              <w:fldChar w:fldCharType="begin"/>
            </w:r>
            <w:r w:rsidR="00D03C44">
              <w:rPr>
                <w:noProof/>
                <w:webHidden/>
              </w:rPr>
              <w:instrText xml:space="preserve"> PAGEREF _Toc504054268 \h </w:instrText>
            </w:r>
            <w:r w:rsidR="00D03C44">
              <w:rPr>
                <w:noProof/>
                <w:webHidden/>
              </w:rPr>
            </w:r>
            <w:r w:rsidR="00D03C44">
              <w:rPr>
                <w:noProof/>
                <w:webHidden/>
              </w:rPr>
              <w:fldChar w:fldCharType="separate"/>
            </w:r>
            <w:r w:rsidR="00D03C44">
              <w:rPr>
                <w:noProof/>
                <w:webHidden/>
              </w:rPr>
              <w:t>27</w:t>
            </w:r>
            <w:r w:rsidR="00D03C44">
              <w:rPr>
                <w:noProof/>
                <w:webHidden/>
              </w:rPr>
              <w:fldChar w:fldCharType="end"/>
            </w:r>
          </w:hyperlink>
        </w:p>
        <w:p w:rsidR="00D03C44" w:rsidRDefault="007C5B15">
          <w:pPr>
            <w:pStyle w:val="12"/>
            <w:rPr>
              <w:rFonts w:asciiTheme="minorHAnsi" w:eastAsiaTheme="minorEastAsia" w:hAnsiTheme="minorHAnsi" w:cstheme="minorBidi"/>
              <w:noProof/>
              <w:sz w:val="22"/>
              <w:szCs w:val="22"/>
              <w:lang w:eastAsia="ru-RU"/>
            </w:rPr>
          </w:pPr>
          <w:hyperlink w:anchor="_Toc504054269" w:history="1">
            <w:r w:rsidR="00D03C44" w:rsidRPr="00066669">
              <w:rPr>
                <w:rStyle w:val="aa"/>
                <w:noProof/>
              </w:rPr>
              <w:t>7.</w:t>
            </w:r>
            <w:r w:rsidR="00D03C44">
              <w:rPr>
                <w:rFonts w:asciiTheme="minorHAnsi" w:eastAsiaTheme="minorEastAsia" w:hAnsiTheme="minorHAnsi" w:cstheme="minorBidi"/>
                <w:noProof/>
                <w:sz w:val="22"/>
                <w:szCs w:val="22"/>
                <w:lang w:eastAsia="ru-RU"/>
              </w:rPr>
              <w:tab/>
            </w:r>
            <w:r w:rsidR="00D03C44" w:rsidRPr="00066669">
              <w:rPr>
                <w:rStyle w:val="aa"/>
                <w:noProof/>
              </w:rPr>
              <w:t>Информация об исполнении плана работы Законодательного Собрания Иркутской области по противодействию коррупции</w:t>
            </w:r>
            <w:r w:rsidR="00D03C44">
              <w:rPr>
                <w:noProof/>
                <w:webHidden/>
              </w:rPr>
              <w:tab/>
            </w:r>
            <w:r w:rsidR="00D03C44">
              <w:rPr>
                <w:noProof/>
                <w:webHidden/>
              </w:rPr>
              <w:fldChar w:fldCharType="begin"/>
            </w:r>
            <w:r w:rsidR="00D03C44">
              <w:rPr>
                <w:noProof/>
                <w:webHidden/>
              </w:rPr>
              <w:instrText xml:space="preserve"> PAGEREF _Toc504054269 \h </w:instrText>
            </w:r>
            <w:r w:rsidR="00D03C44">
              <w:rPr>
                <w:noProof/>
                <w:webHidden/>
              </w:rPr>
            </w:r>
            <w:r w:rsidR="00D03C44">
              <w:rPr>
                <w:noProof/>
                <w:webHidden/>
              </w:rPr>
              <w:fldChar w:fldCharType="separate"/>
            </w:r>
            <w:r w:rsidR="00D03C44">
              <w:rPr>
                <w:noProof/>
                <w:webHidden/>
              </w:rPr>
              <w:t>29</w:t>
            </w:r>
            <w:r w:rsidR="00D03C44">
              <w:rPr>
                <w:noProof/>
                <w:webHidden/>
              </w:rPr>
              <w:fldChar w:fldCharType="end"/>
            </w:r>
          </w:hyperlink>
        </w:p>
        <w:p w:rsidR="00D03C44" w:rsidRDefault="007C5B15">
          <w:pPr>
            <w:pStyle w:val="12"/>
            <w:rPr>
              <w:rFonts w:asciiTheme="minorHAnsi" w:eastAsiaTheme="minorEastAsia" w:hAnsiTheme="minorHAnsi" w:cstheme="minorBidi"/>
              <w:noProof/>
              <w:sz w:val="22"/>
              <w:szCs w:val="22"/>
              <w:lang w:eastAsia="ru-RU"/>
            </w:rPr>
          </w:pPr>
          <w:hyperlink w:anchor="_Toc504054270" w:history="1">
            <w:r w:rsidR="00D03C44" w:rsidRPr="00066669">
              <w:rPr>
                <w:rStyle w:val="aa"/>
                <w:noProof/>
              </w:rPr>
              <w:t>8.</w:t>
            </w:r>
            <w:r w:rsidR="00D03C44">
              <w:rPr>
                <w:rFonts w:asciiTheme="minorHAnsi" w:eastAsiaTheme="minorEastAsia" w:hAnsiTheme="minorHAnsi" w:cstheme="minorBidi"/>
                <w:noProof/>
                <w:sz w:val="22"/>
                <w:szCs w:val="22"/>
                <w:lang w:eastAsia="ru-RU"/>
              </w:rPr>
              <w:tab/>
            </w:r>
            <w:r w:rsidR="00D03C44" w:rsidRPr="00066669">
              <w:rPr>
                <w:rStyle w:val="aa"/>
                <w:noProof/>
              </w:rPr>
              <w:t>Информация о контрольной деятельности Законодательного Собрания Иркутской области</w:t>
            </w:r>
            <w:r w:rsidR="00D03C44">
              <w:rPr>
                <w:noProof/>
                <w:webHidden/>
              </w:rPr>
              <w:tab/>
            </w:r>
            <w:r w:rsidR="00D03C44">
              <w:rPr>
                <w:noProof/>
                <w:webHidden/>
              </w:rPr>
              <w:fldChar w:fldCharType="begin"/>
            </w:r>
            <w:r w:rsidR="00D03C44">
              <w:rPr>
                <w:noProof/>
                <w:webHidden/>
              </w:rPr>
              <w:instrText xml:space="preserve"> PAGEREF _Toc504054270 \h </w:instrText>
            </w:r>
            <w:r w:rsidR="00D03C44">
              <w:rPr>
                <w:noProof/>
                <w:webHidden/>
              </w:rPr>
            </w:r>
            <w:r w:rsidR="00D03C44">
              <w:rPr>
                <w:noProof/>
                <w:webHidden/>
              </w:rPr>
              <w:fldChar w:fldCharType="separate"/>
            </w:r>
            <w:r w:rsidR="00D03C44">
              <w:rPr>
                <w:noProof/>
                <w:webHidden/>
              </w:rPr>
              <w:t>31</w:t>
            </w:r>
            <w:r w:rsidR="00D03C44">
              <w:rPr>
                <w:noProof/>
                <w:webHidden/>
              </w:rPr>
              <w:fldChar w:fldCharType="end"/>
            </w:r>
          </w:hyperlink>
        </w:p>
        <w:p w:rsidR="00D03C44" w:rsidRDefault="007C5B15">
          <w:pPr>
            <w:pStyle w:val="12"/>
            <w:rPr>
              <w:rFonts w:asciiTheme="minorHAnsi" w:eastAsiaTheme="minorEastAsia" w:hAnsiTheme="minorHAnsi" w:cstheme="minorBidi"/>
              <w:noProof/>
              <w:sz w:val="22"/>
              <w:szCs w:val="22"/>
              <w:lang w:eastAsia="ru-RU"/>
            </w:rPr>
          </w:pPr>
          <w:hyperlink w:anchor="_Toc504054271" w:history="1">
            <w:r w:rsidR="00D03C44" w:rsidRPr="00066669">
              <w:rPr>
                <w:rStyle w:val="aa"/>
                <w:noProof/>
              </w:rPr>
              <w:t>9.</w:t>
            </w:r>
            <w:r w:rsidR="00D03C44">
              <w:rPr>
                <w:rFonts w:asciiTheme="minorHAnsi" w:eastAsiaTheme="minorEastAsia" w:hAnsiTheme="minorHAnsi" w:cstheme="minorBidi"/>
                <w:noProof/>
                <w:sz w:val="22"/>
                <w:szCs w:val="22"/>
                <w:lang w:eastAsia="ru-RU"/>
              </w:rPr>
              <w:tab/>
            </w:r>
            <w:r w:rsidR="00D03C44" w:rsidRPr="00066669">
              <w:rPr>
                <w:rStyle w:val="aa"/>
                <w:noProof/>
              </w:rPr>
              <w:t>Информация о взаимодействии Законодательного Собрания Иркутской области с Федеральным Собранием Российской Федерации и федеральными органами государственной власти</w:t>
            </w:r>
            <w:r w:rsidR="00D03C44">
              <w:rPr>
                <w:noProof/>
                <w:webHidden/>
              </w:rPr>
              <w:tab/>
            </w:r>
            <w:r w:rsidR="00D03C44">
              <w:rPr>
                <w:noProof/>
                <w:webHidden/>
              </w:rPr>
              <w:fldChar w:fldCharType="begin"/>
            </w:r>
            <w:r w:rsidR="00D03C44">
              <w:rPr>
                <w:noProof/>
                <w:webHidden/>
              </w:rPr>
              <w:instrText xml:space="preserve"> PAGEREF _Toc504054271 \h </w:instrText>
            </w:r>
            <w:r w:rsidR="00D03C44">
              <w:rPr>
                <w:noProof/>
                <w:webHidden/>
              </w:rPr>
            </w:r>
            <w:r w:rsidR="00D03C44">
              <w:rPr>
                <w:noProof/>
                <w:webHidden/>
              </w:rPr>
              <w:fldChar w:fldCharType="separate"/>
            </w:r>
            <w:r w:rsidR="00D03C44">
              <w:rPr>
                <w:noProof/>
                <w:webHidden/>
              </w:rPr>
              <w:t>39</w:t>
            </w:r>
            <w:r w:rsidR="00D03C44">
              <w:rPr>
                <w:noProof/>
                <w:webHidden/>
              </w:rPr>
              <w:fldChar w:fldCharType="end"/>
            </w:r>
          </w:hyperlink>
        </w:p>
        <w:p w:rsidR="00D03C44" w:rsidRDefault="007C5B15">
          <w:pPr>
            <w:pStyle w:val="12"/>
            <w:rPr>
              <w:rFonts w:asciiTheme="minorHAnsi" w:eastAsiaTheme="minorEastAsia" w:hAnsiTheme="minorHAnsi" w:cstheme="minorBidi"/>
              <w:noProof/>
              <w:sz w:val="22"/>
              <w:szCs w:val="22"/>
              <w:lang w:eastAsia="ru-RU"/>
            </w:rPr>
          </w:pPr>
          <w:hyperlink w:anchor="_Toc504054272" w:history="1">
            <w:r w:rsidR="00D03C44" w:rsidRPr="00066669">
              <w:rPr>
                <w:rStyle w:val="aa"/>
                <w:noProof/>
              </w:rPr>
              <w:t>10.</w:t>
            </w:r>
            <w:r w:rsidR="00D03C44">
              <w:rPr>
                <w:rFonts w:asciiTheme="minorHAnsi" w:eastAsiaTheme="minorEastAsia" w:hAnsiTheme="minorHAnsi" w:cstheme="minorBidi"/>
                <w:noProof/>
                <w:sz w:val="22"/>
                <w:szCs w:val="22"/>
                <w:lang w:eastAsia="ru-RU"/>
              </w:rPr>
              <w:tab/>
            </w:r>
            <w:r w:rsidR="00D03C44" w:rsidRPr="00066669">
              <w:rPr>
                <w:rStyle w:val="aa"/>
                <w:noProof/>
              </w:rPr>
              <w:t>Информация о взаимодействии Законодательного Собрания Иркутской области с исполнительными органами государственной власти Иркутской области</w:t>
            </w:r>
            <w:r w:rsidR="00D03C44">
              <w:rPr>
                <w:noProof/>
                <w:webHidden/>
              </w:rPr>
              <w:tab/>
            </w:r>
            <w:r w:rsidR="00D03C44">
              <w:rPr>
                <w:noProof/>
                <w:webHidden/>
              </w:rPr>
              <w:fldChar w:fldCharType="begin"/>
            </w:r>
            <w:r w:rsidR="00D03C44">
              <w:rPr>
                <w:noProof/>
                <w:webHidden/>
              </w:rPr>
              <w:instrText xml:space="preserve"> PAGEREF _Toc504054272 \h </w:instrText>
            </w:r>
            <w:r w:rsidR="00D03C44">
              <w:rPr>
                <w:noProof/>
                <w:webHidden/>
              </w:rPr>
            </w:r>
            <w:r w:rsidR="00D03C44">
              <w:rPr>
                <w:noProof/>
                <w:webHidden/>
              </w:rPr>
              <w:fldChar w:fldCharType="separate"/>
            </w:r>
            <w:r w:rsidR="00D03C44">
              <w:rPr>
                <w:noProof/>
                <w:webHidden/>
              </w:rPr>
              <w:t>42</w:t>
            </w:r>
            <w:r w:rsidR="00D03C44">
              <w:rPr>
                <w:noProof/>
                <w:webHidden/>
              </w:rPr>
              <w:fldChar w:fldCharType="end"/>
            </w:r>
          </w:hyperlink>
        </w:p>
        <w:p w:rsidR="00D03C44" w:rsidRDefault="007C5B15">
          <w:pPr>
            <w:pStyle w:val="12"/>
            <w:rPr>
              <w:rFonts w:asciiTheme="minorHAnsi" w:eastAsiaTheme="minorEastAsia" w:hAnsiTheme="minorHAnsi" w:cstheme="minorBidi"/>
              <w:noProof/>
              <w:sz w:val="22"/>
              <w:szCs w:val="22"/>
              <w:lang w:eastAsia="ru-RU"/>
            </w:rPr>
          </w:pPr>
          <w:hyperlink w:anchor="_Toc504054273" w:history="1">
            <w:r w:rsidR="00D03C44" w:rsidRPr="00066669">
              <w:rPr>
                <w:rStyle w:val="aa"/>
                <w:noProof/>
              </w:rPr>
              <w:t>11.</w:t>
            </w:r>
            <w:r w:rsidR="00D03C44">
              <w:rPr>
                <w:rFonts w:asciiTheme="minorHAnsi" w:eastAsiaTheme="minorEastAsia" w:hAnsiTheme="minorHAnsi" w:cstheme="minorBidi"/>
                <w:noProof/>
                <w:sz w:val="22"/>
                <w:szCs w:val="22"/>
                <w:lang w:eastAsia="ru-RU"/>
              </w:rPr>
              <w:tab/>
            </w:r>
            <w:r w:rsidR="00D03C44" w:rsidRPr="00066669">
              <w:rPr>
                <w:rStyle w:val="aa"/>
                <w:noProof/>
              </w:rPr>
              <w:t>Информация о взаимодействии Законодательного Собрания Иркутской области с общественными объединениями</w:t>
            </w:r>
            <w:r w:rsidR="00D03C44">
              <w:rPr>
                <w:noProof/>
                <w:webHidden/>
              </w:rPr>
              <w:tab/>
            </w:r>
            <w:r w:rsidR="00D03C44">
              <w:rPr>
                <w:noProof/>
                <w:webHidden/>
              </w:rPr>
              <w:fldChar w:fldCharType="begin"/>
            </w:r>
            <w:r w:rsidR="00D03C44">
              <w:rPr>
                <w:noProof/>
                <w:webHidden/>
              </w:rPr>
              <w:instrText xml:space="preserve"> PAGEREF _Toc504054273 \h </w:instrText>
            </w:r>
            <w:r w:rsidR="00D03C44">
              <w:rPr>
                <w:noProof/>
                <w:webHidden/>
              </w:rPr>
            </w:r>
            <w:r w:rsidR="00D03C44">
              <w:rPr>
                <w:noProof/>
                <w:webHidden/>
              </w:rPr>
              <w:fldChar w:fldCharType="separate"/>
            </w:r>
            <w:r w:rsidR="00D03C44">
              <w:rPr>
                <w:noProof/>
                <w:webHidden/>
              </w:rPr>
              <w:t>43</w:t>
            </w:r>
            <w:r w:rsidR="00D03C44">
              <w:rPr>
                <w:noProof/>
                <w:webHidden/>
              </w:rPr>
              <w:fldChar w:fldCharType="end"/>
            </w:r>
          </w:hyperlink>
        </w:p>
        <w:p w:rsidR="00D03C44" w:rsidRDefault="007C5B15">
          <w:pPr>
            <w:pStyle w:val="12"/>
            <w:rPr>
              <w:rFonts w:asciiTheme="minorHAnsi" w:eastAsiaTheme="minorEastAsia" w:hAnsiTheme="minorHAnsi" w:cstheme="minorBidi"/>
              <w:noProof/>
              <w:sz w:val="22"/>
              <w:szCs w:val="22"/>
              <w:lang w:eastAsia="ru-RU"/>
            </w:rPr>
          </w:pPr>
          <w:hyperlink w:anchor="_Toc504054274" w:history="1">
            <w:r w:rsidR="00D03C44" w:rsidRPr="00066669">
              <w:rPr>
                <w:rStyle w:val="aa"/>
                <w:noProof/>
              </w:rPr>
              <w:t>12.</w:t>
            </w:r>
            <w:r w:rsidR="00D03C44">
              <w:rPr>
                <w:rFonts w:asciiTheme="minorHAnsi" w:eastAsiaTheme="minorEastAsia" w:hAnsiTheme="minorHAnsi" w:cstheme="minorBidi"/>
                <w:noProof/>
                <w:sz w:val="22"/>
                <w:szCs w:val="22"/>
                <w:lang w:eastAsia="ru-RU"/>
              </w:rPr>
              <w:tab/>
            </w:r>
            <w:r w:rsidR="00D03C44" w:rsidRPr="00066669">
              <w:rPr>
                <w:rStyle w:val="aa"/>
                <w:noProof/>
              </w:rPr>
              <w:t>Деятельность Общественного Совета при Законодательном Собрании Иркутской области</w:t>
            </w:r>
            <w:r w:rsidR="00D03C44">
              <w:rPr>
                <w:noProof/>
                <w:webHidden/>
              </w:rPr>
              <w:tab/>
            </w:r>
            <w:r w:rsidR="00D03C44">
              <w:rPr>
                <w:noProof/>
                <w:webHidden/>
              </w:rPr>
              <w:fldChar w:fldCharType="begin"/>
            </w:r>
            <w:r w:rsidR="00D03C44">
              <w:rPr>
                <w:noProof/>
                <w:webHidden/>
              </w:rPr>
              <w:instrText xml:space="preserve"> PAGEREF _Toc504054274 \h </w:instrText>
            </w:r>
            <w:r w:rsidR="00D03C44">
              <w:rPr>
                <w:noProof/>
                <w:webHidden/>
              </w:rPr>
            </w:r>
            <w:r w:rsidR="00D03C44">
              <w:rPr>
                <w:noProof/>
                <w:webHidden/>
              </w:rPr>
              <w:fldChar w:fldCharType="separate"/>
            </w:r>
            <w:r w:rsidR="00D03C44">
              <w:rPr>
                <w:noProof/>
                <w:webHidden/>
              </w:rPr>
              <w:t>48</w:t>
            </w:r>
            <w:r w:rsidR="00D03C44">
              <w:rPr>
                <w:noProof/>
                <w:webHidden/>
              </w:rPr>
              <w:fldChar w:fldCharType="end"/>
            </w:r>
          </w:hyperlink>
        </w:p>
        <w:p w:rsidR="00D03C44" w:rsidRDefault="007C5B15">
          <w:pPr>
            <w:pStyle w:val="12"/>
            <w:rPr>
              <w:rFonts w:asciiTheme="minorHAnsi" w:eastAsiaTheme="minorEastAsia" w:hAnsiTheme="minorHAnsi" w:cstheme="minorBidi"/>
              <w:noProof/>
              <w:sz w:val="22"/>
              <w:szCs w:val="22"/>
              <w:lang w:eastAsia="ru-RU"/>
            </w:rPr>
          </w:pPr>
          <w:hyperlink w:anchor="_Toc504054275" w:history="1">
            <w:r w:rsidR="00D03C44" w:rsidRPr="00066669">
              <w:rPr>
                <w:rStyle w:val="aa"/>
                <w:rFonts w:eastAsiaTheme="minorHAnsi"/>
                <w:noProof/>
              </w:rPr>
              <w:t>13.</w:t>
            </w:r>
            <w:r w:rsidR="00D03C44">
              <w:rPr>
                <w:rFonts w:asciiTheme="minorHAnsi" w:eastAsiaTheme="minorEastAsia" w:hAnsiTheme="minorHAnsi" w:cstheme="minorBidi"/>
                <w:noProof/>
                <w:sz w:val="22"/>
                <w:szCs w:val="22"/>
                <w:lang w:eastAsia="ru-RU"/>
              </w:rPr>
              <w:tab/>
            </w:r>
            <w:r w:rsidR="00D03C44" w:rsidRPr="00066669">
              <w:rPr>
                <w:rStyle w:val="aa"/>
                <w:noProof/>
              </w:rPr>
              <w:t>Деятельность Координационного межконфессионального совета при Законодательном Собрании Иркутской области</w:t>
            </w:r>
            <w:r w:rsidR="00D03C44">
              <w:rPr>
                <w:noProof/>
                <w:webHidden/>
              </w:rPr>
              <w:tab/>
            </w:r>
            <w:r w:rsidR="00D03C44">
              <w:rPr>
                <w:noProof/>
                <w:webHidden/>
              </w:rPr>
              <w:fldChar w:fldCharType="begin"/>
            </w:r>
            <w:r w:rsidR="00D03C44">
              <w:rPr>
                <w:noProof/>
                <w:webHidden/>
              </w:rPr>
              <w:instrText xml:space="preserve"> PAGEREF _Toc504054275 \h </w:instrText>
            </w:r>
            <w:r w:rsidR="00D03C44">
              <w:rPr>
                <w:noProof/>
                <w:webHidden/>
              </w:rPr>
            </w:r>
            <w:r w:rsidR="00D03C44">
              <w:rPr>
                <w:noProof/>
                <w:webHidden/>
              </w:rPr>
              <w:fldChar w:fldCharType="separate"/>
            </w:r>
            <w:r w:rsidR="00D03C44">
              <w:rPr>
                <w:noProof/>
                <w:webHidden/>
              </w:rPr>
              <w:t>49</w:t>
            </w:r>
            <w:r w:rsidR="00D03C44">
              <w:rPr>
                <w:noProof/>
                <w:webHidden/>
              </w:rPr>
              <w:fldChar w:fldCharType="end"/>
            </w:r>
          </w:hyperlink>
        </w:p>
        <w:p w:rsidR="00D03C44" w:rsidRDefault="007C5B15">
          <w:pPr>
            <w:pStyle w:val="12"/>
            <w:rPr>
              <w:rFonts w:asciiTheme="minorHAnsi" w:eastAsiaTheme="minorEastAsia" w:hAnsiTheme="minorHAnsi" w:cstheme="minorBidi"/>
              <w:noProof/>
              <w:sz w:val="22"/>
              <w:szCs w:val="22"/>
              <w:lang w:eastAsia="ru-RU"/>
            </w:rPr>
          </w:pPr>
          <w:hyperlink w:anchor="_Toc504054276" w:history="1">
            <w:r w:rsidR="00D03C44" w:rsidRPr="00066669">
              <w:rPr>
                <w:rStyle w:val="aa"/>
                <w:noProof/>
              </w:rPr>
              <w:t>14.</w:t>
            </w:r>
            <w:r w:rsidR="00D03C44">
              <w:rPr>
                <w:rFonts w:asciiTheme="minorHAnsi" w:eastAsiaTheme="minorEastAsia" w:hAnsiTheme="minorHAnsi" w:cstheme="minorBidi"/>
                <w:noProof/>
                <w:sz w:val="22"/>
                <w:szCs w:val="22"/>
                <w:lang w:eastAsia="ru-RU"/>
              </w:rPr>
              <w:tab/>
            </w:r>
            <w:r w:rsidR="00D03C44" w:rsidRPr="00066669">
              <w:rPr>
                <w:rStyle w:val="aa"/>
                <w:noProof/>
              </w:rPr>
              <w:t>Информация о проведенных мероприятиях по взаимодействию Законодательного Собрания Иркутской области с органами местного самоуправления муниципальных образований</w:t>
            </w:r>
            <w:r w:rsidR="00D03C44">
              <w:rPr>
                <w:noProof/>
                <w:webHidden/>
              </w:rPr>
              <w:tab/>
            </w:r>
            <w:r w:rsidR="00D03C44">
              <w:rPr>
                <w:noProof/>
                <w:webHidden/>
              </w:rPr>
              <w:fldChar w:fldCharType="begin"/>
            </w:r>
            <w:r w:rsidR="00D03C44">
              <w:rPr>
                <w:noProof/>
                <w:webHidden/>
              </w:rPr>
              <w:instrText xml:space="preserve"> PAGEREF _Toc504054276 \h </w:instrText>
            </w:r>
            <w:r w:rsidR="00D03C44">
              <w:rPr>
                <w:noProof/>
                <w:webHidden/>
              </w:rPr>
            </w:r>
            <w:r w:rsidR="00D03C44">
              <w:rPr>
                <w:noProof/>
                <w:webHidden/>
              </w:rPr>
              <w:fldChar w:fldCharType="separate"/>
            </w:r>
            <w:r w:rsidR="00D03C44">
              <w:rPr>
                <w:noProof/>
                <w:webHidden/>
              </w:rPr>
              <w:t>50</w:t>
            </w:r>
            <w:r w:rsidR="00D03C44">
              <w:rPr>
                <w:noProof/>
                <w:webHidden/>
              </w:rPr>
              <w:fldChar w:fldCharType="end"/>
            </w:r>
          </w:hyperlink>
        </w:p>
        <w:p w:rsidR="00D03C44" w:rsidRDefault="007C5B15">
          <w:pPr>
            <w:pStyle w:val="12"/>
            <w:rPr>
              <w:rFonts w:asciiTheme="minorHAnsi" w:eastAsiaTheme="minorEastAsia" w:hAnsiTheme="minorHAnsi" w:cstheme="minorBidi"/>
              <w:noProof/>
              <w:sz w:val="22"/>
              <w:szCs w:val="22"/>
              <w:lang w:eastAsia="ru-RU"/>
            </w:rPr>
          </w:pPr>
          <w:hyperlink w:anchor="_Toc504054277" w:history="1">
            <w:r w:rsidR="00D03C44" w:rsidRPr="00066669">
              <w:rPr>
                <w:rStyle w:val="aa"/>
                <w:noProof/>
              </w:rPr>
              <w:t>15.</w:t>
            </w:r>
            <w:r w:rsidR="00D03C44">
              <w:rPr>
                <w:rFonts w:asciiTheme="minorHAnsi" w:eastAsiaTheme="minorEastAsia" w:hAnsiTheme="minorHAnsi" w:cstheme="minorBidi"/>
                <w:noProof/>
                <w:sz w:val="22"/>
                <w:szCs w:val="22"/>
                <w:lang w:eastAsia="ru-RU"/>
              </w:rPr>
              <w:tab/>
            </w:r>
            <w:r w:rsidR="00D03C44" w:rsidRPr="00066669">
              <w:rPr>
                <w:rStyle w:val="aa"/>
                <w:noProof/>
              </w:rPr>
              <w:t>Информация о международных и межпарламентских связях Законодательного Собрания Иркутской области</w:t>
            </w:r>
            <w:r w:rsidR="00D03C44">
              <w:rPr>
                <w:noProof/>
                <w:webHidden/>
              </w:rPr>
              <w:tab/>
            </w:r>
            <w:r w:rsidR="00D03C44">
              <w:rPr>
                <w:noProof/>
                <w:webHidden/>
              </w:rPr>
              <w:fldChar w:fldCharType="begin"/>
            </w:r>
            <w:r w:rsidR="00D03C44">
              <w:rPr>
                <w:noProof/>
                <w:webHidden/>
              </w:rPr>
              <w:instrText xml:space="preserve"> PAGEREF _Toc504054277 \h </w:instrText>
            </w:r>
            <w:r w:rsidR="00D03C44">
              <w:rPr>
                <w:noProof/>
                <w:webHidden/>
              </w:rPr>
            </w:r>
            <w:r w:rsidR="00D03C44">
              <w:rPr>
                <w:noProof/>
                <w:webHidden/>
              </w:rPr>
              <w:fldChar w:fldCharType="separate"/>
            </w:r>
            <w:r w:rsidR="00D03C44">
              <w:rPr>
                <w:noProof/>
                <w:webHidden/>
              </w:rPr>
              <w:t>54</w:t>
            </w:r>
            <w:r w:rsidR="00D03C44">
              <w:rPr>
                <w:noProof/>
                <w:webHidden/>
              </w:rPr>
              <w:fldChar w:fldCharType="end"/>
            </w:r>
          </w:hyperlink>
        </w:p>
        <w:p w:rsidR="00D03C44" w:rsidRDefault="007C5B15">
          <w:pPr>
            <w:pStyle w:val="12"/>
            <w:rPr>
              <w:rFonts w:asciiTheme="minorHAnsi" w:eastAsiaTheme="minorEastAsia" w:hAnsiTheme="minorHAnsi" w:cstheme="minorBidi"/>
              <w:noProof/>
              <w:sz w:val="22"/>
              <w:szCs w:val="22"/>
              <w:lang w:eastAsia="ru-RU"/>
            </w:rPr>
          </w:pPr>
          <w:hyperlink w:anchor="_Toc504054278" w:history="1">
            <w:r w:rsidR="00D03C44" w:rsidRPr="00066669">
              <w:rPr>
                <w:rStyle w:val="aa"/>
                <w:noProof/>
              </w:rPr>
              <w:t>16.</w:t>
            </w:r>
            <w:r w:rsidR="00D03C44">
              <w:rPr>
                <w:rFonts w:asciiTheme="minorHAnsi" w:eastAsiaTheme="minorEastAsia" w:hAnsiTheme="minorHAnsi" w:cstheme="minorBidi"/>
                <w:noProof/>
                <w:sz w:val="22"/>
                <w:szCs w:val="22"/>
                <w:lang w:eastAsia="ru-RU"/>
              </w:rPr>
              <w:tab/>
            </w:r>
            <w:r w:rsidR="00D03C44" w:rsidRPr="00066669">
              <w:rPr>
                <w:rStyle w:val="aa"/>
                <w:noProof/>
              </w:rPr>
              <w:t>Информация о деятельности Молодежного парламента при Законодательном Собрании Иркутской области</w:t>
            </w:r>
            <w:r w:rsidR="00D03C44">
              <w:rPr>
                <w:noProof/>
                <w:webHidden/>
              </w:rPr>
              <w:tab/>
            </w:r>
            <w:r w:rsidR="00D03C44">
              <w:rPr>
                <w:noProof/>
                <w:webHidden/>
              </w:rPr>
              <w:fldChar w:fldCharType="begin"/>
            </w:r>
            <w:r w:rsidR="00D03C44">
              <w:rPr>
                <w:noProof/>
                <w:webHidden/>
              </w:rPr>
              <w:instrText xml:space="preserve"> PAGEREF _Toc504054278 \h </w:instrText>
            </w:r>
            <w:r w:rsidR="00D03C44">
              <w:rPr>
                <w:noProof/>
                <w:webHidden/>
              </w:rPr>
            </w:r>
            <w:r w:rsidR="00D03C44">
              <w:rPr>
                <w:noProof/>
                <w:webHidden/>
              </w:rPr>
              <w:fldChar w:fldCharType="separate"/>
            </w:r>
            <w:r w:rsidR="00D03C44">
              <w:rPr>
                <w:noProof/>
                <w:webHidden/>
              </w:rPr>
              <w:t>55</w:t>
            </w:r>
            <w:r w:rsidR="00D03C44">
              <w:rPr>
                <w:noProof/>
                <w:webHidden/>
              </w:rPr>
              <w:fldChar w:fldCharType="end"/>
            </w:r>
          </w:hyperlink>
        </w:p>
        <w:p w:rsidR="00D03C44" w:rsidRDefault="007C5B15">
          <w:pPr>
            <w:pStyle w:val="23"/>
            <w:rPr>
              <w:rFonts w:asciiTheme="minorHAnsi" w:eastAsiaTheme="minorEastAsia" w:hAnsiTheme="minorHAnsi" w:cstheme="minorBidi"/>
              <w:noProof/>
              <w:sz w:val="22"/>
              <w:szCs w:val="22"/>
              <w:lang w:eastAsia="ru-RU"/>
            </w:rPr>
          </w:pPr>
          <w:hyperlink w:anchor="_Toc504054279" w:history="1">
            <w:r w:rsidR="00D03C44" w:rsidRPr="00066669">
              <w:rPr>
                <w:rStyle w:val="aa"/>
                <w:noProof/>
              </w:rPr>
              <w:t>Отчеты о деятельности постоянных комитетов и постоянных комиссий Законодательного Собрания Иркутской области в 4-м квартале 2017 года</w:t>
            </w:r>
            <w:r w:rsidR="00D03C44">
              <w:rPr>
                <w:noProof/>
                <w:webHidden/>
              </w:rPr>
              <w:tab/>
            </w:r>
            <w:r w:rsidR="00D03C44">
              <w:rPr>
                <w:noProof/>
                <w:webHidden/>
              </w:rPr>
              <w:fldChar w:fldCharType="begin"/>
            </w:r>
            <w:r w:rsidR="00D03C44">
              <w:rPr>
                <w:noProof/>
                <w:webHidden/>
              </w:rPr>
              <w:instrText xml:space="preserve"> PAGEREF _Toc504054279 \h </w:instrText>
            </w:r>
            <w:r w:rsidR="00D03C44">
              <w:rPr>
                <w:noProof/>
                <w:webHidden/>
              </w:rPr>
            </w:r>
            <w:r w:rsidR="00D03C44">
              <w:rPr>
                <w:noProof/>
                <w:webHidden/>
              </w:rPr>
              <w:fldChar w:fldCharType="separate"/>
            </w:r>
            <w:r w:rsidR="00D03C44">
              <w:rPr>
                <w:noProof/>
                <w:webHidden/>
              </w:rPr>
              <w:t>57</w:t>
            </w:r>
            <w:r w:rsidR="00D03C44">
              <w:rPr>
                <w:noProof/>
                <w:webHidden/>
              </w:rPr>
              <w:fldChar w:fldCharType="end"/>
            </w:r>
          </w:hyperlink>
        </w:p>
        <w:p w:rsidR="00D03C44" w:rsidRDefault="007C5B15">
          <w:pPr>
            <w:pStyle w:val="33"/>
            <w:rPr>
              <w:rFonts w:asciiTheme="minorHAnsi" w:eastAsiaTheme="minorEastAsia" w:hAnsiTheme="minorHAnsi" w:cstheme="minorBidi"/>
              <w:noProof/>
              <w:sz w:val="22"/>
              <w:szCs w:val="22"/>
              <w:lang w:eastAsia="ru-RU"/>
            </w:rPr>
          </w:pPr>
          <w:hyperlink w:anchor="_Toc504054280" w:history="1">
            <w:r w:rsidR="00D03C44" w:rsidRPr="00066669">
              <w:rPr>
                <w:rStyle w:val="aa"/>
                <w:noProof/>
              </w:rPr>
              <w:t>Комитет по законодательству о государственном строительстве области и местном самоуправлении</w:t>
            </w:r>
            <w:r w:rsidR="00D03C44">
              <w:rPr>
                <w:noProof/>
                <w:webHidden/>
              </w:rPr>
              <w:tab/>
            </w:r>
            <w:r w:rsidR="00D03C44">
              <w:rPr>
                <w:noProof/>
                <w:webHidden/>
              </w:rPr>
              <w:fldChar w:fldCharType="begin"/>
            </w:r>
            <w:r w:rsidR="00D03C44">
              <w:rPr>
                <w:noProof/>
                <w:webHidden/>
              </w:rPr>
              <w:instrText xml:space="preserve"> PAGEREF _Toc504054280 \h </w:instrText>
            </w:r>
            <w:r w:rsidR="00D03C44">
              <w:rPr>
                <w:noProof/>
                <w:webHidden/>
              </w:rPr>
            </w:r>
            <w:r w:rsidR="00D03C44">
              <w:rPr>
                <w:noProof/>
                <w:webHidden/>
              </w:rPr>
              <w:fldChar w:fldCharType="separate"/>
            </w:r>
            <w:r w:rsidR="00D03C44">
              <w:rPr>
                <w:noProof/>
                <w:webHidden/>
              </w:rPr>
              <w:t>59</w:t>
            </w:r>
            <w:r w:rsidR="00D03C44">
              <w:rPr>
                <w:noProof/>
                <w:webHidden/>
              </w:rPr>
              <w:fldChar w:fldCharType="end"/>
            </w:r>
          </w:hyperlink>
        </w:p>
        <w:p w:rsidR="00D03C44" w:rsidRDefault="007C5B15">
          <w:pPr>
            <w:pStyle w:val="33"/>
            <w:rPr>
              <w:rFonts w:asciiTheme="minorHAnsi" w:eastAsiaTheme="minorEastAsia" w:hAnsiTheme="minorHAnsi" w:cstheme="minorBidi"/>
              <w:noProof/>
              <w:sz w:val="22"/>
              <w:szCs w:val="22"/>
              <w:lang w:eastAsia="ru-RU"/>
            </w:rPr>
          </w:pPr>
          <w:hyperlink w:anchor="_Toc504054281" w:history="1">
            <w:r w:rsidR="00D03C44" w:rsidRPr="00066669">
              <w:rPr>
                <w:rStyle w:val="aa"/>
                <w:noProof/>
              </w:rPr>
              <w:t>Комитет по бюджету, ценообразованию, финансово-экономическому и налоговому законодательству</w:t>
            </w:r>
            <w:r w:rsidR="00D03C44">
              <w:rPr>
                <w:noProof/>
                <w:webHidden/>
              </w:rPr>
              <w:tab/>
            </w:r>
            <w:r w:rsidR="00D03C44">
              <w:rPr>
                <w:noProof/>
                <w:webHidden/>
              </w:rPr>
              <w:fldChar w:fldCharType="begin"/>
            </w:r>
            <w:r w:rsidR="00D03C44">
              <w:rPr>
                <w:noProof/>
                <w:webHidden/>
              </w:rPr>
              <w:instrText xml:space="preserve"> PAGEREF _Toc504054281 \h </w:instrText>
            </w:r>
            <w:r w:rsidR="00D03C44">
              <w:rPr>
                <w:noProof/>
                <w:webHidden/>
              </w:rPr>
            </w:r>
            <w:r w:rsidR="00D03C44">
              <w:rPr>
                <w:noProof/>
                <w:webHidden/>
              </w:rPr>
              <w:fldChar w:fldCharType="separate"/>
            </w:r>
            <w:r w:rsidR="00D03C44">
              <w:rPr>
                <w:noProof/>
                <w:webHidden/>
              </w:rPr>
              <w:t>62</w:t>
            </w:r>
            <w:r w:rsidR="00D03C44">
              <w:rPr>
                <w:noProof/>
                <w:webHidden/>
              </w:rPr>
              <w:fldChar w:fldCharType="end"/>
            </w:r>
          </w:hyperlink>
        </w:p>
        <w:p w:rsidR="00D03C44" w:rsidRDefault="007C5B15">
          <w:pPr>
            <w:pStyle w:val="33"/>
            <w:rPr>
              <w:rFonts w:asciiTheme="minorHAnsi" w:eastAsiaTheme="minorEastAsia" w:hAnsiTheme="minorHAnsi" w:cstheme="minorBidi"/>
              <w:noProof/>
              <w:sz w:val="22"/>
              <w:szCs w:val="22"/>
              <w:lang w:eastAsia="ru-RU"/>
            </w:rPr>
          </w:pPr>
          <w:hyperlink w:anchor="_Toc504054282" w:history="1">
            <w:r w:rsidR="00D03C44" w:rsidRPr="00066669">
              <w:rPr>
                <w:rStyle w:val="aa"/>
                <w:noProof/>
              </w:rPr>
              <w:t>Комитет по социально-культурному законодательству</w:t>
            </w:r>
            <w:r w:rsidR="00D03C44">
              <w:rPr>
                <w:noProof/>
                <w:webHidden/>
              </w:rPr>
              <w:tab/>
            </w:r>
            <w:r w:rsidR="00D03C44">
              <w:rPr>
                <w:noProof/>
                <w:webHidden/>
              </w:rPr>
              <w:fldChar w:fldCharType="begin"/>
            </w:r>
            <w:r w:rsidR="00D03C44">
              <w:rPr>
                <w:noProof/>
                <w:webHidden/>
              </w:rPr>
              <w:instrText xml:space="preserve"> PAGEREF _Toc504054282 \h </w:instrText>
            </w:r>
            <w:r w:rsidR="00D03C44">
              <w:rPr>
                <w:noProof/>
                <w:webHidden/>
              </w:rPr>
            </w:r>
            <w:r w:rsidR="00D03C44">
              <w:rPr>
                <w:noProof/>
                <w:webHidden/>
              </w:rPr>
              <w:fldChar w:fldCharType="separate"/>
            </w:r>
            <w:r w:rsidR="00D03C44">
              <w:rPr>
                <w:noProof/>
                <w:webHidden/>
              </w:rPr>
              <w:t>70</w:t>
            </w:r>
            <w:r w:rsidR="00D03C44">
              <w:rPr>
                <w:noProof/>
                <w:webHidden/>
              </w:rPr>
              <w:fldChar w:fldCharType="end"/>
            </w:r>
          </w:hyperlink>
        </w:p>
        <w:p w:rsidR="00D03C44" w:rsidRDefault="007C5B15">
          <w:pPr>
            <w:pStyle w:val="33"/>
            <w:rPr>
              <w:rFonts w:asciiTheme="minorHAnsi" w:eastAsiaTheme="minorEastAsia" w:hAnsiTheme="minorHAnsi" w:cstheme="minorBidi"/>
              <w:noProof/>
              <w:sz w:val="22"/>
              <w:szCs w:val="22"/>
              <w:lang w:eastAsia="ru-RU"/>
            </w:rPr>
          </w:pPr>
          <w:hyperlink w:anchor="_Toc504054283" w:history="1">
            <w:r w:rsidR="00D03C44" w:rsidRPr="00066669">
              <w:rPr>
                <w:rStyle w:val="aa"/>
                <w:noProof/>
              </w:rPr>
              <w:t>Комитет по здравоохранению и социальной защите</w:t>
            </w:r>
            <w:r w:rsidR="00D03C44">
              <w:rPr>
                <w:noProof/>
                <w:webHidden/>
              </w:rPr>
              <w:tab/>
            </w:r>
            <w:r w:rsidR="00D03C44">
              <w:rPr>
                <w:noProof/>
                <w:webHidden/>
              </w:rPr>
              <w:fldChar w:fldCharType="begin"/>
            </w:r>
            <w:r w:rsidR="00D03C44">
              <w:rPr>
                <w:noProof/>
                <w:webHidden/>
              </w:rPr>
              <w:instrText xml:space="preserve"> PAGEREF _Toc504054283 \h </w:instrText>
            </w:r>
            <w:r w:rsidR="00D03C44">
              <w:rPr>
                <w:noProof/>
                <w:webHidden/>
              </w:rPr>
            </w:r>
            <w:r w:rsidR="00D03C44">
              <w:rPr>
                <w:noProof/>
                <w:webHidden/>
              </w:rPr>
              <w:fldChar w:fldCharType="separate"/>
            </w:r>
            <w:r w:rsidR="00D03C44">
              <w:rPr>
                <w:noProof/>
                <w:webHidden/>
              </w:rPr>
              <w:t>79</w:t>
            </w:r>
            <w:r w:rsidR="00D03C44">
              <w:rPr>
                <w:noProof/>
                <w:webHidden/>
              </w:rPr>
              <w:fldChar w:fldCharType="end"/>
            </w:r>
          </w:hyperlink>
        </w:p>
        <w:p w:rsidR="00D03C44" w:rsidRDefault="007C5B15">
          <w:pPr>
            <w:pStyle w:val="33"/>
            <w:rPr>
              <w:rFonts w:asciiTheme="minorHAnsi" w:eastAsiaTheme="minorEastAsia" w:hAnsiTheme="minorHAnsi" w:cstheme="minorBidi"/>
              <w:noProof/>
              <w:sz w:val="22"/>
              <w:szCs w:val="22"/>
              <w:lang w:eastAsia="ru-RU"/>
            </w:rPr>
          </w:pPr>
          <w:hyperlink w:anchor="_Toc504054284" w:history="1">
            <w:r w:rsidR="00D03C44" w:rsidRPr="00066669">
              <w:rPr>
                <w:rStyle w:val="aa"/>
                <w:noProof/>
              </w:rPr>
              <w:t>Комитет по собственности и экономической политике</w:t>
            </w:r>
            <w:r w:rsidR="00D03C44">
              <w:rPr>
                <w:noProof/>
                <w:webHidden/>
              </w:rPr>
              <w:tab/>
            </w:r>
            <w:r w:rsidR="00D03C44">
              <w:rPr>
                <w:noProof/>
                <w:webHidden/>
              </w:rPr>
              <w:fldChar w:fldCharType="begin"/>
            </w:r>
            <w:r w:rsidR="00D03C44">
              <w:rPr>
                <w:noProof/>
                <w:webHidden/>
              </w:rPr>
              <w:instrText xml:space="preserve"> PAGEREF _Toc504054284 \h </w:instrText>
            </w:r>
            <w:r w:rsidR="00D03C44">
              <w:rPr>
                <w:noProof/>
                <w:webHidden/>
              </w:rPr>
            </w:r>
            <w:r w:rsidR="00D03C44">
              <w:rPr>
                <w:noProof/>
                <w:webHidden/>
              </w:rPr>
              <w:fldChar w:fldCharType="separate"/>
            </w:r>
            <w:r w:rsidR="00D03C44">
              <w:rPr>
                <w:noProof/>
                <w:webHidden/>
              </w:rPr>
              <w:t>84</w:t>
            </w:r>
            <w:r w:rsidR="00D03C44">
              <w:rPr>
                <w:noProof/>
                <w:webHidden/>
              </w:rPr>
              <w:fldChar w:fldCharType="end"/>
            </w:r>
          </w:hyperlink>
        </w:p>
        <w:p w:rsidR="00D03C44" w:rsidRDefault="007C5B15">
          <w:pPr>
            <w:pStyle w:val="33"/>
            <w:rPr>
              <w:rFonts w:asciiTheme="minorHAnsi" w:eastAsiaTheme="minorEastAsia" w:hAnsiTheme="minorHAnsi" w:cstheme="minorBidi"/>
              <w:noProof/>
              <w:sz w:val="22"/>
              <w:szCs w:val="22"/>
              <w:lang w:eastAsia="ru-RU"/>
            </w:rPr>
          </w:pPr>
          <w:hyperlink w:anchor="_Toc504054285" w:history="1">
            <w:r w:rsidR="00D03C44" w:rsidRPr="00066669">
              <w:rPr>
                <w:rStyle w:val="aa"/>
                <w:noProof/>
              </w:rPr>
              <w:t>Комитет по законодательству о природопользовании, экологии и сельском хозяйстве</w:t>
            </w:r>
            <w:r w:rsidR="00D03C44">
              <w:rPr>
                <w:noProof/>
                <w:webHidden/>
              </w:rPr>
              <w:tab/>
            </w:r>
            <w:r w:rsidR="00D03C44">
              <w:rPr>
                <w:noProof/>
                <w:webHidden/>
              </w:rPr>
              <w:fldChar w:fldCharType="begin"/>
            </w:r>
            <w:r w:rsidR="00D03C44">
              <w:rPr>
                <w:noProof/>
                <w:webHidden/>
              </w:rPr>
              <w:instrText xml:space="preserve"> PAGEREF _Toc504054285 \h </w:instrText>
            </w:r>
            <w:r w:rsidR="00D03C44">
              <w:rPr>
                <w:noProof/>
                <w:webHidden/>
              </w:rPr>
            </w:r>
            <w:r w:rsidR="00D03C44">
              <w:rPr>
                <w:noProof/>
                <w:webHidden/>
              </w:rPr>
              <w:fldChar w:fldCharType="separate"/>
            </w:r>
            <w:r w:rsidR="00D03C44">
              <w:rPr>
                <w:noProof/>
                <w:webHidden/>
              </w:rPr>
              <w:t>87</w:t>
            </w:r>
            <w:r w:rsidR="00D03C44">
              <w:rPr>
                <w:noProof/>
                <w:webHidden/>
              </w:rPr>
              <w:fldChar w:fldCharType="end"/>
            </w:r>
          </w:hyperlink>
        </w:p>
        <w:p w:rsidR="00D03C44" w:rsidRDefault="007C5B15">
          <w:pPr>
            <w:pStyle w:val="33"/>
            <w:rPr>
              <w:rFonts w:asciiTheme="minorHAnsi" w:eastAsiaTheme="minorEastAsia" w:hAnsiTheme="minorHAnsi" w:cstheme="minorBidi"/>
              <w:noProof/>
              <w:sz w:val="22"/>
              <w:szCs w:val="22"/>
              <w:lang w:eastAsia="ru-RU"/>
            </w:rPr>
          </w:pPr>
          <w:hyperlink w:anchor="_Toc504054286" w:history="1">
            <w:r w:rsidR="00D03C44" w:rsidRPr="00066669">
              <w:rPr>
                <w:rStyle w:val="aa"/>
                <w:noProof/>
              </w:rPr>
              <w:t>Комиссия по Регламенту, депутатской этике, информационной политике и связям с общественными объединениями</w:t>
            </w:r>
            <w:r w:rsidR="00D03C44">
              <w:rPr>
                <w:noProof/>
                <w:webHidden/>
              </w:rPr>
              <w:tab/>
            </w:r>
            <w:r w:rsidR="00D03C44">
              <w:rPr>
                <w:noProof/>
                <w:webHidden/>
              </w:rPr>
              <w:fldChar w:fldCharType="begin"/>
            </w:r>
            <w:r w:rsidR="00D03C44">
              <w:rPr>
                <w:noProof/>
                <w:webHidden/>
              </w:rPr>
              <w:instrText xml:space="preserve"> PAGEREF _Toc504054286 \h </w:instrText>
            </w:r>
            <w:r w:rsidR="00D03C44">
              <w:rPr>
                <w:noProof/>
                <w:webHidden/>
              </w:rPr>
            </w:r>
            <w:r w:rsidR="00D03C44">
              <w:rPr>
                <w:noProof/>
                <w:webHidden/>
              </w:rPr>
              <w:fldChar w:fldCharType="separate"/>
            </w:r>
            <w:r w:rsidR="00D03C44">
              <w:rPr>
                <w:noProof/>
                <w:webHidden/>
              </w:rPr>
              <w:t>90</w:t>
            </w:r>
            <w:r w:rsidR="00D03C44">
              <w:rPr>
                <w:noProof/>
                <w:webHidden/>
              </w:rPr>
              <w:fldChar w:fldCharType="end"/>
            </w:r>
          </w:hyperlink>
        </w:p>
        <w:p w:rsidR="00D03C44" w:rsidRDefault="007C5B15">
          <w:pPr>
            <w:pStyle w:val="33"/>
            <w:rPr>
              <w:rFonts w:asciiTheme="minorHAnsi" w:eastAsiaTheme="minorEastAsia" w:hAnsiTheme="minorHAnsi" w:cstheme="minorBidi"/>
              <w:noProof/>
              <w:sz w:val="22"/>
              <w:szCs w:val="22"/>
              <w:lang w:eastAsia="ru-RU"/>
            </w:rPr>
          </w:pPr>
          <w:hyperlink w:anchor="_Toc504054287" w:history="1">
            <w:r w:rsidR="00D03C44" w:rsidRPr="00066669">
              <w:rPr>
                <w:rStyle w:val="aa"/>
                <w:noProof/>
              </w:rPr>
              <w:t>Комиссия по контрольной деятельности</w:t>
            </w:r>
            <w:r w:rsidR="00D03C44">
              <w:rPr>
                <w:noProof/>
                <w:webHidden/>
              </w:rPr>
              <w:tab/>
            </w:r>
            <w:r w:rsidR="00D03C44">
              <w:rPr>
                <w:noProof/>
                <w:webHidden/>
              </w:rPr>
              <w:fldChar w:fldCharType="begin"/>
            </w:r>
            <w:r w:rsidR="00D03C44">
              <w:rPr>
                <w:noProof/>
                <w:webHidden/>
              </w:rPr>
              <w:instrText xml:space="preserve"> PAGEREF _Toc504054287 \h </w:instrText>
            </w:r>
            <w:r w:rsidR="00D03C44">
              <w:rPr>
                <w:noProof/>
                <w:webHidden/>
              </w:rPr>
            </w:r>
            <w:r w:rsidR="00D03C44">
              <w:rPr>
                <w:noProof/>
                <w:webHidden/>
              </w:rPr>
              <w:fldChar w:fldCharType="separate"/>
            </w:r>
            <w:r w:rsidR="00D03C44">
              <w:rPr>
                <w:noProof/>
                <w:webHidden/>
              </w:rPr>
              <w:t>94</w:t>
            </w:r>
            <w:r w:rsidR="00D03C44">
              <w:rPr>
                <w:noProof/>
                <w:webHidden/>
              </w:rPr>
              <w:fldChar w:fldCharType="end"/>
            </w:r>
          </w:hyperlink>
        </w:p>
        <w:p w:rsidR="00D03C44" w:rsidRDefault="007C5B15">
          <w:pPr>
            <w:pStyle w:val="23"/>
            <w:rPr>
              <w:rFonts w:asciiTheme="minorHAnsi" w:eastAsiaTheme="minorEastAsia" w:hAnsiTheme="minorHAnsi" w:cstheme="minorBidi"/>
              <w:noProof/>
              <w:sz w:val="22"/>
              <w:szCs w:val="22"/>
              <w:lang w:eastAsia="ru-RU"/>
            </w:rPr>
          </w:pPr>
          <w:hyperlink w:anchor="_Toc504054288" w:history="1">
            <w:r w:rsidR="00D03C44" w:rsidRPr="00066669">
              <w:rPr>
                <w:rStyle w:val="aa"/>
                <w:noProof/>
              </w:rPr>
              <w:t>Отчет о деятельности аппарата Законодательного Собрания  Иркутской области</w:t>
            </w:r>
            <w:r w:rsidR="00D03C44">
              <w:rPr>
                <w:noProof/>
                <w:webHidden/>
              </w:rPr>
              <w:tab/>
            </w:r>
            <w:r w:rsidR="00D03C44">
              <w:rPr>
                <w:noProof/>
                <w:webHidden/>
              </w:rPr>
              <w:fldChar w:fldCharType="begin"/>
            </w:r>
            <w:r w:rsidR="00D03C44">
              <w:rPr>
                <w:noProof/>
                <w:webHidden/>
              </w:rPr>
              <w:instrText xml:space="preserve"> PAGEREF _Toc504054288 \h </w:instrText>
            </w:r>
            <w:r w:rsidR="00D03C44">
              <w:rPr>
                <w:noProof/>
                <w:webHidden/>
              </w:rPr>
            </w:r>
            <w:r w:rsidR="00D03C44">
              <w:rPr>
                <w:noProof/>
                <w:webHidden/>
              </w:rPr>
              <w:fldChar w:fldCharType="separate"/>
            </w:r>
            <w:r w:rsidR="00D03C44">
              <w:rPr>
                <w:noProof/>
                <w:webHidden/>
              </w:rPr>
              <w:t>98</w:t>
            </w:r>
            <w:r w:rsidR="00D03C44">
              <w:rPr>
                <w:noProof/>
                <w:webHidden/>
              </w:rPr>
              <w:fldChar w:fldCharType="end"/>
            </w:r>
          </w:hyperlink>
        </w:p>
        <w:p w:rsidR="00D03C44" w:rsidRDefault="007C5B15">
          <w:pPr>
            <w:pStyle w:val="33"/>
            <w:rPr>
              <w:rFonts w:asciiTheme="minorHAnsi" w:eastAsiaTheme="minorEastAsia" w:hAnsiTheme="minorHAnsi" w:cstheme="minorBidi"/>
              <w:noProof/>
              <w:sz w:val="22"/>
              <w:szCs w:val="22"/>
              <w:lang w:eastAsia="ru-RU"/>
            </w:rPr>
          </w:pPr>
          <w:hyperlink w:anchor="_Toc504054289" w:history="1">
            <w:r w:rsidR="00D03C44" w:rsidRPr="00066669">
              <w:rPr>
                <w:rStyle w:val="aa"/>
                <w:noProof/>
              </w:rPr>
              <w:t>Организационное сопровождение</w:t>
            </w:r>
            <w:r w:rsidR="00D03C44">
              <w:rPr>
                <w:noProof/>
                <w:webHidden/>
              </w:rPr>
              <w:tab/>
            </w:r>
            <w:r w:rsidR="00D03C44">
              <w:rPr>
                <w:noProof/>
                <w:webHidden/>
              </w:rPr>
              <w:fldChar w:fldCharType="begin"/>
            </w:r>
            <w:r w:rsidR="00D03C44">
              <w:rPr>
                <w:noProof/>
                <w:webHidden/>
              </w:rPr>
              <w:instrText xml:space="preserve"> PAGEREF _Toc504054289 \h </w:instrText>
            </w:r>
            <w:r w:rsidR="00D03C44">
              <w:rPr>
                <w:noProof/>
                <w:webHidden/>
              </w:rPr>
            </w:r>
            <w:r w:rsidR="00D03C44">
              <w:rPr>
                <w:noProof/>
                <w:webHidden/>
              </w:rPr>
              <w:fldChar w:fldCharType="separate"/>
            </w:r>
            <w:r w:rsidR="00D03C44">
              <w:rPr>
                <w:noProof/>
                <w:webHidden/>
              </w:rPr>
              <w:t>98</w:t>
            </w:r>
            <w:r w:rsidR="00D03C44">
              <w:rPr>
                <w:noProof/>
                <w:webHidden/>
              </w:rPr>
              <w:fldChar w:fldCharType="end"/>
            </w:r>
          </w:hyperlink>
        </w:p>
        <w:p w:rsidR="00D03C44" w:rsidRDefault="007C5B15">
          <w:pPr>
            <w:pStyle w:val="33"/>
            <w:rPr>
              <w:rFonts w:asciiTheme="minorHAnsi" w:eastAsiaTheme="minorEastAsia" w:hAnsiTheme="minorHAnsi" w:cstheme="minorBidi"/>
              <w:noProof/>
              <w:sz w:val="22"/>
              <w:szCs w:val="22"/>
              <w:lang w:eastAsia="ru-RU"/>
            </w:rPr>
          </w:pPr>
          <w:hyperlink w:anchor="_Toc504054290" w:history="1">
            <w:r w:rsidR="00D03C44" w:rsidRPr="00066669">
              <w:rPr>
                <w:rStyle w:val="aa"/>
                <w:noProof/>
              </w:rPr>
              <w:t>Правовое сопровождение</w:t>
            </w:r>
            <w:r w:rsidR="00D03C44">
              <w:rPr>
                <w:noProof/>
                <w:webHidden/>
              </w:rPr>
              <w:tab/>
            </w:r>
            <w:r w:rsidR="00D03C44">
              <w:rPr>
                <w:noProof/>
                <w:webHidden/>
              </w:rPr>
              <w:fldChar w:fldCharType="begin"/>
            </w:r>
            <w:r w:rsidR="00D03C44">
              <w:rPr>
                <w:noProof/>
                <w:webHidden/>
              </w:rPr>
              <w:instrText xml:space="preserve"> PAGEREF _Toc504054290 \h </w:instrText>
            </w:r>
            <w:r w:rsidR="00D03C44">
              <w:rPr>
                <w:noProof/>
                <w:webHidden/>
              </w:rPr>
            </w:r>
            <w:r w:rsidR="00D03C44">
              <w:rPr>
                <w:noProof/>
                <w:webHidden/>
              </w:rPr>
              <w:fldChar w:fldCharType="separate"/>
            </w:r>
            <w:r w:rsidR="00D03C44">
              <w:rPr>
                <w:noProof/>
                <w:webHidden/>
              </w:rPr>
              <w:t>100</w:t>
            </w:r>
            <w:r w:rsidR="00D03C44">
              <w:rPr>
                <w:noProof/>
                <w:webHidden/>
              </w:rPr>
              <w:fldChar w:fldCharType="end"/>
            </w:r>
          </w:hyperlink>
        </w:p>
        <w:p w:rsidR="00D03C44" w:rsidRDefault="007C5B15">
          <w:pPr>
            <w:pStyle w:val="33"/>
            <w:rPr>
              <w:rFonts w:asciiTheme="minorHAnsi" w:eastAsiaTheme="minorEastAsia" w:hAnsiTheme="minorHAnsi" w:cstheme="minorBidi"/>
              <w:noProof/>
              <w:sz w:val="22"/>
              <w:szCs w:val="22"/>
              <w:lang w:eastAsia="ru-RU"/>
            </w:rPr>
          </w:pPr>
          <w:hyperlink w:anchor="_Toc504054291" w:history="1">
            <w:r w:rsidR="00D03C44" w:rsidRPr="00066669">
              <w:rPr>
                <w:rStyle w:val="aa"/>
                <w:noProof/>
              </w:rPr>
              <w:t>Информационно-аналитическое обеспечение законодательной и контрольной деятельности</w:t>
            </w:r>
            <w:r w:rsidR="00D03C44">
              <w:rPr>
                <w:noProof/>
                <w:webHidden/>
              </w:rPr>
              <w:tab/>
            </w:r>
            <w:r w:rsidR="00D03C44">
              <w:rPr>
                <w:noProof/>
                <w:webHidden/>
              </w:rPr>
              <w:fldChar w:fldCharType="begin"/>
            </w:r>
            <w:r w:rsidR="00D03C44">
              <w:rPr>
                <w:noProof/>
                <w:webHidden/>
              </w:rPr>
              <w:instrText xml:space="preserve"> PAGEREF _Toc504054291 \h </w:instrText>
            </w:r>
            <w:r w:rsidR="00D03C44">
              <w:rPr>
                <w:noProof/>
                <w:webHidden/>
              </w:rPr>
            </w:r>
            <w:r w:rsidR="00D03C44">
              <w:rPr>
                <w:noProof/>
                <w:webHidden/>
              </w:rPr>
              <w:fldChar w:fldCharType="separate"/>
            </w:r>
            <w:r w:rsidR="00D03C44">
              <w:rPr>
                <w:noProof/>
                <w:webHidden/>
              </w:rPr>
              <w:t>101</w:t>
            </w:r>
            <w:r w:rsidR="00D03C44">
              <w:rPr>
                <w:noProof/>
                <w:webHidden/>
              </w:rPr>
              <w:fldChar w:fldCharType="end"/>
            </w:r>
          </w:hyperlink>
        </w:p>
        <w:p w:rsidR="00D03C44" w:rsidRDefault="007C5B15">
          <w:pPr>
            <w:pStyle w:val="33"/>
            <w:rPr>
              <w:rFonts w:asciiTheme="minorHAnsi" w:eastAsiaTheme="minorEastAsia" w:hAnsiTheme="minorHAnsi" w:cstheme="minorBidi"/>
              <w:noProof/>
              <w:sz w:val="22"/>
              <w:szCs w:val="22"/>
              <w:lang w:eastAsia="ru-RU"/>
            </w:rPr>
          </w:pPr>
          <w:hyperlink w:anchor="_Toc504054292" w:history="1">
            <w:r w:rsidR="00D03C44" w:rsidRPr="00066669">
              <w:rPr>
                <w:rStyle w:val="aa"/>
                <w:noProof/>
              </w:rPr>
              <w:t>Освещение деятельности Законодательного Собрания в СМИ</w:t>
            </w:r>
            <w:r w:rsidR="00D03C44">
              <w:rPr>
                <w:noProof/>
                <w:webHidden/>
              </w:rPr>
              <w:tab/>
            </w:r>
            <w:r w:rsidR="00D03C44">
              <w:rPr>
                <w:noProof/>
                <w:webHidden/>
              </w:rPr>
              <w:fldChar w:fldCharType="begin"/>
            </w:r>
            <w:r w:rsidR="00D03C44">
              <w:rPr>
                <w:noProof/>
                <w:webHidden/>
              </w:rPr>
              <w:instrText xml:space="preserve"> PAGEREF _Toc504054292 \h </w:instrText>
            </w:r>
            <w:r w:rsidR="00D03C44">
              <w:rPr>
                <w:noProof/>
                <w:webHidden/>
              </w:rPr>
            </w:r>
            <w:r w:rsidR="00D03C44">
              <w:rPr>
                <w:noProof/>
                <w:webHidden/>
              </w:rPr>
              <w:fldChar w:fldCharType="separate"/>
            </w:r>
            <w:r w:rsidR="00D03C44">
              <w:rPr>
                <w:noProof/>
                <w:webHidden/>
              </w:rPr>
              <w:t>106</w:t>
            </w:r>
            <w:r w:rsidR="00D03C44">
              <w:rPr>
                <w:noProof/>
                <w:webHidden/>
              </w:rPr>
              <w:fldChar w:fldCharType="end"/>
            </w:r>
          </w:hyperlink>
        </w:p>
        <w:p w:rsidR="00D03C44" w:rsidRDefault="007C5B15">
          <w:pPr>
            <w:pStyle w:val="33"/>
            <w:rPr>
              <w:rFonts w:asciiTheme="minorHAnsi" w:eastAsiaTheme="minorEastAsia" w:hAnsiTheme="minorHAnsi" w:cstheme="minorBidi"/>
              <w:noProof/>
              <w:sz w:val="22"/>
              <w:szCs w:val="22"/>
              <w:lang w:eastAsia="ru-RU"/>
            </w:rPr>
          </w:pPr>
          <w:hyperlink w:anchor="_Toc504054293" w:history="1">
            <w:r w:rsidR="00D03C44" w:rsidRPr="00066669">
              <w:rPr>
                <w:rStyle w:val="aa"/>
                <w:noProof/>
              </w:rPr>
              <w:t>Обеспечение взаимодействия с представительными органами муниципальных образований</w:t>
            </w:r>
            <w:r w:rsidR="00D03C44">
              <w:rPr>
                <w:noProof/>
                <w:webHidden/>
              </w:rPr>
              <w:tab/>
            </w:r>
            <w:r w:rsidR="00D03C44">
              <w:rPr>
                <w:noProof/>
                <w:webHidden/>
              </w:rPr>
              <w:fldChar w:fldCharType="begin"/>
            </w:r>
            <w:r w:rsidR="00D03C44">
              <w:rPr>
                <w:noProof/>
                <w:webHidden/>
              </w:rPr>
              <w:instrText xml:space="preserve"> PAGEREF _Toc504054293 \h </w:instrText>
            </w:r>
            <w:r w:rsidR="00D03C44">
              <w:rPr>
                <w:noProof/>
                <w:webHidden/>
              </w:rPr>
            </w:r>
            <w:r w:rsidR="00D03C44">
              <w:rPr>
                <w:noProof/>
                <w:webHidden/>
              </w:rPr>
              <w:fldChar w:fldCharType="separate"/>
            </w:r>
            <w:r w:rsidR="00D03C44">
              <w:rPr>
                <w:noProof/>
                <w:webHidden/>
              </w:rPr>
              <w:t>110</w:t>
            </w:r>
            <w:r w:rsidR="00D03C44">
              <w:rPr>
                <w:noProof/>
                <w:webHidden/>
              </w:rPr>
              <w:fldChar w:fldCharType="end"/>
            </w:r>
          </w:hyperlink>
        </w:p>
        <w:p w:rsidR="00D03C44" w:rsidRDefault="007C5B15">
          <w:pPr>
            <w:pStyle w:val="33"/>
            <w:rPr>
              <w:rFonts w:asciiTheme="minorHAnsi" w:eastAsiaTheme="minorEastAsia" w:hAnsiTheme="minorHAnsi" w:cstheme="minorBidi"/>
              <w:noProof/>
              <w:sz w:val="22"/>
              <w:szCs w:val="22"/>
              <w:lang w:eastAsia="ru-RU"/>
            </w:rPr>
          </w:pPr>
          <w:hyperlink w:anchor="_Toc504054294" w:history="1">
            <w:r w:rsidR="00D03C44" w:rsidRPr="00066669">
              <w:rPr>
                <w:rStyle w:val="aa"/>
                <w:noProof/>
              </w:rPr>
              <w:t>Электронное обеспечение и развитие информационных ресурсов</w:t>
            </w:r>
            <w:r w:rsidR="00D03C44">
              <w:rPr>
                <w:noProof/>
                <w:webHidden/>
              </w:rPr>
              <w:tab/>
            </w:r>
            <w:r w:rsidR="00D03C44">
              <w:rPr>
                <w:noProof/>
                <w:webHidden/>
              </w:rPr>
              <w:fldChar w:fldCharType="begin"/>
            </w:r>
            <w:r w:rsidR="00D03C44">
              <w:rPr>
                <w:noProof/>
                <w:webHidden/>
              </w:rPr>
              <w:instrText xml:space="preserve"> PAGEREF _Toc504054294 \h </w:instrText>
            </w:r>
            <w:r w:rsidR="00D03C44">
              <w:rPr>
                <w:noProof/>
                <w:webHidden/>
              </w:rPr>
            </w:r>
            <w:r w:rsidR="00D03C44">
              <w:rPr>
                <w:noProof/>
                <w:webHidden/>
              </w:rPr>
              <w:fldChar w:fldCharType="separate"/>
            </w:r>
            <w:r w:rsidR="00D03C44">
              <w:rPr>
                <w:noProof/>
                <w:webHidden/>
              </w:rPr>
              <w:t>114</w:t>
            </w:r>
            <w:r w:rsidR="00D03C44">
              <w:rPr>
                <w:noProof/>
                <w:webHidden/>
              </w:rPr>
              <w:fldChar w:fldCharType="end"/>
            </w:r>
          </w:hyperlink>
        </w:p>
        <w:p w:rsidR="00D03C44" w:rsidRDefault="007C5B15">
          <w:pPr>
            <w:pStyle w:val="33"/>
            <w:rPr>
              <w:rFonts w:asciiTheme="minorHAnsi" w:eastAsiaTheme="minorEastAsia" w:hAnsiTheme="minorHAnsi" w:cstheme="minorBidi"/>
              <w:noProof/>
              <w:sz w:val="22"/>
              <w:szCs w:val="22"/>
              <w:lang w:eastAsia="ru-RU"/>
            </w:rPr>
          </w:pPr>
          <w:hyperlink w:anchor="_Toc504054295" w:history="1">
            <w:r w:rsidR="00D03C44" w:rsidRPr="00066669">
              <w:rPr>
                <w:rStyle w:val="aa"/>
                <w:noProof/>
              </w:rPr>
              <w:t>Кадровая работа</w:t>
            </w:r>
            <w:r w:rsidR="00D03C44">
              <w:rPr>
                <w:noProof/>
                <w:webHidden/>
              </w:rPr>
              <w:tab/>
            </w:r>
            <w:r w:rsidR="00D03C44">
              <w:rPr>
                <w:noProof/>
                <w:webHidden/>
              </w:rPr>
              <w:fldChar w:fldCharType="begin"/>
            </w:r>
            <w:r w:rsidR="00D03C44">
              <w:rPr>
                <w:noProof/>
                <w:webHidden/>
              </w:rPr>
              <w:instrText xml:space="preserve"> PAGEREF _Toc504054295 \h </w:instrText>
            </w:r>
            <w:r w:rsidR="00D03C44">
              <w:rPr>
                <w:noProof/>
                <w:webHidden/>
              </w:rPr>
            </w:r>
            <w:r w:rsidR="00D03C44">
              <w:rPr>
                <w:noProof/>
                <w:webHidden/>
              </w:rPr>
              <w:fldChar w:fldCharType="separate"/>
            </w:r>
            <w:r w:rsidR="00D03C44">
              <w:rPr>
                <w:noProof/>
                <w:webHidden/>
              </w:rPr>
              <w:t>118</w:t>
            </w:r>
            <w:r w:rsidR="00D03C44">
              <w:rPr>
                <w:noProof/>
                <w:webHidden/>
              </w:rPr>
              <w:fldChar w:fldCharType="end"/>
            </w:r>
          </w:hyperlink>
        </w:p>
        <w:p w:rsidR="00D03C44" w:rsidRDefault="007C5B15">
          <w:pPr>
            <w:pStyle w:val="33"/>
            <w:rPr>
              <w:rFonts w:asciiTheme="minorHAnsi" w:eastAsiaTheme="minorEastAsia" w:hAnsiTheme="minorHAnsi" w:cstheme="minorBidi"/>
              <w:noProof/>
              <w:sz w:val="22"/>
              <w:szCs w:val="22"/>
              <w:lang w:eastAsia="ru-RU"/>
            </w:rPr>
          </w:pPr>
          <w:hyperlink w:anchor="_Toc504054296" w:history="1">
            <w:r w:rsidR="00D03C44" w:rsidRPr="00066669">
              <w:rPr>
                <w:rStyle w:val="aa"/>
                <w:noProof/>
              </w:rPr>
              <w:t>Документационное и протокольное обеспечение деятельности Законодательного Собрания Иркутской области</w:t>
            </w:r>
            <w:r w:rsidR="00D03C44">
              <w:rPr>
                <w:noProof/>
                <w:webHidden/>
              </w:rPr>
              <w:tab/>
            </w:r>
            <w:r w:rsidR="00D03C44">
              <w:rPr>
                <w:noProof/>
                <w:webHidden/>
              </w:rPr>
              <w:fldChar w:fldCharType="begin"/>
            </w:r>
            <w:r w:rsidR="00D03C44">
              <w:rPr>
                <w:noProof/>
                <w:webHidden/>
              </w:rPr>
              <w:instrText xml:space="preserve"> PAGEREF _Toc504054296 \h </w:instrText>
            </w:r>
            <w:r w:rsidR="00D03C44">
              <w:rPr>
                <w:noProof/>
                <w:webHidden/>
              </w:rPr>
            </w:r>
            <w:r w:rsidR="00D03C44">
              <w:rPr>
                <w:noProof/>
                <w:webHidden/>
              </w:rPr>
              <w:fldChar w:fldCharType="separate"/>
            </w:r>
            <w:r w:rsidR="00D03C44">
              <w:rPr>
                <w:noProof/>
                <w:webHidden/>
              </w:rPr>
              <w:t>119</w:t>
            </w:r>
            <w:r w:rsidR="00D03C44">
              <w:rPr>
                <w:noProof/>
                <w:webHidden/>
              </w:rPr>
              <w:fldChar w:fldCharType="end"/>
            </w:r>
          </w:hyperlink>
        </w:p>
        <w:p w:rsidR="00D03C44" w:rsidRDefault="007C5B15">
          <w:pPr>
            <w:pStyle w:val="33"/>
            <w:rPr>
              <w:rFonts w:asciiTheme="minorHAnsi" w:eastAsiaTheme="minorEastAsia" w:hAnsiTheme="minorHAnsi" w:cstheme="minorBidi"/>
              <w:noProof/>
              <w:sz w:val="22"/>
              <w:szCs w:val="22"/>
              <w:lang w:eastAsia="ru-RU"/>
            </w:rPr>
          </w:pPr>
          <w:hyperlink w:anchor="_Toc504054297" w:history="1">
            <w:r w:rsidR="00D03C44" w:rsidRPr="00066669">
              <w:rPr>
                <w:rStyle w:val="aa"/>
                <w:noProof/>
              </w:rPr>
              <w:t>Административно-хозяйственное обеспечение деятельности Законодательного Собрания Иркутской области</w:t>
            </w:r>
            <w:r w:rsidR="00D03C44">
              <w:rPr>
                <w:noProof/>
                <w:webHidden/>
              </w:rPr>
              <w:tab/>
            </w:r>
            <w:r w:rsidR="00D03C44">
              <w:rPr>
                <w:noProof/>
                <w:webHidden/>
              </w:rPr>
              <w:fldChar w:fldCharType="begin"/>
            </w:r>
            <w:r w:rsidR="00D03C44">
              <w:rPr>
                <w:noProof/>
                <w:webHidden/>
              </w:rPr>
              <w:instrText xml:space="preserve"> PAGEREF _Toc504054297 \h </w:instrText>
            </w:r>
            <w:r w:rsidR="00D03C44">
              <w:rPr>
                <w:noProof/>
                <w:webHidden/>
              </w:rPr>
            </w:r>
            <w:r w:rsidR="00D03C44">
              <w:rPr>
                <w:noProof/>
                <w:webHidden/>
              </w:rPr>
              <w:fldChar w:fldCharType="separate"/>
            </w:r>
            <w:r w:rsidR="00D03C44">
              <w:rPr>
                <w:noProof/>
                <w:webHidden/>
              </w:rPr>
              <w:t>123</w:t>
            </w:r>
            <w:r w:rsidR="00D03C44">
              <w:rPr>
                <w:noProof/>
                <w:webHidden/>
              </w:rPr>
              <w:fldChar w:fldCharType="end"/>
            </w:r>
          </w:hyperlink>
        </w:p>
        <w:p w:rsidR="00D03C44" w:rsidRDefault="007C5B15">
          <w:pPr>
            <w:pStyle w:val="33"/>
            <w:rPr>
              <w:rFonts w:asciiTheme="minorHAnsi" w:eastAsiaTheme="minorEastAsia" w:hAnsiTheme="minorHAnsi" w:cstheme="minorBidi"/>
              <w:noProof/>
              <w:sz w:val="22"/>
              <w:szCs w:val="22"/>
              <w:lang w:eastAsia="ru-RU"/>
            </w:rPr>
          </w:pPr>
          <w:hyperlink w:anchor="_Toc504054298" w:history="1">
            <w:r w:rsidR="00D03C44" w:rsidRPr="00066669">
              <w:rPr>
                <w:rStyle w:val="aa"/>
                <w:noProof/>
              </w:rPr>
              <w:t>Информация о законодательных инициативах, поступивших в Законодательное Собрание Иркутской области в 4-м квартале  2017 года (по субъектам, обладающим правом законодательной инициативы)</w:t>
            </w:r>
            <w:r w:rsidR="00D03C44">
              <w:rPr>
                <w:noProof/>
                <w:webHidden/>
              </w:rPr>
              <w:tab/>
            </w:r>
            <w:r w:rsidR="00D03C44">
              <w:rPr>
                <w:noProof/>
                <w:webHidden/>
              </w:rPr>
              <w:fldChar w:fldCharType="begin"/>
            </w:r>
            <w:r w:rsidR="00D03C44">
              <w:rPr>
                <w:noProof/>
                <w:webHidden/>
              </w:rPr>
              <w:instrText xml:space="preserve"> PAGEREF _Toc504054298 \h </w:instrText>
            </w:r>
            <w:r w:rsidR="00D03C44">
              <w:rPr>
                <w:noProof/>
                <w:webHidden/>
              </w:rPr>
            </w:r>
            <w:r w:rsidR="00D03C44">
              <w:rPr>
                <w:noProof/>
                <w:webHidden/>
              </w:rPr>
              <w:fldChar w:fldCharType="separate"/>
            </w:r>
            <w:r w:rsidR="00D03C44">
              <w:rPr>
                <w:noProof/>
                <w:webHidden/>
              </w:rPr>
              <w:t>125</w:t>
            </w:r>
            <w:r w:rsidR="00D03C44">
              <w:rPr>
                <w:noProof/>
                <w:webHidden/>
              </w:rPr>
              <w:fldChar w:fldCharType="end"/>
            </w:r>
          </w:hyperlink>
        </w:p>
        <w:p w:rsidR="00D03C44" w:rsidRDefault="007C5B15">
          <w:pPr>
            <w:pStyle w:val="23"/>
            <w:rPr>
              <w:rFonts w:asciiTheme="minorHAnsi" w:eastAsiaTheme="minorEastAsia" w:hAnsiTheme="minorHAnsi" w:cstheme="minorBidi"/>
              <w:noProof/>
              <w:sz w:val="22"/>
              <w:szCs w:val="22"/>
              <w:lang w:eastAsia="ru-RU"/>
            </w:rPr>
          </w:pPr>
          <w:hyperlink w:anchor="_Toc504054299" w:history="1">
            <w:r w:rsidR="00D03C44" w:rsidRPr="00066669">
              <w:rPr>
                <w:rStyle w:val="aa"/>
                <w:noProof/>
                <w:lang w:eastAsia="ru-RU"/>
              </w:rPr>
              <w:t>Информация об исполнении плана работы Законодательного Собрания Иркутской области  за 4-й квартал 2017 года</w:t>
            </w:r>
            <w:r w:rsidR="00D03C44">
              <w:rPr>
                <w:noProof/>
                <w:webHidden/>
              </w:rPr>
              <w:tab/>
            </w:r>
            <w:r w:rsidR="00D03C44">
              <w:rPr>
                <w:noProof/>
                <w:webHidden/>
              </w:rPr>
              <w:fldChar w:fldCharType="begin"/>
            </w:r>
            <w:r w:rsidR="00D03C44">
              <w:rPr>
                <w:noProof/>
                <w:webHidden/>
              </w:rPr>
              <w:instrText xml:space="preserve"> PAGEREF _Toc504054299 \h </w:instrText>
            </w:r>
            <w:r w:rsidR="00D03C44">
              <w:rPr>
                <w:noProof/>
                <w:webHidden/>
              </w:rPr>
            </w:r>
            <w:r w:rsidR="00D03C44">
              <w:rPr>
                <w:noProof/>
                <w:webHidden/>
              </w:rPr>
              <w:fldChar w:fldCharType="separate"/>
            </w:r>
            <w:r w:rsidR="00D03C44">
              <w:rPr>
                <w:noProof/>
                <w:webHidden/>
              </w:rPr>
              <w:t>133</w:t>
            </w:r>
            <w:r w:rsidR="00D03C44">
              <w:rPr>
                <w:noProof/>
                <w:webHidden/>
              </w:rPr>
              <w:fldChar w:fldCharType="end"/>
            </w:r>
          </w:hyperlink>
        </w:p>
        <w:p w:rsidR="00D03C44" w:rsidRDefault="007C5B15">
          <w:pPr>
            <w:pStyle w:val="23"/>
            <w:rPr>
              <w:rFonts w:asciiTheme="minorHAnsi" w:eastAsiaTheme="minorEastAsia" w:hAnsiTheme="minorHAnsi" w:cstheme="minorBidi"/>
              <w:noProof/>
              <w:sz w:val="22"/>
              <w:szCs w:val="22"/>
              <w:lang w:eastAsia="ru-RU"/>
            </w:rPr>
          </w:pPr>
          <w:hyperlink w:anchor="_Toc504054300" w:history="1">
            <w:r w:rsidR="00D03C44" w:rsidRPr="00066669">
              <w:rPr>
                <w:rStyle w:val="aa"/>
                <w:noProof/>
              </w:rPr>
              <w:t>Информация об участии депутатов в заседаниях постоянных комитетов и постоянных комиссий Законодательного Собрания Иркутской области в 4-м квартале 2017 года</w:t>
            </w:r>
            <w:r w:rsidR="00D03C44">
              <w:rPr>
                <w:noProof/>
                <w:webHidden/>
              </w:rPr>
              <w:tab/>
            </w:r>
            <w:r w:rsidR="00D03C44">
              <w:rPr>
                <w:noProof/>
                <w:webHidden/>
              </w:rPr>
              <w:fldChar w:fldCharType="begin"/>
            </w:r>
            <w:r w:rsidR="00D03C44">
              <w:rPr>
                <w:noProof/>
                <w:webHidden/>
              </w:rPr>
              <w:instrText xml:space="preserve"> PAGEREF _Toc504054300 \h </w:instrText>
            </w:r>
            <w:r w:rsidR="00D03C44">
              <w:rPr>
                <w:noProof/>
                <w:webHidden/>
              </w:rPr>
            </w:r>
            <w:r w:rsidR="00D03C44">
              <w:rPr>
                <w:noProof/>
                <w:webHidden/>
              </w:rPr>
              <w:fldChar w:fldCharType="separate"/>
            </w:r>
            <w:r w:rsidR="00D03C44">
              <w:rPr>
                <w:noProof/>
                <w:webHidden/>
              </w:rPr>
              <w:t>176</w:t>
            </w:r>
            <w:r w:rsidR="00D03C44">
              <w:rPr>
                <w:noProof/>
                <w:webHidden/>
              </w:rPr>
              <w:fldChar w:fldCharType="end"/>
            </w:r>
          </w:hyperlink>
        </w:p>
        <w:p w:rsidR="00D03C44" w:rsidRDefault="007C5B15">
          <w:pPr>
            <w:pStyle w:val="23"/>
            <w:rPr>
              <w:rFonts w:asciiTheme="minorHAnsi" w:eastAsiaTheme="minorEastAsia" w:hAnsiTheme="minorHAnsi" w:cstheme="minorBidi"/>
              <w:noProof/>
              <w:sz w:val="22"/>
              <w:szCs w:val="22"/>
              <w:lang w:eastAsia="ru-RU"/>
            </w:rPr>
          </w:pPr>
          <w:hyperlink w:anchor="_Toc504054301" w:history="1">
            <w:r w:rsidR="00D03C44" w:rsidRPr="00066669">
              <w:rPr>
                <w:rStyle w:val="aa"/>
                <w:noProof/>
                <w:lang w:eastAsia="ru-RU"/>
              </w:rPr>
              <w:t>Информация об участии депутатов Законодательного Собрания Иркутской области второго созыва  в работе сессий в 4-м квартале 2017 года</w:t>
            </w:r>
            <w:r w:rsidR="00D03C44">
              <w:rPr>
                <w:noProof/>
                <w:webHidden/>
              </w:rPr>
              <w:tab/>
            </w:r>
            <w:r w:rsidR="00D03C44">
              <w:rPr>
                <w:noProof/>
                <w:webHidden/>
              </w:rPr>
              <w:fldChar w:fldCharType="begin"/>
            </w:r>
            <w:r w:rsidR="00D03C44">
              <w:rPr>
                <w:noProof/>
                <w:webHidden/>
              </w:rPr>
              <w:instrText xml:space="preserve"> PAGEREF _Toc504054301 \h </w:instrText>
            </w:r>
            <w:r w:rsidR="00D03C44">
              <w:rPr>
                <w:noProof/>
                <w:webHidden/>
              </w:rPr>
            </w:r>
            <w:r w:rsidR="00D03C44">
              <w:rPr>
                <w:noProof/>
                <w:webHidden/>
              </w:rPr>
              <w:fldChar w:fldCharType="separate"/>
            </w:r>
            <w:r w:rsidR="00D03C44">
              <w:rPr>
                <w:noProof/>
                <w:webHidden/>
              </w:rPr>
              <w:t>179</w:t>
            </w:r>
            <w:r w:rsidR="00D03C44">
              <w:rPr>
                <w:noProof/>
                <w:webHidden/>
              </w:rPr>
              <w:fldChar w:fldCharType="end"/>
            </w:r>
          </w:hyperlink>
        </w:p>
        <w:p w:rsidR="00D03C44" w:rsidRDefault="007C5B15">
          <w:pPr>
            <w:pStyle w:val="23"/>
            <w:rPr>
              <w:rFonts w:asciiTheme="minorHAnsi" w:eastAsiaTheme="minorEastAsia" w:hAnsiTheme="minorHAnsi" w:cstheme="minorBidi"/>
              <w:noProof/>
              <w:sz w:val="22"/>
              <w:szCs w:val="22"/>
              <w:lang w:eastAsia="ru-RU"/>
            </w:rPr>
          </w:pPr>
          <w:hyperlink w:anchor="_Toc504054302" w:history="1">
            <w:r w:rsidR="00D03C44" w:rsidRPr="00066669">
              <w:rPr>
                <w:rStyle w:val="aa"/>
                <w:noProof/>
              </w:rPr>
              <w:t>Протокольные поручения Законодательного Собрания Иркутской области 4 квартал 2017 года</w:t>
            </w:r>
            <w:r w:rsidR="00D03C44">
              <w:rPr>
                <w:noProof/>
                <w:webHidden/>
              </w:rPr>
              <w:tab/>
            </w:r>
            <w:r w:rsidR="00D03C44">
              <w:rPr>
                <w:noProof/>
                <w:webHidden/>
              </w:rPr>
              <w:fldChar w:fldCharType="begin"/>
            </w:r>
            <w:r w:rsidR="00D03C44">
              <w:rPr>
                <w:noProof/>
                <w:webHidden/>
              </w:rPr>
              <w:instrText xml:space="preserve"> PAGEREF _Toc504054302 \h </w:instrText>
            </w:r>
            <w:r w:rsidR="00D03C44">
              <w:rPr>
                <w:noProof/>
                <w:webHidden/>
              </w:rPr>
            </w:r>
            <w:r w:rsidR="00D03C44">
              <w:rPr>
                <w:noProof/>
                <w:webHidden/>
              </w:rPr>
              <w:fldChar w:fldCharType="separate"/>
            </w:r>
            <w:r w:rsidR="00D03C44">
              <w:rPr>
                <w:noProof/>
                <w:webHidden/>
              </w:rPr>
              <w:t>181</w:t>
            </w:r>
            <w:r w:rsidR="00D03C44">
              <w:rPr>
                <w:noProof/>
                <w:webHidden/>
              </w:rPr>
              <w:fldChar w:fldCharType="end"/>
            </w:r>
          </w:hyperlink>
        </w:p>
        <w:p w:rsidR="002F09BA" w:rsidRPr="00792AC8" w:rsidRDefault="002F09BA" w:rsidP="003F64E9">
          <w:pPr>
            <w:ind w:firstLine="0"/>
          </w:pPr>
          <w:r w:rsidRPr="00792AC8">
            <w:rPr>
              <w:b/>
              <w:bCs/>
            </w:rPr>
            <w:fldChar w:fldCharType="end"/>
          </w:r>
        </w:p>
      </w:sdtContent>
    </w:sdt>
    <w:p w:rsidR="00D03C44" w:rsidRDefault="00D03C44" w:rsidP="00C17D84">
      <w:pPr>
        <w:pStyle w:val="1"/>
      </w:pPr>
      <w:bookmarkStart w:id="2" w:name="_Toc337456262"/>
      <w:bookmarkStart w:id="3" w:name="_Toc432663358"/>
      <w:r>
        <w:br w:type="page"/>
      </w:r>
    </w:p>
    <w:p w:rsidR="00A076E0" w:rsidRPr="00792AC8" w:rsidRDefault="006467C2" w:rsidP="00D03C44">
      <w:pPr>
        <w:pStyle w:val="1"/>
        <w:numPr>
          <w:ilvl w:val="0"/>
          <w:numId w:val="35"/>
        </w:numPr>
      </w:pPr>
      <w:bookmarkStart w:id="4" w:name="_Toc504054263"/>
      <w:r w:rsidRPr="00792AC8">
        <w:lastRenderedPageBreak/>
        <w:t xml:space="preserve">Основные показатели деятельности </w:t>
      </w:r>
      <w:r w:rsidR="00C17D84" w:rsidRPr="00792AC8">
        <w:br/>
      </w:r>
      <w:r w:rsidR="001549DC" w:rsidRPr="00792AC8">
        <w:t>З</w:t>
      </w:r>
      <w:r w:rsidRPr="00792AC8">
        <w:t xml:space="preserve">аконодательного </w:t>
      </w:r>
      <w:r w:rsidR="001549DC" w:rsidRPr="00792AC8">
        <w:t>С</w:t>
      </w:r>
      <w:r w:rsidRPr="00792AC8">
        <w:t>обрания Иркутской области</w:t>
      </w:r>
      <w:bookmarkEnd w:id="2"/>
      <w:bookmarkEnd w:id="3"/>
      <w:bookmarkEnd w:id="4"/>
    </w:p>
    <w:p w:rsidR="00A076E0" w:rsidRPr="00792AC8" w:rsidRDefault="00A076E0" w:rsidP="00A076E0">
      <w:pPr>
        <w:spacing w:after="240"/>
        <w:jc w:val="center"/>
        <w:rPr>
          <w:b/>
        </w:rPr>
      </w:pPr>
      <w:bookmarkStart w:id="5" w:name="_Toc337456263"/>
      <w:r w:rsidRPr="00792AC8">
        <w:rPr>
          <w:b/>
        </w:rPr>
        <w:t>Статистика</w:t>
      </w:r>
      <w:bookmarkEnd w:id="5"/>
    </w:p>
    <w:p w:rsidR="00CC4A41" w:rsidRPr="00792AC8" w:rsidRDefault="00CC4A41" w:rsidP="00CC4A41">
      <w:pPr>
        <w:jc w:val="center"/>
      </w:pPr>
      <w:r w:rsidRPr="00792AC8">
        <w:t xml:space="preserve">Всего на пяти сессиях Законодательного Собрания Иркутской области второго созыва в 4-м квартале 2017 года рассмотрено </w:t>
      </w:r>
      <w:r w:rsidRPr="00792AC8">
        <w:rPr>
          <w:b/>
        </w:rPr>
        <w:t>170 вопросов</w:t>
      </w:r>
      <w:r w:rsidRPr="00792AC8">
        <w:t>.</w:t>
      </w:r>
    </w:p>
    <w:p w:rsidR="00CC4A41" w:rsidRPr="00792AC8" w:rsidRDefault="00CC4A41" w:rsidP="00CC4A41">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9"/>
        <w:gridCol w:w="2552"/>
      </w:tblGrid>
      <w:tr w:rsidR="00CC4A41" w:rsidRPr="00792AC8" w:rsidTr="00CC4A41">
        <w:trPr>
          <w:trHeight w:val="170"/>
        </w:trPr>
        <w:tc>
          <w:tcPr>
            <w:tcW w:w="3667" w:type="pct"/>
            <w:tcBorders>
              <w:top w:val="single" w:sz="4" w:space="0" w:color="auto"/>
              <w:left w:val="single" w:sz="4" w:space="0" w:color="auto"/>
              <w:bottom w:val="single" w:sz="4" w:space="0" w:color="auto"/>
              <w:right w:val="single" w:sz="4" w:space="0" w:color="auto"/>
            </w:tcBorders>
            <w:vAlign w:val="center"/>
            <w:hideMark/>
          </w:tcPr>
          <w:p w:rsidR="00CC4A41" w:rsidRPr="00792AC8" w:rsidRDefault="00CC4A41" w:rsidP="003B4F21">
            <w:pPr>
              <w:ind w:firstLine="0"/>
              <w:rPr>
                <w:rFonts w:eastAsia="Times New Roman"/>
                <w:bCs/>
                <w:color w:val="000000"/>
                <w:sz w:val="24"/>
                <w:szCs w:val="24"/>
                <w:lang w:eastAsia="zh-CN"/>
              </w:rPr>
            </w:pPr>
            <w:r w:rsidRPr="00792AC8">
              <w:rPr>
                <w:bCs/>
                <w:color w:val="000000"/>
                <w:sz w:val="24"/>
                <w:szCs w:val="24"/>
                <w:lang w:eastAsia="zh-CN"/>
              </w:rPr>
              <w:t>Рассмотрено и принято законов и законопроектов</w:t>
            </w:r>
          </w:p>
        </w:tc>
        <w:tc>
          <w:tcPr>
            <w:tcW w:w="1333"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CC4A41" w:rsidRPr="00792AC8" w:rsidRDefault="00CC4A41" w:rsidP="003B4F21">
            <w:pPr>
              <w:ind w:firstLine="0"/>
              <w:jc w:val="center"/>
              <w:rPr>
                <w:rFonts w:eastAsia="Times New Roman"/>
                <w:b/>
                <w:bCs/>
                <w:sz w:val="24"/>
                <w:szCs w:val="24"/>
                <w:lang w:eastAsia="zh-CN"/>
              </w:rPr>
            </w:pPr>
            <w:r w:rsidRPr="00792AC8">
              <w:rPr>
                <w:b/>
                <w:bCs/>
                <w:sz w:val="24"/>
                <w:szCs w:val="24"/>
                <w:lang w:eastAsia="zh-CN"/>
              </w:rPr>
              <w:t>68</w:t>
            </w:r>
          </w:p>
        </w:tc>
      </w:tr>
      <w:tr w:rsidR="00CC4A41" w:rsidRPr="00792AC8" w:rsidTr="00CC4A41">
        <w:trPr>
          <w:trHeight w:val="170"/>
        </w:trPr>
        <w:tc>
          <w:tcPr>
            <w:tcW w:w="3667" w:type="pct"/>
            <w:tcBorders>
              <w:top w:val="single" w:sz="4" w:space="0" w:color="auto"/>
              <w:left w:val="single" w:sz="4" w:space="0" w:color="auto"/>
              <w:bottom w:val="single" w:sz="4" w:space="0" w:color="auto"/>
              <w:right w:val="single" w:sz="4" w:space="0" w:color="auto"/>
            </w:tcBorders>
            <w:vAlign w:val="center"/>
            <w:hideMark/>
          </w:tcPr>
          <w:p w:rsidR="00CC4A41" w:rsidRPr="00792AC8" w:rsidRDefault="00CC4A41" w:rsidP="003B4F21">
            <w:pPr>
              <w:ind w:firstLine="0"/>
              <w:rPr>
                <w:rFonts w:eastAsia="Times New Roman"/>
                <w:bCs/>
                <w:color w:val="000000"/>
                <w:sz w:val="24"/>
                <w:szCs w:val="24"/>
                <w:lang w:eastAsia="zh-CN"/>
              </w:rPr>
            </w:pPr>
            <w:r w:rsidRPr="00792AC8">
              <w:rPr>
                <w:bCs/>
                <w:color w:val="000000"/>
                <w:sz w:val="24"/>
                <w:szCs w:val="24"/>
                <w:lang w:eastAsia="zh-CN"/>
              </w:rPr>
              <w:t>Из них в окончательном чтении</w:t>
            </w:r>
          </w:p>
        </w:tc>
        <w:tc>
          <w:tcPr>
            <w:tcW w:w="1333"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CC4A41" w:rsidRPr="00792AC8" w:rsidRDefault="00CC4A41" w:rsidP="003B4F21">
            <w:pPr>
              <w:ind w:firstLine="0"/>
              <w:jc w:val="center"/>
              <w:rPr>
                <w:rFonts w:eastAsia="Times New Roman"/>
                <w:b/>
                <w:bCs/>
                <w:sz w:val="24"/>
                <w:szCs w:val="24"/>
                <w:lang w:eastAsia="zh-CN"/>
              </w:rPr>
            </w:pPr>
            <w:r w:rsidRPr="00792AC8">
              <w:rPr>
                <w:b/>
                <w:bCs/>
                <w:sz w:val="24"/>
                <w:szCs w:val="24"/>
                <w:lang w:eastAsia="zh-CN"/>
              </w:rPr>
              <w:t>48</w:t>
            </w:r>
          </w:p>
        </w:tc>
      </w:tr>
      <w:tr w:rsidR="00CC4A41" w:rsidRPr="00792AC8" w:rsidTr="00CC4A41">
        <w:trPr>
          <w:trHeight w:val="170"/>
        </w:trPr>
        <w:tc>
          <w:tcPr>
            <w:tcW w:w="3667" w:type="pct"/>
            <w:tcBorders>
              <w:top w:val="single" w:sz="4" w:space="0" w:color="auto"/>
              <w:left w:val="single" w:sz="4" w:space="0" w:color="auto"/>
              <w:bottom w:val="single" w:sz="4" w:space="0" w:color="auto"/>
              <w:right w:val="single" w:sz="4" w:space="0" w:color="auto"/>
            </w:tcBorders>
            <w:vAlign w:val="center"/>
            <w:hideMark/>
          </w:tcPr>
          <w:p w:rsidR="00CC4A41" w:rsidRPr="00792AC8" w:rsidRDefault="00CC4A41" w:rsidP="003B4F21">
            <w:pPr>
              <w:ind w:firstLine="0"/>
              <w:rPr>
                <w:rFonts w:eastAsia="Times New Roman"/>
                <w:bCs/>
                <w:color w:val="000000"/>
                <w:sz w:val="24"/>
                <w:szCs w:val="24"/>
                <w:lang w:eastAsia="zh-CN"/>
              </w:rPr>
            </w:pPr>
            <w:r w:rsidRPr="00792AC8">
              <w:rPr>
                <w:bCs/>
                <w:color w:val="000000"/>
                <w:sz w:val="24"/>
                <w:szCs w:val="24"/>
                <w:lang w:eastAsia="zh-CN"/>
              </w:rPr>
              <w:t>Принято постановлений</w:t>
            </w:r>
          </w:p>
        </w:tc>
        <w:tc>
          <w:tcPr>
            <w:tcW w:w="1333"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CC4A41" w:rsidRPr="00792AC8" w:rsidRDefault="00CC4A41" w:rsidP="003B4F21">
            <w:pPr>
              <w:ind w:firstLine="0"/>
              <w:jc w:val="center"/>
              <w:rPr>
                <w:rFonts w:eastAsia="Times New Roman"/>
                <w:b/>
                <w:bCs/>
                <w:sz w:val="24"/>
                <w:szCs w:val="24"/>
                <w:lang w:eastAsia="zh-CN"/>
              </w:rPr>
            </w:pPr>
            <w:r w:rsidRPr="00792AC8">
              <w:rPr>
                <w:b/>
                <w:bCs/>
                <w:sz w:val="24"/>
                <w:szCs w:val="24"/>
                <w:lang w:eastAsia="zh-CN"/>
              </w:rPr>
              <w:t>190</w:t>
            </w:r>
          </w:p>
        </w:tc>
      </w:tr>
      <w:tr w:rsidR="00CC4A41" w:rsidRPr="00792AC8" w:rsidTr="00CC4A41">
        <w:trPr>
          <w:trHeight w:val="170"/>
        </w:trPr>
        <w:tc>
          <w:tcPr>
            <w:tcW w:w="3667" w:type="pct"/>
            <w:tcBorders>
              <w:top w:val="single" w:sz="4" w:space="0" w:color="auto"/>
              <w:left w:val="single" w:sz="4" w:space="0" w:color="auto"/>
              <w:bottom w:val="single" w:sz="4" w:space="0" w:color="auto"/>
              <w:right w:val="single" w:sz="4" w:space="0" w:color="auto"/>
            </w:tcBorders>
            <w:vAlign w:val="center"/>
            <w:hideMark/>
          </w:tcPr>
          <w:p w:rsidR="00CC4A41" w:rsidRPr="00792AC8" w:rsidRDefault="00CC4A41" w:rsidP="003B4F21">
            <w:pPr>
              <w:ind w:firstLine="0"/>
              <w:rPr>
                <w:rFonts w:eastAsia="Times New Roman"/>
                <w:bCs/>
                <w:color w:val="000000"/>
                <w:sz w:val="24"/>
                <w:szCs w:val="24"/>
                <w:lang w:eastAsia="zh-CN"/>
              </w:rPr>
            </w:pPr>
            <w:r w:rsidRPr="00792AC8">
              <w:rPr>
                <w:bCs/>
                <w:color w:val="000000"/>
                <w:sz w:val="24"/>
                <w:szCs w:val="24"/>
                <w:lang w:eastAsia="zh-CN"/>
              </w:rPr>
              <w:t>Из них постановления по проектам законов</w:t>
            </w:r>
          </w:p>
        </w:tc>
        <w:tc>
          <w:tcPr>
            <w:tcW w:w="1333"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CC4A41" w:rsidRPr="00792AC8" w:rsidRDefault="00CC4A41" w:rsidP="003B4F21">
            <w:pPr>
              <w:ind w:firstLine="0"/>
              <w:jc w:val="center"/>
              <w:rPr>
                <w:rFonts w:eastAsia="Times New Roman"/>
                <w:b/>
                <w:bCs/>
                <w:sz w:val="24"/>
                <w:szCs w:val="24"/>
                <w:lang w:eastAsia="zh-CN"/>
              </w:rPr>
            </w:pPr>
            <w:r w:rsidRPr="00792AC8">
              <w:rPr>
                <w:b/>
                <w:bCs/>
                <w:sz w:val="24"/>
                <w:szCs w:val="24"/>
                <w:lang w:eastAsia="zh-CN"/>
              </w:rPr>
              <w:t>93</w:t>
            </w:r>
          </w:p>
        </w:tc>
      </w:tr>
      <w:tr w:rsidR="00CC4A41" w:rsidRPr="00792AC8" w:rsidTr="00CC4A41">
        <w:trPr>
          <w:trHeight w:val="170"/>
        </w:trPr>
        <w:tc>
          <w:tcPr>
            <w:tcW w:w="3667" w:type="pct"/>
            <w:tcBorders>
              <w:top w:val="single" w:sz="4" w:space="0" w:color="auto"/>
              <w:left w:val="single" w:sz="4" w:space="0" w:color="auto"/>
              <w:bottom w:val="single" w:sz="4" w:space="0" w:color="auto"/>
              <w:right w:val="single" w:sz="4" w:space="0" w:color="auto"/>
            </w:tcBorders>
            <w:vAlign w:val="center"/>
            <w:hideMark/>
          </w:tcPr>
          <w:p w:rsidR="00CC4A41" w:rsidRPr="00792AC8" w:rsidRDefault="00CC4A41" w:rsidP="003B4F21">
            <w:pPr>
              <w:ind w:firstLine="0"/>
              <w:rPr>
                <w:rFonts w:eastAsia="Times New Roman"/>
                <w:bCs/>
                <w:color w:val="000000"/>
                <w:sz w:val="24"/>
                <w:szCs w:val="24"/>
                <w:lang w:eastAsia="zh-CN"/>
              </w:rPr>
            </w:pPr>
            <w:r w:rsidRPr="00792AC8">
              <w:rPr>
                <w:bCs/>
                <w:color w:val="000000"/>
                <w:sz w:val="24"/>
                <w:szCs w:val="24"/>
                <w:lang w:eastAsia="zh-CN"/>
              </w:rPr>
              <w:t>Правительственные часы</w:t>
            </w:r>
          </w:p>
        </w:tc>
        <w:tc>
          <w:tcPr>
            <w:tcW w:w="1333"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CC4A41" w:rsidRPr="00792AC8" w:rsidRDefault="00CC4A41" w:rsidP="003B4F21">
            <w:pPr>
              <w:ind w:firstLine="0"/>
              <w:jc w:val="center"/>
              <w:rPr>
                <w:rFonts w:eastAsia="Times New Roman"/>
                <w:b/>
                <w:bCs/>
                <w:sz w:val="24"/>
                <w:szCs w:val="24"/>
                <w:lang w:eastAsia="zh-CN"/>
              </w:rPr>
            </w:pPr>
            <w:r w:rsidRPr="00792AC8">
              <w:rPr>
                <w:b/>
                <w:bCs/>
                <w:sz w:val="24"/>
                <w:szCs w:val="24"/>
                <w:lang w:eastAsia="zh-CN"/>
              </w:rPr>
              <w:t>4</w:t>
            </w:r>
          </w:p>
        </w:tc>
      </w:tr>
      <w:tr w:rsidR="00CC4A41" w:rsidRPr="00792AC8" w:rsidTr="00CC4A41">
        <w:trPr>
          <w:trHeight w:val="170"/>
        </w:trPr>
        <w:tc>
          <w:tcPr>
            <w:tcW w:w="3667" w:type="pct"/>
            <w:tcBorders>
              <w:top w:val="single" w:sz="4" w:space="0" w:color="auto"/>
              <w:left w:val="single" w:sz="4" w:space="0" w:color="auto"/>
              <w:bottom w:val="single" w:sz="4" w:space="0" w:color="auto"/>
              <w:right w:val="single" w:sz="4" w:space="0" w:color="auto"/>
            </w:tcBorders>
            <w:vAlign w:val="center"/>
            <w:hideMark/>
          </w:tcPr>
          <w:p w:rsidR="00CC4A41" w:rsidRPr="00792AC8" w:rsidRDefault="00CC4A41" w:rsidP="003B4F21">
            <w:pPr>
              <w:ind w:firstLine="0"/>
              <w:rPr>
                <w:rFonts w:eastAsia="Times New Roman"/>
                <w:bCs/>
                <w:color w:val="000000"/>
                <w:sz w:val="24"/>
                <w:szCs w:val="24"/>
                <w:lang w:eastAsia="zh-CN"/>
              </w:rPr>
            </w:pPr>
            <w:r w:rsidRPr="00792AC8">
              <w:rPr>
                <w:bCs/>
                <w:color w:val="000000"/>
                <w:sz w:val="24"/>
                <w:szCs w:val="24"/>
                <w:lang w:eastAsia="zh-CN"/>
              </w:rPr>
              <w:t>Заслушана информация</w:t>
            </w:r>
          </w:p>
        </w:tc>
        <w:tc>
          <w:tcPr>
            <w:tcW w:w="1333"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CC4A41" w:rsidRPr="00792AC8" w:rsidRDefault="00CC4A41" w:rsidP="003B4F21">
            <w:pPr>
              <w:ind w:firstLine="0"/>
              <w:jc w:val="center"/>
              <w:rPr>
                <w:rFonts w:eastAsia="Times New Roman"/>
                <w:b/>
                <w:bCs/>
                <w:sz w:val="24"/>
                <w:szCs w:val="24"/>
                <w:lang w:eastAsia="zh-CN"/>
              </w:rPr>
            </w:pPr>
            <w:r w:rsidRPr="00792AC8">
              <w:rPr>
                <w:b/>
                <w:bCs/>
                <w:sz w:val="24"/>
                <w:szCs w:val="24"/>
                <w:lang w:eastAsia="zh-CN"/>
              </w:rPr>
              <w:t>6</w:t>
            </w:r>
          </w:p>
        </w:tc>
      </w:tr>
      <w:tr w:rsidR="00CC4A41" w:rsidRPr="00792AC8" w:rsidTr="00CC4A41">
        <w:trPr>
          <w:trHeight w:val="170"/>
        </w:trPr>
        <w:tc>
          <w:tcPr>
            <w:tcW w:w="3667" w:type="pct"/>
            <w:tcBorders>
              <w:top w:val="single" w:sz="4" w:space="0" w:color="auto"/>
              <w:left w:val="single" w:sz="4" w:space="0" w:color="auto"/>
              <w:bottom w:val="single" w:sz="4" w:space="0" w:color="auto"/>
              <w:right w:val="single" w:sz="4" w:space="0" w:color="auto"/>
            </w:tcBorders>
            <w:vAlign w:val="center"/>
            <w:hideMark/>
          </w:tcPr>
          <w:p w:rsidR="00CC4A41" w:rsidRPr="00792AC8" w:rsidRDefault="00CC4A41" w:rsidP="003B4F21">
            <w:pPr>
              <w:ind w:firstLine="0"/>
              <w:rPr>
                <w:rFonts w:eastAsia="Times New Roman"/>
                <w:bCs/>
                <w:color w:val="000000"/>
                <w:sz w:val="24"/>
                <w:szCs w:val="24"/>
                <w:lang w:eastAsia="zh-CN"/>
              </w:rPr>
            </w:pPr>
            <w:r w:rsidRPr="00792AC8">
              <w:rPr>
                <w:bCs/>
                <w:color w:val="000000"/>
                <w:sz w:val="24"/>
                <w:szCs w:val="24"/>
                <w:lang w:eastAsia="zh-CN"/>
              </w:rPr>
              <w:t>Признаны парламентскими запросами</w:t>
            </w:r>
          </w:p>
        </w:tc>
        <w:tc>
          <w:tcPr>
            <w:tcW w:w="1333" w:type="pct"/>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CC4A41" w:rsidRPr="00792AC8" w:rsidRDefault="00CC4A41" w:rsidP="003B4F21">
            <w:pPr>
              <w:ind w:firstLine="0"/>
              <w:jc w:val="center"/>
              <w:rPr>
                <w:rFonts w:eastAsia="Times New Roman"/>
                <w:b/>
                <w:bCs/>
                <w:sz w:val="24"/>
                <w:szCs w:val="24"/>
                <w:lang w:eastAsia="zh-CN"/>
              </w:rPr>
            </w:pPr>
            <w:r w:rsidRPr="00792AC8">
              <w:rPr>
                <w:b/>
                <w:bCs/>
                <w:sz w:val="24"/>
                <w:szCs w:val="24"/>
                <w:lang w:eastAsia="zh-CN"/>
              </w:rPr>
              <w:t>2</w:t>
            </w:r>
          </w:p>
        </w:tc>
      </w:tr>
      <w:tr w:rsidR="00CC4A41" w:rsidRPr="00792AC8" w:rsidTr="00CC4A41">
        <w:trPr>
          <w:trHeight w:val="170"/>
        </w:trPr>
        <w:tc>
          <w:tcPr>
            <w:tcW w:w="3667" w:type="pct"/>
            <w:tcBorders>
              <w:top w:val="single" w:sz="4" w:space="0" w:color="auto"/>
              <w:left w:val="single" w:sz="4" w:space="0" w:color="auto"/>
              <w:bottom w:val="single" w:sz="4" w:space="0" w:color="auto"/>
              <w:right w:val="single" w:sz="4" w:space="0" w:color="auto"/>
            </w:tcBorders>
            <w:vAlign w:val="center"/>
            <w:hideMark/>
          </w:tcPr>
          <w:p w:rsidR="00CC4A41" w:rsidRPr="00792AC8" w:rsidRDefault="00CC4A41" w:rsidP="003B4F21">
            <w:pPr>
              <w:ind w:firstLine="0"/>
              <w:rPr>
                <w:rFonts w:eastAsia="Times New Roman"/>
                <w:bCs/>
                <w:color w:val="000000"/>
                <w:sz w:val="24"/>
                <w:szCs w:val="24"/>
                <w:lang w:eastAsia="zh-CN"/>
              </w:rPr>
            </w:pPr>
            <w:r w:rsidRPr="00792AC8">
              <w:rPr>
                <w:bCs/>
                <w:color w:val="000000"/>
                <w:sz w:val="24"/>
                <w:szCs w:val="24"/>
                <w:lang w:eastAsia="zh-CN"/>
              </w:rPr>
              <w:t>Рассмотрено вопросов</w:t>
            </w:r>
          </w:p>
        </w:tc>
        <w:tc>
          <w:tcPr>
            <w:tcW w:w="1333" w:type="pct"/>
            <w:tcBorders>
              <w:top w:val="single" w:sz="4" w:space="0" w:color="auto"/>
              <w:left w:val="single" w:sz="4" w:space="0" w:color="auto"/>
              <w:bottom w:val="single" w:sz="4" w:space="0" w:color="auto"/>
              <w:right w:val="single" w:sz="4" w:space="0" w:color="auto"/>
            </w:tcBorders>
            <w:shd w:val="clear" w:color="auto" w:fill="61D6FF"/>
            <w:vAlign w:val="center"/>
            <w:hideMark/>
          </w:tcPr>
          <w:p w:rsidR="00CC4A41" w:rsidRPr="00792AC8" w:rsidRDefault="00CC4A41" w:rsidP="003B4F21">
            <w:pPr>
              <w:ind w:firstLine="0"/>
              <w:jc w:val="center"/>
              <w:rPr>
                <w:rFonts w:eastAsia="Times New Roman"/>
                <w:b/>
                <w:bCs/>
                <w:sz w:val="24"/>
                <w:szCs w:val="24"/>
                <w:lang w:eastAsia="zh-CN"/>
              </w:rPr>
            </w:pPr>
            <w:r w:rsidRPr="00792AC8">
              <w:rPr>
                <w:b/>
                <w:bCs/>
                <w:sz w:val="24"/>
                <w:szCs w:val="24"/>
                <w:lang w:eastAsia="zh-CN"/>
              </w:rPr>
              <w:t>170</w:t>
            </w:r>
          </w:p>
        </w:tc>
      </w:tr>
    </w:tbl>
    <w:p w:rsidR="00CC4A41" w:rsidRPr="00792AC8" w:rsidRDefault="00CC4A41" w:rsidP="00CC4A41">
      <w:pPr>
        <w:rPr>
          <w:rFonts w:eastAsia="Times New Roman"/>
          <w:sz w:val="10"/>
          <w:szCs w:val="10"/>
        </w:rPr>
      </w:pPr>
    </w:p>
    <w:p w:rsidR="00CC4A41" w:rsidRPr="00792AC8" w:rsidRDefault="00CC4A41" w:rsidP="00CC4A41">
      <w:pPr>
        <w:spacing w:after="240"/>
      </w:pPr>
      <w:r w:rsidRPr="00792AC8">
        <w:t>Всего на 5 сессиях Законодательного Собрания Иркутской области вт</w:t>
      </w:r>
      <w:r w:rsidRPr="00792AC8">
        <w:t>о</w:t>
      </w:r>
      <w:r w:rsidRPr="00792AC8">
        <w:t xml:space="preserve">рого созыва в 4-м квартале 2017 года </w:t>
      </w:r>
      <w:r w:rsidRPr="00792AC8">
        <w:rPr>
          <w:b/>
          <w:u w:val="single"/>
        </w:rPr>
        <w:t>принято 190 постановлений</w:t>
      </w:r>
      <w:r w:rsidRPr="00792AC8">
        <w:t>. Из них: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0"/>
        <w:gridCol w:w="1011"/>
      </w:tblGrid>
      <w:tr w:rsidR="00CC4A41" w:rsidRPr="00792AC8" w:rsidTr="00CC4A41">
        <w:trPr>
          <w:trHeight w:val="405"/>
        </w:trPr>
        <w:tc>
          <w:tcPr>
            <w:tcW w:w="4472" w:type="pct"/>
            <w:tcBorders>
              <w:top w:val="single" w:sz="4" w:space="0" w:color="auto"/>
              <w:left w:val="single" w:sz="4" w:space="0" w:color="auto"/>
              <w:bottom w:val="single" w:sz="4" w:space="0" w:color="auto"/>
              <w:right w:val="single" w:sz="4" w:space="0" w:color="auto"/>
            </w:tcBorders>
            <w:hideMark/>
          </w:tcPr>
          <w:p w:rsidR="00CC4A41" w:rsidRPr="00792AC8" w:rsidRDefault="00CC4A41" w:rsidP="003B4F21">
            <w:pPr>
              <w:ind w:firstLine="0"/>
              <w:rPr>
                <w:rFonts w:eastAsia="Times New Roman"/>
                <w:bCs/>
                <w:sz w:val="24"/>
                <w:szCs w:val="24"/>
              </w:rPr>
            </w:pPr>
            <w:r w:rsidRPr="00792AC8">
              <w:rPr>
                <w:bCs/>
                <w:sz w:val="24"/>
                <w:szCs w:val="24"/>
              </w:rPr>
              <w:t>По проектам законов и законам Иркутской области</w:t>
            </w:r>
          </w:p>
        </w:tc>
        <w:tc>
          <w:tcPr>
            <w:tcW w:w="528" w:type="pct"/>
            <w:tcBorders>
              <w:top w:val="single" w:sz="4" w:space="0" w:color="auto"/>
              <w:left w:val="single" w:sz="4" w:space="0" w:color="auto"/>
              <w:bottom w:val="single" w:sz="4" w:space="0" w:color="auto"/>
              <w:right w:val="single" w:sz="4" w:space="0" w:color="auto"/>
            </w:tcBorders>
            <w:shd w:val="clear" w:color="auto" w:fill="FFFF00"/>
            <w:hideMark/>
          </w:tcPr>
          <w:p w:rsidR="00CC4A41" w:rsidRPr="00792AC8" w:rsidRDefault="00CC4A41" w:rsidP="003B4F21">
            <w:pPr>
              <w:ind w:firstLine="0"/>
              <w:rPr>
                <w:rFonts w:eastAsia="Times New Roman"/>
                <w:b/>
                <w:bCs/>
                <w:sz w:val="24"/>
                <w:szCs w:val="24"/>
              </w:rPr>
            </w:pPr>
            <w:r w:rsidRPr="00792AC8">
              <w:rPr>
                <w:b/>
                <w:bCs/>
                <w:sz w:val="24"/>
                <w:szCs w:val="24"/>
              </w:rPr>
              <w:t>20</w:t>
            </w:r>
          </w:p>
        </w:tc>
      </w:tr>
      <w:tr w:rsidR="00CC4A41" w:rsidRPr="00792AC8" w:rsidTr="00CC4A41">
        <w:trPr>
          <w:trHeight w:val="270"/>
        </w:trPr>
        <w:tc>
          <w:tcPr>
            <w:tcW w:w="4472" w:type="pct"/>
            <w:tcBorders>
              <w:top w:val="single" w:sz="4" w:space="0" w:color="auto"/>
              <w:left w:val="single" w:sz="4" w:space="0" w:color="auto"/>
              <w:bottom w:val="single" w:sz="4" w:space="0" w:color="auto"/>
              <w:right w:val="single" w:sz="4" w:space="0" w:color="auto"/>
            </w:tcBorders>
            <w:hideMark/>
          </w:tcPr>
          <w:p w:rsidR="00CC4A41" w:rsidRPr="00792AC8" w:rsidRDefault="00CC4A41" w:rsidP="003B4F21">
            <w:pPr>
              <w:ind w:firstLine="0"/>
              <w:rPr>
                <w:rFonts w:eastAsia="Times New Roman"/>
                <w:bCs/>
                <w:sz w:val="24"/>
                <w:szCs w:val="24"/>
              </w:rPr>
            </w:pPr>
            <w:r w:rsidRPr="00792AC8">
              <w:rPr>
                <w:bCs/>
                <w:sz w:val="24"/>
                <w:szCs w:val="24"/>
              </w:rPr>
              <w:t>По внесению изменений в ранее принятые законы</w:t>
            </w:r>
          </w:p>
        </w:tc>
        <w:tc>
          <w:tcPr>
            <w:tcW w:w="528" w:type="pct"/>
            <w:tcBorders>
              <w:top w:val="single" w:sz="4" w:space="0" w:color="auto"/>
              <w:left w:val="single" w:sz="4" w:space="0" w:color="auto"/>
              <w:bottom w:val="single" w:sz="4" w:space="0" w:color="auto"/>
              <w:right w:val="single" w:sz="4" w:space="0" w:color="auto"/>
            </w:tcBorders>
            <w:shd w:val="clear" w:color="auto" w:fill="FFFF00"/>
            <w:hideMark/>
          </w:tcPr>
          <w:p w:rsidR="00CC4A41" w:rsidRPr="00792AC8" w:rsidRDefault="00CC4A41" w:rsidP="003B4F21">
            <w:pPr>
              <w:ind w:firstLine="0"/>
              <w:rPr>
                <w:rFonts w:eastAsia="Times New Roman"/>
                <w:b/>
                <w:bCs/>
                <w:sz w:val="24"/>
                <w:szCs w:val="24"/>
              </w:rPr>
            </w:pPr>
            <w:r w:rsidRPr="00792AC8">
              <w:rPr>
                <w:b/>
                <w:bCs/>
                <w:sz w:val="24"/>
                <w:szCs w:val="24"/>
              </w:rPr>
              <w:t>67</w:t>
            </w:r>
          </w:p>
        </w:tc>
      </w:tr>
      <w:tr w:rsidR="00CC4A41" w:rsidRPr="00792AC8" w:rsidTr="00CC4A41">
        <w:trPr>
          <w:trHeight w:val="270"/>
        </w:trPr>
        <w:tc>
          <w:tcPr>
            <w:tcW w:w="4472" w:type="pct"/>
            <w:tcBorders>
              <w:top w:val="single" w:sz="4" w:space="0" w:color="auto"/>
              <w:left w:val="single" w:sz="4" w:space="0" w:color="auto"/>
              <w:bottom w:val="single" w:sz="4" w:space="0" w:color="auto"/>
              <w:right w:val="single" w:sz="4" w:space="0" w:color="auto"/>
            </w:tcBorders>
            <w:hideMark/>
          </w:tcPr>
          <w:p w:rsidR="00CC4A41" w:rsidRPr="00792AC8" w:rsidRDefault="00CC4A41" w:rsidP="003B4F21">
            <w:pPr>
              <w:ind w:firstLine="0"/>
              <w:rPr>
                <w:rFonts w:eastAsia="Times New Roman"/>
                <w:bCs/>
                <w:sz w:val="24"/>
                <w:szCs w:val="24"/>
              </w:rPr>
            </w:pPr>
            <w:r w:rsidRPr="00792AC8">
              <w:rPr>
                <w:bCs/>
                <w:sz w:val="24"/>
                <w:szCs w:val="24"/>
              </w:rPr>
              <w:t>По законодательным инициативам Законодательного Собрания</w:t>
            </w:r>
          </w:p>
        </w:tc>
        <w:tc>
          <w:tcPr>
            <w:tcW w:w="528" w:type="pct"/>
            <w:tcBorders>
              <w:top w:val="single" w:sz="4" w:space="0" w:color="auto"/>
              <w:left w:val="single" w:sz="4" w:space="0" w:color="auto"/>
              <w:bottom w:val="single" w:sz="4" w:space="0" w:color="auto"/>
              <w:right w:val="single" w:sz="4" w:space="0" w:color="auto"/>
            </w:tcBorders>
            <w:shd w:val="clear" w:color="auto" w:fill="FFFF00"/>
            <w:hideMark/>
          </w:tcPr>
          <w:p w:rsidR="00CC4A41" w:rsidRPr="00792AC8" w:rsidRDefault="00CC4A41" w:rsidP="003B4F21">
            <w:pPr>
              <w:ind w:firstLine="0"/>
              <w:rPr>
                <w:rFonts w:eastAsia="Times New Roman"/>
                <w:b/>
                <w:bCs/>
                <w:sz w:val="24"/>
                <w:szCs w:val="24"/>
              </w:rPr>
            </w:pPr>
            <w:r w:rsidRPr="00792AC8">
              <w:rPr>
                <w:b/>
                <w:bCs/>
                <w:sz w:val="24"/>
                <w:szCs w:val="24"/>
              </w:rPr>
              <w:t>1</w:t>
            </w:r>
          </w:p>
        </w:tc>
      </w:tr>
      <w:tr w:rsidR="00CC4A41" w:rsidRPr="00792AC8" w:rsidTr="00CC4A41">
        <w:trPr>
          <w:trHeight w:val="270"/>
        </w:trPr>
        <w:tc>
          <w:tcPr>
            <w:tcW w:w="4472" w:type="pct"/>
            <w:tcBorders>
              <w:top w:val="single" w:sz="4" w:space="0" w:color="auto"/>
              <w:left w:val="single" w:sz="4" w:space="0" w:color="auto"/>
              <w:bottom w:val="single" w:sz="4" w:space="0" w:color="auto"/>
              <w:right w:val="single" w:sz="4" w:space="0" w:color="auto"/>
            </w:tcBorders>
            <w:hideMark/>
          </w:tcPr>
          <w:p w:rsidR="00CC4A41" w:rsidRPr="00792AC8" w:rsidRDefault="00CC4A41" w:rsidP="003B4F21">
            <w:pPr>
              <w:ind w:firstLine="0"/>
              <w:rPr>
                <w:rFonts w:eastAsia="Times New Roman"/>
                <w:bCs/>
                <w:sz w:val="24"/>
                <w:szCs w:val="24"/>
              </w:rPr>
            </w:pPr>
            <w:r w:rsidRPr="00792AC8">
              <w:rPr>
                <w:bCs/>
                <w:sz w:val="24"/>
                <w:szCs w:val="24"/>
              </w:rPr>
              <w:t>По обращениям ЗC в ГД ФС РФ, Правительство РФ, к Губернатору Иркутской области и др.</w:t>
            </w:r>
          </w:p>
        </w:tc>
        <w:tc>
          <w:tcPr>
            <w:tcW w:w="528" w:type="pct"/>
            <w:tcBorders>
              <w:top w:val="single" w:sz="4" w:space="0" w:color="auto"/>
              <w:left w:val="single" w:sz="4" w:space="0" w:color="auto"/>
              <w:bottom w:val="single" w:sz="4" w:space="0" w:color="auto"/>
              <w:right w:val="single" w:sz="4" w:space="0" w:color="auto"/>
            </w:tcBorders>
            <w:shd w:val="clear" w:color="auto" w:fill="FFFF00"/>
            <w:hideMark/>
          </w:tcPr>
          <w:p w:rsidR="00CC4A41" w:rsidRPr="00792AC8" w:rsidRDefault="00CC4A41" w:rsidP="003B4F21">
            <w:pPr>
              <w:ind w:firstLine="0"/>
              <w:rPr>
                <w:rFonts w:eastAsia="Times New Roman"/>
                <w:b/>
                <w:bCs/>
                <w:sz w:val="24"/>
                <w:szCs w:val="24"/>
              </w:rPr>
            </w:pPr>
            <w:r w:rsidRPr="00792AC8">
              <w:rPr>
                <w:b/>
                <w:bCs/>
                <w:sz w:val="24"/>
                <w:szCs w:val="24"/>
              </w:rPr>
              <w:t>1</w:t>
            </w:r>
          </w:p>
        </w:tc>
      </w:tr>
      <w:tr w:rsidR="00CC4A41" w:rsidRPr="00792AC8" w:rsidTr="00CC4A41">
        <w:trPr>
          <w:trHeight w:val="270"/>
        </w:trPr>
        <w:tc>
          <w:tcPr>
            <w:tcW w:w="4472" w:type="pct"/>
            <w:tcBorders>
              <w:top w:val="single" w:sz="4" w:space="0" w:color="auto"/>
              <w:left w:val="single" w:sz="4" w:space="0" w:color="auto"/>
              <w:bottom w:val="single" w:sz="4" w:space="0" w:color="auto"/>
              <w:right w:val="single" w:sz="4" w:space="0" w:color="auto"/>
            </w:tcBorders>
            <w:hideMark/>
          </w:tcPr>
          <w:p w:rsidR="00CC4A41" w:rsidRPr="00792AC8" w:rsidRDefault="00CC4A41" w:rsidP="003B4F21">
            <w:pPr>
              <w:ind w:firstLine="0"/>
              <w:rPr>
                <w:rFonts w:eastAsia="Times New Roman"/>
                <w:bCs/>
                <w:sz w:val="24"/>
                <w:szCs w:val="24"/>
              </w:rPr>
            </w:pPr>
            <w:r w:rsidRPr="00792AC8">
              <w:rPr>
                <w:bCs/>
                <w:sz w:val="24"/>
                <w:szCs w:val="24"/>
              </w:rPr>
              <w:t xml:space="preserve">По преобразованию </w:t>
            </w:r>
            <w:r w:rsidR="00E322D6" w:rsidRPr="00792AC8">
              <w:rPr>
                <w:bCs/>
                <w:sz w:val="24"/>
                <w:szCs w:val="24"/>
              </w:rPr>
              <w:t>муниципальных образований</w:t>
            </w:r>
            <w:r w:rsidRPr="00792AC8">
              <w:rPr>
                <w:bCs/>
                <w:sz w:val="24"/>
                <w:szCs w:val="24"/>
              </w:rPr>
              <w:t>, о разграничении имущества, о статусе и границах муниципальных образований</w:t>
            </w:r>
          </w:p>
        </w:tc>
        <w:tc>
          <w:tcPr>
            <w:tcW w:w="528" w:type="pct"/>
            <w:tcBorders>
              <w:top w:val="single" w:sz="4" w:space="0" w:color="auto"/>
              <w:left w:val="single" w:sz="4" w:space="0" w:color="auto"/>
              <w:bottom w:val="single" w:sz="4" w:space="0" w:color="auto"/>
              <w:right w:val="single" w:sz="4" w:space="0" w:color="auto"/>
            </w:tcBorders>
            <w:shd w:val="clear" w:color="auto" w:fill="FFFF00"/>
            <w:hideMark/>
          </w:tcPr>
          <w:p w:rsidR="00CC4A41" w:rsidRPr="00792AC8" w:rsidRDefault="00CC4A41" w:rsidP="003B4F21">
            <w:pPr>
              <w:ind w:firstLine="0"/>
              <w:rPr>
                <w:rFonts w:eastAsia="Times New Roman"/>
                <w:b/>
                <w:bCs/>
                <w:sz w:val="24"/>
                <w:szCs w:val="24"/>
              </w:rPr>
            </w:pPr>
            <w:r w:rsidRPr="00792AC8">
              <w:rPr>
                <w:b/>
                <w:bCs/>
                <w:sz w:val="24"/>
                <w:szCs w:val="24"/>
              </w:rPr>
              <w:t>6</w:t>
            </w:r>
          </w:p>
        </w:tc>
      </w:tr>
      <w:tr w:rsidR="00CC4A41" w:rsidRPr="00792AC8" w:rsidTr="00CC4A41">
        <w:trPr>
          <w:trHeight w:val="270"/>
        </w:trPr>
        <w:tc>
          <w:tcPr>
            <w:tcW w:w="4472" w:type="pct"/>
            <w:tcBorders>
              <w:top w:val="single" w:sz="4" w:space="0" w:color="auto"/>
              <w:left w:val="single" w:sz="4" w:space="0" w:color="auto"/>
              <w:bottom w:val="single" w:sz="4" w:space="0" w:color="auto"/>
              <w:right w:val="single" w:sz="4" w:space="0" w:color="auto"/>
            </w:tcBorders>
            <w:hideMark/>
          </w:tcPr>
          <w:p w:rsidR="00CC4A41" w:rsidRPr="00792AC8" w:rsidRDefault="00CC4A41" w:rsidP="003B4F21">
            <w:pPr>
              <w:ind w:firstLine="0"/>
              <w:rPr>
                <w:rFonts w:eastAsia="Times New Roman"/>
                <w:bCs/>
                <w:sz w:val="24"/>
                <w:szCs w:val="24"/>
              </w:rPr>
            </w:pPr>
            <w:r w:rsidRPr="00792AC8">
              <w:rPr>
                <w:bCs/>
                <w:sz w:val="24"/>
                <w:szCs w:val="24"/>
              </w:rPr>
              <w:t xml:space="preserve">По проектам </w:t>
            </w:r>
            <w:r w:rsidR="00E322D6" w:rsidRPr="00792AC8">
              <w:rPr>
                <w:bCs/>
                <w:sz w:val="24"/>
                <w:szCs w:val="24"/>
              </w:rPr>
              <w:t>ф</w:t>
            </w:r>
            <w:r w:rsidRPr="00792AC8">
              <w:rPr>
                <w:bCs/>
                <w:sz w:val="24"/>
                <w:szCs w:val="24"/>
              </w:rPr>
              <w:t xml:space="preserve">едеральных </w:t>
            </w:r>
            <w:r w:rsidR="00E322D6" w:rsidRPr="00792AC8">
              <w:rPr>
                <w:bCs/>
                <w:sz w:val="24"/>
                <w:szCs w:val="24"/>
              </w:rPr>
              <w:t>з</w:t>
            </w:r>
            <w:r w:rsidRPr="00792AC8">
              <w:rPr>
                <w:bCs/>
                <w:sz w:val="24"/>
                <w:szCs w:val="24"/>
              </w:rPr>
              <w:t>аконов</w:t>
            </w:r>
          </w:p>
        </w:tc>
        <w:tc>
          <w:tcPr>
            <w:tcW w:w="528" w:type="pct"/>
            <w:tcBorders>
              <w:top w:val="single" w:sz="4" w:space="0" w:color="auto"/>
              <w:left w:val="single" w:sz="4" w:space="0" w:color="auto"/>
              <w:bottom w:val="single" w:sz="4" w:space="0" w:color="auto"/>
              <w:right w:val="single" w:sz="4" w:space="0" w:color="auto"/>
            </w:tcBorders>
            <w:shd w:val="clear" w:color="auto" w:fill="FFFF00"/>
            <w:hideMark/>
          </w:tcPr>
          <w:p w:rsidR="00CC4A41" w:rsidRPr="00792AC8" w:rsidRDefault="00CC4A41" w:rsidP="003B4F21">
            <w:pPr>
              <w:ind w:firstLine="0"/>
              <w:rPr>
                <w:rFonts w:eastAsia="Times New Roman"/>
                <w:b/>
                <w:bCs/>
                <w:sz w:val="24"/>
                <w:szCs w:val="24"/>
              </w:rPr>
            </w:pPr>
            <w:r w:rsidRPr="00792AC8">
              <w:rPr>
                <w:b/>
                <w:bCs/>
                <w:sz w:val="24"/>
                <w:szCs w:val="24"/>
              </w:rPr>
              <w:t>9</w:t>
            </w:r>
          </w:p>
        </w:tc>
      </w:tr>
      <w:tr w:rsidR="00CC4A41" w:rsidRPr="00792AC8" w:rsidTr="00CC4A41">
        <w:trPr>
          <w:trHeight w:val="270"/>
        </w:trPr>
        <w:tc>
          <w:tcPr>
            <w:tcW w:w="4472" w:type="pct"/>
            <w:tcBorders>
              <w:top w:val="single" w:sz="4" w:space="0" w:color="auto"/>
              <w:left w:val="single" w:sz="4" w:space="0" w:color="auto"/>
              <w:bottom w:val="single" w:sz="4" w:space="0" w:color="auto"/>
              <w:right w:val="single" w:sz="4" w:space="0" w:color="auto"/>
            </w:tcBorders>
            <w:hideMark/>
          </w:tcPr>
          <w:p w:rsidR="00CC4A41" w:rsidRPr="00792AC8" w:rsidRDefault="00CC4A41" w:rsidP="003B4F21">
            <w:pPr>
              <w:ind w:firstLine="0"/>
              <w:rPr>
                <w:rFonts w:eastAsia="Times New Roman"/>
                <w:bCs/>
                <w:sz w:val="24"/>
                <w:szCs w:val="24"/>
              </w:rPr>
            </w:pPr>
            <w:r w:rsidRPr="00792AC8">
              <w:rPr>
                <w:bCs/>
                <w:sz w:val="24"/>
                <w:szCs w:val="24"/>
              </w:rPr>
              <w:t>По парламентским запросам, депутатским запросам и обращениям</w:t>
            </w:r>
          </w:p>
        </w:tc>
        <w:tc>
          <w:tcPr>
            <w:tcW w:w="528" w:type="pct"/>
            <w:tcBorders>
              <w:top w:val="single" w:sz="4" w:space="0" w:color="auto"/>
              <w:left w:val="single" w:sz="4" w:space="0" w:color="auto"/>
              <w:bottom w:val="single" w:sz="4" w:space="0" w:color="auto"/>
              <w:right w:val="single" w:sz="4" w:space="0" w:color="auto"/>
            </w:tcBorders>
            <w:shd w:val="clear" w:color="auto" w:fill="FFFF00"/>
            <w:hideMark/>
          </w:tcPr>
          <w:p w:rsidR="00CC4A41" w:rsidRPr="00792AC8" w:rsidRDefault="00CC4A41" w:rsidP="003B4F21">
            <w:pPr>
              <w:ind w:firstLine="0"/>
              <w:rPr>
                <w:rFonts w:eastAsia="Times New Roman"/>
                <w:b/>
                <w:bCs/>
                <w:sz w:val="24"/>
                <w:szCs w:val="24"/>
              </w:rPr>
            </w:pPr>
            <w:r w:rsidRPr="00792AC8">
              <w:rPr>
                <w:b/>
                <w:bCs/>
                <w:sz w:val="24"/>
                <w:szCs w:val="24"/>
              </w:rPr>
              <w:t>9</w:t>
            </w:r>
          </w:p>
        </w:tc>
      </w:tr>
      <w:tr w:rsidR="00CC4A41" w:rsidRPr="00792AC8" w:rsidTr="00CC4A41">
        <w:trPr>
          <w:trHeight w:val="268"/>
        </w:trPr>
        <w:tc>
          <w:tcPr>
            <w:tcW w:w="4472" w:type="pct"/>
            <w:tcBorders>
              <w:top w:val="single" w:sz="4" w:space="0" w:color="auto"/>
              <w:left w:val="single" w:sz="4" w:space="0" w:color="auto"/>
              <w:bottom w:val="single" w:sz="4" w:space="0" w:color="auto"/>
              <w:right w:val="single" w:sz="4" w:space="0" w:color="auto"/>
            </w:tcBorders>
            <w:hideMark/>
          </w:tcPr>
          <w:p w:rsidR="00CC4A41" w:rsidRPr="00792AC8" w:rsidRDefault="00CC4A41" w:rsidP="003B4F21">
            <w:pPr>
              <w:ind w:firstLine="0"/>
              <w:rPr>
                <w:rFonts w:eastAsia="Times New Roman"/>
                <w:bCs/>
                <w:sz w:val="24"/>
                <w:szCs w:val="24"/>
              </w:rPr>
            </w:pPr>
            <w:r w:rsidRPr="00792AC8">
              <w:rPr>
                <w:bCs/>
                <w:sz w:val="24"/>
                <w:szCs w:val="24"/>
              </w:rPr>
              <w:t xml:space="preserve">Постановления по кадровым вопросам и вопросам награждения </w:t>
            </w:r>
          </w:p>
        </w:tc>
        <w:tc>
          <w:tcPr>
            <w:tcW w:w="528" w:type="pct"/>
            <w:tcBorders>
              <w:top w:val="single" w:sz="4" w:space="0" w:color="auto"/>
              <w:left w:val="single" w:sz="4" w:space="0" w:color="auto"/>
              <w:bottom w:val="single" w:sz="4" w:space="0" w:color="auto"/>
              <w:right w:val="single" w:sz="4" w:space="0" w:color="auto"/>
            </w:tcBorders>
            <w:shd w:val="clear" w:color="auto" w:fill="FFFF00"/>
            <w:hideMark/>
          </w:tcPr>
          <w:p w:rsidR="00CC4A41" w:rsidRPr="00792AC8" w:rsidRDefault="00CC4A41" w:rsidP="003B4F21">
            <w:pPr>
              <w:ind w:firstLine="0"/>
              <w:rPr>
                <w:rFonts w:eastAsia="Times New Roman"/>
                <w:b/>
                <w:bCs/>
                <w:sz w:val="24"/>
                <w:szCs w:val="24"/>
              </w:rPr>
            </w:pPr>
            <w:r w:rsidRPr="00792AC8">
              <w:rPr>
                <w:b/>
                <w:bCs/>
                <w:sz w:val="24"/>
                <w:szCs w:val="24"/>
              </w:rPr>
              <w:t>56</w:t>
            </w:r>
          </w:p>
        </w:tc>
      </w:tr>
      <w:tr w:rsidR="00CC4A41" w:rsidRPr="00792AC8" w:rsidTr="00CC4A41">
        <w:trPr>
          <w:trHeight w:val="268"/>
        </w:trPr>
        <w:tc>
          <w:tcPr>
            <w:tcW w:w="4472" w:type="pct"/>
            <w:tcBorders>
              <w:top w:val="single" w:sz="4" w:space="0" w:color="auto"/>
              <w:left w:val="single" w:sz="4" w:space="0" w:color="auto"/>
              <w:bottom w:val="single" w:sz="4" w:space="0" w:color="auto"/>
              <w:right w:val="single" w:sz="4" w:space="0" w:color="auto"/>
            </w:tcBorders>
            <w:hideMark/>
          </w:tcPr>
          <w:p w:rsidR="00CC4A41" w:rsidRPr="00792AC8" w:rsidRDefault="00CC4A41" w:rsidP="003B4F21">
            <w:pPr>
              <w:ind w:firstLine="0"/>
              <w:rPr>
                <w:rFonts w:eastAsia="Times New Roman"/>
                <w:bCs/>
                <w:sz w:val="24"/>
                <w:szCs w:val="24"/>
              </w:rPr>
            </w:pPr>
            <w:r w:rsidRPr="00792AC8">
              <w:rPr>
                <w:bCs/>
                <w:sz w:val="24"/>
                <w:szCs w:val="24"/>
              </w:rPr>
              <w:t>По внесению изменений в ранее принятые постановления</w:t>
            </w:r>
          </w:p>
        </w:tc>
        <w:tc>
          <w:tcPr>
            <w:tcW w:w="528" w:type="pct"/>
            <w:tcBorders>
              <w:top w:val="single" w:sz="4" w:space="0" w:color="auto"/>
              <w:left w:val="single" w:sz="4" w:space="0" w:color="auto"/>
              <w:bottom w:val="single" w:sz="4" w:space="0" w:color="auto"/>
              <w:right w:val="single" w:sz="4" w:space="0" w:color="auto"/>
            </w:tcBorders>
            <w:shd w:val="clear" w:color="auto" w:fill="FFFF00"/>
            <w:hideMark/>
          </w:tcPr>
          <w:p w:rsidR="00CC4A41" w:rsidRPr="00792AC8" w:rsidRDefault="00CC4A41" w:rsidP="003B4F21">
            <w:pPr>
              <w:ind w:firstLine="0"/>
              <w:rPr>
                <w:rFonts w:eastAsia="Times New Roman"/>
                <w:b/>
                <w:bCs/>
                <w:sz w:val="24"/>
                <w:szCs w:val="24"/>
              </w:rPr>
            </w:pPr>
            <w:r w:rsidRPr="00792AC8">
              <w:rPr>
                <w:b/>
                <w:bCs/>
                <w:sz w:val="24"/>
                <w:szCs w:val="24"/>
              </w:rPr>
              <w:t>7</w:t>
            </w:r>
          </w:p>
        </w:tc>
      </w:tr>
      <w:tr w:rsidR="00CC4A41" w:rsidRPr="00792AC8" w:rsidTr="00CC4A41">
        <w:trPr>
          <w:trHeight w:val="345"/>
        </w:trPr>
        <w:tc>
          <w:tcPr>
            <w:tcW w:w="4472" w:type="pct"/>
            <w:tcBorders>
              <w:top w:val="single" w:sz="4" w:space="0" w:color="auto"/>
              <w:left w:val="single" w:sz="4" w:space="0" w:color="auto"/>
              <w:bottom w:val="single" w:sz="4" w:space="0" w:color="auto"/>
              <w:right w:val="single" w:sz="4" w:space="0" w:color="auto"/>
            </w:tcBorders>
            <w:hideMark/>
          </w:tcPr>
          <w:p w:rsidR="00CC4A41" w:rsidRPr="00792AC8" w:rsidRDefault="00CC4A41" w:rsidP="003B4F21">
            <w:pPr>
              <w:ind w:firstLine="0"/>
              <w:rPr>
                <w:rFonts w:eastAsia="Times New Roman"/>
                <w:bCs/>
                <w:sz w:val="24"/>
                <w:szCs w:val="24"/>
              </w:rPr>
            </w:pPr>
            <w:r w:rsidRPr="00792AC8">
              <w:rPr>
                <w:bCs/>
                <w:sz w:val="24"/>
                <w:szCs w:val="24"/>
              </w:rPr>
              <w:t>Другие постановления</w:t>
            </w:r>
          </w:p>
        </w:tc>
        <w:tc>
          <w:tcPr>
            <w:tcW w:w="528" w:type="pct"/>
            <w:tcBorders>
              <w:top w:val="single" w:sz="4" w:space="0" w:color="auto"/>
              <w:left w:val="single" w:sz="4" w:space="0" w:color="auto"/>
              <w:bottom w:val="single" w:sz="4" w:space="0" w:color="auto"/>
              <w:right w:val="single" w:sz="4" w:space="0" w:color="auto"/>
            </w:tcBorders>
            <w:shd w:val="clear" w:color="auto" w:fill="FFFF00"/>
            <w:hideMark/>
          </w:tcPr>
          <w:p w:rsidR="00CC4A41" w:rsidRPr="00792AC8" w:rsidRDefault="00CC4A41" w:rsidP="003B4F21">
            <w:pPr>
              <w:ind w:firstLine="0"/>
              <w:rPr>
                <w:rFonts w:eastAsia="Times New Roman"/>
                <w:b/>
                <w:bCs/>
                <w:sz w:val="24"/>
                <w:szCs w:val="24"/>
              </w:rPr>
            </w:pPr>
            <w:r w:rsidRPr="00792AC8">
              <w:rPr>
                <w:b/>
                <w:bCs/>
                <w:sz w:val="24"/>
                <w:szCs w:val="24"/>
              </w:rPr>
              <w:t>14</w:t>
            </w:r>
          </w:p>
        </w:tc>
      </w:tr>
      <w:tr w:rsidR="00CC4A41" w:rsidRPr="00792AC8" w:rsidTr="00CC4A41">
        <w:trPr>
          <w:trHeight w:val="300"/>
        </w:trPr>
        <w:tc>
          <w:tcPr>
            <w:tcW w:w="4472" w:type="pct"/>
            <w:tcBorders>
              <w:top w:val="single" w:sz="4" w:space="0" w:color="auto"/>
              <w:left w:val="single" w:sz="4" w:space="0" w:color="auto"/>
              <w:bottom w:val="single" w:sz="4" w:space="0" w:color="auto"/>
              <w:right w:val="single" w:sz="4" w:space="0" w:color="auto"/>
            </w:tcBorders>
            <w:hideMark/>
          </w:tcPr>
          <w:p w:rsidR="00CC4A41" w:rsidRPr="00792AC8" w:rsidRDefault="00CC4A41" w:rsidP="003B4F21">
            <w:pPr>
              <w:ind w:firstLine="0"/>
              <w:jc w:val="right"/>
              <w:rPr>
                <w:rFonts w:eastAsia="Times New Roman"/>
                <w:bCs/>
                <w:sz w:val="24"/>
                <w:szCs w:val="24"/>
              </w:rPr>
            </w:pPr>
            <w:r w:rsidRPr="00792AC8">
              <w:rPr>
                <w:bCs/>
                <w:sz w:val="24"/>
                <w:szCs w:val="24"/>
              </w:rPr>
              <w:t>Итого:</w:t>
            </w:r>
          </w:p>
        </w:tc>
        <w:tc>
          <w:tcPr>
            <w:tcW w:w="528" w:type="pct"/>
            <w:tcBorders>
              <w:top w:val="single" w:sz="4" w:space="0" w:color="auto"/>
              <w:left w:val="single" w:sz="4" w:space="0" w:color="auto"/>
              <w:bottom w:val="single" w:sz="4" w:space="0" w:color="auto"/>
              <w:right w:val="single" w:sz="4" w:space="0" w:color="auto"/>
            </w:tcBorders>
            <w:shd w:val="clear" w:color="auto" w:fill="00CCFF"/>
            <w:vAlign w:val="bottom"/>
            <w:hideMark/>
          </w:tcPr>
          <w:p w:rsidR="00CC4A41" w:rsidRPr="00792AC8" w:rsidRDefault="00CC4A41" w:rsidP="003B4F21">
            <w:pPr>
              <w:ind w:firstLine="0"/>
              <w:rPr>
                <w:rFonts w:eastAsia="Times New Roman"/>
                <w:b/>
                <w:bCs/>
                <w:color w:val="000000"/>
                <w:sz w:val="24"/>
                <w:szCs w:val="24"/>
              </w:rPr>
            </w:pPr>
            <w:r w:rsidRPr="00792AC8">
              <w:rPr>
                <w:b/>
                <w:bCs/>
                <w:color w:val="000000"/>
                <w:sz w:val="24"/>
                <w:szCs w:val="24"/>
              </w:rPr>
              <w:t>190</w:t>
            </w:r>
          </w:p>
        </w:tc>
      </w:tr>
    </w:tbl>
    <w:p w:rsidR="00CC4A41" w:rsidRPr="00792AC8" w:rsidRDefault="00CC4A41" w:rsidP="00CC4A41">
      <w:pPr>
        <w:rPr>
          <w:rFonts w:eastAsia="Times New Roman"/>
          <w:b/>
          <w:sz w:val="12"/>
          <w:szCs w:val="12"/>
        </w:rPr>
      </w:pPr>
    </w:p>
    <w:p w:rsidR="00CC4A41" w:rsidRPr="00792AC8" w:rsidRDefault="00CC4A41" w:rsidP="00CC4A41">
      <w:pPr>
        <w:rPr>
          <w:b/>
        </w:rPr>
      </w:pPr>
      <w:r w:rsidRPr="00792AC8">
        <w:rPr>
          <w:b/>
        </w:rPr>
        <w:t xml:space="preserve">Всего принято законов в окончательном чтении – 48. </w:t>
      </w:r>
    </w:p>
    <w:p w:rsidR="00CC4A41" w:rsidRPr="00792AC8" w:rsidRDefault="00CC4A41" w:rsidP="00CC4A41">
      <w:pPr>
        <w:rPr>
          <w:b/>
          <w:sz w:val="24"/>
        </w:rPr>
      </w:pPr>
      <w:r w:rsidRPr="00792AC8">
        <w:rPr>
          <w:b/>
        </w:rPr>
        <w:t xml:space="preserve">Из них </w:t>
      </w:r>
      <w:r w:rsidRPr="00792AC8">
        <w:rPr>
          <w:b/>
          <w:noProof/>
        </w:rPr>
        <w:t>по областям правового регулирования:</w:t>
      </w:r>
      <w:r w:rsidRPr="00792AC8">
        <w:rPr>
          <w:b/>
        </w:rPr>
        <w:t xml:space="preserve"> </w:t>
      </w:r>
    </w:p>
    <w:p w:rsidR="00CC4A41" w:rsidRPr="00792AC8" w:rsidRDefault="00CC4A41" w:rsidP="00CC4A41">
      <w:pPr>
        <w:rPr>
          <w:b/>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2"/>
        <w:gridCol w:w="1059"/>
      </w:tblGrid>
      <w:tr w:rsidR="00CC4A41" w:rsidRPr="00792AC8" w:rsidTr="003B4F21">
        <w:trPr>
          <w:trHeight w:val="284"/>
        </w:trPr>
        <w:tc>
          <w:tcPr>
            <w:tcW w:w="4447" w:type="pct"/>
            <w:vAlign w:val="bottom"/>
            <w:hideMark/>
          </w:tcPr>
          <w:p w:rsidR="00CC4A41" w:rsidRPr="00792AC8" w:rsidRDefault="00CC4A41" w:rsidP="003B4F21">
            <w:pPr>
              <w:ind w:firstLine="0"/>
              <w:rPr>
                <w:rFonts w:eastAsia="Times New Roman"/>
                <w:bCs/>
                <w:color w:val="000000"/>
                <w:sz w:val="24"/>
                <w:szCs w:val="24"/>
                <w:lang w:eastAsia="zh-CN"/>
              </w:rPr>
            </w:pPr>
            <w:r w:rsidRPr="00792AC8">
              <w:rPr>
                <w:bCs/>
                <w:color w:val="000000"/>
                <w:sz w:val="24"/>
                <w:szCs w:val="24"/>
                <w:lang w:eastAsia="zh-CN"/>
              </w:rPr>
              <w:t>Комитет по законодательству о государственном строительстве области и мес</w:t>
            </w:r>
            <w:r w:rsidRPr="00792AC8">
              <w:rPr>
                <w:bCs/>
                <w:color w:val="000000"/>
                <w:sz w:val="24"/>
                <w:szCs w:val="24"/>
                <w:lang w:eastAsia="zh-CN"/>
              </w:rPr>
              <w:t>т</w:t>
            </w:r>
            <w:r w:rsidRPr="00792AC8">
              <w:rPr>
                <w:bCs/>
                <w:color w:val="000000"/>
                <w:sz w:val="24"/>
                <w:szCs w:val="24"/>
                <w:lang w:eastAsia="zh-CN"/>
              </w:rPr>
              <w:t>ном самоуправлении</w:t>
            </w:r>
          </w:p>
        </w:tc>
        <w:tc>
          <w:tcPr>
            <w:tcW w:w="553" w:type="pct"/>
            <w:shd w:val="clear" w:color="auto" w:fill="FFFF00"/>
            <w:noWrap/>
            <w:vAlign w:val="center"/>
            <w:hideMark/>
          </w:tcPr>
          <w:p w:rsidR="00CC4A41" w:rsidRPr="00792AC8" w:rsidRDefault="00CC4A41" w:rsidP="00CC4A41">
            <w:pPr>
              <w:ind w:left="24" w:hanging="24"/>
              <w:rPr>
                <w:rFonts w:eastAsia="Times New Roman"/>
                <w:b/>
                <w:bCs/>
                <w:color w:val="000000"/>
                <w:sz w:val="24"/>
                <w:szCs w:val="24"/>
                <w:lang w:eastAsia="zh-CN"/>
              </w:rPr>
            </w:pPr>
            <w:r w:rsidRPr="00792AC8">
              <w:rPr>
                <w:b/>
                <w:bCs/>
                <w:color w:val="000000"/>
                <w:sz w:val="24"/>
                <w:szCs w:val="24"/>
                <w:lang w:eastAsia="zh-CN"/>
              </w:rPr>
              <w:t>21</w:t>
            </w:r>
          </w:p>
        </w:tc>
      </w:tr>
      <w:tr w:rsidR="00CC4A41" w:rsidRPr="00792AC8" w:rsidTr="003B4F21">
        <w:trPr>
          <w:trHeight w:val="284"/>
        </w:trPr>
        <w:tc>
          <w:tcPr>
            <w:tcW w:w="4447" w:type="pct"/>
            <w:vAlign w:val="bottom"/>
            <w:hideMark/>
          </w:tcPr>
          <w:p w:rsidR="00CC4A41" w:rsidRPr="00792AC8" w:rsidRDefault="00CC4A41" w:rsidP="003B4F21">
            <w:pPr>
              <w:ind w:firstLine="0"/>
              <w:rPr>
                <w:rFonts w:eastAsia="Times New Roman"/>
                <w:bCs/>
                <w:color w:val="000000"/>
                <w:sz w:val="24"/>
                <w:szCs w:val="24"/>
                <w:lang w:eastAsia="zh-CN"/>
              </w:rPr>
            </w:pPr>
            <w:r w:rsidRPr="00792AC8">
              <w:rPr>
                <w:bCs/>
                <w:color w:val="000000"/>
                <w:sz w:val="24"/>
                <w:szCs w:val="24"/>
                <w:lang w:eastAsia="zh-CN"/>
              </w:rPr>
              <w:t>Комитет по бюджету, ценообразованию, финансово-экономическому и налог</w:t>
            </w:r>
            <w:r w:rsidRPr="00792AC8">
              <w:rPr>
                <w:bCs/>
                <w:color w:val="000000"/>
                <w:sz w:val="24"/>
                <w:szCs w:val="24"/>
                <w:lang w:eastAsia="zh-CN"/>
              </w:rPr>
              <w:t>о</w:t>
            </w:r>
            <w:r w:rsidRPr="00792AC8">
              <w:rPr>
                <w:bCs/>
                <w:color w:val="000000"/>
                <w:sz w:val="24"/>
                <w:szCs w:val="24"/>
                <w:lang w:eastAsia="zh-CN"/>
              </w:rPr>
              <w:t>вому законодательству</w:t>
            </w:r>
          </w:p>
        </w:tc>
        <w:tc>
          <w:tcPr>
            <w:tcW w:w="553" w:type="pct"/>
            <w:shd w:val="clear" w:color="auto" w:fill="FFFF00"/>
            <w:noWrap/>
            <w:vAlign w:val="center"/>
            <w:hideMark/>
          </w:tcPr>
          <w:p w:rsidR="00CC4A41" w:rsidRPr="00792AC8" w:rsidRDefault="00CC4A41" w:rsidP="00CC4A41">
            <w:pPr>
              <w:ind w:firstLine="0"/>
              <w:rPr>
                <w:rFonts w:eastAsia="Times New Roman"/>
                <w:b/>
                <w:bCs/>
                <w:color w:val="000000"/>
                <w:sz w:val="24"/>
                <w:szCs w:val="24"/>
                <w:lang w:eastAsia="zh-CN"/>
              </w:rPr>
            </w:pPr>
            <w:r w:rsidRPr="00792AC8">
              <w:rPr>
                <w:b/>
                <w:bCs/>
                <w:color w:val="000000"/>
                <w:sz w:val="24"/>
                <w:szCs w:val="24"/>
                <w:lang w:eastAsia="zh-CN"/>
              </w:rPr>
              <w:t xml:space="preserve"> 7</w:t>
            </w:r>
          </w:p>
        </w:tc>
      </w:tr>
      <w:tr w:rsidR="00CC4A41" w:rsidRPr="00792AC8" w:rsidTr="003B4F21">
        <w:trPr>
          <w:trHeight w:val="284"/>
        </w:trPr>
        <w:tc>
          <w:tcPr>
            <w:tcW w:w="4447" w:type="pct"/>
            <w:hideMark/>
          </w:tcPr>
          <w:p w:rsidR="00CC4A41" w:rsidRPr="00792AC8" w:rsidRDefault="00CC4A41" w:rsidP="003B4F21">
            <w:pPr>
              <w:ind w:firstLine="0"/>
              <w:rPr>
                <w:rFonts w:eastAsia="Times New Roman"/>
                <w:bCs/>
                <w:color w:val="000000"/>
                <w:sz w:val="24"/>
                <w:szCs w:val="24"/>
                <w:lang w:eastAsia="zh-CN"/>
              </w:rPr>
            </w:pPr>
            <w:r w:rsidRPr="00792AC8">
              <w:rPr>
                <w:bCs/>
                <w:color w:val="000000"/>
                <w:sz w:val="24"/>
                <w:szCs w:val="24"/>
                <w:lang w:eastAsia="zh-CN"/>
              </w:rPr>
              <w:t>Комитет по социально-культурному законодательству</w:t>
            </w:r>
          </w:p>
        </w:tc>
        <w:tc>
          <w:tcPr>
            <w:tcW w:w="553" w:type="pct"/>
            <w:shd w:val="clear" w:color="auto" w:fill="FFFF00"/>
            <w:noWrap/>
            <w:vAlign w:val="center"/>
            <w:hideMark/>
          </w:tcPr>
          <w:p w:rsidR="00CC4A41" w:rsidRPr="00792AC8" w:rsidRDefault="00CC4A41" w:rsidP="00CC4A41">
            <w:pPr>
              <w:ind w:firstLine="0"/>
              <w:rPr>
                <w:rFonts w:eastAsia="Times New Roman"/>
                <w:b/>
                <w:bCs/>
                <w:color w:val="000000"/>
                <w:sz w:val="24"/>
                <w:szCs w:val="24"/>
                <w:lang w:eastAsia="zh-CN"/>
              </w:rPr>
            </w:pPr>
            <w:r w:rsidRPr="00792AC8">
              <w:rPr>
                <w:b/>
                <w:bCs/>
                <w:color w:val="000000"/>
                <w:sz w:val="24"/>
                <w:szCs w:val="24"/>
                <w:lang w:eastAsia="zh-CN"/>
              </w:rPr>
              <w:t>3</w:t>
            </w:r>
          </w:p>
        </w:tc>
      </w:tr>
      <w:tr w:rsidR="00CC4A41" w:rsidRPr="00792AC8" w:rsidTr="003B4F21">
        <w:trPr>
          <w:trHeight w:val="284"/>
        </w:trPr>
        <w:tc>
          <w:tcPr>
            <w:tcW w:w="4447" w:type="pct"/>
            <w:hideMark/>
          </w:tcPr>
          <w:p w:rsidR="00CC4A41" w:rsidRPr="00792AC8" w:rsidRDefault="00CC4A41" w:rsidP="003B4F21">
            <w:pPr>
              <w:ind w:firstLine="0"/>
              <w:rPr>
                <w:rFonts w:eastAsia="Times New Roman"/>
                <w:bCs/>
                <w:color w:val="000000"/>
                <w:sz w:val="24"/>
                <w:szCs w:val="24"/>
                <w:lang w:eastAsia="zh-CN"/>
              </w:rPr>
            </w:pPr>
            <w:r w:rsidRPr="00792AC8">
              <w:rPr>
                <w:bCs/>
                <w:color w:val="000000"/>
                <w:sz w:val="24"/>
                <w:szCs w:val="24"/>
                <w:lang w:eastAsia="zh-CN"/>
              </w:rPr>
              <w:t xml:space="preserve">Комитет по здравоохранению и социальной защите </w:t>
            </w:r>
          </w:p>
        </w:tc>
        <w:tc>
          <w:tcPr>
            <w:tcW w:w="553" w:type="pct"/>
            <w:shd w:val="clear" w:color="auto" w:fill="FFFF00"/>
            <w:noWrap/>
            <w:vAlign w:val="center"/>
            <w:hideMark/>
          </w:tcPr>
          <w:p w:rsidR="00CC4A41" w:rsidRPr="00792AC8" w:rsidRDefault="00CC4A41" w:rsidP="00CC4A41">
            <w:pPr>
              <w:ind w:firstLine="0"/>
              <w:rPr>
                <w:rFonts w:eastAsia="Times New Roman"/>
                <w:b/>
                <w:bCs/>
                <w:color w:val="000000"/>
                <w:sz w:val="24"/>
                <w:szCs w:val="24"/>
                <w:lang w:eastAsia="zh-CN"/>
              </w:rPr>
            </w:pPr>
            <w:r w:rsidRPr="00792AC8">
              <w:rPr>
                <w:b/>
                <w:bCs/>
                <w:color w:val="000000"/>
                <w:sz w:val="24"/>
                <w:szCs w:val="24"/>
                <w:lang w:eastAsia="zh-CN"/>
              </w:rPr>
              <w:t>8</w:t>
            </w:r>
          </w:p>
        </w:tc>
      </w:tr>
      <w:tr w:rsidR="00CC4A41" w:rsidRPr="00792AC8" w:rsidTr="003B4F21">
        <w:trPr>
          <w:trHeight w:val="284"/>
        </w:trPr>
        <w:tc>
          <w:tcPr>
            <w:tcW w:w="4447" w:type="pct"/>
            <w:hideMark/>
          </w:tcPr>
          <w:p w:rsidR="00CC4A41" w:rsidRPr="00792AC8" w:rsidRDefault="00CC4A41" w:rsidP="003B4F21">
            <w:pPr>
              <w:ind w:firstLine="0"/>
              <w:rPr>
                <w:rFonts w:eastAsia="Times New Roman"/>
                <w:bCs/>
                <w:color w:val="000000"/>
                <w:sz w:val="24"/>
                <w:szCs w:val="24"/>
                <w:lang w:eastAsia="zh-CN"/>
              </w:rPr>
            </w:pPr>
            <w:r w:rsidRPr="00792AC8">
              <w:rPr>
                <w:bCs/>
                <w:color w:val="000000"/>
                <w:sz w:val="24"/>
                <w:szCs w:val="24"/>
                <w:lang w:eastAsia="zh-CN"/>
              </w:rPr>
              <w:t>Комитет по собственности и экономической политике</w:t>
            </w:r>
          </w:p>
        </w:tc>
        <w:tc>
          <w:tcPr>
            <w:tcW w:w="553" w:type="pct"/>
            <w:shd w:val="clear" w:color="auto" w:fill="FFFF00"/>
            <w:noWrap/>
            <w:vAlign w:val="center"/>
            <w:hideMark/>
          </w:tcPr>
          <w:p w:rsidR="00CC4A41" w:rsidRPr="00792AC8" w:rsidRDefault="00CC4A41" w:rsidP="00CC4A41">
            <w:pPr>
              <w:ind w:firstLine="0"/>
              <w:rPr>
                <w:rFonts w:eastAsia="Times New Roman"/>
                <w:b/>
                <w:bCs/>
                <w:color w:val="000000"/>
                <w:sz w:val="24"/>
                <w:szCs w:val="24"/>
                <w:lang w:eastAsia="zh-CN"/>
              </w:rPr>
            </w:pPr>
            <w:r w:rsidRPr="00792AC8">
              <w:rPr>
                <w:b/>
                <w:bCs/>
                <w:color w:val="000000"/>
                <w:sz w:val="24"/>
                <w:szCs w:val="24"/>
                <w:lang w:eastAsia="zh-CN"/>
              </w:rPr>
              <w:t>6</w:t>
            </w:r>
          </w:p>
        </w:tc>
      </w:tr>
      <w:tr w:rsidR="00CC4A41" w:rsidRPr="00792AC8" w:rsidTr="003B4F21">
        <w:trPr>
          <w:trHeight w:val="284"/>
        </w:trPr>
        <w:tc>
          <w:tcPr>
            <w:tcW w:w="4447" w:type="pct"/>
            <w:hideMark/>
          </w:tcPr>
          <w:p w:rsidR="00CC4A41" w:rsidRPr="00792AC8" w:rsidRDefault="00CC4A41" w:rsidP="003B4F21">
            <w:pPr>
              <w:ind w:firstLine="0"/>
              <w:rPr>
                <w:rFonts w:eastAsia="Times New Roman"/>
                <w:bCs/>
                <w:color w:val="000000"/>
                <w:sz w:val="24"/>
                <w:szCs w:val="24"/>
                <w:lang w:eastAsia="zh-CN"/>
              </w:rPr>
            </w:pPr>
            <w:r w:rsidRPr="00792AC8">
              <w:rPr>
                <w:bCs/>
                <w:color w:val="000000"/>
                <w:sz w:val="24"/>
                <w:szCs w:val="24"/>
                <w:lang w:eastAsia="zh-CN"/>
              </w:rPr>
              <w:t>Комитет по законодательству о природопользовании, экологии и сельском х</w:t>
            </w:r>
            <w:r w:rsidRPr="00792AC8">
              <w:rPr>
                <w:bCs/>
                <w:color w:val="000000"/>
                <w:sz w:val="24"/>
                <w:szCs w:val="24"/>
                <w:lang w:eastAsia="zh-CN"/>
              </w:rPr>
              <w:t>о</w:t>
            </w:r>
            <w:r w:rsidRPr="00792AC8">
              <w:rPr>
                <w:bCs/>
                <w:color w:val="000000"/>
                <w:sz w:val="24"/>
                <w:szCs w:val="24"/>
                <w:lang w:eastAsia="zh-CN"/>
              </w:rPr>
              <w:t>зяйстве</w:t>
            </w:r>
          </w:p>
        </w:tc>
        <w:tc>
          <w:tcPr>
            <w:tcW w:w="553" w:type="pct"/>
            <w:shd w:val="clear" w:color="auto" w:fill="FFFF00"/>
            <w:noWrap/>
            <w:vAlign w:val="center"/>
            <w:hideMark/>
          </w:tcPr>
          <w:p w:rsidR="00CC4A41" w:rsidRPr="00792AC8" w:rsidRDefault="00CC4A41" w:rsidP="00CC4A41">
            <w:pPr>
              <w:ind w:firstLine="0"/>
              <w:rPr>
                <w:rFonts w:eastAsia="Times New Roman"/>
                <w:b/>
                <w:bCs/>
                <w:color w:val="000000"/>
                <w:sz w:val="24"/>
                <w:szCs w:val="24"/>
                <w:lang w:eastAsia="zh-CN"/>
              </w:rPr>
            </w:pPr>
            <w:r w:rsidRPr="00792AC8">
              <w:rPr>
                <w:b/>
                <w:bCs/>
                <w:color w:val="000000"/>
                <w:sz w:val="24"/>
                <w:szCs w:val="24"/>
                <w:lang w:eastAsia="zh-CN"/>
              </w:rPr>
              <w:t>3</w:t>
            </w:r>
          </w:p>
        </w:tc>
      </w:tr>
      <w:tr w:rsidR="00CC4A41" w:rsidRPr="00792AC8" w:rsidTr="003B4F21">
        <w:trPr>
          <w:trHeight w:val="284"/>
        </w:trPr>
        <w:tc>
          <w:tcPr>
            <w:tcW w:w="4447" w:type="pct"/>
            <w:hideMark/>
          </w:tcPr>
          <w:p w:rsidR="00CC4A41" w:rsidRPr="00792AC8" w:rsidRDefault="00CC4A41" w:rsidP="003B4F21">
            <w:pPr>
              <w:ind w:firstLine="0"/>
              <w:jc w:val="right"/>
              <w:rPr>
                <w:rFonts w:eastAsia="Times New Roman"/>
                <w:bCs/>
                <w:color w:val="000000"/>
                <w:sz w:val="24"/>
                <w:szCs w:val="24"/>
                <w:lang w:eastAsia="zh-CN"/>
              </w:rPr>
            </w:pPr>
            <w:r w:rsidRPr="00792AC8">
              <w:rPr>
                <w:bCs/>
                <w:color w:val="000000"/>
                <w:sz w:val="24"/>
                <w:szCs w:val="24"/>
                <w:lang w:eastAsia="zh-CN"/>
              </w:rPr>
              <w:t>Итого:</w:t>
            </w:r>
          </w:p>
        </w:tc>
        <w:tc>
          <w:tcPr>
            <w:tcW w:w="553" w:type="pct"/>
            <w:shd w:val="clear" w:color="auto" w:fill="FFFF00"/>
            <w:noWrap/>
            <w:vAlign w:val="center"/>
            <w:hideMark/>
          </w:tcPr>
          <w:p w:rsidR="00CC4A41" w:rsidRPr="00792AC8" w:rsidRDefault="00CC4A41" w:rsidP="00CC4A41">
            <w:pPr>
              <w:ind w:firstLine="0"/>
              <w:rPr>
                <w:rFonts w:eastAsia="Times New Roman"/>
                <w:b/>
                <w:bCs/>
                <w:color w:val="000000"/>
                <w:sz w:val="24"/>
                <w:szCs w:val="24"/>
                <w:lang w:eastAsia="zh-CN"/>
              </w:rPr>
            </w:pPr>
            <w:r w:rsidRPr="00792AC8">
              <w:rPr>
                <w:b/>
                <w:bCs/>
                <w:color w:val="000000"/>
                <w:sz w:val="24"/>
                <w:szCs w:val="24"/>
                <w:lang w:eastAsia="zh-CN"/>
              </w:rPr>
              <w:t>48</w:t>
            </w:r>
          </w:p>
        </w:tc>
      </w:tr>
    </w:tbl>
    <w:p w:rsidR="00CC4A41" w:rsidRPr="00792AC8" w:rsidRDefault="00CC4A41" w:rsidP="00CC4A41">
      <w:pPr>
        <w:rPr>
          <w:rFonts w:eastAsia="Times New Roman"/>
          <w:b/>
          <w:sz w:val="24"/>
        </w:rPr>
      </w:pPr>
    </w:p>
    <w:p w:rsidR="006F4F1D" w:rsidRPr="00792AC8" w:rsidRDefault="00F56C8F" w:rsidP="006F4F1D">
      <w:pPr>
        <w:rPr>
          <w:rFonts w:eastAsia="Times New Roman"/>
        </w:rPr>
      </w:pPr>
      <w:r w:rsidRPr="00792AC8">
        <w:rPr>
          <w:rFonts w:eastAsia="Times New Roman"/>
        </w:rPr>
        <w:lastRenderedPageBreak/>
        <w:t>Постоянные комитеты и постоянные комиссии провели в 4-м квартале 2017 года</w:t>
      </w:r>
      <w:r w:rsidR="000303C4" w:rsidRPr="00792AC8">
        <w:rPr>
          <w:rFonts w:eastAsia="Times New Roman"/>
        </w:rPr>
        <w:t xml:space="preserve"> </w:t>
      </w:r>
      <w:r w:rsidR="001F1057" w:rsidRPr="00792AC8">
        <w:rPr>
          <w:rFonts w:eastAsia="Times New Roman"/>
          <w:b/>
        </w:rPr>
        <w:t>53</w:t>
      </w:r>
      <w:r w:rsidRPr="00792AC8">
        <w:rPr>
          <w:rFonts w:eastAsia="Times New Roman"/>
          <w:b/>
        </w:rPr>
        <w:t xml:space="preserve"> заседани</w:t>
      </w:r>
      <w:r w:rsidR="001F1057" w:rsidRPr="00792AC8">
        <w:rPr>
          <w:rFonts w:eastAsia="Times New Roman"/>
          <w:b/>
        </w:rPr>
        <w:t>я</w:t>
      </w:r>
      <w:r w:rsidRPr="00792AC8">
        <w:rPr>
          <w:rFonts w:eastAsia="Times New Roman"/>
        </w:rPr>
        <w:t xml:space="preserve">, на которых рассмотрено </w:t>
      </w:r>
      <w:r w:rsidR="001F1057" w:rsidRPr="00792AC8">
        <w:rPr>
          <w:rFonts w:eastAsia="Times New Roman"/>
          <w:b/>
        </w:rPr>
        <w:t>302</w:t>
      </w:r>
      <w:r w:rsidRPr="00792AC8">
        <w:rPr>
          <w:rFonts w:eastAsia="Times New Roman"/>
          <w:b/>
        </w:rPr>
        <w:t xml:space="preserve"> вопрос</w:t>
      </w:r>
      <w:r w:rsidR="001F1057" w:rsidRPr="00792AC8">
        <w:rPr>
          <w:rFonts w:eastAsia="Times New Roman"/>
          <w:b/>
        </w:rPr>
        <w:t>а</w:t>
      </w:r>
      <w:r w:rsidRPr="00792AC8">
        <w:rPr>
          <w:rFonts w:eastAsia="Times New Roman"/>
        </w:rPr>
        <w:t>, из них внес</w:t>
      </w:r>
      <w:r w:rsidRPr="00792AC8">
        <w:rPr>
          <w:rFonts w:eastAsia="Times New Roman"/>
        </w:rPr>
        <w:t>е</w:t>
      </w:r>
      <w:r w:rsidRPr="00792AC8">
        <w:rPr>
          <w:rFonts w:eastAsia="Times New Roman"/>
        </w:rPr>
        <w:t>но на рассмотрение сессий</w:t>
      </w:r>
      <w:r w:rsidR="000303C4" w:rsidRPr="00792AC8">
        <w:rPr>
          <w:rFonts w:eastAsia="Times New Roman"/>
        </w:rPr>
        <w:t xml:space="preserve"> </w:t>
      </w:r>
      <w:r w:rsidR="001F1057" w:rsidRPr="00792AC8">
        <w:rPr>
          <w:rFonts w:eastAsia="Times New Roman"/>
          <w:b/>
        </w:rPr>
        <w:t>1</w:t>
      </w:r>
      <w:r w:rsidR="000937F7" w:rsidRPr="00792AC8">
        <w:rPr>
          <w:rFonts w:eastAsia="Times New Roman"/>
          <w:b/>
        </w:rPr>
        <w:t>65</w:t>
      </w:r>
      <w:r w:rsidRPr="00792AC8">
        <w:rPr>
          <w:rFonts w:eastAsia="Times New Roman"/>
        </w:rPr>
        <w:t>.</w:t>
      </w:r>
    </w:p>
    <w:p w:rsidR="00B53277" w:rsidRPr="00792AC8" w:rsidRDefault="003904E5" w:rsidP="00C17D84">
      <w:pPr>
        <w:pStyle w:val="1"/>
      </w:pPr>
      <w:bookmarkStart w:id="6" w:name="_Toc504054264"/>
      <w:r w:rsidRPr="00792AC8">
        <w:t>Информационный обзор законов Иркутской области, пр</w:t>
      </w:r>
      <w:r w:rsidRPr="00792AC8">
        <w:t>и</w:t>
      </w:r>
      <w:r w:rsidRPr="00792AC8">
        <w:t xml:space="preserve">нятых в </w:t>
      </w:r>
      <w:r w:rsidR="00E423DC" w:rsidRPr="00792AC8">
        <w:t xml:space="preserve">4-м квартале </w:t>
      </w:r>
      <w:r w:rsidRPr="00792AC8">
        <w:t>201</w:t>
      </w:r>
      <w:r w:rsidR="004C0631" w:rsidRPr="00792AC8">
        <w:t>7</w:t>
      </w:r>
      <w:r w:rsidRPr="00792AC8">
        <w:t xml:space="preserve"> год</w:t>
      </w:r>
      <w:r w:rsidR="00E423DC" w:rsidRPr="00792AC8">
        <w:t>а</w:t>
      </w:r>
      <w:r w:rsidRPr="00792AC8">
        <w:t>, по сферам правового регул</w:t>
      </w:r>
      <w:r w:rsidRPr="00792AC8">
        <w:t>и</w:t>
      </w:r>
      <w:r w:rsidRPr="00792AC8">
        <w:t>рования</w:t>
      </w:r>
      <w:bookmarkEnd w:id="6"/>
    </w:p>
    <w:p w:rsidR="00B157E1" w:rsidRPr="00792AC8" w:rsidRDefault="00B157E1" w:rsidP="005E528B">
      <w:pPr>
        <w:ind w:firstLine="709"/>
        <w:rPr>
          <w:rFonts w:eastAsiaTheme="minorHAnsi"/>
          <w:b/>
        </w:rPr>
      </w:pPr>
      <w:r w:rsidRPr="00792AC8">
        <w:rPr>
          <w:rFonts w:eastAsiaTheme="minorHAnsi"/>
          <w:b/>
        </w:rPr>
        <w:t>1. В сфере законодательства о государственном строительстве о</w:t>
      </w:r>
      <w:r w:rsidRPr="00792AC8">
        <w:rPr>
          <w:rFonts w:eastAsiaTheme="minorHAnsi"/>
          <w:b/>
        </w:rPr>
        <w:t>б</w:t>
      </w:r>
      <w:r w:rsidRPr="00792AC8">
        <w:rPr>
          <w:rFonts w:eastAsiaTheme="minorHAnsi"/>
          <w:b/>
        </w:rPr>
        <w:t>ласти и местном самоуправлении</w:t>
      </w:r>
    </w:p>
    <w:p w:rsidR="00B157E1" w:rsidRPr="00792AC8" w:rsidRDefault="00B157E1" w:rsidP="005E528B">
      <w:pPr>
        <w:ind w:firstLine="709"/>
        <w:rPr>
          <w:rFonts w:eastAsia="Times New Roman"/>
          <w:lang w:eastAsia="ru-RU"/>
        </w:rPr>
      </w:pPr>
      <w:r w:rsidRPr="00792AC8">
        <w:t>1) Закон Иркутской области (№ ПЗ-245) «О внесении изменений в о</w:t>
      </w:r>
      <w:r w:rsidRPr="00792AC8">
        <w:t>т</w:t>
      </w:r>
      <w:r w:rsidRPr="00792AC8">
        <w:t>дельные законы Иркутской области».</w:t>
      </w:r>
    </w:p>
    <w:p w:rsidR="00B157E1" w:rsidRPr="00792AC8" w:rsidRDefault="00B157E1" w:rsidP="005E528B">
      <w:pPr>
        <w:ind w:firstLine="709"/>
      </w:pPr>
      <w:r w:rsidRPr="00792AC8">
        <w:t>Законом исключены из законов Иркутской области наименования двух преобразованных муниципальных образований Иркутской области: Тарасо</w:t>
      </w:r>
      <w:r w:rsidRPr="00792AC8">
        <w:t>в</w:t>
      </w:r>
      <w:r w:rsidRPr="00792AC8">
        <w:t xml:space="preserve">ского муниципального образования и </w:t>
      </w:r>
      <w:proofErr w:type="spellStart"/>
      <w:r w:rsidRPr="00792AC8">
        <w:t>Мальтинского</w:t>
      </w:r>
      <w:proofErr w:type="spellEnd"/>
      <w:r w:rsidRPr="00792AC8">
        <w:t xml:space="preserve"> муниципального обр</w:t>
      </w:r>
      <w:r w:rsidRPr="00792AC8">
        <w:t>а</w:t>
      </w:r>
      <w:r w:rsidRPr="00792AC8">
        <w:t>зования, а также внесены изменения в ряд законов Иркутской области в ч</w:t>
      </w:r>
      <w:r w:rsidRPr="00792AC8">
        <w:t>а</w:t>
      </w:r>
      <w:r w:rsidRPr="00792AC8">
        <w:t xml:space="preserve">сти изменения статуса </w:t>
      </w:r>
      <w:proofErr w:type="spellStart"/>
      <w:r w:rsidRPr="00792AC8">
        <w:t>Белореченского</w:t>
      </w:r>
      <w:proofErr w:type="spellEnd"/>
      <w:r w:rsidRPr="00792AC8">
        <w:t xml:space="preserve"> и </w:t>
      </w:r>
      <w:proofErr w:type="spellStart"/>
      <w:r w:rsidRPr="00792AC8">
        <w:t>Ульканского</w:t>
      </w:r>
      <w:proofErr w:type="spellEnd"/>
      <w:r w:rsidRPr="00792AC8">
        <w:t xml:space="preserve"> муниципальных обр</w:t>
      </w:r>
      <w:r w:rsidRPr="00792AC8">
        <w:t>а</w:t>
      </w:r>
      <w:r w:rsidRPr="00792AC8">
        <w:t>зований на городские муниципальные образования в связи с принятием З</w:t>
      </w:r>
      <w:r w:rsidRPr="00792AC8">
        <w:t>а</w:t>
      </w:r>
      <w:r w:rsidRPr="00792AC8">
        <w:t xml:space="preserve">кона Иркутской области от 25 мая 2017 года № 31-ОЗ «О преобразовании </w:t>
      </w:r>
      <w:proofErr w:type="spellStart"/>
      <w:r w:rsidRPr="00792AC8">
        <w:t>Б</w:t>
      </w:r>
      <w:r w:rsidRPr="00792AC8">
        <w:t>е</w:t>
      </w:r>
      <w:r w:rsidRPr="00792AC8">
        <w:t>лореченского</w:t>
      </w:r>
      <w:proofErr w:type="spellEnd"/>
      <w:r w:rsidRPr="00792AC8">
        <w:t xml:space="preserve"> и </w:t>
      </w:r>
      <w:proofErr w:type="spellStart"/>
      <w:r w:rsidRPr="00792AC8">
        <w:t>Мальтинского</w:t>
      </w:r>
      <w:proofErr w:type="spellEnd"/>
      <w:r w:rsidRPr="00792AC8">
        <w:t xml:space="preserve"> муниципальных образований Усольского ра</w:t>
      </w:r>
      <w:r w:rsidRPr="00792AC8">
        <w:t>й</w:t>
      </w:r>
      <w:r w:rsidRPr="00792AC8">
        <w:t>она Иркутской области и о внесении изменений в Закон Иркутской области «О статусе и границах муниципальных образований Усольского района И</w:t>
      </w:r>
      <w:r w:rsidRPr="00792AC8">
        <w:t>р</w:t>
      </w:r>
      <w:r w:rsidRPr="00792AC8">
        <w:t xml:space="preserve">кутской области», Закона Иркутской области от 25 мая 2017 года № 32-ОЗ «О преобразовании Тарасовского и </w:t>
      </w:r>
      <w:proofErr w:type="spellStart"/>
      <w:r w:rsidRPr="00792AC8">
        <w:t>Ульканского</w:t>
      </w:r>
      <w:proofErr w:type="spellEnd"/>
      <w:r w:rsidRPr="00792AC8">
        <w:t xml:space="preserve"> муниципальных образов</w:t>
      </w:r>
      <w:r w:rsidRPr="00792AC8">
        <w:t>а</w:t>
      </w:r>
      <w:r w:rsidRPr="00792AC8">
        <w:t xml:space="preserve">ний </w:t>
      </w:r>
      <w:proofErr w:type="spellStart"/>
      <w:r w:rsidRPr="00792AC8">
        <w:t>Казачинско</w:t>
      </w:r>
      <w:proofErr w:type="spellEnd"/>
      <w:r w:rsidRPr="00792AC8">
        <w:t>-Ленского района Иркутской области и о внесении изменений в Закон Иркутской области «О статусе и границах муниципальных образов</w:t>
      </w:r>
      <w:r w:rsidRPr="00792AC8">
        <w:t>а</w:t>
      </w:r>
      <w:r w:rsidRPr="00792AC8">
        <w:t xml:space="preserve">ний </w:t>
      </w:r>
      <w:proofErr w:type="spellStart"/>
      <w:r w:rsidRPr="00792AC8">
        <w:t>Казачинско</w:t>
      </w:r>
      <w:proofErr w:type="spellEnd"/>
      <w:r w:rsidRPr="00792AC8">
        <w:t>-Ленского района Иркутской области».</w:t>
      </w:r>
    </w:p>
    <w:p w:rsidR="00B157E1" w:rsidRPr="00792AC8" w:rsidRDefault="00B157E1" w:rsidP="005E528B">
      <w:pPr>
        <w:ind w:firstLine="709"/>
      </w:pPr>
      <w:r w:rsidRPr="00792AC8">
        <w:t>Проектом закона внесены изменения (в том числе признаны утрати</w:t>
      </w:r>
      <w:r w:rsidRPr="00792AC8">
        <w:t>в</w:t>
      </w:r>
      <w:r w:rsidRPr="00792AC8">
        <w:t>шими силу) в отдельные</w:t>
      </w:r>
      <w:r w:rsidR="000303C4" w:rsidRPr="00792AC8">
        <w:t xml:space="preserve"> </w:t>
      </w:r>
      <w:r w:rsidRPr="00792AC8">
        <w:t>положения следующих законов Иркутской области: Закон Иркутской области от 20 декабря 2010 года</w:t>
      </w:r>
      <w:r w:rsidR="000303C4" w:rsidRPr="00792AC8">
        <w:t xml:space="preserve"> </w:t>
      </w:r>
      <w:r w:rsidRPr="00792AC8">
        <w:t>№ 131-ОЗ «О наделении органов местного самоуправления отдельными областными государственн</w:t>
      </w:r>
      <w:r w:rsidRPr="00792AC8">
        <w:t>ы</w:t>
      </w:r>
      <w:r w:rsidRPr="00792AC8">
        <w:t>ми полномочиями в области регулирования тарифов в области обращения с твердыми коммунальными отходами»; Закон Иркутской области от 6 ноября 2012 года № 114-ОЗ «О наделении органов местного самоуправления о</w:t>
      </w:r>
      <w:r w:rsidRPr="00792AC8">
        <w:t>т</w:t>
      </w:r>
      <w:r w:rsidRPr="00792AC8">
        <w:t>дельными областными государственными полномочиями в сфере водосна</w:t>
      </w:r>
      <w:r w:rsidRPr="00792AC8">
        <w:t>б</w:t>
      </w:r>
      <w:r w:rsidRPr="00792AC8">
        <w:t xml:space="preserve">жения и водоотведения»; Закон Иркутской области от 28 декабря 2012 </w:t>
      </w:r>
      <w:r w:rsidR="00E322D6" w:rsidRPr="00792AC8">
        <w:br/>
      </w:r>
      <w:r w:rsidRPr="00792AC8">
        <w:t>№ 163-ОЗ «Об утверждении схемы одномандатных избирательных округов для проведения выборов депутатов Законодательного Собрания Иркутской области»; Закон Иркутской области от 4 апреля 2014 года № 37-ОЗ «О над</w:t>
      </w:r>
      <w:r w:rsidRPr="00792AC8">
        <w:t>е</w:t>
      </w:r>
      <w:r w:rsidRPr="00792AC8">
        <w:t>лении органов местного самоуправления областным государственным по</w:t>
      </w:r>
      <w:r w:rsidRPr="00792AC8">
        <w:t>л</w:t>
      </w:r>
      <w:r w:rsidRPr="00792AC8">
        <w:t>номочием по определению перечня должностных лиц органов местного с</w:t>
      </w:r>
      <w:r w:rsidRPr="00792AC8">
        <w:t>а</w:t>
      </w:r>
      <w:r w:rsidRPr="00792AC8">
        <w:t>моуправления, уполномоченных составлять протоколы об административных правонарушениях, предусмотренных отдельными законами Иркутской обл</w:t>
      </w:r>
      <w:r w:rsidRPr="00792AC8">
        <w:t>а</w:t>
      </w:r>
      <w:r w:rsidRPr="00792AC8">
        <w:lastRenderedPageBreak/>
        <w:t xml:space="preserve">сти об административной ответственности»; Закон Иркутской области от </w:t>
      </w:r>
      <w:r w:rsidR="00A77A7A">
        <w:br/>
      </w:r>
      <w:r w:rsidRPr="00792AC8">
        <w:t>3 ноября 2016 года № 96-ОЗ «О закреплении за сельскими поселениями И</w:t>
      </w:r>
      <w:r w:rsidRPr="00792AC8">
        <w:t>р</w:t>
      </w:r>
      <w:r w:rsidRPr="00792AC8">
        <w:t>кутской области вопросов местного значения».</w:t>
      </w:r>
    </w:p>
    <w:p w:rsidR="00B157E1" w:rsidRPr="00792AC8" w:rsidRDefault="00B157E1" w:rsidP="005E528B">
      <w:pPr>
        <w:ind w:firstLine="709"/>
      </w:pPr>
      <w:r w:rsidRPr="00792AC8">
        <w:t>2) Закон Иркутской области (№ ПЗ-246) «О внесении изменения в ст</w:t>
      </w:r>
      <w:r w:rsidRPr="00792AC8">
        <w:t>а</w:t>
      </w:r>
      <w:r w:rsidRPr="00792AC8">
        <w:t>тью 10 Закона Иркутской области</w:t>
      </w:r>
      <w:r w:rsidR="000303C4" w:rsidRPr="00792AC8">
        <w:t xml:space="preserve"> </w:t>
      </w:r>
      <w:r w:rsidRPr="00792AC8">
        <w:t>«О контрольно-счетной палате Иркутской области».</w:t>
      </w:r>
    </w:p>
    <w:p w:rsidR="00B157E1" w:rsidRPr="00792AC8" w:rsidRDefault="00B157E1" w:rsidP="005E528B">
      <w:pPr>
        <w:ind w:firstLine="709"/>
      </w:pPr>
      <w:r w:rsidRPr="00792AC8">
        <w:t>Статья 10 Закона Иркутской области от 7 июля 2011 года № 55-ОЗ «О Контрольно-счетной палате Иркутской области» приведена в соответствие с требованиями положений части 3 статьи 12 Федерального закона от 7 февр</w:t>
      </w:r>
      <w:r w:rsidRPr="00792AC8">
        <w:t>а</w:t>
      </w:r>
      <w:r w:rsidRPr="00792AC8">
        <w:t>ля 2011 года № 6-ФЗ «Об общих принципах организации и деятельности контрольно-счетных органов субъектов Российской Федерации и муниц</w:t>
      </w:r>
      <w:r w:rsidRPr="00792AC8">
        <w:t>и</w:t>
      </w:r>
      <w:r w:rsidRPr="00792AC8">
        <w:t>пальных образований».</w:t>
      </w:r>
    </w:p>
    <w:p w:rsidR="00B157E1" w:rsidRPr="00792AC8" w:rsidRDefault="00B157E1" w:rsidP="005E528B">
      <w:pPr>
        <w:ind w:firstLine="709"/>
      </w:pPr>
      <w:r w:rsidRPr="00792AC8">
        <w:t>3) Закон Иркутской области (№ ПЗ-257) «Об упразднении отдельных муниципальных образований, образованных на территории Тайшетского района Иркутской области, и о внесении изменений в Закон Иркутской обл</w:t>
      </w:r>
      <w:r w:rsidRPr="00792AC8">
        <w:t>а</w:t>
      </w:r>
      <w:r w:rsidRPr="00792AC8">
        <w:t>сти «О статусе и границах муниципальных образований Тайшетского района Иркутской области».</w:t>
      </w:r>
    </w:p>
    <w:p w:rsidR="00B157E1" w:rsidRPr="00792AC8" w:rsidRDefault="00B157E1" w:rsidP="005E528B">
      <w:pPr>
        <w:ind w:firstLine="709"/>
      </w:pPr>
      <w:r w:rsidRPr="00792AC8">
        <w:t xml:space="preserve">Законом упразднены </w:t>
      </w:r>
      <w:proofErr w:type="spellStart"/>
      <w:r w:rsidRPr="00792AC8">
        <w:t>Брусовское</w:t>
      </w:r>
      <w:proofErr w:type="spellEnd"/>
      <w:r w:rsidRPr="00792AC8">
        <w:t xml:space="preserve"> муниципальное образование, </w:t>
      </w:r>
      <w:proofErr w:type="spellStart"/>
      <w:r w:rsidRPr="00792AC8">
        <w:t>Еку</w:t>
      </w:r>
      <w:r w:rsidRPr="00792AC8">
        <w:t>н</w:t>
      </w:r>
      <w:r w:rsidRPr="00792AC8">
        <w:t>четское</w:t>
      </w:r>
      <w:proofErr w:type="spellEnd"/>
      <w:r w:rsidRPr="00792AC8">
        <w:t xml:space="preserve"> муниципальное образование, Еланское муниципальное образование, образованные на территории Тайшетского района Иркутской области. Зак</w:t>
      </w:r>
      <w:r w:rsidRPr="00792AC8">
        <w:t>о</w:t>
      </w:r>
      <w:r w:rsidRPr="00792AC8">
        <w:t>ном исключены из Закона Иркутской области от 16 декабря 2004 года № 100-оз «О статусе и границах муниципальных образований Тайшетского района Иркутской области» наименования указанных выше упраздняемых муниц</w:t>
      </w:r>
      <w:r w:rsidRPr="00792AC8">
        <w:t>и</w:t>
      </w:r>
      <w:r w:rsidRPr="00792AC8">
        <w:t>пальных образований.</w:t>
      </w:r>
    </w:p>
    <w:p w:rsidR="00B157E1" w:rsidRPr="00792AC8" w:rsidRDefault="00B157E1" w:rsidP="005E528B">
      <w:pPr>
        <w:ind w:firstLine="709"/>
      </w:pPr>
      <w:r w:rsidRPr="00792AC8">
        <w:t xml:space="preserve">4) Закон Иркутской области (№ ПЗ-263) «Об упразднении </w:t>
      </w:r>
      <w:proofErr w:type="spellStart"/>
      <w:r w:rsidRPr="00792AC8">
        <w:t>Визирни</w:t>
      </w:r>
      <w:r w:rsidRPr="00792AC8">
        <w:t>н</w:t>
      </w:r>
      <w:r w:rsidRPr="00792AC8">
        <w:t>ского</w:t>
      </w:r>
      <w:proofErr w:type="spellEnd"/>
      <w:r w:rsidRPr="00792AC8">
        <w:t xml:space="preserve"> муниципального образования, образованного на территории Киренск</w:t>
      </w:r>
      <w:r w:rsidRPr="00792AC8">
        <w:t>о</w:t>
      </w:r>
      <w:r w:rsidRPr="00792AC8">
        <w:t>го района Иркутской области, и о внесении изменений в Закон Иркутской области «О статусе и границах муниципальных образований Киренского района Иркутской области».</w:t>
      </w:r>
    </w:p>
    <w:p w:rsidR="00B157E1" w:rsidRPr="00792AC8" w:rsidRDefault="00B157E1" w:rsidP="005E528B">
      <w:pPr>
        <w:ind w:firstLine="709"/>
      </w:pPr>
      <w:r w:rsidRPr="00792AC8">
        <w:t xml:space="preserve">Законом упразднено </w:t>
      </w:r>
      <w:proofErr w:type="spellStart"/>
      <w:r w:rsidRPr="00792AC8">
        <w:t>Визирнинское</w:t>
      </w:r>
      <w:proofErr w:type="spellEnd"/>
      <w:r w:rsidRPr="00792AC8">
        <w:t xml:space="preserve"> муниципальное образование, обр</w:t>
      </w:r>
      <w:r w:rsidRPr="00792AC8">
        <w:t>а</w:t>
      </w:r>
      <w:r w:rsidRPr="00792AC8">
        <w:t xml:space="preserve">зованное на территории Киренского района Иркутской области. </w:t>
      </w:r>
      <w:r w:rsidR="00E322D6" w:rsidRPr="00792AC8">
        <w:t>Также З</w:t>
      </w:r>
      <w:r w:rsidRPr="00792AC8">
        <w:t>ак</w:t>
      </w:r>
      <w:r w:rsidRPr="00792AC8">
        <w:t>о</w:t>
      </w:r>
      <w:r w:rsidRPr="00792AC8">
        <w:t xml:space="preserve">ном исключено из Закона Иркутской области от 16 декабря 2004 года </w:t>
      </w:r>
      <w:r w:rsidR="00E322D6" w:rsidRPr="00792AC8">
        <w:br/>
      </w:r>
      <w:r w:rsidRPr="00792AC8">
        <w:t>№ 87-оз «О статусе и границах муниципальных образований Киренского района Иркутской области» наименование указанного выше упраздняемого муниципального образования.</w:t>
      </w:r>
    </w:p>
    <w:p w:rsidR="00B157E1" w:rsidRPr="00792AC8" w:rsidRDefault="00B157E1" w:rsidP="005E528B">
      <w:pPr>
        <w:ind w:firstLine="709"/>
      </w:pPr>
      <w:r w:rsidRPr="00792AC8">
        <w:t>5) Закон Иркутской области (№ ПЗ-248) «Об увеличении (индексации) должностных окладов лиц, замещающих государственные должности Ирку</w:t>
      </w:r>
      <w:r w:rsidRPr="00792AC8">
        <w:t>т</w:t>
      </w:r>
      <w:r w:rsidRPr="00792AC8">
        <w:t>ской области», целью</w:t>
      </w:r>
      <w:r w:rsidR="000303C4" w:rsidRPr="00792AC8">
        <w:t xml:space="preserve"> </w:t>
      </w:r>
      <w:r w:rsidRPr="00792AC8">
        <w:t>принятия</w:t>
      </w:r>
      <w:r w:rsidR="00E322D6" w:rsidRPr="00792AC8">
        <w:t xml:space="preserve"> З</w:t>
      </w:r>
      <w:r w:rsidRPr="00792AC8">
        <w:t>акона Иркутской области является реализ</w:t>
      </w:r>
      <w:r w:rsidRPr="00792AC8">
        <w:t>а</w:t>
      </w:r>
      <w:r w:rsidRPr="00792AC8">
        <w:t>ция положений трудового законодательства Российской Федерации и зак</w:t>
      </w:r>
      <w:r w:rsidRPr="00792AC8">
        <w:t>о</w:t>
      </w:r>
      <w:r w:rsidRPr="00792AC8">
        <w:t>нодательства Иркутской области, устанавливающих порядок увеличения (индексации) должностного оклада лица, замещающего областную госуда</w:t>
      </w:r>
      <w:r w:rsidRPr="00792AC8">
        <w:t>р</w:t>
      </w:r>
      <w:r w:rsidRPr="00792AC8">
        <w:t>ственную должность.</w:t>
      </w:r>
    </w:p>
    <w:p w:rsidR="00B157E1" w:rsidRPr="00792AC8" w:rsidRDefault="00B157E1" w:rsidP="005E528B">
      <w:pPr>
        <w:ind w:firstLine="709"/>
      </w:pPr>
      <w:r w:rsidRPr="00792AC8">
        <w:t>6) Закон Иркутской области (№ ПЗ-241) «О внесении изменения в часть 1 статьи 2 Закона Иркутской области «Об отдельных вопросах регул</w:t>
      </w:r>
      <w:r w:rsidRPr="00792AC8">
        <w:t>и</w:t>
      </w:r>
      <w:r w:rsidRPr="00792AC8">
        <w:lastRenderedPageBreak/>
        <w:t>рования административной ответственности в области благоустройства те</w:t>
      </w:r>
      <w:r w:rsidRPr="00792AC8">
        <w:t>р</w:t>
      </w:r>
      <w:r w:rsidRPr="00792AC8">
        <w:t>риторий муниципальных образований Иркутской области».</w:t>
      </w:r>
      <w:r w:rsidR="000303C4" w:rsidRPr="00792AC8">
        <w:t xml:space="preserve"> </w:t>
      </w:r>
      <w:r w:rsidRPr="00792AC8">
        <w:t>Данным</w:t>
      </w:r>
      <w:r w:rsidR="000303C4" w:rsidRPr="00792AC8">
        <w:t xml:space="preserve"> </w:t>
      </w:r>
      <w:r w:rsidRPr="00792AC8">
        <w:t>Законом Иркутской области внесены</w:t>
      </w:r>
      <w:r w:rsidR="000303C4" w:rsidRPr="00792AC8">
        <w:t xml:space="preserve"> </w:t>
      </w:r>
      <w:r w:rsidRPr="00792AC8">
        <w:t>изменения в статью</w:t>
      </w:r>
      <w:r w:rsidR="000303C4" w:rsidRPr="00792AC8">
        <w:t xml:space="preserve"> </w:t>
      </w:r>
      <w:r w:rsidRPr="00792AC8">
        <w:t>2</w:t>
      </w:r>
      <w:r w:rsidR="000303C4" w:rsidRPr="00792AC8">
        <w:t xml:space="preserve"> </w:t>
      </w:r>
      <w:r w:rsidRPr="00792AC8">
        <w:t>Закона Иркутской области</w:t>
      </w:r>
      <w:r w:rsidR="000303C4" w:rsidRPr="00792AC8">
        <w:t xml:space="preserve"> </w:t>
      </w:r>
      <w:r w:rsidRPr="00792AC8">
        <w:t>от 30 декабря 2014 года № 173-ОЗ «Об отдельных</w:t>
      </w:r>
      <w:r w:rsidR="000303C4" w:rsidRPr="00792AC8">
        <w:t xml:space="preserve"> </w:t>
      </w:r>
      <w:r w:rsidRPr="00792AC8">
        <w:t>вопросах регулирования</w:t>
      </w:r>
      <w:r w:rsidR="000303C4" w:rsidRPr="00792AC8">
        <w:t xml:space="preserve"> </w:t>
      </w:r>
      <w:r w:rsidRPr="00792AC8">
        <w:t>административной ответственности</w:t>
      </w:r>
      <w:r w:rsidR="000303C4" w:rsidRPr="00792AC8">
        <w:t xml:space="preserve"> </w:t>
      </w:r>
      <w:r w:rsidRPr="00792AC8">
        <w:t>в области</w:t>
      </w:r>
      <w:r w:rsidR="000303C4" w:rsidRPr="00792AC8">
        <w:t xml:space="preserve"> </w:t>
      </w:r>
      <w:r w:rsidRPr="00792AC8">
        <w:t>благоустройства территорий</w:t>
      </w:r>
      <w:r w:rsidR="000303C4" w:rsidRPr="00792AC8">
        <w:t xml:space="preserve"> </w:t>
      </w:r>
      <w:r w:rsidRPr="00792AC8">
        <w:t>муниципальных образований Иркутской области»</w:t>
      </w:r>
      <w:r w:rsidR="000303C4" w:rsidRPr="00792AC8">
        <w:t xml:space="preserve"> </w:t>
      </w:r>
      <w:r w:rsidRPr="00792AC8">
        <w:t>в части</w:t>
      </w:r>
      <w:r w:rsidR="000303C4" w:rsidRPr="00792AC8">
        <w:t xml:space="preserve"> </w:t>
      </w:r>
      <w:r w:rsidRPr="00792AC8">
        <w:t>увеличения</w:t>
      </w:r>
      <w:r w:rsidR="000303C4" w:rsidRPr="00792AC8">
        <w:t xml:space="preserve"> </w:t>
      </w:r>
      <w:r w:rsidRPr="00792AC8">
        <w:t>штрафных санкций</w:t>
      </w:r>
      <w:r w:rsidR="000303C4" w:rsidRPr="00792AC8">
        <w:t xml:space="preserve"> </w:t>
      </w:r>
      <w:r w:rsidRPr="00792AC8">
        <w:t>за</w:t>
      </w:r>
      <w:r w:rsidR="000303C4" w:rsidRPr="00792AC8">
        <w:t xml:space="preserve"> </w:t>
      </w:r>
      <w:r w:rsidRPr="00792AC8">
        <w:t xml:space="preserve">правонарушения, предусмотренные </w:t>
      </w:r>
      <w:r w:rsidR="00E322D6" w:rsidRPr="00792AC8">
        <w:br/>
      </w:r>
      <w:r w:rsidRPr="00792AC8">
        <w:t>частью 1 статьи 2</w:t>
      </w:r>
      <w:r w:rsidR="000303C4" w:rsidRPr="00792AC8">
        <w:t xml:space="preserve"> </w:t>
      </w:r>
      <w:r w:rsidRPr="00792AC8">
        <w:t xml:space="preserve">вышеуказанного </w:t>
      </w:r>
      <w:r w:rsidR="00E322D6" w:rsidRPr="00792AC8">
        <w:t>З</w:t>
      </w:r>
      <w:r w:rsidRPr="00792AC8">
        <w:t>акона Иркутской области.</w:t>
      </w:r>
      <w:r w:rsidR="000303C4" w:rsidRPr="00792AC8">
        <w:t xml:space="preserve"> </w:t>
      </w:r>
    </w:p>
    <w:p w:rsidR="00B157E1" w:rsidRPr="00792AC8" w:rsidRDefault="00B157E1" w:rsidP="005E528B">
      <w:pPr>
        <w:ind w:firstLine="709"/>
      </w:pPr>
      <w:r w:rsidRPr="00792AC8">
        <w:t>7) Закон Иркутской области о поправках к Уставу Иркутской области. В соответствии с названным</w:t>
      </w:r>
      <w:r w:rsidR="000303C4" w:rsidRPr="00792AC8">
        <w:t xml:space="preserve"> </w:t>
      </w:r>
      <w:r w:rsidR="00E322D6" w:rsidRPr="00792AC8">
        <w:t>З</w:t>
      </w:r>
      <w:r w:rsidRPr="00792AC8">
        <w:t>аконом Иркутской области в систем</w:t>
      </w:r>
      <w:r w:rsidR="00E322D6" w:rsidRPr="00792AC8">
        <w:t>у</w:t>
      </w:r>
      <w:r w:rsidR="000303C4" w:rsidRPr="00792AC8">
        <w:t xml:space="preserve"> </w:t>
      </w:r>
      <w:r w:rsidRPr="00792AC8">
        <w:t>госуда</w:t>
      </w:r>
      <w:r w:rsidRPr="00792AC8">
        <w:t>р</w:t>
      </w:r>
      <w:r w:rsidRPr="00792AC8">
        <w:t>ственных должностей Иркутской области введена</w:t>
      </w:r>
      <w:r w:rsidR="000303C4" w:rsidRPr="00792AC8">
        <w:t xml:space="preserve"> </w:t>
      </w:r>
      <w:r w:rsidRPr="00792AC8">
        <w:t>должность</w:t>
      </w:r>
      <w:r w:rsidR="000303C4" w:rsidRPr="00792AC8">
        <w:t xml:space="preserve"> </w:t>
      </w:r>
      <w:r w:rsidRPr="00792AC8">
        <w:t>первого зам</w:t>
      </w:r>
      <w:r w:rsidRPr="00792AC8">
        <w:t>е</w:t>
      </w:r>
      <w:r w:rsidRPr="00792AC8">
        <w:t>стителя</w:t>
      </w:r>
      <w:r w:rsidR="000303C4" w:rsidRPr="00792AC8">
        <w:t xml:space="preserve"> </w:t>
      </w:r>
      <w:r w:rsidR="00E322D6" w:rsidRPr="00792AC8">
        <w:t>П</w:t>
      </w:r>
      <w:r w:rsidRPr="00792AC8">
        <w:t xml:space="preserve">редседателя Правительства Иркутской области. </w:t>
      </w:r>
    </w:p>
    <w:p w:rsidR="00B157E1" w:rsidRPr="00792AC8" w:rsidRDefault="00B157E1" w:rsidP="005E528B">
      <w:pPr>
        <w:ind w:firstLine="709"/>
      </w:pPr>
      <w:r w:rsidRPr="00792AC8">
        <w:t>8) Закон Иркутской области (№ ПЗ-262) «О внесении изменений в</w:t>
      </w:r>
      <w:r w:rsidR="000303C4" w:rsidRPr="00792AC8">
        <w:t xml:space="preserve"> </w:t>
      </w:r>
      <w:r w:rsidRPr="00792AC8">
        <w:t>пр</w:t>
      </w:r>
      <w:r w:rsidRPr="00792AC8">
        <w:t>и</w:t>
      </w:r>
      <w:r w:rsidRPr="00792AC8">
        <w:t>ложение к Закону Иркутской области «О создании судебных участков и должностей мировых</w:t>
      </w:r>
      <w:r w:rsidR="000303C4" w:rsidRPr="00792AC8">
        <w:t xml:space="preserve"> </w:t>
      </w:r>
      <w:r w:rsidRPr="00792AC8">
        <w:t>судей Иркутской области».</w:t>
      </w:r>
    </w:p>
    <w:p w:rsidR="00B157E1" w:rsidRPr="00792AC8" w:rsidRDefault="00B157E1" w:rsidP="005E528B">
      <w:pPr>
        <w:ind w:firstLine="709"/>
      </w:pPr>
      <w:r w:rsidRPr="00792AC8">
        <w:t>Законом Иркутской области вносятся изменения в приложение к Зак</w:t>
      </w:r>
      <w:r w:rsidRPr="00792AC8">
        <w:t>о</w:t>
      </w:r>
      <w:r w:rsidRPr="00792AC8">
        <w:t>ну Иркутской области от 4 марта 2009 года № 3-оз «О создании судебных участков и должностей мировых судей Иркутской области», содержащее описание территорий судебных участков мировых судей Иркутской области.</w:t>
      </w:r>
    </w:p>
    <w:p w:rsidR="00B157E1" w:rsidRPr="00792AC8" w:rsidRDefault="00B157E1" w:rsidP="005E528B">
      <w:pPr>
        <w:ind w:firstLine="709"/>
      </w:pPr>
      <w:r w:rsidRPr="00792AC8">
        <w:t>9) Закон Иркутской области (№ ПЗ-219) «О внесении изменений в часть 2 статьи 24 Закона Иркутской области «О статусе депутата Законод</w:t>
      </w:r>
      <w:r w:rsidRPr="00792AC8">
        <w:t>а</w:t>
      </w:r>
      <w:r w:rsidRPr="00792AC8">
        <w:t>тельного Собрания Иркутской области».</w:t>
      </w:r>
    </w:p>
    <w:p w:rsidR="00B157E1" w:rsidRPr="00792AC8" w:rsidRDefault="00B157E1" w:rsidP="005E528B">
      <w:pPr>
        <w:ind w:firstLine="709"/>
      </w:pPr>
      <w:r w:rsidRPr="00792AC8">
        <w:t xml:space="preserve">Целью </w:t>
      </w:r>
      <w:r w:rsidR="00E322D6" w:rsidRPr="00792AC8">
        <w:t xml:space="preserve">принятия </w:t>
      </w:r>
      <w:r w:rsidRPr="00792AC8">
        <w:t>данного Закона Иркутской области является уточн</w:t>
      </w:r>
      <w:r w:rsidRPr="00792AC8">
        <w:t>е</w:t>
      </w:r>
      <w:r w:rsidRPr="00792AC8">
        <w:t>ние перечня расходов, связанных с осуществлением депутатской деятельн</w:t>
      </w:r>
      <w:r w:rsidRPr="00792AC8">
        <w:t>о</w:t>
      </w:r>
      <w:r w:rsidRPr="00792AC8">
        <w:t>сти, на которые может использоваться ежемесячная выплата, установленная для</w:t>
      </w:r>
      <w:r w:rsidR="000303C4" w:rsidRPr="00792AC8">
        <w:t xml:space="preserve"> </w:t>
      </w:r>
      <w:r w:rsidRPr="00792AC8">
        <w:t>осуществления полномочий депутата Законодательного Собрания И</w:t>
      </w:r>
      <w:r w:rsidRPr="00792AC8">
        <w:t>р</w:t>
      </w:r>
      <w:r w:rsidRPr="00792AC8">
        <w:t>кутской области.</w:t>
      </w:r>
    </w:p>
    <w:p w:rsidR="00B157E1" w:rsidRPr="00792AC8" w:rsidRDefault="00B157E1" w:rsidP="005E528B">
      <w:pPr>
        <w:ind w:firstLine="709"/>
      </w:pPr>
      <w:r w:rsidRPr="00792AC8">
        <w:t>10) Закон Иркутской области (№ ПЗ-231) «О внесении изменений в о</w:t>
      </w:r>
      <w:r w:rsidRPr="00792AC8">
        <w:t>т</w:t>
      </w:r>
      <w:r w:rsidRPr="00792AC8">
        <w:t>дельные законы Иркутской области».</w:t>
      </w:r>
    </w:p>
    <w:p w:rsidR="00B157E1" w:rsidRPr="00792AC8" w:rsidRDefault="00B157E1" w:rsidP="005E528B">
      <w:pPr>
        <w:ind w:firstLine="709"/>
      </w:pPr>
      <w:r w:rsidRPr="00792AC8">
        <w:t>Закон Иркутской области вносит изменения в отдельные законы И</w:t>
      </w:r>
      <w:r w:rsidRPr="00792AC8">
        <w:t>р</w:t>
      </w:r>
      <w:r w:rsidRPr="00792AC8">
        <w:t xml:space="preserve">кутской области в сфере выборов и референдумов в целях приведения их в соответствие с требованиями Федерального закона от 12 июня 2002 года </w:t>
      </w:r>
      <w:r w:rsidR="00E322D6" w:rsidRPr="00792AC8">
        <w:br/>
      </w:r>
      <w:r w:rsidRPr="00792AC8">
        <w:t>№ 67-ФЗ «Об основных гарантиях избирательных прав и права на участие в референдуме граждан Российской Федерации»</w:t>
      </w:r>
      <w:r w:rsidR="00E322D6" w:rsidRPr="00792AC8">
        <w:t>,</w:t>
      </w:r>
      <w:r w:rsidRPr="00792AC8">
        <w:t xml:space="preserve"> действующего в редакции Федеральных законов от 3 апреля 2017 года № 64-ФЗ</w:t>
      </w:r>
      <w:r w:rsidR="000303C4" w:rsidRPr="00792AC8">
        <w:t xml:space="preserve"> </w:t>
      </w:r>
      <w:r w:rsidRPr="00792AC8">
        <w:t>«О внесении изменений в отдельные законодательные акты Российской Федерации в целях сове</w:t>
      </w:r>
      <w:r w:rsidRPr="00792AC8">
        <w:t>р</w:t>
      </w:r>
      <w:r w:rsidRPr="00792AC8">
        <w:t>шенствования государственной политики в области противодействия ко</w:t>
      </w:r>
      <w:r w:rsidRPr="00792AC8">
        <w:t>р</w:t>
      </w:r>
      <w:r w:rsidRPr="00792AC8">
        <w:t>рупции», от 1 июня 2017 года № 104-ФЗ «О внесении изменений в отдельные законодательные акты Российской Федерации».</w:t>
      </w:r>
    </w:p>
    <w:p w:rsidR="00B157E1" w:rsidRPr="00792AC8" w:rsidRDefault="00B157E1" w:rsidP="005E528B">
      <w:pPr>
        <w:ind w:firstLine="709"/>
      </w:pPr>
      <w:r w:rsidRPr="00792AC8">
        <w:t>11) Закон Иркутской области (№ ПЗ-252) «О внесении изменения в часть 1 статьи 6 Закона Иркутской области «Об отдельных вопросах защиты населения и территорий от чрезвычайных ситуаций природного и техноге</w:t>
      </w:r>
      <w:r w:rsidRPr="00792AC8">
        <w:t>н</w:t>
      </w:r>
      <w:r w:rsidRPr="00792AC8">
        <w:t>ного характера в Иркутской области».</w:t>
      </w:r>
    </w:p>
    <w:p w:rsidR="00B157E1" w:rsidRPr="00792AC8" w:rsidRDefault="00B157E1" w:rsidP="005E528B">
      <w:pPr>
        <w:ind w:firstLine="709"/>
      </w:pPr>
      <w:r w:rsidRPr="00792AC8">
        <w:lastRenderedPageBreak/>
        <w:t xml:space="preserve">Целью </w:t>
      </w:r>
      <w:r w:rsidR="00E322D6" w:rsidRPr="00792AC8">
        <w:t xml:space="preserve">принятия </w:t>
      </w:r>
      <w:r w:rsidRPr="00792AC8">
        <w:t>Закона Иркутской области является приведение Зак</w:t>
      </w:r>
      <w:r w:rsidRPr="00792AC8">
        <w:t>о</w:t>
      </w:r>
      <w:r w:rsidRPr="00792AC8">
        <w:t>на Иркутской области от 8 июня 2009 года № 34-оз «Об отдельных вопросах защиты населения и территорий от чрезвычайных ситуаций природного и техногенного характера в Иркутской области» в соответствие с положениями Федерального закона от 18 июля 2017 года № 167-ФЗ «О внесении измен</w:t>
      </w:r>
      <w:r w:rsidRPr="00792AC8">
        <w:t>е</w:t>
      </w:r>
      <w:r w:rsidRPr="00792AC8">
        <w:t>ний в Федеральный закон «Об аварийно-спасательных службах и статусе спасателей» в части совершенствования деятельности в области предупр</w:t>
      </w:r>
      <w:r w:rsidRPr="00792AC8">
        <w:t>е</w:t>
      </w:r>
      <w:r w:rsidRPr="00792AC8">
        <w:t>ждения и ликвидации чрезвычайных ситуаций на объектах ведения горных работ».</w:t>
      </w:r>
    </w:p>
    <w:p w:rsidR="00B157E1" w:rsidRPr="00792AC8" w:rsidRDefault="00B157E1" w:rsidP="005E528B">
      <w:pPr>
        <w:ind w:firstLine="709"/>
      </w:pPr>
      <w:r w:rsidRPr="00792AC8">
        <w:t>12) Закон Иркутской области</w:t>
      </w:r>
      <w:r w:rsidR="000303C4" w:rsidRPr="00792AC8">
        <w:t xml:space="preserve"> </w:t>
      </w:r>
      <w:r w:rsidRPr="00792AC8">
        <w:t>(№ ПЗ-221) «О внесении изменений в о</w:t>
      </w:r>
      <w:r w:rsidRPr="00792AC8">
        <w:t>т</w:t>
      </w:r>
      <w:r w:rsidRPr="00792AC8">
        <w:t>дельные законы Иркутской области».</w:t>
      </w:r>
    </w:p>
    <w:p w:rsidR="00B157E1" w:rsidRPr="00792AC8" w:rsidRDefault="00B157E1" w:rsidP="005E528B">
      <w:pPr>
        <w:ind w:firstLine="709"/>
      </w:pPr>
      <w:r w:rsidRPr="00792AC8">
        <w:t>Закон Иркутской области вносит изменения в отдельные положения Закона Иркутской области от 24 декабря 2007 года № 137-оз «О Реестре должностей государственной гражданской службы Иркутской области», З</w:t>
      </w:r>
      <w:r w:rsidRPr="00792AC8">
        <w:t>а</w:t>
      </w:r>
      <w:r w:rsidRPr="00792AC8">
        <w:t>кона Иркутской области от 18 ноября 2009 года № 82/48-оз «О Правител</w:t>
      </w:r>
      <w:r w:rsidRPr="00792AC8">
        <w:t>ь</w:t>
      </w:r>
      <w:r w:rsidRPr="00792AC8">
        <w:t>стве Иркутской области», Закона Иркутской области от 8 декабря 2009 года № 93/59-оз «О полномочиях органов государственной власти Иркутской о</w:t>
      </w:r>
      <w:r w:rsidRPr="00792AC8">
        <w:t>б</w:t>
      </w:r>
      <w:r w:rsidRPr="00792AC8">
        <w:t>ласти по взаимодействию с советом муниципальных образований Иркутской области», Закона Иркутской области от 12 января 2010 года № 1-оз «О пр</w:t>
      </w:r>
      <w:r w:rsidRPr="00792AC8">
        <w:t>а</w:t>
      </w:r>
      <w:r w:rsidRPr="00792AC8">
        <w:t>вовых актах Иркутской области и правотворческой деятельности в Ирку</w:t>
      </w:r>
      <w:r w:rsidRPr="00792AC8">
        <w:t>т</w:t>
      </w:r>
      <w:r w:rsidRPr="00792AC8">
        <w:t>ской области», Закона Иркутской области от 13 декабря 2010 года № 125-ОЗ «О государственных должностях Иркутской области», Закона Иркутской о</w:t>
      </w:r>
      <w:r w:rsidRPr="00792AC8">
        <w:t>б</w:t>
      </w:r>
      <w:r w:rsidRPr="00792AC8">
        <w:t xml:space="preserve">ласти от 24 декабря 2010 года № 141-ОЗ «О наградах Иркутской области и почетных званиях Иркутской области», Закона Иркутской области от </w:t>
      </w:r>
      <w:r w:rsidR="00E322D6" w:rsidRPr="00792AC8">
        <w:br/>
      </w:r>
      <w:r w:rsidRPr="00792AC8">
        <w:t>21 июня 2013 года № 46-ОЗ «О представлении и проверке достоверности и полноты сведений о доходах, об имуществе и обязательствах имущественн</w:t>
      </w:r>
      <w:r w:rsidRPr="00792AC8">
        <w:t>о</w:t>
      </w:r>
      <w:r w:rsidRPr="00792AC8">
        <w:t>го характера граждан, претендующих на замещение государственных дол</w:t>
      </w:r>
      <w:r w:rsidRPr="00792AC8">
        <w:t>ж</w:t>
      </w:r>
      <w:r w:rsidRPr="00792AC8">
        <w:t>ностей Иркутской области, и лиц, замещающих государственные должности Иркутской области, и соблюдения ограничений лицами, замещающими гос</w:t>
      </w:r>
      <w:r w:rsidRPr="00792AC8">
        <w:t>у</w:t>
      </w:r>
      <w:r w:rsidRPr="00792AC8">
        <w:t>дарственные должности Иркутской области», Закона Иркутской области от 14 января 2014 года № 12-ОЗ «Об отдельных вопросах, связанных с ос</w:t>
      </w:r>
      <w:r w:rsidRPr="00792AC8">
        <w:t>у</w:t>
      </w:r>
      <w:r w:rsidRPr="00792AC8">
        <w:t>ществлением контроля за соответствием расходов лиц, замещающих гос</w:t>
      </w:r>
      <w:r w:rsidRPr="00792AC8">
        <w:t>у</w:t>
      </w:r>
      <w:r w:rsidRPr="00792AC8">
        <w:t>дарственные должности Иркутской области, их доходам», Закона Иркутской области от 30 декабря 2014 года № 181-ОЗ «О порядке увольнения (освобо</w:t>
      </w:r>
      <w:r w:rsidRPr="00792AC8">
        <w:t>ж</w:t>
      </w:r>
      <w:r w:rsidRPr="00792AC8">
        <w:t>дения от должности) лиц, замещающих государственные должности Ирку</w:t>
      </w:r>
      <w:r w:rsidRPr="00792AC8">
        <w:t>т</w:t>
      </w:r>
      <w:r w:rsidRPr="00792AC8">
        <w:t>ской области, в связи с утратой доверия» в связи с учреждением в структуре Правительства Иркутской области государственной должности Иркутской области первого заместителя Председателя Правительства Иркутской обл</w:t>
      </w:r>
      <w:r w:rsidRPr="00792AC8">
        <w:t>а</w:t>
      </w:r>
      <w:r w:rsidRPr="00792AC8">
        <w:t>сти.</w:t>
      </w:r>
    </w:p>
    <w:p w:rsidR="00B157E1" w:rsidRPr="00792AC8" w:rsidRDefault="00B157E1" w:rsidP="005E528B">
      <w:pPr>
        <w:ind w:firstLine="709"/>
      </w:pPr>
      <w:r w:rsidRPr="00792AC8">
        <w:t>13) Закон Иркутской области</w:t>
      </w:r>
      <w:r w:rsidR="000303C4" w:rsidRPr="00792AC8">
        <w:t xml:space="preserve"> </w:t>
      </w:r>
      <w:r w:rsidRPr="00792AC8">
        <w:t>(№ ПЗ-218) «О представлении граждан</w:t>
      </w:r>
      <w:r w:rsidRPr="00792AC8">
        <w:t>а</w:t>
      </w:r>
      <w:r w:rsidRPr="00792AC8">
        <w:t>ми, претендующими на замещение муниципальной должности, лицами, з</w:t>
      </w:r>
      <w:r w:rsidRPr="00792AC8">
        <w:t>а</w:t>
      </w:r>
      <w:r w:rsidRPr="00792AC8">
        <w:t>мещающими муниципальные должности, сведений о доходах, расходах, об имуществе и обязательствах имущественного характера и проверке дост</w:t>
      </w:r>
      <w:r w:rsidRPr="00792AC8">
        <w:t>о</w:t>
      </w:r>
      <w:r w:rsidRPr="00792AC8">
        <w:lastRenderedPageBreak/>
        <w:t>верности и полноты представленных ими сведений о доходах, расходах, об имуществе и обязательствах имущественного характера».</w:t>
      </w:r>
    </w:p>
    <w:p w:rsidR="00B157E1" w:rsidRPr="00792AC8" w:rsidRDefault="00B157E1" w:rsidP="005E528B">
      <w:pPr>
        <w:ind w:firstLine="709"/>
      </w:pPr>
      <w:r w:rsidRPr="00792AC8">
        <w:t>Законом Иркутской области урегулированы общественные отношения в Иркутской области, связанные с представлением сведений о доходах, ра</w:t>
      </w:r>
      <w:r w:rsidRPr="00792AC8">
        <w:t>с</w:t>
      </w:r>
      <w:r w:rsidRPr="00792AC8">
        <w:t>ходах, об имуществе и обязательствах имущественного характера граждан</w:t>
      </w:r>
      <w:r w:rsidRPr="00792AC8">
        <w:t>а</w:t>
      </w:r>
      <w:r w:rsidRPr="00792AC8">
        <w:t>ми, претендующими на замещение муниципальной должности, лицами, з</w:t>
      </w:r>
      <w:r w:rsidRPr="00792AC8">
        <w:t>а</w:t>
      </w:r>
      <w:r w:rsidRPr="00792AC8">
        <w:t>мещающими муниципальные должности, для которых иное не установлено федеральным законом.</w:t>
      </w:r>
    </w:p>
    <w:p w:rsidR="00B157E1" w:rsidRPr="00792AC8" w:rsidRDefault="00B157E1" w:rsidP="005E528B">
      <w:pPr>
        <w:ind w:firstLine="709"/>
      </w:pPr>
      <w:r w:rsidRPr="00792AC8">
        <w:t>14) Закон Иркутской области</w:t>
      </w:r>
      <w:r w:rsidR="000303C4" w:rsidRPr="00792AC8">
        <w:t xml:space="preserve"> </w:t>
      </w:r>
      <w:r w:rsidRPr="00792AC8">
        <w:t>(№ ПЗ-222) «О внесении изменений в З</w:t>
      </w:r>
      <w:r w:rsidRPr="00792AC8">
        <w:t>а</w:t>
      </w:r>
      <w:r w:rsidRPr="00792AC8">
        <w:t>кон Иркутской области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
    <w:p w:rsidR="00B157E1" w:rsidRPr="00792AC8" w:rsidRDefault="00B157E1" w:rsidP="005E528B">
      <w:pPr>
        <w:ind w:firstLine="709"/>
      </w:pPr>
      <w:r w:rsidRPr="00792AC8">
        <w:t xml:space="preserve">Законом Иркутской области внесены изменения в приложения </w:t>
      </w:r>
      <w:r w:rsidR="00E322D6" w:rsidRPr="00792AC8">
        <w:t xml:space="preserve">к </w:t>
      </w:r>
      <w:r w:rsidRPr="00792AC8">
        <w:t>Закон</w:t>
      </w:r>
      <w:r w:rsidR="00E322D6" w:rsidRPr="00792AC8">
        <w:t>у</w:t>
      </w:r>
      <w:r w:rsidRPr="00792AC8">
        <w:t xml:space="preserve">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(далее – Закон № 89-оз):</w:t>
      </w:r>
    </w:p>
    <w:p w:rsidR="00B157E1" w:rsidRPr="00792AC8" w:rsidRDefault="00B157E1" w:rsidP="005E528B">
      <w:pPr>
        <w:ind w:firstLine="709"/>
      </w:pPr>
      <w:r w:rsidRPr="00792AC8">
        <w:t>в главу 1 подраздела II раздела 1 приложения 1 путем:</w:t>
      </w:r>
    </w:p>
    <w:p w:rsidR="00B157E1" w:rsidRPr="00792AC8" w:rsidRDefault="00B157E1" w:rsidP="005E528B">
      <w:pPr>
        <w:ind w:firstLine="709"/>
      </w:pPr>
      <w:r w:rsidRPr="00792AC8">
        <w:t>- отнесения должности муниципальной службы начальника отдела (з</w:t>
      </w:r>
      <w:r w:rsidRPr="00792AC8">
        <w:t>а</w:t>
      </w:r>
      <w:r w:rsidRPr="00792AC8">
        <w:t>ведующего отделом) в комитете (аппарате) администрации городского окр</w:t>
      </w:r>
      <w:r w:rsidRPr="00792AC8">
        <w:t>у</w:t>
      </w:r>
      <w:r w:rsidRPr="00792AC8">
        <w:t>га к ведущим должностям муниципальной службы;</w:t>
      </w:r>
    </w:p>
    <w:p w:rsidR="00B157E1" w:rsidRPr="00792AC8" w:rsidRDefault="00B157E1" w:rsidP="005E528B">
      <w:pPr>
        <w:ind w:firstLine="709"/>
      </w:pPr>
      <w:r w:rsidRPr="00792AC8">
        <w:t xml:space="preserve">- изложения перечня старших должностей муниципальной службы в новой редакции; </w:t>
      </w:r>
    </w:p>
    <w:p w:rsidR="00B157E1" w:rsidRPr="00792AC8" w:rsidRDefault="00B157E1" w:rsidP="005E528B">
      <w:pPr>
        <w:ind w:firstLine="709"/>
      </w:pPr>
      <w:r w:rsidRPr="00792AC8">
        <w:t>- дополнения старших должностей муниципальной службы новой должностью муниципальной службы заведующего сектором в отделе ком</w:t>
      </w:r>
      <w:r w:rsidRPr="00792AC8">
        <w:t>и</w:t>
      </w:r>
      <w:r w:rsidRPr="00792AC8">
        <w:t>тета (аппарата) администрации городского округа;</w:t>
      </w:r>
    </w:p>
    <w:p w:rsidR="00B157E1" w:rsidRPr="00792AC8" w:rsidRDefault="00B157E1" w:rsidP="005E528B">
      <w:pPr>
        <w:ind w:firstLine="709"/>
      </w:pPr>
      <w:r w:rsidRPr="00792AC8">
        <w:t>в приложение 2:</w:t>
      </w:r>
    </w:p>
    <w:p w:rsidR="00B157E1" w:rsidRPr="00792AC8" w:rsidRDefault="00B157E1" w:rsidP="005E528B">
      <w:pPr>
        <w:ind w:firstLine="709"/>
      </w:pPr>
      <w:r w:rsidRPr="00792AC8">
        <w:t>- установ</w:t>
      </w:r>
      <w:r w:rsidR="00C154AA" w:rsidRPr="00792AC8">
        <w:t xml:space="preserve">ления </w:t>
      </w:r>
      <w:r w:rsidRPr="00792AC8">
        <w:t>для должности</w:t>
      </w:r>
      <w:r w:rsidR="000303C4" w:rsidRPr="00792AC8">
        <w:t xml:space="preserve"> </w:t>
      </w:r>
      <w:r w:rsidRPr="00792AC8">
        <w:t>муниципальной службы начальника о</w:t>
      </w:r>
      <w:r w:rsidRPr="00792AC8">
        <w:t>т</w:t>
      </w:r>
      <w:r w:rsidRPr="00792AC8">
        <w:t>дела (заведующего отделом) в комитете (аппарате) администрации городск</w:t>
      </w:r>
      <w:r w:rsidRPr="00792AC8">
        <w:t>о</w:t>
      </w:r>
      <w:r w:rsidRPr="00792AC8">
        <w:t>го округа соотношени</w:t>
      </w:r>
      <w:r w:rsidR="00C154AA" w:rsidRPr="00792AC8">
        <w:t>я</w:t>
      </w:r>
      <w:r w:rsidRPr="00792AC8">
        <w:t xml:space="preserve"> с должностью государственной гражданской службы Иркутской области заместител</w:t>
      </w:r>
      <w:r w:rsidR="00C154AA" w:rsidRPr="00792AC8">
        <w:t>я</w:t>
      </w:r>
      <w:r w:rsidRPr="00792AC8">
        <w:t xml:space="preserve"> начальника управления службы (агентства) (строка 39);</w:t>
      </w:r>
    </w:p>
    <w:p w:rsidR="00B157E1" w:rsidRPr="00792AC8" w:rsidRDefault="00B157E1" w:rsidP="005E528B">
      <w:pPr>
        <w:ind w:firstLine="709"/>
      </w:pPr>
      <w:r w:rsidRPr="00792AC8">
        <w:t>- установ</w:t>
      </w:r>
      <w:r w:rsidR="00C154AA" w:rsidRPr="00792AC8">
        <w:t xml:space="preserve">ления </w:t>
      </w:r>
      <w:r w:rsidRPr="00792AC8">
        <w:t>для должности</w:t>
      </w:r>
      <w:r w:rsidR="000303C4" w:rsidRPr="00792AC8">
        <w:t xml:space="preserve"> </w:t>
      </w:r>
      <w:r w:rsidRPr="00792AC8">
        <w:t>муниципальной службы заместителя начальника отдела (заведующего отделом) в комитете (аппарате) админ</w:t>
      </w:r>
      <w:r w:rsidRPr="00792AC8">
        <w:t>и</w:t>
      </w:r>
      <w:r w:rsidRPr="00792AC8">
        <w:t>страции городского округа соотношени</w:t>
      </w:r>
      <w:r w:rsidR="00C154AA" w:rsidRPr="00792AC8">
        <w:t>я</w:t>
      </w:r>
      <w:r w:rsidRPr="00792AC8">
        <w:t xml:space="preserve"> с должностью государственной гражданской службы Иркутской области ведущ</w:t>
      </w:r>
      <w:r w:rsidR="00C154AA" w:rsidRPr="00792AC8">
        <w:t xml:space="preserve">его </w:t>
      </w:r>
      <w:r w:rsidRPr="00792AC8">
        <w:t>советник</w:t>
      </w:r>
      <w:r w:rsidR="00C154AA" w:rsidRPr="00792AC8">
        <w:t>а</w:t>
      </w:r>
      <w:r w:rsidRPr="00792AC8">
        <w:t xml:space="preserve"> в министерстве Иркутской области (строка 50);</w:t>
      </w:r>
    </w:p>
    <w:p w:rsidR="00B157E1" w:rsidRPr="00792AC8" w:rsidRDefault="00B157E1" w:rsidP="005E528B">
      <w:pPr>
        <w:ind w:firstLine="709"/>
      </w:pPr>
      <w:r w:rsidRPr="00792AC8">
        <w:t>- установ</w:t>
      </w:r>
      <w:r w:rsidR="00C154AA" w:rsidRPr="00792AC8">
        <w:t xml:space="preserve">ления </w:t>
      </w:r>
      <w:r w:rsidRPr="00792AC8">
        <w:t>для должности</w:t>
      </w:r>
      <w:r w:rsidR="000303C4" w:rsidRPr="00792AC8">
        <w:t xml:space="preserve"> </w:t>
      </w:r>
      <w:r w:rsidRPr="00792AC8">
        <w:t>муниципальной службы заведующего сектором в отделе комитета (аппарата) администрации городского округа с</w:t>
      </w:r>
      <w:r w:rsidRPr="00792AC8">
        <w:t>о</w:t>
      </w:r>
      <w:r w:rsidRPr="00792AC8">
        <w:t>отношени</w:t>
      </w:r>
      <w:r w:rsidR="00C154AA" w:rsidRPr="00792AC8">
        <w:t>я</w:t>
      </w:r>
      <w:r w:rsidRPr="00792AC8">
        <w:t xml:space="preserve"> с должностью государственной гражданской службы Иркутской области ведущ</w:t>
      </w:r>
      <w:r w:rsidR="00C154AA" w:rsidRPr="00792AC8">
        <w:t>его</w:t>
      </w:r>
      <w:r w:rsidRPr="00792AC8">
        <w:t xml:space="preserve"> советник</w:t>
      </w:r>
      <w:r w:rsidR="00C154AA" w:rsidRPr="00792AC8">
        <w:t>а</w:t>
      </w:r>
      <w:r w:rsidRPr="00792AC8">
        <w:t xml:space="preserve"> в министерстве Иркутской области (строка 55).</w:t>
      </w:r>
    </w:p>
    <w:p w:rsidR="00B157E1" w:rsidRPr="00792AC8" w:rsidRDefault="00B157E1" w:rsidP="005E528B">
      <w:pPr>
        <w:ind w:firstLine="709"/>
      </w:pPr>
      <w:r w:rsidRPr="00792AC8">
        <w:t>15)</w:t>
      </w:r>
      <w:r w:rsidR="000303C4" w:rsidRPr="00792AC8">
        <w:t xml:space="preserve"> </w:t>
      </w:r>
      <w:r w:rsidRPr="00792AC8">
        <w:t>Закон Иркутской области (№ ПЗ-226) «О внесении изменений в З</w:t>
      </w:r>
      <w:r w:rsidRPr="00792AC8">
        <w:t>а</w:t>
      </w:r>
      <w:r w:rsidRPr="00792AC8">
        <w:t>кон Иркутской области «О наградах Иркутской области и почетных званиях Иркутской области».</w:t>
      </w:r>
    </w:p>
    <w:p w:rsidR="00B157E1" w:rsidRPr="00792AC8" w:rsidRDefault="00B157E1" w:rsidP="005E528B">
      <w:pPr>
        <w:ind w:firstLine="709"/>
      </w:pPr>
      <w:r w:rsidRPr="00792AC8">
        <w:lastRenderedPageBreak/>
        <w:t>Законом Иркутской области внесены изменения в часть 1 статьи 10 З</w:t>
      </w:r>
      <w:r w:rsidRPr="00792AC8">
        <w:t>а</w:t>
      </w:r>
      <w:r w:rsidRPr="00792AC8">
        <w:t>кона Иркутской области от 24 декабря 2010 года № 141-ОЗ «О наградах И</w:t>
      </w:r>
      <w:r w:rsidRPr="00792AC8">
        <w:t>р</w:t>
      </w:r>
      <w:r w:rsidRPr="00792AC8">
        <w:t xml:space="preserve">кутской области и почетных званиях Иркутской области» (далее – Закон </w:t>
      </w:r>
      <w:r w:rsidR="00C154AA" w:rsidRPr="00792AC8">
        <w:br/>
      </w:r>
      <w:r w:rsidRPr="00792AC8">
        <w:t>№ 141-ОЗ), устанавливающую перечень лиц, которые могут быть награжд</w:t>
      </w:r>
      <w:r w:rsidRPr="00792AC8">
        <w:t>е</w:t>
      </w:r>
      <w:r w:rsidRPr="00792AC8">
        <w:t xml:space="preserve">ны наградой Иркутской области </w:t>
      </w:r>
      <w:r w:rsidR="00C154AA" w:rsidRPr="00792AC8">
        <w:t>–</w:t>
      </w:r>
      <w:r w:rsidRPr="00792AC8">
        <w:t xml:space="preserve"> Знаком отличия «За честь и мужество» (в части уточнения терминологии), а также в часть 1 статьи 39 Закона </w:t>
      </w:r>
      <w:r w:rsidR="00C154AA" w:rsidRPr="00792AC8">
        <w:br/>
      </w:r>
      <w:r w:rsidRPr="00792AC8">
        <w:t xml:space="preserve">№ 141-ОЗ, регламентирующую предоставление за счет средств областного бюджета ежемесячной денежной выплаты к пенсии лицам, </w:t>
      </w:r>
      <w:r w:rsidR="00C154AA" w:rsidRPr="00792AC8">
        <w:t>награжденным</w:t>
      </w:r>
      <w:r w:rsidRPr="00792AC8">
        <w:t xml:space="preserve"> знак</w:t>
      </w:r>
      <w:r w:rsidR="00C154AA" w:rsidRPr="00792AC8">
        <w:t>ом</w:t>
      </w:r>
      <w:r w:rsidRPr="00792AC8">
        <w:t xml:space="preserve"> отличия «За заслуги перед Иркутской областью», </w:t>
      </w:r>
      <w:r w:rsidR="00C154AA" w:rsidRPr="00792AC8">
        <w:t xml:space="preserve">удостоенным </w:t>
      </w:r>
      <w:r w:rsidRPr="00792AC8">
        <w:t>п</w:t>
      </w:r>
      <w:r w:rsidRPr="00792AC8">
        <w:t>о</w:t>
      </w:r>
      <w:r w:rsidRPr="00792AC8">
        <w:t>четного звания «Почетный гражданин Иркутской области» (в части привед</w:t>
      </w:r>
      <w:r w:rsidRPr="00792AC8">
        <w:t>е</w:t>
      </w:r>
      <w:r w:rsidRPr="00792AC8">
        <w:t>ния наименования Закона Российской Федерации от 12 февраля 1993 года</w:t>
      </w:r>
      <w:r w:rsidR="00C154AA" w:rsidRPr="00792AC8">
        <w:t xml:space="preserve"> </w:t>
      </w:r>
      <w:r w:rsidR="00C154AA" w:rsidRPr="00792AC8">
        <w:br/>
      </w:r>
      <w:r w:rsidRPr="00792AC8">
        <w:t xml:space="preserve"> № 4468-1 «О пенсионном обеспечении лиц, проходивших военную службу, службу в органах внутренних дел, Государственной противопожарной слу</w:t>
      </w:r>
      <w:r w:rsidRPr="00792AC8">
        <w:t>ж</w:t>
      </w:r>
      <w:r w:rsidRPr="00792AC8">
        <w:t>бе, органах по контролю за оборотом наркотических средств и психотропных веществ, учреждениях и органах уголовно-исполнительной системы, Фед</w:t>
      </w:r>
      <w:r w:rsidRPr="00792AC8">
        <w:t>е</w:t>
      </w:r>
      <w:r w:rsidRPr="00792AC8">
        <w:t>ральной службе войск национальной гвардии Российской Федерации, и их семей» в соответствие с федеральным законодательством). Кроме того, вн</w:t>
      </w:r>
      <w:r w:rsidRPr="00792AC8">
        <w:t>е</w:t>
      </w:r>
      <w:r w:rsidRPr="00792AC8">
        <w:t>сены изменения</w:t>
      </w:r>
      <w:r w:rsidR="00C154AA" w:rsidRPr="00792AC8">
        <w:t>,</w:t>
      </w:r>
      <w:r w:rsidRPr="00792AC8">
        <w:t xml:space="preserve"> устанавливающие порядок награждения знаком отличия «За честь и мужество» посмертно.</w:t>
      </w:r>
    </w:p>
    <w:p w:rsidR="00B157E1" w:rsidRPr="00792AC8" w:rsidRDefault="00B157E1" w:rsidP="005E528B">
      <w:pPr>
        <w:ind w:firstLine="709"/>
      </w:pPr>
      <w:r w:rsidRPr="00792AC8">
        <w:t>16) Закон Иркутской области</w:t>
      </w:r>
      <w:r w:rsidR="000303C4" w:rsidRPr="00792AC8">
        <w:t xml:space="preserve"> </w:t>
      </w:r>
      <w:r w:rsidRPr="00792AC8">
        <w:t>(№ ПЗ-232) «О внесении изменений в о</w:t>
      </w:r>
      <w:r w:rsidRPr="00792AC8">
        <w:t>т</w:t>
      </w:r>
      <w:r w:rsidRPr="00792AC8">
        <w:t>дельные законы Иркутской области».</w:t>
      </w:r>
    </w:p>
    <w:p w:rsidR="00B157E1" w:rsidRPr="00792AC8" w:rsidRDefault="00B157E1" w:rsidP="005E528B">
      <w:pPr>
        <w:ind w:firstLine="709"/>
      </w:pPr>
      <w:r w:rsidRPr="00792AC8">
        <w:t xml:space="preserve">Закон Иркутской области вносит изменения в отдельные положения Закона Иркутской области от 15 октября 2007 года № 88-оз «Об отдельных вопросах муниципальной службы в Иркутской области», Закона Иркутской области от 13 декабря 2010 года № 125-ОЗ «О государственных должностях Иркутской области», Закона Иркутской области от 21 июня 2013 года </w:t>
      </w:r>
      <w:r w:rsidR="00C154AA" w:rsidRPr="00792AC8">
        <w:br/>
      </w:r>
      <w:r w:rsidRPr="00792AC8">
        <w:t>№ 46-ОЗ «О представлении и проверке достоверности и полноты сведений о доходах, об имуществе и обязательствах имущественного характера граждан, претендующих на замещение государственных должностей Иркутской обл</w:t>
      </w:r>
      <w:r w:rsidRPr="00792AC8">
        <w:t>а</w:t>
      </w:r>
      <w:r w:rsidRPr="00792AC8">
        <w:t>сти, и лиц, замещающих государственные должности Иркутской области, и соблюдения ограничений лицами, замещающими государственные должн</w:t>
      </w:r>
      <w:r w:rsidRPr="00792AC8">
        <w:t>о</w:t>
      </w:r>
      <w:r w:rsidRPr="00792AC8">
        <w:t xml:space="preserve">сти Иркутской области», Закона Иркутской области от 14 января 2014 года </w:t>
      </w:r>
      <w:r w:rsidR="00C154AA" w:rsidRPr="00792AC8">
        <w:br/>
      </w:r>
      <w:r w:rsidRPr="00792AC8">
        <w:t>№ 12-ОЗ «Об отдельных вопросах, связанных с осуществлением контроля за соответствием расходов лиц, замещающих государственные должности И</w:t>
      </w:r>
      <w:r w:rsidRPr="00792AC8">
        <w:t>р</w:t>
      </w:r>
      <w:r w:rsidRPr="00792AC8">
        <w:t xml:space="preserve">кутской области, их доходам», Закона Иркутской области от 30 декабря </w:t>
      </w:r>
      <w:r w:rsidR="00C154AA" w:rsidRPr="00792AC8">
        <w:br/>
      </w:r>
      <w:r w:rsidRPr="00792AC8">
        <w:t>2014 года № 181-ОЗ «О порядке увольнения (освобождения от должности) лиц, замещающих государственные должности Иркутской области, в связи с утратой доверия» в целях приведения норм перечисленных правовых актов Иркутской области в соответствие с законодательством Российской Федер</w:t>
      </w:r>
      <w:r w:rsidRPr="00792AC8">
        <w:t>а</w:t>
      </w:r>
      <w:r w:rsidRPr="00792AC8">
        <w:t>ции</w:t>
      </w:r>
      <w:r w:rsidR="00C154AA" w:rsidRPr="00792AC8">
        <w:t>,</w:t>
      </w:r>
      <w:r w:rsidRPr="00792AC8">
        <w:t xml:space="preserve"> регулирующим вопросы противодействия коррупции.</w:t>
      </w:r>
    </w:p>
    <w:p w:rsidR="00B157E1" w:rsidRPr="00792AC8" w:rsidRDefault="00B157E1" w:rsidP="005E528B">
      <w:pPr>
        <w:ind w:firstLine="709"/>
      </w:pPr>
      <w:r w:rsidRPr="00792AC8">
        <w:t>17) Закон Иркутской области (№ ПЗ-244) «О внесении изменения в подраздел VII раздела IV</w:t>
      </w:r>
      <w:r w:rsidR="000303C4" w:rsidRPr="00792AC8">
        <w:t xml:space="preserve"> </w:t>
      </w:r>
      <w:r w:rsidRPr="00792AC8">
        <w:t>приложения</w:t>
      </w:r>
      <w:r w:rsidR="000303C4" w:rsidRPr="00792AC8">
        <w:t xml:space="preserve"> </w:t>
      </w:r>
      <w:r w:rsidRPr="00792AC8">
        <w:t>к Закону Иркутской области</w:t>
      </w:r>
      <w:r w:rsidR="000303C4" w:rsidRPr="00792AC8">
        <w:t xml:space="preserve"> </w:t>
      </w:r>
      <w:r w:rsidRPr="00792AC8">
        <w:t>«О Р</w:t>
      </w:r>
      <w:r w:rsidRPr="00792AC8">
        <w:t>е</w:t>
      </w:r>
      <w:r w:rsidRPr="00792AC8">
        <w:t>естре должностей государственной гражданской службы Иркутской обл</w:t>
      </w:r>
      <w:r w:rsidRPr="00792AC8">
        <w:t>а</w:t>
      </w:r>
      <w:r w:rsidRPr="00792AC8">
        <w:t xml:space="preserve">сти». </w:t>
      </w:r>
    </w:p>
    <w:p w:rsidR="00B157E1" w:rsidRPr="00792AC8" w:rsidRDefault="00B157E1" w:rsidP="005E528B">
      <w:pPr>
        <w:ind w:firstLine="709"/>
        <w:rPr>
          <w:rFonts w:eastAsiaTheme="minorHAnsi"/>
        </w:rPr>
      </w:pPr>
      <w:r w:rsidRPr="00792AC8">
        <w:lastRenderedPageBreak/>
        <w:t>Законом Иркутской области</w:t>
      </w:r>
      <w:r w:rsidR="000303C4" w:rsidRPr="00792AC8">
        <w:t xml:space="preserve"> </w:t>
      </w:r>
      <w:r w:rsidRPr="00792AC8">
        <w:t>приложение к Закону Иркутской области от 24 декабря 2007 года № 137-оз «О Реестре должностей государственной гражданской службы Иркутской области» дополнено</w:t>
      </w:r>
      <w:r w:rsidR="000303C4" w:rsidRPr="00792AC8">
        <w:t xml:space="preserve"> </w:t>
      </w:r>
      <w:r w:rsidRPr="00792AC8">
        <w:t>новой должностью го</w:t>
      </w:r>
      <w:r w:rsidRPr="00792AC8">
        <w:t>с</w:t>
      </w:r>
      <w:r w:rsidRPr="00792AC8">
        <w:t>ударственной гражданской службы Иркутской области в иных исполнител</w:t>
      </w:r>
      <w:r w:rsidRPr="00792AC8">
        <w:t>ь</w:t>
      </w:r>
      <w:r w:rsidRPr="00792AC8">
        <w:t>ных органах государственной власти Иркутской области, а именно отдельной должностью в территориальных подразделениях исполнительных органов государственной власти Иркутской области – консультант (категория «сп</w:t>
      </w:r>
      <w:r w:rsidRPr="00792AC8">
        <w:t>е</w:t>
      </w:r>
      <w:r w:rsidRPr="00792AC8">
        <w:t>циалисты», ведущая группа должностей).</w:t>
      </w:r>
    </w:p>
    <w:p w:rsidR="00B157E1" w:rsidRPr="00792AC8" w:rsidRDefault="00B157E1" w:rsidP="005E528B">
      <w:pPr>
        <w:ind w:firstLine="709"/>
        <w:rPr>
          <w:rFonts w:eastAsiaTheme="minorHAnsi"/>
          <w:b/>
        </w:rPr>
      </w:pPr>
      <w:r w:rsidRPr="00792AC8">
        <w:rPr>
          <w:rFonts w:eastAsiaTheme="minorHAnsi"/>
          <w:b/>
        </w:rPr>
        <w:t>2. В сфере бюджетного, финансово-экономического и налогового законодательства</w:t>
      </w:r>
    </w:p>
    <w:p w:rsidR="00B157E1" w:rsidRPr="00792AC8" w:rsidRDefault="00B157E1" w:rsidP="005E528B">
      <w:pPr>
        <w:ind w:firstLine="709"/>
        <w:rPr>
          <w:rFonts w:eastAsiaTheme="minorHAnsi"/>
        </w:rPr>
      </w:pPr>
      <w:r w:rsidRPr="00792AC8">
        <w:rPr>
          <w:rFonts w:eastAsiaTheme="minorHAnsi"/>
        </w:rPr>
        <w:t>1)</w:t>
      </w:r>
      <w:r w:rsidRPr="00792AC8">
        <w:rPr>
          <w:rFonts w:eastAsiaTheme="minorHAnsi"/>
        </w:rPr>
        <w:tab/>
        <w:t>Закон Иркутской области от 15</w:t>
      </w:r>
      <w:r w:rsidR="00C154AA" w:rsidRPr="00792AC8">
        <w:rPr>
          <w:rFonts w:eastAsiaTheme="minorHAnsi"/>
        </w:rPr>
        <w:t xml:space="preserve"> ноября </w:t>
      </w:r>
      <w:r w:rsidRPr="00792AC8">
        <w:rPr>
          <w:rFonts w:eastAsiaTheme="minorHAnsi"/>
        </w:rPr>
        <w:t>2017</w:t>
      </w:r>
      <w:r w:rsidR="00C154AA" w:rsidRPr="00792AC8">
        <w:rPr>
          <w:rFonts w:eastAsiaTheme="minorHAnsi"/>
        </w:rPr>
        <w:t xml:space="preserve"> года</w:t>
      </w:r>
      <w:r w:rsidRPr="00792AC8">
        <w:rPr>
          <w:rFonts w:eastAsiaTheme="minorHAnsi"/>
        </w:rPr>
        <w:t xml:space="preserve"> № 74-ОЗ «О внесении изменений в Закон Иркутской области «О бюджете Территориал</w:t>
      </w:r>
      <w:r w:rsidRPr="00792AC8">
        <w:rPr>
          <w:rFonts w:eastAsiaTheme="minorHAnsi"/>
        </w:rPr>
        <w:t>ь</w:t>
      </w:r>
      <w:r w:rsidRPr="00792AC8">
        <w:rPr>
          <w:rFonts w:eastAsiaTheme="minorHAnsi"/>
        </w:rPr>
        <w:t>ного фонда обязательного медицинского страхования Иркутской области на 2017 год и на плановый период 2018 и 2019 годов», которым скорректиров</w:t>
      </w:r>
      <w:r w:rsidRPr="00792AC8">
        <w:rPr>
          <w:rFonts w:eastAsiaTheme="minorHAnsi"/>
        </w:rPr>
        <w:t>а</w:t>
      </w:r>
      <w:r w:rsidRPr="00792AC8">
        <w:rPr>
          <w:rFonts w:eastAsiaTheme="minorHAnsi"/>
        </w:rPr>
        <w:t>ны объемы бюджетных ассигнований Территориального фонда обязательн</w:t>
      </w:r>
      <w:r w:rsidRPr="00792AC8">
        <w:rPr>
          <w:rFonts w:eastAsiaTheme="minorHAnsi"/>
        </w:rPr>
        <w:t>о</w:t>
      </w:r>
      <w:r w:rsidRPr="00792AC8">
        <w:rPr>
          <w:rFonts w:eastAsiaTheme="minorHAnsi"/>
        </w:rPr>
        <w:t>го медицинского страхования Иркутской области;</w:t>
      </w:r>
    </w:p>
    <w:p w:rsidR="00B157E1" w:rsidRPr="00792AC8" w:rsidRDefault="00B157E1" w:rsidP="005E528B">
      <w:pPr>
        <w:ind w:firstLine="709"/>
        <w:rPr>
          <w:rFonts w:eastAsiaTheme="minorHAnsi"/>
        </w:rPr>
      </w:pPr>
      <w:r w:rsidRPr="00792AC8">
        <w:rPr>
          <w:rFonts w:eastAsiaTheme="minorHAnsi"/>
        </w:rPr>
        <w:t>2)</w:t>
      </w:r>
      <w:r w:rsidRPr="00792AC8">
        <w:rPr>
          <w:rFonts w:eastAsiaTheme="minorHAnsi"/>
        </w:rPr>
        <w:tab/>
        <w:t>Закон Иркутской области от 15</w:t>
      </w:r>
      <w:r w:rsidR="00235225" w:rsidRPr="00792AC8">
        <w:rPr>
          <w:rFonts w:eastAsiaTheme="minorHAnsi"/>
        </w:rPr>
        <w:t xml:space="preserve"> ноября </w:t>
      </w:r>
      <w:r w:rsidRPr="00792AC8">
        <w:rPr>
          <w:rFonts w:eastAsiaTheme="minorHAnsi"/>
        </w:rPr>
        <w:t>2017</w:t>
      </w:r>
      <w:r w:rsidR="00235225" w:rsidRPr="00792AC8">
        <w:rPr>
          <w:rFonts w:eastAsiaTheme="minorHAnsi"/>
        </w:rPr>
        <w:t xml:space="preserve"> года</w:t>
      </w:r>
      <w:r w:rsidRPr="00792AC8">
        <w:rPr>
          <w:rFonts w:eastAsiaTheme="minorHAnsi"/>
        </w:rPr>
        <w:t xml:space="preserve"> № 78-ОЗ «О внесении изменения в пункт 2 статьи 2 Закона Иркутской области «О пр</w:t>
      </w:r>
      <w:r w:rsidRPr="00792AC8">
        <w:rPr>
          <w:rFonts w:eastAsiaTheme="minorHAnsi"/>
        </w:rPr>
        <w:t>и</w:t>
      </w:r>
      <w:r w:rsidRPr="00792AC8">
        <w:rPr>
          <w:rFonts w:eastAsiaTheme="minorHAnsi"/>
        </w:rPr>
        <w:t>знании утратившими силу пунктов 2 и 3 части 1 статьи 2 Закона Иркутской области «О налоге на имущество организаций», которым перенесен срок о</w:t>
      </w:r>
      <w:r w:rsidRPr="00792AC8">
        <w:rPr>
          <w:rFonts w:eastAsiaTheme="minorHAnsi"/>
        </w:rPr>
        <w:t>т</w:t>
      </w:r>
      <w:r w:rsidRPr="00792AC8">
        <w:rPr>
          <w:rFonts w:eastAsiaTheme="minorHAnsi"/>
        </w:rPr>
        <w:t>мены налоговой льготы по налогу на имущество организаций для муниц</w:t>
      </w:r>
      <w:r w:rsidRPr="00792AC8">
        <w:rPr>
          <w:rFonts w:eastAsiaTheme="minorHAnsi"/>
        </w:rPr>
        <w:t>и</w:t>
      </w:r>
      <w:r w:rsidRPr="00792AC8">
        <w:rPr>
          <w:rFonts w:eastAsiaTheme="minorHAnsi"/>
        </w:rPr>
        <w:t>пальных учреждений на 1 января 2019 года;</w:t>
      </w:r>
    </w:p>
    <w:p w:rsidR="00B157E1" w:rsidRPr="00792AC8" w:rsidRDefault="00B157E1" w:rsidP="005E528B">
      <w:pPr>
        <w:ind w:firstLine="709"/>
        <w:rPr>
          <w:rFonts w:eastAsiaTheme="minorHAnsi"/>
        </w:rPr>
      </w:pPr>
      <w:r w:rsidRPr="00792AC8">
        <w:rPr>
          <w:rFonts w:eastAsiaTheme="minorHAnsi"/>
        </w:rPr>
        <w:t>3)</w:t>
      </w:r>
      <w:r w:rsidRPr="00792AC8">
        <w:rPr>
          <w:rFonts w:eastAsiaTheme="minorHAnsi"/>
        </w:rPr>
        <w:tab/>
        <w:t>Закон Иркутской области от 15</w:t>
      </w:r>
      <w:r w:rsidR="00235225" w:rsidRPr="00792AC8">
        <w:rPr>
          <w:rFonts w:eastAsiaTheme="minorHAnsi"/>
        </w:rPr>
        <w:t xml:space="preserve"> ноября </w:t>
      </w:r>
      <w:r w:rsidRPr="00792AC8">
        <w:rPr>
          <w:rFonts w:eastAsiaTheme="minorHAnsi"/>
        </w:rPr>
        <w:t>2017</w:t>
      </w:r>
      <w:r w:rsidR="00235225" w:rsidRPr="00792AC8">
        <w:rPr>
          <w:rFonts w:eastAsiaTheme="minorHAnsi"/>
        </w:rPr>
        <w:t xml:space="preserve"> года</w:t>
      </w:r>
      <w:r w:rsidRPr="00792AC8">
        <w:rPr>
          <w:rFonts w:eastAsiaTheme="minorHAnsi"/>
        </w:rPr>
        <w:t xml:space="preserve"> № 79-ОЗ «О внесении изменения в статью 2 Закона Иркутской области «О налоге на имущество организаций», которым установлены налоговые льготы по налогу на имущество организаций в отношении объектов спорта;</w:t>
      </w:r>
    </w:p>
    <w:p w:rsidR="00B157E1" w:rsidRPr="00792AC8" w:rsidRDefault="00B157E1" w:rsidP="005E528B">
      <w:pPr>
        <w:ind w:firstLine="709"/>
        <w:rPr>
          <w:rFonts w:eastAsiaTheme="minorHAnsi"/>
        </w:rPr>
      </w:pPr>
      <w:r w:rsidRPr="00792AC8">
        <w:rPr>
          <w:rFonts w:eastAsiaTheme="minorHAnsi"/>
        </w:rPr>
        <w:t>4)</w:t>
      </w:r>
      <w:r w:rsidRPr="00792AC8">
        <w:rPr>
          <w:rFonts w:eastAsiaTheme="minorHAnsi"/>
        </w:rPr>
        <w:tab/>
        <w:t>Закон Иркутской области от 17</w:t>
      </w:r>
      <w:r w:rsidR="00235225" w:rsidRPr="00792AC8">
        <w:rPr>
          <w:rFonts w:eastAsiaTheme="minorHAnsi"/>
        </w:rPr>
        <w:t xml:space="preserve"> ноября </w:t>
      </w:r>
      <w:r w:rsidRPr="00792AC8">
        <w:rPr>
          <w:rFonts w:eastAsiaTheme="minorHAnsi"/>
        </w:rPr>
        <w:t>2017</w:t>
      </w:r>
      <w:r w:rsidR="00235225" w:rsidRPr="00792AC8">
        <w:rPr>
          <w:rFonts w:eastAsiaTheme="minorHAnsi"/>
        </w:rPr>
        <w:t xml:space="preserve"> года</w:t>
      </w:r>
      <w:r w:rsidRPr="00792AC8">
        <w:rPr>
          <w:rFonts w:eastAsiaTheme="minorHAnsi"/>
        </w:rPr>
        <w:t xml:space="preserve"> № 83-ОЗ «О внесении изменений в Закон Иркутской области «Об областном бюджете на 2017 год и на плановый период 2018 и 2019 годов», которым скорректиров</w:t>
      </w:r>
      <w:r w:rsidRPr="00792AC8">
        <w:rPr>
          <w:rFonts w:eastAsiaTheme="minorHAnsi"/>
        </w:rPr>
        <w:t>а</w:t>
      </w:r>
      <w:r w:rsidRPr="00792AC8">
        <w:rPr>
          <w:rFonts w:eastAsiaTheme="minorHAnsi"/>
        </w:rPr>
        <w:t>ны бюджетные ассигнования областного бюджета на 2017 год;</w:t>
      </w:r>
    </w:p>
    <w:p w:rsidR="00B157E1" w:rsidRPr="00792AC8" w:rsidRDefault="00B157E1" w:rsidP="005E528B">
      <w:pPr>
        <w:ind w:firstLine="709"/>
        <w:rPr>
          <w:rFonts w:eastAsiaTheme="minorHAnsi"/>
        </w:rPr>
      </w:pPr>
      <w:r w:rsidRPr="00792AC8">
        <w:rPr>
          <w:rFonts w:eastAsiaTheme="minorHAnsi"/>
        </w:rPr>
        <w:t>5)</w:t>
      </w:r>
      <w:r w:rsidRPr="00792AC8">
        <w:rPr>
          <w:rFonts w:eastAsiaTheme="minorHAnsi"/>
        </w:rPr>
        <w:tab/>
        <w:t>Закон Иркутской области от 28</w:t>
      </w:r>
      <w:r w:rsidR="00235225" w:rsidRPr="00792AC8">
        <w:rPr>
          <w:rFonts w:eastAsiaTheme="minorHAnsi"/>
        </w:rPr>
        <w:t xml:space="preserve"> ноября </w:t>
      </w:r>
      <w:r w:rsidRPr="00792AC8">
        <w:rPr>
          <w:rFonts w:eastAsiaTheme="minorHAnsi"/>
        </w:rPr>
        <w:t>2017 года № 84-ОЗ «О внесении изменений в Закон Иркутской области «О межбюджетных тран</w:t>
      </w:r>
      <w:r w:rsidRPr="00792AC8">
        <w:rPr>
          <w:rFonts w:eastAsiaTheme="minorHAnsi"/>
        </w:rPr>
        <w:t>с</w:t>
      </w:r>
      <w:r w:rsidRPr="00792AC8">
        <w:rPr>
          <w:rFonts w:eastAsiaTheme="minorHAnsi"/>
        </w:rPr>
        <w:t>фертах и нормативах отчислений доходов в местные бюджеты»,</w:t>
      </w:r>
      <w:r w:rsidR="000303C4" w:rsidRPr="00792AC8">
        <w:rPr>
          <w:rFonts w:eastAsiaTheme="minorHAnsi"/>
        </w:rPr>
        <w:t xml:space="preserve"> </w:t>
      </w:r>
      <w:r w:rsidRPr="00792AC8">
        <w:rPr>
          <w:rFonts w:eastAsiaTheme="minorHAnsi"/>
        </w:rPr>
        <w:t>предусма</w:t>
      </w:r>
      <w:r w:rsidRPr="00792AC8">
        <w:rPr>
          <w:rFonts w:eastAsiaTheme="minorHAnsi"/>
        </w:rPr>
        <w:t>т</w:t>
      </w:r>
      <w:r w:rsidRPr="00792AC8">
        <w:rPr>
          <w:rFonts w:eastAsiaTheme="minorHAnsi"/>
        </w:rPr>
        <w:t>ривающий совершенствование механизмов выравнивания бюджетной обе</w:t>
      </w:r>
      <w:r w:rsidRPr="00792AC8">
        <w:rPr>
          <w:rFonts w:eastAsiaTheme="minorHAnsi"/>
        </w:rPr>
        <w:t>с</w:t>
      </w:r>
      <w:r w:rsidRPr="00792AC8">
        <w:rPr>
          <w:rFonts w:eastAsiaTheme="minorHAnsi"/>
        </w:rPr>
        <w:t>печенности муниципальных образований Иркутской области;</w:t>
      </w:r>
    </w:p>
    <w:p w:rsidR="00B157E1" w:rsidRPr="00792AC8" w:rsidRDefault="00B157E1" w:rsidP="005E528B">
      <w:pPr>
        <w:ind w:firstLine="709"/>
        <w:rPr>
          <w:rFonts w:eastAsiaTheme="minorHAnsi"/>
        </w:rPr>
      </w:pPr>
      <w:r w:rsidRPr="00792AC8">
        <w:rPr>
          <w:rFonts w:eastAsiaTheme="minorHAnsi"/>
        </w:rPr>
        <w:t>6)</w:t>
      </w:r>
      <w:r w:rsidRPr="00792AC8">
        <w:rPr>
          <w:rFonts w:eastAsiaTheme="minorHAnsi"/>
        </w:rPr>
        <w:tab/>
        <w:t>Закон Иркутской области от 18</w:t>
      </w:r>
      <w:r w:rsidR="00235225" w:rsidRPr="00792AC8">
        <w:rPr>
          <w:rFonts w:eastAsiaTheme="minorHAnsi"/>
        </w:rPr>
        <w:t xml:space="preserve"> декабря </w:t>
      </w:r>
      <w:r w:rsidRPr="00792AC8">
        <w:rPr>
          <w:rFonts w:eastAsiaTheme="minorHAnsi"/>
        </w:rPr>
        <w:t>2017</w:t>
      </w:r>
      <w:r w:rsidR="00235225" w:rsidRPr="00792AC8">
        <w:rPr>
          <w:rFonts w:eastAsiaTheme="minorHAnsi"/>
        </w:rPr>
        <w:t xml:space="preserve"> года</w:t>
      </w:r>
      <w:r w:rsidRPr="00792AC8">
        <w:rPr>
          <w:rFonts w:eastAsiaTheme="minorHAnsi"/>
        </w:rPr>
        <w:t xml:space="preserve"> № 98-ОЗ «Об областном бюджете на 2018 год и на плановый период 2019 и 2020 годов»;</w:t>
      </w:r>
    </w:p>
    <w:p w:rsidR="00B157E1" w:rsidRPr="00792AC8" w:rsidRDefault="00B157E1" w:rsidP="005E528B">
      <w:pPr>
        <w:ind w:firstLine="709"/>
        <w:rPr>
          <w:rFonts w:eastAsia="Times New Roman"/>
          <w:lang w:eastAsia="ru-RU"/>
        </w:rPr>
      </w:pPr>
      <w:r w:rsidRPr="00792AC8">
        <w:rPr>
          <w:rFonts w:eastAsiaTheme="minorHAnsi"/>
        </w:rPr>
        <w:t>7)</w:t>
      </w:r>
      <w:r w:rsidRPr="00792AC8">
        <w:rPr>
          <w:rFonts w:eastAsiaTheme="minorHAnsi"/>
        </w:rPr>
        <w:tab/>
        <w:t>Закон Иркутской области от 20</w:t>
      </w:r>
      <w:r w:rsidR="00235225" w:rsidRPr="00792AC8">
        <w:rPr>
          <w:rFonts w:eastAsiaTheme="minorHAnsi"/>
        </w:rPr>
        <w:t xml:space="preserve"> декабря </w:t>
      </w:r>
      <w:r w:rsidRPr="00792AC8">
        <w:rPr>
          <w:rFonts w:eastAsiaTheme="minorHAnsi"/>
        </w:rPr>
        <w:t>2017</w:t>
      </w:r>
      <w:r w:rsidR="00235225" w:rsidRPr="00792AC8">
        <w:rPr>
          <w:rFonts w:eastAsiaTheme="minorHAnsi"/>
        </w:rPr>
        <w:t xml:space="preserve"> года</w:t>
      </w:r>
      <w:r w:rsidRPr="00792AC8">
        <w:rPr>
          <w:rFonts w:eastAsiaTheme="minorHAnsi"/>
        </w:rPr>
        <w:t xml:space="preserve"> №</w:t>
      </w:r>
      <w:r w:rsidR="00235225" w:rsidRPr="00792AC8">
        <w:rPr>
          <w:rFonts w:eastAsiaTheme="minorHAnsi"/>
        </w:rPr>
        <w:t xml:space="preserve"> </w:t>
      </w:r>
      <w:r w:rsidRPr="00792AC8">
        <w:rPr>
          <w:rFonts w:eastAsiaTheme="minorHAnsi"/>
        </w:rPr>
        <w:t>109-ОЗ «О бюджете Территориального фонда обязательного медицинского страхования Иркутской области на 2018 год и на плановый период 2019 и 2020 годов».</w:t>
      </w:r>
    </w:p>
    <w:p w:rsidR="00B157E1" w:rsidRPr="00792AC8" w:rsidRDefault="00B157E1" w:rsidP="005E528B">
      <w:pPr>
        <w:ind w:firstLine="709"/>
        <w:rPr>
          <w:rFonts w:eastAsiaTheme="minorHAnsi"/>
          <w:b/>
        </w:rPr>
      </w:pPr>
      <w:r w:rsidRPr="00792AC8">
        <w:rPr>
          <w:rFonts w:eastAsiaTheme="minorHAnsi"/>
          <w:b/>
        </w:rPr>
        <w:t>3. В сфере законодательства об охране здоровья и социальной з</w:t>
      </w:r>
      <w:r w:rsidRPr="00792AC8">
        <w:rPr>
          <w:rFonts w:eastAsiaTheme="minorHAnsi"/>
          <w:b/>
        </w:rPr>
        <w:t>а</w:t>
      </w:r>
      <w:r w:rsidRPr="00792AC8">
        <w:rPr>
          <w:rFonts w:eastAsiaTheme="minorHAnsi"/>
          <w:b/>
        </w:rPr>
        <w:t>щите</w:t>
      </w:r>
    </w:p>
    <w:p w:rsidR="00B157E1" w:rsidRPr="00792AC8" w:rsidRDefault="00B157E1" w:rsidP="005E528B">
      <w:pPr>
        <w:widowControl w:val="0"/>
        <w:ind w:firstLine="709"/>
      </w:pPr>
      <w:r w:rsidRPr="00792AC8">
        <w:t xml:space="preserve"> 1) Закон Иркутской области от 17 ноября 2017 года № 81-ОЗ «О вн</w:t>
      </w:r>
      <w:r w:rsidRPr="00792AC8">
        <w:t>е</w:t>
      </w:r>
      <w:r w:rsidRPr="00792AC8">
        <w:t>сении изменений в Закон Иркутской области «Об отдельных вопросах здр</w:t>
      </w:r>
      <w:r w:rsidRPr="00792AC8">
        <w:t>а</w:t>
      </w:r>
      <w:r w:rsidRPr="00792AC8">
        <w:lastRenderedPageBreak/>
        <w:t>воохранения в Иркутской области».</w:t>
      </w:r>
    </w:p>
    <w:p w:rsidR="00B157E1" w:rsidRPr="00792AC8" w:rsidRDefault="00B157E1" w:rsidP="005E528B">
      <w:pPr>
        <w:widowControl w:val="0"/>
        <w:ind w:firstLine="709"/>
      </w:pPr>
      <w:r w:rsidRPr="00792AC8">
        <w:t>В результате принятия Закона Иркутской области закрепляются ко</w:t>
      </w:r>
      <w:r w:rsidRPr="00792AC8">
        <w:t>н</w:t>
      </w:r>
      <w:r w:rsidRPr="00792AC8">
        <w:t>цептуальные подходы, касающиеся принятия в Иркутской области мер, направленных на привлечение медицинских кадров в систему здравоохран</w:t>
      </w:r>
      <w:r w:rsidRPr="00792AC8">
        <w:t>е</w:t>
      </w:r>
      <w:r w:rsidRPr="00792AC8">
        <w:t>ния.</w:t>
      </w:r>
    </w:p>
    <w:p w:rsidR="00B157E1" w:rsidRPr="00792AC8" w:rsidRDefault="00B157E1" w:rsidP="005E528B">
      <w:pPr>
        <w:widowControl w:val="0"/>
        <w:ind w:firstLine="709"/>
      </w:pPr>
      <w:r w:rsidRPr="00792AC8">
        <w:t>Устанавливается, что поэтапное устранение дефицита медицинских кадров в медицинских организациях, подведомственных исполнительному органу государственной власти Иркутской области, является приоритетным направлением развития здравоохранения в Иркутской области, призванным обеспечить повышение доступности и качества оказания медицинской п</w:t>
      </w:r>
      <w:r w:rsidRPr="00792AC8">
        <w:t>о</w:t>
      </w:r>
      <w:r w:rsidRPr="00792AC8">
        <w:t>мощи жителям Иркутской области.</w:t>
      </w:r>
    </w:p>
    <w:p w:rsidR="00B157E1" w:rsidRPr="00792AC8" w:rsidRDefault="00B157E1" w:rsidP="005E528B">
      <w:pPr>
        <w:widowControl w:val="0"/>
        <w:ind w:firstLine="709"/>
      </w:pPr>
      <w:r w:rsidRPr="00792AC8">
        <w:t>Меры по привлечению медицинских работников могут реализовывать различные органы и организации в соответствии с предоставленной им де</w:t>
      </w:r>
      <w:r w:rsidRPr="00792AC8">
        <w:t>й</w:t>
      </w:r>
      <w:r w:rsidRPr="00792AC8">
        <w:t>ствующим законодательством компетенцией: Правительство Иркутской о</w:t>
      </w:r>
      <w:r w:rsidRPr="00792AC8">
        <w:t>б</w:t>
      </w:r>
      <w:r w:rsidRPr="00792AC8">
        <w:t xml:space="preserve">ласти, исполнительные органы государственной власти Иркутской области, медицинские организации, подведомственные исполнительному органу </w:t>
      </w:r>
      <w:r w:rsidR="00235225" w:rsidRPr="00792AC8">
        <w:br/>
      </w:r>
      <w:r w:rsidRPr="00792AC8">
        <w:t>государственной власти Иркутской области, образовательные организации.</w:t>
      </w:r>
    </w:p>
    <w:p w:rsidR="00B157E1" w:rsidRPr="00792AC8" w:rsidRDefault="00B157E1" w:rsidP="005E528B">
      <w:pPr>
        <w:widowControl w:val="0"/>
        <w:ind w:firstLine="709"/>
      </w:pPr>
      <w:r w:rsidRPr="00792AC8">
        <w:t>Закрепляется перечень основных мер по привлечению медицинских работников для работы в медицинских организациях, подведомственных и</w:t>
      </w:r>
      <w:r w:rsidRPr="00792AC8">
        <w:t>с</w:t>
      </w:r>
      <w:r w:rsidRPr="00792AC8">
        <w:t>полнительному органу государственной власти Иркутской области:</w:t>
      </w:r>
    </w:p>
    <w:p w:rsidR="00B157E1" w:rsidRPr="00792AC8" w:rsidRDefault="00B157E1" w:rsidP="005E528B">
      <w:pPr>
        <w:widowControl w:val="0"/>
        <w:ind w:firstLine="709"/>
      </w:pPr>
      <w:r w:rsidRPr="00792AC8">
        <w:t>1) обеспечение медицинских работников жильем;</w:t>
      </w:r>
    </w:p>
    <w:p w:rsidR="00B157E1" w:rsidRPr="00792AC8" w:rsidRDefault="00B157E1" w:rsidP="005E528B">
      <w:pPr>
        <w:widowControl w:val="0"/>
        <w:ind w:firstLine="709"/>
      </w:pPr>
      <w:r w:rsidRPr="00792AC8">
        <w:t>2) заключение с гражданами договоров о целевом обучении для посл</w:t>
      </w:r>
      <w:r w:rsidRPr="00792AC8">
        <w:t>е</w:t>
      </w:r>
      <w:r w:rsidRPr="00792AC8">
        <w:t>дующего трудоустройства в медицинские организации, подведомственные исполнительному органу государственной власти Иркутской области;</w:t>
      </w:r>
    </w:p>
    <w:p w:rsidR="00B157E1" w:rsidRPr="00792AC8" w:rsidRDefault="00B157E1" w:rsidP="005E528B">
      <w:pPr>
        <w:widowControl w:val="0"/>
        <w:ind w:firstLine="709"/>
      </w:pPr>
      <w:r w:rsidRPr="00792AC8">
        <w:t>3) предоставление мер социальной поддержки медицинским работн</w:t>
      </w:r>
      <w:r w:rsidRPr="00792AC8">
        <w:t>и</w:t>
      </w:r>
      <w:r w:rsidRPr="00792AC8">
        <w:t>кам, гражданам, обучающимся на основании договора о целевом обучении для последующего трудоустройства в медицинские организации, подведо</w:t>
      </w:r>
      <w:r w:rsidRPr="00792AC8">
        <w:t>м</w:t>
      </w:r>
      <w:r w:rsidRPr="00792AC8">
        <w:t>ственные исполнительному органу государственной власти Иркутской обл</w:t>
      </w:r>
      <w:r w:rsidRPr="00792AC8">
        <w:t>а</w:t>
      </w:r>
      <w:r w:rsidRPr="00792AC8">
        <w:t>сти;</w:t>
      </w:r>
    </w:p>
    <w:p w:rsidR="00B157E1" w:rsidRPr="00792AC8" w:rsidRDefault="00B157E1" w:rsidP="005E528B">
      <w:pPr>
        <w:widowControl w:val="0"/>
        <w:ind w:firstLine="709"/>
      </w:pPr>
      <w:r w:rsidRPr="00792AC8">
        <w:t>4) повышение оплаты труда медицинским работникам;</w:t>
      </w:r>
    </w:p>
    <w:p w:rsidR="00B157E1" w:rsidRPr="00792AC8" w:rsidRDefault="00B157E1" w:rsidP="005E528B">
      <w:pPr>
        <w:widowControl w:val="0"/>
        <w:ind w:firstLine="709"/>
      </w:pPr>
      <w:r w:rsidRPr="00792AC8">
        <w:t>5) проведение профессиональных конкурсов в сфере здравоохранения, а также поощрение победителей данных конкурсов;</w:t>
      </w:r>
    </w:p>
    <w:p w:rsidR="00B157E1" w:rsidRPr="00792AC8" w:rsidRDefault="00B157E1" w:rsidP="005E528B">
      <w:pPr>
        <w:widowControl w:val="0"/>
        <w:ind w:firstLine="709"/>
      </w:pPr>
      <w:r w:rsidRPr="00792AC8">
        <w:t>6) проведение работы по профессиональной ориентации среди молод</w:t>
      </w:r>
      <w:r w:rsidRPr="00792AC8">
        <w:t>е</w:t>
      </w:r>
      <w:r w:rsidRPr="00792AC8">
        <w:t>жи, организация проведения конкурсов, олимпиад по медицинской тематике среди детей и молодежи;</w:t>
      </w:r>
    </w:p>
    <w:p w:rsidR="00B157E1" w:rsidRPr="00792AC8" w:rsidRDefault="00B157E1" w:rsidP="005E528B">
      <w:pPr>
        <w:widowControl w:val="0"/>
        <w:ind w:firstLine="709"/>
      </w:pPr>
      <w:r w:rsidRPr="00792AC8">
        <w:t>7) организация проведения мероприятий, направленных на повышение престижа и привлекательности медицинских профессий.</w:t>
      </w:r>
    </w:p>
    <w:p w:rsidR="00B157E1" w:rsidRPr="00792AC8" w:rsidRDefault="00B157E1" w:rsidP="005E528B">
      <w:pPr>
        <w:widowControl w:val="0"/>
        <w:ind w:firstLine="709"/>
      </w:pPr>
      <w:r w:rsidRPr="00792AC8">
        <w:t>Данный перечень не является исчерпывающим.</w:t>
      </w:r>
    </w:p>
    <w:p w:rsidR="00B157E1" w:rsidRPr="00792AC8" w:rsidRDefault="00B157E1" w:rsidP="005E528B">
      <w:pPr>
        <w:widowControl w:val="0"/>
        <w:ind w:firstLine="709"/>
      </w:pPr>
      <w:r w:rsidRPr="00792AC8">
        <w:t>Одновременно устанавливается, что указанные меры не являются непосредственно действующими. Для этого требуется принятие законов И</w:t>
      </w:r>
      <w:r w:rsidRPr="00792AC8">
        <w:t>р</w:t>
      </w:r>
      <w:r w:rsidRPr="00792AC8">
        <w:t>кутской области, иных нормативных правовых актов Иркутской области, государственных программ Иркутской области, ведомственных целевых пр</w:t>
      </w:r>
      <w:r w:rsidRPr="00792AC8">
        <w:t>о</w:t>
      </w:r>
      <w:r w:rsidRPr="00792AC8">
        <w:t>грамм Иркутской области.</w:t>
      </w:r>
    </w:p>
    <w:p w:rsidR="00B157E1" w:rsidRPr="00792AC8" w:rsidRDefault="00B157E1" w:rsidP="005E528B">
      <w:pPr>
        <w:widowControl w:val="0"/>
        <w:ind w:firstLine="709"/>
      </w:pPr>
      <w:r w:rsidRPr="00792AC8">
        <w:t>В целях комплексно</w:t>
      </w:r>
      <w:r w:rsidR="00235225" w:rsidRPr="00792AC8">
        <w:t>го</w:t>
      </w:r>
      <w:r w:rsidRPr="00792AC8">
        <w:t xml:space="preserve"> регулирования данного вопроса в Законе Ирку</w:t>
      </w:r>
      <w:r w:rsidRPr="00792AC8">
        <w:t>т</w:t>
      </w:r>
      <w:r w:rsidRPr="00792AC8">
        <w:lastRenderedPageBreak/>
        <w:t>ской области от 5 марта 2010 года № 4-ОЗ «Об отдельных вопросах здрав</w:t>
      </w:r>
      <w:r w:rsidRPr="00792AC8">
        <w:t>о</w:t>
      </w:r>
      <w:r w:rsidRPr="00792AC8">
        <w:t>охранения в Иркутской области» дублируется норма Федерального закона от 21 ноября 2011 года № 323-ФЗ «Об основах охраны здоровья граждан в Ро</w:t>
      </w:r>
      <w:r w:rsidRPr="00792AC8">
        <w:t>с</w:t>
      </w:r>
      <w:r w:rsidRPr="00792AC8">
        <w:t>сийской Федерации», устанавливающая, что органы местного самоуправл</w:t>
      </w:r>
      <w:r w:rsidRPr="00792AC8">
        <w:t>е</w:t>
      </w:r>
      <w:r w:rsidRPr="00792AC8">
        <w:t>ния городских округов и муниципальных районов области создают благ</w:t>
      </w:r>
      <w:r w:rsidRPr="00792AC8">
        <w:t>о</w:t>
      </w:r>
      <w:r w:rsidRPr="00792AC8">
        <w:t>приятные условия в целях привлечения медицинских работников для работы в медицинских организациях в соответствии с Федеральным законом от 6 о</w:t>
      </w:r>
      <w:r w:rsidRPr="00792AC8">
        <w:t>к</w:t>
      </w:r>
      <w:r w:rsidRPr="00792AC8">
        <w:t>тября 2003 года № 131-ФЗ «Об общих принципах организации местного с</w:t>
      </w:r>
      <w:r w:rsidRPr="00792AC8">
        <w:t>а</w:t>
      </w:r>
      <w:r w:rsidRPr="00792AC8">
        <w:t>моуправления в Российской Федерации».</w:t>
      </w:r>
    </w:p>
    <w:p w:rsidR="00B157E1" w:rsidRPr="00792AC8" w:rsidRDefault="00B157E1" w:rsidP="005E528B">
      <w:pPr>
        <w:widowControl w:val="0"/>
        <w:ind w:firstLine="709"/>
      </w:pPr>
      <w:r w:rsidRPr="00792AC8">
        <w:t>2) Закон Иркутской области «О внесении изменений в статью 7 Закона Иркутской области «О социальной поддержке в Иркутской области семей, имеющих детей.</w:t>
      </w:r>
    </w:p>
    <w:p w:rsidR="00B157E1" w:rsidRPr="00792AC8" w:rsidRDefault="00235225" w:rsidP="005E528B">
      <w:pPr>
        <w:widowControl w:val="0"/>
        <w:ind w:firstLine="709"/>
      </w:pPr>
      <w:r w:rsidRPr="00792AC8">
        <w:t>В</w:t>
      </w:r>
      <w:r w:rsidR="00B157E1" w:rsidRPr="00792AC8">
        <w:t xml:space="preserve"> Закон Иркутской области от 23 октября 2006 года</w:t>
      </w:r>
      <w:r w:rsidR="000303C4" w:rsidRPr="00792AC8">
        <w:t xml:space="preserve"> </w:t>
      </w:r>
      <w:r w:rsidR="00B157E1" w:rsidRPr="00792AC8">
        <w:t>№ 63-оз «О соц</w:t>
      </w:r>
      <w:r w:rsidR="00B157E1" w:rsidRPr="00792AC8">
        <w:t>и</w:t>
      </w:r>
      <w:r w:rsidR="00B157E1" w:rsidRPr="00792AC8">
        <w:t>альной поддержке в Иркутской области семей, имеющих детей» были внес</w:t>
      </w:r>
      <w:r w:rsidR="00B157E1" w:rsidRPr="00792AC8">
        <w:t>е</w:t>
      </w:r>
      <w:r w:rsidR="00B157E1" w:rsidRPr="00792AC8">
        <w:t>ны изменения, направленные на повышение адресности предоставления мер социальной поддержки и применение принципа оценки нуждаемости при их предоставлении.</w:t>
      </w:r>
    </w:p>
    <w:p w:rsidR="00B157E1" w:rsidRPr="00792AC8" w:rsidRDefault="00B157E1" w:rsidP="005E528B">
      <w:pPr>
        <w:widowControl w:val="0"/>
        <w:ind w:firstLine="709"/>
      </w:pPr>
      <w:r w:rsidRPr="00792AC8">
        <w:t>В этих целях установлено дополнительное условие предоставления мер социальной поддержки многодетным и малоимущим семьям – осуществл</w:t>
      </w:r>
      <w:r w:rsidRPr="00792AC8">
        <w:t>е</w:t>
      </w:r>
      <w:r w:rsidRPr="00792AC8">
        <w:t>ние трудоспособными членами семьи трудовой или иной приносящей доход деятельности либо признание членов семьи безработными в соответствии с законодательством, кроме специально оговоренных случаев.</w:t>
      </w:r>
    </w:p>
    <w:p w:rsidR="00B157E1" w:rsidRPr="00792AC8" w:rsidRDefault="00B157E1" w:rsidP="005E528B">
      <w:pPr>
        <w:widowControl w:val="0"/>
        <w:ind w:firstLine="709"/>
      </w:pPr>
      <w:r w:rsidRPr="00792AC8">
        <w:t>Правоприменительная практика показала, что многие семьи столкн</w:t>
      </w:r>
      <w:r w:rsidRPr="00792AC8">
        <w:t>у</w:t>
      </w:r>
      <w:r w:rsidRPr="00792AC8">
        <w:t>лись с проблемами, связанными с подтверждением данного условия – пре</w:t>
      </w:r>
      <w:r w:rsidRPr="00792AC8">
        <w:t>д</w:t>
      </w:r>
      <w:r w:rsidRPr="00792AC8">
        <w:t>ставлением документов, подтверждающих размер доходов от трудовой или иной приносящей доход деятельности либо подтверждающих факт получ</w:t>
      </w:r>
      <w:r w:rsidRPr="00792AC8">
        <w:t>е</w:t>
      </w:r>
      <w:r w:rsidRPr="00792AC8">
        <w:t>ния пособия по безработице.</w:t>
      </w:r>
    </w:p>
    <w:p w:rsidR="00B157E1" w:rsidRPr="00792AC8" w:rsidRDefault="00B157E1" w:rsidP="005E528B">
      <w:pPr>
        <w:widowControl w:val="0"/>
        <w:ind w:firstLine="709"/>
      </w:pPr>
      <w:r w:rsidRPr="00792AC8">
        <w:t>Целью принятия Закона Иркутской области является обеспечение прав на получение мер социальной поддержки (прежде всего на бесплатное пит</w:t>
      </w:r>
      <w:r w:rsidRPr="00792AC8">
        <w:t>а</w:t>
      </w:r>
      <w:r w:rsidRPr="00792AC8">
        <w:t>ние в школах) наиболее социально незащищенных категорий детей.</w:t>
      </w:r>
    </w:p>
    <w:p w:rsidR="00B157E1" w:rsidRPr="00792AC8" w:rsidRDefault="00B157E1" w:rsidP="005E528B">
      <w:pPr>
        <w:widowControl w:val="0"/>
        <w:ind w:firstLine="709"/>
      </w:pPr>
      <w:r w:rsidRPr="00792AC8">
        <w:t>Так, для семей, состоящих на учете в банке данных Иркутской области о семьях и несовершеннолетних, находящихся в социально опасном полож</w:t>
      </w:r>
      <w:r w:rsidRPr="00792AC8">
        <w:t>е</w:t>
      </w:r>
      <w:r w:rsidRPr="00792AC8">
        <w:t>нии, исключается необходимость представления большинства документов для назначения и подтверждения мер социальной поддержки.</w:t>
      </w:r>
    </w:p>
    <w:p w:rsidR="00B157E1" w:rsidRPr="00792AC8" w:rsidRDefault="00B157E1" w:rsidP="005E528B">
      <w:pPr>
        <w:widowControl w:val="0"/>
        <w:ind w:firstLine="709"/>
        <w:rPr>
          <w:rFonts w:eastAsia="Times New Roman"/>
          <w:lang w:eastAsia="ru-RU"/>
        </w:rPr>
      </w:pPr>
      <w:r w:rsidRPr="00792AC8">
        <w:t>Основанием для предоставления мер социальной поддержки в данном случае будет являться ходатайство районной (городской), районной в городе комиссии по делам несовершеннолетних и защите их прав по месту жител</w:t>
      </w:r>
      <w:r w:rsidRPr="00792AC8">
        <w:t>ь</w:t>
      </w:r>
      <w:r w:rsidRPr="00792AC8">
        <w:t>ства или месту пребывания семьи.</w:t>
      </w:r>
    </w:p>
    <w:p w:rsidR="00B157E1" w:rsidRPr="00792AC8" w:rsidRDefault="00B157E1" w:rsidP="005E528B">
      <w:pPr>
        <w:ind w:firstLine="709"/>
      </w:pPr>
      <w:r w:rsidRPr="00792AC8">
        <w:t>4. В сфере законодательства о собственности и экономической полит</w:t>
      </w:r>
      <w:r w:rsidRPr="00792AC8">
        <w:t>и</w:t>
      </w:r>
      <w:r w:rsidRPr="00792AC8">
        <w:t>ке</w:t>
      </w:r>
    </w:p>
    <w:p w:rsidR="00B157E1" w:rsidRPr="00792AC8" w:rsidRDefault="00B157E1" w:rsidP="005E528B">
      <w:pPr>
        <w:ind w:firstLine="709"/>
        <w:rPr>
          <w:rFonts w:eastAsiaTheme="minorHAnsi"/>
        </w:rPr>
      </w:pPr>
      <w:r w:rsidRPr="00792AC8">
        <w:rPr>
          <w:rFonts w:eastAsiaTheme="minorHAnsi"/>
        </w:rPr>
        <w:t>1) Закон Иркутской области от 28 ноября 2017 года</w:t>
      </w:r>
      <w:r w:rsidR="000303C4" w:rsidRPr="00792AC8">
        <w:rPr>
          <w:rFonts w:eastAsiaTheme="minorHAnsi"/>
        </w:rPr>
        <w:t xml:space="preserve"> </w:t>
      </w:r>
      <w:r w:rsidRPr="00792AC8">
        <w:rPr>
          <w:rFonts w:eastAsiaTheme="minorHAnsi"/>
        </w:rPr>
        <w:t xml:space="preserve">№ 85-ОЗ «Об утверждении прогнозного плана (программы) приватизации областного </w:t>
      </w:r>
      <w:r w:rsidR="00235225" w:rsidRPr="00792AC8">
        <w:rPr>
          <w:rFonts w:eastAsiaTheme="minorHAnsi"/>
        </w:rPr>
        <w:br/>
      </w:r>
      <w:r w:rsidRPr="00792AC8">
        <w:rPr>
          <w:rFonts w:eastAsiaTheme="minorHAnsi"/>
        </w:rPr>
        <w:t xml:space="preserve">государственного имущества на 2018 год». </w:t>
      </w:r>
    </w:p>
    <w:p w:rsidR="00B157E1" w:rsidRPr="00792AC8" w:rsidRDefault="00B157E1" w:rsidP="005E528B">
      <w:pPr>
        <w:ind w:firstLine="709"/>
        <w:rPr>
          <w:rFonts w:eastAsiaTheme="minorHAnsi"/>
        </w:rPr>
      </w:pPr>
      <w:r w:rsidRPr="00792AC8">
        <w:rPr>
          <w:rFonts w:eastAsiaTheme="minorHAnsi"/>
        </w:rPr>
        <w:lastRenderedPageBreak/>
        <w:t>Закон принят в целях формирования неналоговых доходов областного бюджета.</w:t>
      </w:r>
      <w:r w:rsidR="000303C4" w:rsidRPr="00792AC8">
        <w:rPr>
          <w:rFonts w:eastAsiaTheme="minorHAnsi"/>
        </w:rPr>
        <w:t xml:space="preserve"> </w:t>
      </w:r>
      <w:r w:rsidRPr="00792AC8">
        <w:rPr>
          <w:rFonts w:eastAsiaTheme="minorHAnsi"/>
        </w:rPr>
        <w:t>Начальная цена объектов приватизации будет установлена на осн</w:t>
      </w:r>
      <w:r w:rsidRPr="00792AC8">
        <w:rPr>
          <w:rFonts w:eastAsiaTheme="minorHAnsi"/>
        </w:rPr>
        <w:t>о</w:t>
      </w:r>
      <w:r w:rsidRPr="00792AC8">
        <w:rPr>
          <w:rFonts w:eastAsiaTheme="minorHAnsi"/>
        </w:rPr>
        <w:t>вании отч</w:t>
      </w:r>
      <w:r w:rsidR="00235225" w:rsidRPr="00792AC8">
        <w:rPr>
          <w:rFonts w:eastAsiaTheme="minorHAnsi"/>
        </w:rPr>
        <w:t>е</w:t>
      </w:r>
      <w:r w:rsidRPr="00792AC8">
        <w:rPr>
          <w:rFonts w:eastAsiaTheme="minorHAnsi"/>
        </w:rPr>
        <w:t>та об оценке рыночной стоимости, провед</w:t>
      </w:r>
      <w:r w:rsidR="00235225" w:rsidRPr="00792AC8">
        <w:rPr>
          <w:rFonts w:eastAsiaTheme="minorHAnsi"/>
        </w:rPr>
        <w:t>е</w:t>
      </w:r>
      <w:r w:rsidRPr="00792AC8">
        <w:rPr>
          <w:rFonts w:eastAsiaTheme="minorHAnsi"/>
        </w:rPr>
        <w:t>нной в соответствии с требованиями законодательства об оценочной деятельности не ранее чем за 6 месяцев до даты размещения публичной оферты.</w:t>
      </w:r>
    </w:p>
    <w:p w:rsidR="00B157E1" w:rsidRPr="00792AC8" w:rsidRDefault="00B157E1" w:rsidP="005E528B">
      <w:pPr>
        <w:ind w:firstLine="709"/>
        <w:rPr>
          <w:rFonts w:eastAsiaTheme="minorHAnsi"/>
        </w:rPr>
      </w:pPr>
      <w:r w:rsidRPr="00792AC8">
        <w:rPr>
          <w:rFonts w:eastAsiaTheme="minorHAnsi"/>
        </w:rPr>
        <w:t xml:space="preserve"> От приватизации имущества, включенного в прогнозный план (пр</w:t>
      </w:r>
      <w:r w:rsidRPr="00792AC8">
        <w:rPr>
          <w:rFonts w:eastAsiaTheme="minorHAnsi"/>
        </w:rPr>
        <w:t>о</w:t>
      </w:r>
      <w:r w:rsidRPr="00792AC8">
        <w:rPr>
          <w:rFonts w:eastAsiaTheme="minorHAnsi"/>
        </w:rPr>
        <w:t xml:space="preserve">грамму) приватизации областного государственного имущества на 2018 год, планируется получить доход в областной бюджет </w:t>
      </w:r>
      <w:proofErr w:type="spellStart"/>
      <w:r w:rsidRPr="00792AC8">
        <w:rPr>
          <w:rFonts w:eastAsiaTheme="minorHAnsi"/>
        </w:rPr>
        <w:t>расчетно</w:t>
      </w:r>
      <w:proofErr w:type="spellEnd"/>
      <w:r w:rsidRPr="00792AC8">
        <w:rPr>
          <w:rFonts w:eastAsiaTheme="minorHAnsi"/>
        </w:rPr>
        <w:t xml:space="preserve"> 195 892 тыс. ру</w:t>
      </w:r>
      <w:r w:rsidRPr="00792AC8">
        <w:rPr>
          <w:rFonts w:eastAsiaTheme="minorHAnsi"/>
        </w:rPr>
        <w:t>б</w:t>
      </w:r>
      <w:r w:rsidRPr="00792AC8">
        <w:rPr>
          <w:rFonts w:eastAsiaTheme="minorHAnsi"/>
        </w:rPr>
        <w:t>лей.</w:t>
      </w:r>
    </w:p>
    <w:p w:rsidR="00B157E1" w:rsidRPr="00792AC8" w:rsidRDefault="00B157E1" w:rsidP="005E528B">
      <w:pPr>
        <w:ind w:firstLine="709"/>
        <w:rPr>
          <w:rFonts w:eastAsiaTheme="minorHAnsi"/>
        </w:rPr>
      </w:pPr>
      <w:r w:rsidRPr="00792AC8">
        <w:rPr>
          <w:rFonts w:eastAsiaTheme="minorHAnsi"/>
        </w:rPr>
        <w:t>2) Закон Иркутской области от 14 декабря 2017 года № 94-ОЗ</w:t>
      </w:r>
      <w:r w:rsidR="000303C4" w:rsidRPr="00792AC8">
        <w:rPr>
          <w:rFonts w:eastAsiaTheme="minorHAnsi"/>
        </w:rPr>
        <w:t xml:space="preserve"> </w:t>
      </w:r>
      <w:r w:rsidRPr="00792AC8">
        <w:rPr>
          <w:rFonts w:eastAsiaTheme="minorHAnsi"/>
        </w:rPr>
        <w:t>«О вн</w:t>
      </w:r>
      <w:r w:rsidRPr="00792AC8">
        <w:rPr>
          <w:rFonts w:eastAsiaTheme="minorHAnsi"/>
        </w:rPr>
        <w:t>е</w:t>
      </w:r>
      <w:r w:rsidRPr="00792AC8">
        <w:rPr>
          <w:rFonts w:eastAsiaTheme="minorHAnsi"/>
        </w:rPr>
        <w:t xml:space="preserve">сении изменения в часть 1 статьи </w:t>
      </w:r>
      <w:r w:rsidR="00235225" w:rsidRPr="00792AC8">
        <w:rPr>
          <w:rFonts w:eastAsiaTheme="minorHAnsi"/>
        </w:rPr>
        <w:t>3</w:t>
      </w:r>
      <w:r w:rsidR="00235225" w:rsidRPr="00792AC8">
        <w:rPr>
          <w:rFonts w:eastAsiaTheme="minorHAnsi"/>
          <w:vertAlign w:val="superscript"/>
        </w:rPr>
        <w:t>1</w:t>
      </w:r>
      <w:r w:rsidR="000303C4" w:rsidRPr="00792AC8">
        <w:rPr>
          <w:rFonts w:eastAsiaTheme="minorHAnsi"/>
        </w:rPr>
        <w:t xml:space="preserve"> </w:t>
      </w:r>
      <w:r w:rsidRPr="00792AC8">
        <w:rPr>
          <w:rFonts w:eastAsiaTheme="minorHAnsi"/>
        </w:rPr>
        <w:t>Закона Иркутской области «О град</w:t>
      </w:r>
      <w:r w:rsidRPr="00792AC8">
        <w:rPr>
          <w:rFonts w:eastAsiaTheme="minorHAnsi"/>
        </w:rPr>
        <w:t>о</w:t>
      </w:r>
      <w:r w:rsidRPr="00792AC8">
        <w:rPr>
          <w:rFonts w:eastAsiaTheme="minorHAnsi"/>
        </w:rPr>
        <w:t>строительной деятельности в Иркутской области».</w:t>
      </w:r>
    </w:p>
    <w:p w:rsidR="00B157E1" w:rsidRPr="00792AC8" w:rsidRDefault="00B157E1" w:rsidP="005E528B">
      <w:pPr>
        <w:ind w:firstLine="709"/>
        <w:rPr>
          <w:rFonts w:eastAsiaTheme="minorHAnsi"/>
        </w:rPr>
      </w:pPr>
      <w:r w:rsidRPr="00792AC8">
        <w:rPr>
          <w:rFonts w:eastAsiaTheme="minorHAnsi"/>
        </w:rPr>
        <w:t xml:space="preserve"> Часть 1 статьи 3</w:t>
      </w:r>
      <w:r w:rsidR="00235225" w:rsidRPr="00792AC8">
        <w:rPr>
          <w:rFonts w:eastAsiaTheme="minorHAnsi"/>
          <w:vertAlign w:val="superscript"/>
        </w:rPr>
        <w:t>1</w:t>
      </w:r>
      <w:r w:rsidR="000303C4" w:rsidRPr="00792AC8">
        <w:rPr>
          <w:rFonts w:eastAsiaTheme="minorHAnsi"/>
          <w:vertAlign w:val="superscript"/>
        </w:rPr>
        <w:t xml:space="preserve"> </w:t>
      </w:r>
      <w:r w:rsidRPr="00792AC8">
        <w:rPr>
          <w:rFonts w:eastAsiaTheme="minorHAnsi"/>
        </w:rPr>
        <w:t>Закона Иркутской области от 23 июля 2008 года</w:t>
      </w:r>
      <w:r w:rsidR="000303C4" w:rsidRPr="00792AC8">
        <w:rPr>
          <w:rFonts w:eastAsiaTheme="minorHAnsi"/>
        </w:rPr>
        <w:t xml:space="preserve"> </w:t>
      </w:r>
      <w:r w:rsidR="002D49C3" w:rsidRPr="00792AC8">
        <w:rPr>
          <w:rFonts w:eastAsiaTheme="minorHAnsi"/>
        </w:rPr>
        <w:br/>
      </w:r>
      <w:r w:rsidRPr="00792AC8">
        <w:rPr>
          <w:rFonts w:eastAsiaTheme="minorHAnsi"/>
        </w:rPr>
        <w:t>№ 59-оз «О градостроительной деятельности в Иркутской области»</w:t>
      </w:r>
      <w:r w:rsidR="000303C4" w:rsidRPr="00792AC8">
        <w:rPr>
          <w:rFonts w:eastAsiaTheme="minorHAnsi"/>
        </w:rPr>
        <w:t xml:space="preserve"> </w:t>
      </w:r>
      <w:r w:rsidRPr="00792AC8">
        <w:rPr>
          <w:rFonts w:eastAsiaTheme="minorHAnsi"/>
        </w:rPr>
        <w:t>дополн</w:t>
      </w:r>
      <w:r w:rsidRPr="00792AC8">
        <w:rPr>
          <w:rFonts w:eastAsiaTheme="minorHAnsi"/>
        </w:rPr>
        <w:t>е</w:t>
      </w:r>
      <w:r w:rsidRPr="00792AC8">
        <w:rPr>
          <w:rFonts w:eastAsiaTheme="minorHAnsi"/>
        </w:rPr>
        <w:t>н</w:t>
      </w:r>
      <w:r w:rsidR="00235225" w:rsidRPr="00792AC8">
        <w:rPr>
          <w:rFonts w:eastAsiaTheme="minorHAnsi"/>
        </w:rPr>
        <w:t>а</w:t>
      </w:r>
      <w:r w:rsidRPr="00792AC8">
        <w:rPr>
          <w:rFonts w:eastAsiaTheme="minorHAnsi"/>
        </w:rPr>
        <w:t xml:space="preserve"> новым положением, согласно которому к объектам регионального знач</w:t>
      </w:r>
      <w:r w:rsidRPr="00792AC8">
        <w:rPr>
          <w:rFonts w:eastAsiaTheme="minorHAnsi"/>
        </w:rPr>
        <w:t>е</w:t>
      </w:r>
      <w:r w:rsidRPr="00792AC8">
        <w:rPr>
          <w:rFonts w:eastAsiaTheme="minorHAnsi"/>
        </w:rPr>
        <w:t>ния, необходимым для осуществления установленных действующим закон</w:t>
      </w:r>
      <w:r w:rsidRPr="00792AC8">
        <w:rPr>
          <w:rFonts w:eastAsiaTheme="minorHAnsi"/>
        </w:rPr>
        <w:t>о</w:t>
      </w:r>
      <w:r w:rsidRPr="00792AC8">
        <w:rPr>
          <w:rFonts w:eastAsiaTheme="minorHAnsi"/>
        </w:rPr>
        <w:t>дательством полномочий области как субъекта Российской Федерации, по</w:t>
      </w:r>
      <w:r w:rsidRPr="00792AC8">
        <w:rPr>
          <w:rFonts w:eastAsiaTheme="minorHAnsi"/>
        </w:rPr>
        <w:t>д</w:t>
      </w:r>
      <w:r w:rsidRPr="00792AC8">
        <w:rPr>
          <w:rFonts w:eastAsiaTheme="minorHAnsi"/>
        </w:rPr>
        <w:t>лежащим отображению на схеме территориального планирования области, относятся в том числе объекты электросетевого хозяйства в соответствии с утвержденной схемой и программой развития электроэнергетики Иркутской области.</w:t>
      </w:r>
    </w:p>
    <w:p w:rsidR="00B157E1" w:rsidRPr="00792AC8" w:rsidRDefault="00B157E1" w:rsidP="005E528B">
      <w:pPr>
        <w:ind w:firstLine="709"/>
        <w:rPr>
          <w:rFonts w:eastAsiaTheme="minorHAnsi"/>
        </w:rPr>
      </w:pPr>
      <w:r w:rsidRPr="00792AC8">
        <w:rPr>
          <w:rFonts w:eastAsiaTheme="minorHAnsi"/>
        </w:rPr>
        <w:t>3) Закон Иркутской области от 19</w:t>
      </w:r>
      <w:r w:rsidR="002D49C3" w:rsidRPr="00792AC8">
        <w:rPr>
          <w:rFonts w:eastAsiaTheme="minorHAnsi"/>
        </w:rPr>
        <w:t xml:space="preserve"> декабря </w:t>
      </w:r>
      <w:r w:rsidRPr="00792AC8">
        <w:rPr>
          <w:rFonts w:eastAsiaTheme="minorHAnsi"/>
        </w:rPr>
        <w:t>2017</w:t>
      </w:r>
      <w:r w:rsidR="002D49C3" w:rsidRPr="00792AC8">
        <w:rPr>
          <w:rFonts w:eastAsiaTheme="minorHAnsi"/>
        </w:rPr>
        <w:t xml:space="preserve"> года</w:t>
      </w:r>
      <w:r w:rsidRPr="00792AC8">
        <w:rPr>
          <w:rFonts w:eastAsiaTheme="minorHAnsi"/>
        </w:rPr>
        <w:t xml:space="preserve"> № 101-ОЗ «О вн</w:t>
      </w:r>
      <w:r w:rsidRPr="00792AC8">
        <w:rPr>
          <w:rFonts w:eastAsiaTheme="minorHAnsi"/>
        </w:rPr>
        <w:t>е</w:t>
      </w:r>
      <w:r w:rsidRPr="00792AC8">
        <w:rPr>
          <w:rFonts w:eastAsiaTheme="minorHAnsi"/>
        </w:rPr>
        <w:t>сении изменений в статьи 3 и 16 Закона Иркутской области «О градостро</w:t>
      </w:r>
      <w:r w:rsidRPr="00792AC8">
        <w:rPr>
          <w:rFonts w:eastAsiaTheme="minorHAnsi"/>
        </w:rPr>
        <w:t>и</w:t>
      </w:r>
      <w:r w:rsidRPr="00792AC8">
        <w:rPr>
          <w:rFonts w:eastAsiaTheme="minorHAnsi"/>
        </w:rPr>
        <w:t>тельной деятельности в Иркутской области»</w:t>
      </w:r>
      <w:r w:rsidR="002D49C3" w:rsidRPr="00792AC8">
        <w:rPr>
          <w:rFonts w:eastAsiaTheme="minorHAnsi"/>
        </w:rPr>
        <w:t>.</w:t>
      </w:r>
    </w:p>
    <w:p w:rsidR="00B157E1" w:rsidRPr="00792AC8" w:rsidRDefault="00B157E1" w:rsidP="005E528B">
      <w:pPr>
        <w:ind w:firstLine="709"/>
        <w:rPr>
          <w:rFonts w:eastAsiaTheme="minorHAnsi"/>
        </w:rPr>
      </w:pPr>
      <w:r w:rsidRPr="00792AC8">
        <w:rPr>
          <w:rFonts w:eastAsiaTheme="minorHAnsi"/>
        </w:rPr>
        <w:t>Закон Иркутской области от 23 июля 2008 года № 59-оз «О градостро</w:t>
      </w:r>
      <w:r w:rsidRPr="00792AC8">
        <w:rPr>
          <w:rFonts w:eastAsiaTheme="minorHAnsi"/>
        </w:rPr>
        <w:t>и</w:t>
      </w:r>
      <w:r w:rsidRPr="00792AC8">
        <w:rPr>
          <w:rFonts w:eastAsiaTheme="minorHAnsi"/>
        </w:rPr>
        <w:t>тельной деятельности в Иркутской области»</w:t>
      </w:r>
      <w:r w:rsidR="000303C4" w:rsidRPr="00792AC8">
        <w:rPr>
          <w:rFonts w:eastAsiaTheme="minorHAnsi"/>
        </w:rPr>
        <w:t xml:space="preserve"> </w:t>
      </w:r>
      <w:r w:rsidRPr="00792AC8">
        <w:rPr>
          <w:rFonts w:eastAsiaTheme="minorHAnsi"/>
        </w:rPr>
        <w:t>приведен в соответствие с Ф</w:t>
      </w:r>
      <w:r w:rsidRPr="00792AC8">
        <w:rPr>
          <w:rFonts w:eastAsiaTheme="minorHAnsi"/>
        </w:rPr>
        <w:t>е</w:t>
      </w:r>
      <w:r w:rsidRPr="00792AC8">
        <w:rPr>
          <w:rFonts w:eastAsiaTheme="minorHAnsi"/>
        </w:rPr>
        <w:t>деральным законом от 26 июля 2017 года № 191-ФЗ «О внесении изменений в Градостроительный кодекс Российской Федерации и признании утрати</w:t>
      </w:r>
      <w:r w:rsidRPr="00792AC8">
        <w:rPr>
          <w:rFonts w:eastAsiaTheme="minorHAnsi"/>
        </w:rPr>
        <w:t>в</w:t>
      </w:r>
      <w:r w:rsidRPr="00792AC8">
        <w:rPr>
          <w:rFonts w:eastAsiaTheme="minorHAnsi"/>
        </w:rPr>
        <w:t>шими силу отдельных положений законодательных актов Российской Фед</w:t>
      </w:r>
      <w:r w:rsidRPr="00792AC8">
        <w:rPr>
          <w:rFonts w:eastAsiaTheme="minorHAnsi"/>
        </w:rPr>
        <w:t>е</w:t>
      </w:r>
      <w:r w:rsidRPr="00792AC8">
        <w:rPr>
          <w:rFonts w:eastAsiaTheme="minorHAnsi"/>
        </w:rPr>
        <w:t>рации».</w:t>
      </w:r>
      <w:r w:rsidR="000303C4" w:rsidRPr="00792AC8">
        <w:rPr>
          <w:rFonts w:eastAsiaTheme="minorHAnsi"/>
        </w:rPr>
        <w:t xml:space="preserve"> </w:t>
      </w:r>
    </w:p>
    <w:p w:rsidR="00B157E1" w:rsidRPr="00792AC8" w:rsidRDefault="00B157E1" w:rsidP="005E528B">
      <w:pPr>
        <w:ind w:firstLine="709"/>
        <w:rPr>
          <w:rFonts w:eastAsiaTheme="minorHAnsi"/>
        </w:rPr>
      </w:pPr>
      <w:r w:rsidRPr="00792AC8">
        <w:rPr>
          <w:rFonts w:eastAsiaTheme="minorHAnsi"/>
        </w:rPr>
        <w:t>Установлено, что уполномоченный исполнительный орган</w:t>
      </w:r>
      <w:r w:rsidR="000303C4" w:rsidRPr="00792AC8">
        <w:rPr>
          <w:rFonts w:eastAsiaTheme="minorHAnsi"/>
        </w:rPr>
        <w:t xml:space="preserve"> </w:t>
      </w:r>
      <w:r w:rsidRPr="00792AC8">
        <w:rPr>
          <w:rFonts w:eastAsiaTheme="minorHAnsi"/>
        </w:rPr>
        <w:t>госуда</w:t>
      </w:r>
      <w:r w:rsidRPr="00792AC8">
        <w:rPr>
          <w:rFonts w:eastAsiaTheme="minorHAnsi"/>
        </w:rPr>
        <w:t>р</w:t>
      </w:r>
      <w:r w:rsidRPr="00792AC8">
        <w:rPr>
          <w:rFonts w:eastAsiaTheme="minorHAnsi"/>
        </w:rPr>
        <w:t>ственной власти в случаях, предусмотренных частями 3, 3</w:t>
      </w:r>
      <w:r w:rsidR="002D49C3" w:rsidRPr="00792AC8">
        <w:rPr>
          <w:rFonts w:eastAsiaTheme="minorHAnsi"/>
          <w:vertAlign w:val="superscript"/>
        </w:rPr>
        <w:t>1</w:t>
      </w:r>
      <w:r w:rsidR="000303C4" w:rsidRPr="00792AC8">
        <w:rPr>
          <w:rFonts w:eastAsiaTheme="minorHAnsi"/>
          <w:vertAlign w:val="superscript"/>
        </w:rPr>
        <w:t xml:space="preserve"> </w:t>
      </w:r>
      <w:r w:rsidRPr="00792AC8">
        <w:rPr>
          <w:rFonts w:eastAsiaTheme="minorHAnsi"/>
        </w:rPr>
        <w:t xml:space="preserve">и 42 статьи </w:t>
      </w:r>
      <w:r w:rsidR="002D49C3" w:rsidRPr="00792AC8">
        <w:rPr>
          <w:rFonts w:eastAsiaTheme="minorHAnsi"/>
        </w:rPr>
        <w:br/>
      </w:r>
      <w:r w:rsidRPr="00792AC8">
        <w:rPr>
          <w:rFonts w:eastAsiaTheme="minorHAnsi"/>
        </w:rPr>
        <w:t>45 Градостроительного кодекса Российской Федерации, осуществляет пр</w:t>
      </w:r>
      <w:r w:rsidRPr="00792AC8">
        <w:rPr>
          <w:rFonts w:eastAsiaTheme="minorHAnsi"/>
        </w:rPr>
        <w:t>о</w:t>
      </w:r>
      <w:r w:rsidRPr="00792AC8">
        <w:rPr>
          <w:rFonts w:eastAsiaTheme="minorHAnsi"/>
        </w:rPr>
        <w:t>верку документации по планировке территории на соответствие требован</w:t>
      </w:r>
      <w:r w:rsidRPr="00792AC8">
        <w:rPr>
          <w:rFonts w:eastAsiaTheme="minorHAnsi"/>
        </w:rPr>
        <w:t>и</w:t>
      </w:r>
      <w:r w:rsidRPr="00792AC8">
        <w:rPr>
          <w:rFonts w:eastAsiaTheme="minorHAnsi"/>
        </w:rPr>
        <w:t>ям, указанным в части 10 статьи 45 Градостроительного кодекса Российской Федерации, в течение 30 дней со дня поступления такой документации и по результатам проверки принимает решение об утверждении такой документ</w:t>
      </w:r>
      <w:r w:rsidRPr="00792AC8">
        <w:rPr>
          <w:rFonts w:eastAsiaTheme="minorHAnsi"/>
        </w:rPr>
        <w:t>а</w:t>
      </w:r>
      <w:r w:rsidRPr="00792AC8">
        <w:rPr>
          <w:rFonts w:eastAsiaTheme="minorHAnsi"/>
        </w:rPr>
        <w:t>ции или о направлении ее на доработку.</w:t>
      </w:r>
    </w:p>
    <w:p w:rsidR="00B157E1" w:rsidRPr="00792AC8" w:rsidRDefault="00B157E1" w:rsidP="005E528B">
      <w:pPr>
        <w:ind w:firstLine="709"/>
        <w:rPr>
          <w:rFonts w:eastAsiaTheme="minorHAnsi"/>
        </w:rPr>
      </w:pPr>
      <w:r w:rsidRPr="00792AC8">
        <w:rPr>
          <w:rFonts w:eastAsiaTheme="minorHAnsi"/>
        </w:rPr>
        <w:t>Решение о направлении документации по планировке территории на доработку с указанием причин оформляется в форме письма уполномоченн</w:t>
      </w:r>
      <w:r w:rsidRPr="00792AC8">
        <w:rPr>
          <w:rFonts w:eastAsiaTheme="minorHAnsi"/>
        </w:rPr>
        <w:t>о</w:t>
      </w:r>
      <w:r w:rsidRPr="00792AC8">
        <w:rPr>
          <w:rFonts w:eastAsiaTheme="minorHAnsi"/>
        </w:rPr>
        <w:t>го исполнительного органа государственной власти не позднее семи дней со дня принятия такого решения.</w:t>
      </w:r>
    </w:p>
    <w:p w:rsidR="00B157E1" w:rsidRPr="00792AC8" w:rsidRDefault="00B157E1" w:rsidP="005E528B">
      <w:pPr>
        <w:ind w:firstLine="709"/>
        <w:rPr>
          <w:rFonts w:eastAsiaTheme="minorHAnsi"/>
        </w:rPr>
      </w:pPr>
      <w:r w:rsidRPr="00792AC8">
        <w:rPr>
          <w:rFonts w:eastAsiaTheme="minorHAnsi"/>
        </w:rPr>
        <w:t xml:space="preserve"> Решение об утверждении документации по планировке территории, предусматривающей размещение объектов, указанных в частях 3, </w:t>
      </w:r>
      <w:r w:rsidR="002D49C3" w:rsidRPr="00792AC8">
        <w:rPr>
          <w:rFonts w:eastAsiaTheme="minorHAnsi"/>
        </w:rPr>
        <w:t>3</w:t>
      </w:r>
      <w:r w:rsidR="002D49C3" w:rsidRPr="00792AC8">
        <w:rPr>
          <w:rFonts w:eastAsiaTheme="minorHAnsi"/>
          <w:vertAlign w:val="superscript"/>
        </w:rPr>
        <w:t>1</w:t>
      </w:r>
      <w:r w:rsidRPr="00792AC8">
        <w:rPr>
          <w:rFonts w:eastAsiaTheme="minorHAnsi"/>
        </w:rPr>
        <w:t xml:space="preserve"> статьи </w:t>
      </w:r>
      <w:r w:rsidRPr="00792AC8">
        <w:rPr>
          <w:rFonts w:eastAsiaTheme="minorHAnsi"/>
        </w:rPr>
        <w:lastRenderedPageBreak/>
        <w:t>45 Градостроительного кодекса Российской Федерации, подготовленной в том числе лицами, указанными в пунктах 3 и 4 части 11 статьи 45 Градостр</w:t>
      </w:r>
      <w:r w:rsidRPr="00792AC8">
        <w:rPr>
          <w:rFonts w:eastAsiaTheme="minorHAnsi"/>
        </w:rPr>
        <w:t>о</w:t>
      </w:r>
      <w:r w:rsidRPr="00792AC8">
        <w:rPr>
          <w:rFonts w:eastAsiaTheme="minorHAnsi"/>
        </w:rPr>
        <w:t>ительного кодекса Российской Федерации, принимается уполномоченным исполнительным органом государственной власти в течение семи дней со дня окончания проверки.</w:t>
      </w:r>
    </w:p>
    <w:p w:rsidR="00B157E1" w:rsidRPr="00792AC8" w:rsidRDefault="00B157E1" w:rsidP="005E528B">
      <w:pPr>
        <w:ind w:firstLine="709"/>
        <w:rPr>
          <w:rFonts w:eastAsiaTheme="minorHAnsi"/>
        </w:rPr>
      </w:pPr>
      <w:r w:rsidRPr="00792AC8">
        <w:rPr>
          <w:rFonts w:eastAsiaTheme="minorHAnsi"/>
        </w:rPr>
        <w:t xml:space="preserve">4) Закон Иркутской области «О внесении изменений в часть 2 статьи </w:t>
      </w:r>
      <w:r w:rsidR="00091A96" w:rsidRPr="00792AC8">
        <w:rPr>
          <w:rFonts w:eastAsiaTheme="minorHAnsi"/>
        </w:rPr>
        <w:br/>
      </w:r>
      <w:r w:rsidRPr="00792AC8">
        <w:rPr>
          <w:rFonts w:eastAsiaTheme="minorHAnsi"/>
        </w:rPr>
        <w:t>8 Закона Иркутской области «О порядке управления и распоряжения гос</w:t>
      </w:r>
      <w:r w:rsidRPr="00792AC8">
        <w:rPr>
          <w:rFonts w:eastAsiaTheme="minorHAnsi"/>
        </w:rPr>
        <w:t>у</w:t>
      </w:r>
      <w:r w:rsidRPr="00792AC8">
        <w:rPr>
          <w:rFonts w:eastAsiaTheme="minorHAnsi"/>
        </w:rPr>
        <w:t>дарственной собственностью Иркутской области».</w:t>
      </w:r>
    </w:p>
    <w:p w:rsidR="00B157E1" w:rsidRPr="00792AC8" w:rsidRDefault="00B157E1" w:rsidP="005E528B">
      <w:pPr>
        <w:ind w:firstLine="709"/>
        <w:rPr>
          <w:rFonts w:eastAsiaTheme="minorHAnsi"/>
        </w:rPr>
      </w:pPr>
      <w:r w:rsidRPr="00792AC8">
        <w:rPr>
          <w:rFonts w:eastAsiaTheme="minorHAnsi"/>
        </w:rPr>
        <w:t>Законом</w:t>
      </w:r>
      <w:r w:rsidR="000303C4" w:rsidRPr="00792AC8">
        <w:rPr>
          <w:rFonts w:eastAsiaTheme="minorHAnsi"/>
        </w:rPr>
        <w:t xml:space="preserve"> </w:t>
      </w:r>
      <w:r w:rsidRPr="00792AC8">
        <w:rPr>
          <w:rFonts w:eastAsiaTheme="minorHAnsi"/>
        </w:rPr>
        <w:t>расширен перечень случаев, в которых сделки с</w:t>
      </w:r>
      <w:r w:rsidR="000303C4" w:rsidRPr="00792AC8">
        <w:rPr>
          <w:rFonts w:eastAsiaTheme="minorHAnsi"/>
        </w:rPr>
        <w:t xml:space="preserve"> </w:t>
      </w:r>
      <w:r w:rsidRPr="00792AC8">
        <w:rPr>
          <w:rFonts w:eastAsiaTheme="minorHAnsi"/>
        </w:rPr>
        <w:t>имуществом, находящимся в областной государственной собственности, совершаются на безвозмездной основе. Так,</w:t>
      </w:r>
      <w:r w:rsidR="000303C4" w:rsidRPr="00792AC8">
        <w:rPr>
          <w:rFonts w:eastAsiaTheme="minorHAnsi"/>
        </w:rPr>
        <w:t xml:space="preserve"> </w:t>
      </w:r>
      <w:r w:rsidRPr="00792AC8">
        <w:rPr>
          <w:rFonts w:eastAsiaTheme="minorHAnsi"/>
        </w:rPr>
        <w:t>установлено, что</w:t>
      </w:r>
      <w:r w:rsidR="000303C4" w:rsidRPr="00792AC8">
        <w:rPr>
          <w:rFonts w:eastAsiaTheme="minorHAnsi"/>
        </w:rPr>
        <w:t xml:space="preserve"> </w:t>
      </w:r>
      <w:r w:rsidRPr="00792AC8">
        <w:rPr>
          <w:rFonts w:eastAsiaTheme="minorHAnsi"/>
        </w:rPr>
        <w:t>областное государственное имущество может быть предоставлено в безвозмездное пользование военным комиссариатам, а также</w:t>
      </w:r>
      <w:r w:rsidR="000303C4" w:rsidRPr="00792AC8">
        <w:rPr>
          <w:rFonts w:eastAsiaTheme="minorHAnsi"/>
        </w:rPr>
        <w:t xml:space="preserve"> </w:t>
      </w:r>
      <w:r w:rsidRPr="00792AC8">
        <w:rPr>
          <w:rFonts w:eastAsiaTheme="minorHAnsi"/>
        </w:rPr>
        <w:t>органам местного</w:t>
      </w:r>
      <w:r w:rsidR="000303C4" w:rsidRPr="00792AC8">
        <w:rPr>
          <w:rFonts w:eastAsiaTheme="minorHAnsi"/>
        </w:rPr>
        <w:t xml:space="preserve"> </w:t>
      </w:r>
      <w:r w:rsidRPr="00792AC8">
        <w:rPr>
          <w:rFonts w:eastAsiaTheme="minorHAnsi"/>
        </w:rPr>
        <w:t>самоуправления муниципальных образований</w:t>
      </w:r>
      <w:r w:rsidR="000303C4" w:rsidRPr="00792AC8">
        <w:rPr>
          <w:rFonts w:eastAsiaTheme="minorHAnsi"/>
        </w:rPr>
        <w:t xml:space="preserve"> </w:t>
      </w:r>
      <w:r w:rsidRPr="00792AC8">
        <w:rPr>
          <w:rFonts w:eastAsiaTheme="minorHAnsi"/>
        </w:rPr>
        <w:t>(опоры линий электропередач</w:t>
      </w:r>
      <w:r w:rsidR="002D49C3" w:rsidRPr="00792AC8">
        <w:rPr>
          <w:rFonts w:eastAsiaTheme="minorHAnsi"/>
        </w:rPr>
        <w:t>и</w:t>
      </w:r>
      <w:r w:rsidR="000303C4" w:rsidRPr="00792AC8">
        <w:rPr>
          <w:rFonts w:eastAsiaTheme="minorHAnsi"/>
        </w:rPr>
        <w:t xml:space="preserve"> </w:t>
      </w:r>
      <w:r w:rsidRPr="00792AC8">
        <w:rPr>
          <w:rFonts w:eastAsiaTheme="minorHAnsi"/>
        </w:rPr>
        <w:t>для размещения осветительных приборов наружного освещения).</w:t>
      </w:r>
    </w:p>
    <w:p w:rsidR="005541C5" w:rsidRPr="00792AC8" w:rsidRDefault="005541C5" w:rsidP="00C17D84">
      <w:pPr>
        <w:pStyle w:val="1"/>
      </w:pPr>
      <w:bookmarkStart w:id="7" w:name="_Toc504054265"/>
      <w:r w:rsidRPr="00792AC8">
        <w:t>Обзор практики применения отдельных законов Ирку</w:t>
      </w:r>
      <w:r w:rsidRPr="00792AC8">
        <w:t>т</w:t>
      </w:r>
      <w:r w:rsidRPr="00792AC8">
        <w:t xml:space="preserve">ской области (по результатам </w:t>
      </w:r>
      <w:proofErr w:type="spellStart"/>
      <w:r w:rsidRPr="00792AC8">
        <w:t>правоприменения</w:t>
      </w:r>
      <w:proofErr w:type="spellEnd"/>
      <w:r w:rsidRPr="00792AC8">
        <w:t>)</w:t>
      </w:r>
      <w:bookmarkEnd w:id="7"/>
    </w:p>
    <w:p w:rsidR="00B157E1" w:rsidRPr="00792AC8" w:rsidRDefault="00B157E1" w:rsidP="005E528B">
      <w:pPr>
        <w:ind w:firstLine="709"/>
      </w:pPr>
      <w:r w:rsidRPr="00792AC8">
        <w:t>Законодательное Собрание Иркутской области во исполнение требов</w:t>
      </w:r>
      <w:r w:rsidRPr="00792AC8">
        <w:t>а</w:t>
      </w:r>
      <w:r w:rsidRPr="00792AC8">
        <w:t xml:space="preserve">ний Положения о мониторинге </w:t>
      </w:r>
      <w:proofErr w:type="spellStart"/>
      <w:r w:rsidRPr="00792AC8">
        <w:t>правоприменения</w:t>
      </w:r>
      <w:proofErr w:type="spellEnd"/>
      <w:r w:rsidRPr="00792AC8">
        <w:t xml:space="preserve"> в Российской Федерации, утвержденного Указом Президента Российской Федерации от 20 мая </w:t>
      </w:r>
      <w:r w:rsidR="00091A96" w:rsidRPr="00792AC8">
        <w:br/>
      </w:r>
      <w:r w:rsidRPr="00792AC8">
        <w:t>2011 года № 657, регулярно проводит анализ складывающейся правоприм</w:t>
      </w:r>
      <w:r w:rsidRPr="00792AC8">
        <w:t>е</w:t>
      </w:r>
      <w:r w:rsidRPr="00792AC8">
        <w:t>нительной практики по исполнению законов Иркутской области.</w:t>
      </w:r>
    </w:p>
    <w:p w:rsidR="00B157E1" w:rsidRPr="00792AC8" w:rsidRDefault="00B157E1" w:rsidP="005E528B">
      <w:pPr>
        <w:ind w:firstLine="709"/>
      </w:pPr>
      <w:r w:rsidRPr="00792AC8">
        <w:t xml:space="preserve">В соответствии с главой 41 Регламента Законодательного Собрания Иркутской области мониторинг </w:t>
      </w:r>
      <w:proofErr w:type="spellStart"/>
      <w:r w:rsidRPr="00792AC8">
        <w:t>правоприменения</w:t>
      </w:r>
      <w:proofErr w:type="spellEnd"/>
      <w:r w:rsidRPr="00792AC8">
        <w:t xml:space="preserve"> законов Иркутской обл</w:t>
      </w:r>
      <w:r w:rsidRPr="00792AC8">
        <w:t>а</w:t>
      </w:r>
      <w:r w:rsidRPr="00792AC8">
        <w:t>сти предусматривает комплексную и плановую деятельность, осуществля</w:t>
      </w:r>
      <w:r w:rsidRPr="00792AC8">
        <w:t>е</w:t>
      </w:r>
      <w:r w:rsidRPr="00792AC8">
        <w:t>мую Законодательным Собранием Иркутской области в пределах своих по</w:t>
      </w:r>
      <w:r w:rsidRPr="00792AC8">
        <w:t>л</w:t>
      </w:r>
      <w:r w:rsidRPr="00792AC8">
        <w:t>номочий, по сбору, обобщению, анализу и оценке информации для обеспеч</w:t>
      </w:r>
      <w:r w:rsidRPr="00792AC8">
        <w:t>е</w:t>
      </w:r>
      <w:r w:rsidRPr="00792AC8">
        <w:t>ния принятия, изменения или признания утратившими силу законов Ирку</w:t>
      </w:r>
      <w:r w:rsidRPr="00792AC8">
        <w:t>т</w:t>
      </w:r>
      <w:r w:rsidRPr="00792AC8">
        <w:t>ской области.</w:t>
      </w:r>
    </w:p>
    <w:p w:rsidR="00B157E1" w:rsidRPr="00792AC8" w:rsidRDefault="00B157E1" w:rsidP="005E528B">
      <w:pPr>
        <w:ind w:firstLine="709"/>
      </w:pPr>
      <w:r w:rsidRPr="00792AC8">
        <w:t xml:space="preserve">Мониторинг </w:t>
      </w:r>
      <w:proofErr w:type="spellStart"/>
      <w:r w:rsidRPr="00792AC8">
        <w:t>правоприменения</w:t>
      </w:r>
      <w:proofErr w:type="spellEnd"/>
      <w:r w:rsidRPr="00792AC8">
        <w:t xml:space="preserve"> законов Иркутской области осущест</w:t>
      </w:r>
      <w:r w:rsidRPr="00792AC8">
        <w:t>в</w:t>
      </w:r>
      <w:r w:rsidRPr="00792AC8">
        <w:t>ляется в целях контроля за соблюдением и исполнением законов Иркутской области, противодействия коррупции, создания эффективного механизма з</w:t>
      </w:r>
      <w:r w:rsidRPr="00792AC8">
        <w:t>а</w:t>
      </w:r>
      <w:r w:rsidRPr="00792AC8">
        <w:t>конотворческого процесса, повышения эффективности исполнения (прим</w:t>
      </w:r>
      <w:r w:rsidRPr="00792AC8">
        <w:t>е</w:t>
      </w:r>
      <w:r w:rsidRPr="00792AC8">
        <w:t>нения) законов Иркутской области.</w:t>
      </w:r>
    </w:p>
    <w:p w:rsidR="00B157E1" w:rsidRPr="00792AC8" w:rsidRDefault="00B157E1" w:rsidP="005E528B">
      <w:pPr>
        <w:ind w:firstLine="709"/>
      </w:pPr>
      <w:r w:rsidRPr="00792AC8">
        <w:t>Постоянные комитеты, постоянные комиссии по установленным р</w:t>
      </w:r>
      <w:r w:rsidRPr="00792AC8">
        <w:t>е</w:t>
      </w:r>
      <w:r w:rsidRPr="00792AC8">
        <w:t>гламентными нормами направлениям и сферам деятельности осуществляют мониторинг применения законов Иркутской области совместно со структу</w:t>
      </w:r>
      <w:r w:rsidRPr="00792AC8">
        <w:t>р</w:t>
      </w:r>
      <w:r w:rsidRPr="00792AC8">
        <w:t>ными подразделениями аппарата Законодательного Собрания Иркутской о</w:t>
      </w:r>
      <w:r w:rsidRPr="00792AC8">
        <w:t>б</w:t>
      </w:r>
      <w:r w:rsidRPr="00792AC8">
        <w:t>ласти, уполномоченными на осуществление такого мониторинга в устано</w:t>
      </w:r>
      <w:r w:rsidRPr="00792AC8">
        <w:t>в</w:t>
      </w:r>
      <w:r w:rsidRPr="00792AC8">
        <w:t>ленном порядке.</w:t>
      </w:r>
    </w:p>
    <w:p w:rsidR="00B157E1" w:rsidRPr="00792AC8" w:rsidRDefault="00B157E1" w:rsidP="005E528B">
      <w:pPr>
        <w:ind w:firstLine="709"/>
      </w:pPr>
      <w:r w:rsidRPr="00792AC8">
        <w:t>Так, правовым управлением аппарата Законодательного Собрания И</w:t>
      </w:r>
      <w:r w:rsidRPr="00792AC8">
        <w:t>р</w:t>
      </w:r>
      <w:r w:rsidRPr="00792AC8">
        <w:t>кутской области совместно со структурными подразделениями аппарата З</w:t>
      </w:r>
      <w:r w:rsidRPr="00792AC8">
        <w:t>а</w:t>
      </w:r>
      <w:r w:rsidRPr="00792AC8">
        <w:lastRenderedPageBreak/>
        <w:t xml:space="preserve">конодательного Собрания Иркутской области проведен мониторинг </w:t>
      </w:r>
      <w:proofErr w:type="spellStart"/>
      <w:r w:rsidRPr="00792AC8">
        <w:t>прав</w:t>
      </w:r>
      <w:r w:rsidRPr="00792AC8">
        <w:t>о</w:t>
      </w:r>
      <w:r w:rsidRPr="00792AC8">
        <w:t>применения</w:t>
      </w:r>
      <w:proofErr w:type="spellEnd"/>
      <w:r w:rsidRPr="00792AC8">
        <w:t xml:space="preserve"> Закона Иркутской области от 2 декабря 2011 года № 121-ОЗ «Об отдельных вопросах организации и обеспечения отдыха и оздоровления д</w:t>
      </w:r>
      <w:r w:rsidRPr="00792AC8">
        <w:t>е</w:t>
      </w:r>
      <w:r w:rsidRPr="00792AC8">
        <w:t>тей в Иркутской области» (далее – Закон Иркутской области № 121-ОЗ).</w:t>
      </w:r>
    </w:p>
    <w:p w:rsidR="00B157E1" w:rsidRPr="00792AC8" w:rsidRDefault="00B157E1" w:rsidP="005E528B">
      <w:pPr>
        <w:ind w:firstLine="709"/>
      </w:pPr>
      <w:r w:rsidRPr="00792AC8">
        <w:t xml:space="preserve">В рамках мониторинга </w:t>
      </w:r>
      <w:proofErr w:type="spellStart"/>
      <w:r w:rsidRPr="00792AC8">
        <w:t>правоприменения</w:t>
      </w:r>
      <w:proofErr w:type="spellEnd"/>
      <w:r w:rsidRPr="00792AC8">
        <w:t xml:space="preserve"> в целях обеспечения ко</w:t>
      </w:r>
      <w:r w:rsidRPr="00792AC8">
        <w:t>м</w:t>
      </w:r>
      <w:r w:rsidRPr="00792AC8">
        <w:t>плексного и всестороннего рассмотрения вопроса организации и обеспечения отдыха и оздоровления детей</w:t>
      </w:r>
      <w:r w:rsidR="000303C4" w:rsidRPr="00792AC8">
        <w:t xml:space="preserve"> </w:t>
      </w:r>
      <w:r w:rsidRPr="00792AC8">
        <w:t>на территории Иркутской области использов</w:t>
      </w:r>
      <w:r w:rsidRPr="00792AC8">
        <w:t>а</w:t>
      </w:r>
      <w:r w:rsidRPr="00792AC8">
        <w:t>на информация о реализации Закона Иркутской области № 121-ОЗ, получе</w:t>
      </w:r>
      <w:r w:rsidRPr="00792AC8">
        <w:t>н</w:t>
      </w:r>
      <w:r w:rsidRPr="00792AC8">
        <w:t>ная от министерства социального развития, опеки и попечительства Ирку</w:t>
      </w:r>
      <w:r w:rsidRPr="00792AC8">
        <w:t>т</w:t>
      </w:r>
      <w:r w:rsidRPr="00792AC8">
        <w:t>ской области, министерства образования Иркутской области, министерства культуры и архивов Иркутской области, министерства здравоохранения И</w:t>
      </w:r>
      <w:r w:rsidRPr="00792AC8">
        <w:t>р</w:t>
      </w:r>
      <w:r w:rsidRPr="00792AC8">
        <w:t>кутской области, министерства</w:t>
      </w:r>
      <w:r w:rsidR="000303C4" w:rsidRPr="00792AC8">
        <w:t xml:space="preserve"> </w:t>
      </w:r>
      <w:r w:rsidRPr="00792AC8">
        <w:t>по молодежной политике Иркутской области, некоммерческой организации «Ассоциация муниципальных образований И</w:t>
      </w:r>
      <w:r w:rsidRPr="00792AC8">
        <w:t>р</w:t>
      </w:r>
      <w:r w:rsidRPr="00792AC8">
        <w:t>кутской области».</w:t>
      </w:r>
    </w:p>
    <w:p w:rsidR="00C63548" w:rsidRPr="00792AC8" w:rsidRDefault="00C63548" w:rsidP="005E528B">
      <w:pPr>
        <w:ind w:firstLine="709"/>
        <w:rPr>
          <w:szCs w:val="24"/>
        </w:rPr>
      </w:pPr>
      <w:r w:rsidRPr="00792AC8">
        <w:rPr>
          <w:szCs w:val="24"/>
        </w:rPr>
        <w:t>5 декабря на заседании комитета по социально-культурному законод</w:t>
      </w:r>
      <w:r w:rsidRPr="00792AC8">
        <w:rPr>
          <w:szCs w:val="24"/>
        </w:rPr>
        <w:t>а</w:t>
      </w:r>
      <w:r w:rsidRPr="00792AC8">
        <w:rPr>
          <w:szCs w:val="24"/>
        </w:rPr>
        <w:t>тельству Законодательного Собрания Иркутской области рассмотрена и</w:t>
      </w:r>
      <w:r w:rsidRPr="00792AC8">
        <w:rPr>
          <w:szCs w:val="24"/>
        </w:rPr>
        <w:t>н</w:t>
      </w:r>
      <w:r w:rsidRPr="00792AC8">
        <w:rPr>
          <w:szCs w:val="24"/>
        </w:rPr>
        <w:t>формация «О ходе реализации Закона Иркутской области от 29 мая 2009 года № 27-оз «Об отдельных вопросах квотирования рабочих мест для инвалидов в Иркутской области». Депутаты отметили необходимость совершенствов</w:t>
      </w:r>
      <w:r w:rsidRPr="00792AC8">
        <w:rPr>
          <w:szCs w:val="24"/>
        </w:rPr>
        <w:t>а</w:t>
      </w:r>
      <w:r w:rsidRPr="00792AC8">
        <w:rPr>
          <w:szCs w:val="24"/>
        </w:rPr>
        <w:t>ния системы обучения инвалидов, для того чтобы люди с ограниченными возможностями здоровья могли трудоустраиваться на высококвалифицир</w:t>
      </w:r>
      <w:r w:rsidRPr="00792AC8">
        <w:rPr>
          <w:szCs w:val="24"/>
        </w:rPr>
        <w:t>о</w:t>
      </w:r>
      <w:r w:rsidRPr="00792AC8">
        <w:rPr>
          <w:szCs w:val="24"/>
        </w:rPr>
        <w:t>ванные рабочие места. По результатам обсуждения принято решение принять информацию к сведению, а также вернуться к</w:t>
      </w:r>
      <w:r w:rsidR="000303C4" w:rsidRPr="00792AC8">
        <w:rPr>
          <w:szCs w:val="24"/>
        </w:rPr>
        <w:t xml:space="preserve"> </w:t>
      </w:r>
      <w:r w:rsidRPr="00792AC8">
        <w:rPr>
          <w:szCs w:val="24"/>
        </w:rPr>
        <w:t>рассмотрению данного вопроса во втором квартале 2018 года.</w:t>
      </w:r>
    </w:p>
    <w:p w:rsidR="000F26D6" w:rsidRPr="00792AC8" w:rsidRDefault="000F26D6" w:rsidP="005E528B">
      <w:pPr>
        <w:ind w:firstLine="709"/>
      </w:pPr>
      <w:r w:rsidRPr="00792AC8">
        <w:t>В рамках реализации постановления Законодательного Собрания И</w:t>
      </w:r>
      <w:r w:rsidRPr="00792AC8">
        <w:t>р</w:t>
      </w:r>
      <w:r w:rsidRPr="00792AC8">
        <w:t xml:space="preserve">кутской области от </w:t>
      </w:r>
      <w:r w:rsidR="00091A96" w:rsidRPr="00792AC8">
        <w:t>0</w:t>
      </w:r>
      <w:r w:rsidRPr="00792AC8">
        <w:t>9</w:t>
      </w:r>
      <w:r w:rsidR="00091A96" w:rsidRPr="00792AC8">
        <w:t>.12.</w:t>
      </w:r>
      <w:r w:rsidRPr="00792AC8">
        <w:t xml:space="preserve"> 2016</w:t>
      </w:r>
      <w:r w:rsidR="000303C4" w:rsidRPr="00792AC8">
        <w:t xml:space="preserve"> </w:t>
      </w:r>
      <w:r w:rsidRPr="00792AC8">
        <w:t>№ 45</w:t>
      </w:r>
      <w:r w:rsidR="004D7A16" w:rsidRPr="00792AC8">
        <w:t>/</w:t>
      </w:r>
      <w:r w:rsidRPr="00792AC8">
        <w:t>6а–ЗС «О Законе Иркутской области «О внесении изменений в отдельные законы Иркутской области» комитет ос</w:t>
      </w:r>
      <w:r w:rsidRPr="00792AC8">
        <w:t>у</w:t>
      </w:r>
      <w:r w:rsidRPr="00792AC8">
        <w:t>ществлял</w:t>
      </w:r>
      <w:r w:rsidR="000303C4" w:rsidRPr="00792AC8">
        <w:t xml:space="preserve"> </w:t>
      </w:r>
      <w:r w:rsidRPr="00792AC8">
        <w:t>отдельный мониторинг бюджетов сельских поселений Иркутской области с целью анализа финансово-экономических последствий принятия Закона Иркутской области от 3 ноября 2016 года № 96-ОЗ «О закреплении за сельскими поселениями Иркутской области вопросов местного значения» и Закона Иркутской области от 22 октября 2013 года № 74-ОЗ «О межбюдже</w:t>
      </w:r>
      <w:r w:rsidRPr="00792AC8">
        <w:t>т</w:t>
      </w:r>
      <w:r w:rsidRPr="00792AC8">
        <w:t>ных трансфертах и нормативах отчислений доходов в местные бюджеты».</w:t>
      </w:r>
    </w:p>
    <w:p w:rsidR="00BA68A0" w:rsidRPr="00792AC8" w:rsidRDefault="00BA68A0" w:rsidP="00C17D84">
      <w:pPr>
        <w:pStyle w:val="1"/>
      </w:pPr>
      <w:bookmarkStart w:id="8" w:name="_Toc504054266"/>
      <w:r w:rsidRPr="00792AC8">
        <w:t>Информация о проведенных мероприятиях Законодател</w:t>
      </w:r>
      <w:r w:rsidRPr="00792AC8">
        <w:t>ь</w:t>
      </w:r>
      <w:r w:rsidRPr="00792AC8">
        <w:t>н</w:t>
      </w:r>
      <w:r w:rsidR="00CD24C8" w:rsidRPr="00792AC8">
        <w:t>ого Собрания Иркутской области,</w:t>
      </w:r>
      <w:r w:rsidR="00E808C9" w:rsidRPr="00792AC8">
        <w:t xml:space="preserve"> </w:t>
      </w:r>
      <w:r w:rsidRPr="00792AC8">
        <w:t>их роль в решении поста</w:t>
      </w:r>
      <w:r w:rsidRPr="00792AC8">
        <w:t>в</w:t>
      </w:r>
      <w:r w:rsidRPr="00792AC8">
        <w:t>ленных задач</w:t>
      </w:r>
      <w:bookmarkEnd w:id="8"/>
    </w:p>
    <w:p w:rsidR="00C76742" w:rsidRPr="00792AC8" w:rsidRDefault="00BA68A0" w:rsidP="00C16938">
      <w:pPr>
        <w:ind w:firstLine="709"/>
        <w:rPr>
          <w:b/>
        </w:rPr>
      </w:pPr>
      <w:r w:rsidRPr="00792AC8">
        <w:t>В соответствии с планом</w:t>
      </w:r>
      <w:r w:rsidR="0030056B" w:rsidRPr="00792AC8">
        <w:t xml:space="preserve"> </w:t>
      </w:r>
      <w:r w:rsidRPr="00792AC8">
        <w:t>работы Законодательного Собрания Ирку</w:t>
      </w:r>
      <w:r w:rsidRPr="00792AC8">
        <w:t>т</w:t>
      </w:r>
      <w:r w:rsidRPr="00792AC8">
        <w:t xml:space="preserve">ской области на </w:t>
      </w:r>
      <w:r w:rsidR="00865CB6" w:rsidRPr="00792AC8">
        <w:t>4</w:t>
      </w:r>
      <w:r w:rsidRPr="00792AC8">
        <w:t>-й квартал 201</w:t>
      </w:r>
      <w:r w:rsidR="004C0631" w:rsidRPr="00792AC8">
        <w:t>7</w:t>
      </w:r>
      <w:r w:rsidRPr="00792AC8">
        <w:t xml:space="preserve"> года постоянными комитетами, постоя</w:t>
      </w:r>
      <w:r w:rsidRPr="00792AC8">
        <w:t>н</w:t>
      </w:r>
      <w:r w:rsidRPr="00792AC8">
        <w:t>ными комиссиями и аппаратом Законодательного Собрания Иркутской обл</w:t>
      </w:r>
      <w:r w:rsidRPr="00792AC8">
        <w:t>а</w:t>
      </w:r>
      <w:r w:rsidRPr="00792AC8">
        <w:t xml:space="preserve">сти проведены мероприятия, </w:t>
      </w:r>
      <w:r w:rsidR="00054515" w:rsidRPr="00792AC8">
        <w:t>направленные</w:t>
      </w:r>
      <w:r w:rsidRPr="00792AC8">
        <w:t xml:space="preserve"> на решение задач, стоящих перед Законодательным Собранием.</w:t>
      </w:r>
    </w:p>
    <w:p w:rsidR="00C76742" w:rsidRPr="00792AC8" w:rsidRDefault="00C76742" w:rsidP="00C16938">
      <w:pPr>
        <w:ind w:firstLine="709"/>
      </w:pPr>
      <w:r w:rsidRPr="00792AC8">
        <w:lastRenderedPageBreak/>
        <w:t>Публичные слушания – 1</w:t>
      </w:r>
    </w:p>
    <w:p w:rsidR="00C76742" w:rsidRPr="00792AC8" w:rsidRDefault="00C76742" w:rsidP="00C16938">
      <w:pPr>
        <w:ind w:firstLine="709"/>
      </w:pPr>
      <w:r w:rsidRPr="00792AC8">
        <w:t xml:space="preserve">Круглые столы – </w:t>
      </w:r>
      <w:r w:rsidR="004C0631" w:rsidRPr="00792AC8">
        <w:t>3</w:t>
      </w:r>
    </w:p>
    <w:p w:rsidR="00C76742" w:rsidRPr="00792AC8" w:rsidRDefault="00C76742" w:rsidP="00C16938">
      <w:pPr>
        <w:ind w:firstLine="709"/>
      </w:pPr>
      <w:r w:rsidRPr="00792AC8">
        <w:t>Правительственны</w:t>
      </w:r>
      <w:r w:rsidR="001C785C" w:rsidRPr="00792AC8">
        <w:t>е</w:t>
      </w:r>
      <w:r w:rsidRPr="00792AC8">
        <w:t xml:space="preserve"> час</w:t>
      </w:r>
      <w:r w:rsidR="001C785C" w:rsidRPr="00792AC8">
        <w:t>ы</w:t>
      </w:r>
      <w:r w:rsidRPr="00792AC8">
        <w:t xml:space="preserve"> – </w:t>
      </w:r>
      <w:r w:rsidR="004C0631" w:rsidRPr="00792AC8">
        <w:t>4</w:t>
      </w:r>
    </w:p>
    <w:p w:rsidR="00405F53" w:rsidRPr="00792AC8" w:rsidRDefault="00405F53" w:rsidP="00C16938">
      <w:pPr>
        <w:ind w:firstLine="709"/>
      </w:pPr>
    </w:p>
    <w:p w:rsidR="00C76742" w:rsidRPr="00792AC8" w:rsidRDefault="00C76742" w:rsidP="00C16938">
      <w:pPr>
        <w:ind w:firstLine="709"/>
        <w:rPr>
          <w:b/>
        </w:rPr>
      </w:pPr>
      <w:r w:rsidRPr="00792AC8">
        <w:rPr>
          <w:b/>
        </w:rPr>
        <w:t>Публичные слушания</w:t>
      </w:r>
    </w:p>
    <w:p w:rsidR="00C76742" w:rsidRPr="00792AC8" w:rsidRDefault="00C76742" w:rsidP="00C16938">
      <w:pPr>
        <w:ind w:firstLine="709"/>
      </w:pPr>
      <w:r w:rsidRPr="00792AC8">
        <w:t xml:space="preserve">Ежегодно в преддверии принятия областного бюджета на следующий год комитет по бюджету, ценообразованию, финансово-экономическому и налоговому законодательству (председатель комитета – Н.И. Дикусарова) проводит публичные слушания. </w:t>
      </w:r>
      <w:r w:rsidR="004C0631" w:rsidRPr="00792AC8">
        <w:t>9</w:t>
      </w:r>
      <w:r w:rsidR="002C22A7" w:rsidRPr="00792AC8">
        <w:t xml:space="preserve"> ноября 201</w:t>
      </w:r>
      <w:r w:rsidR="004C0631" w:rsidRPr="00792AC8">
        <w:t>7</w:t>
      </w:r>
      <w:r w:rsidRPr="00792AC8">
        <w:t xml:space="preserve"> года проведены публичные слушания «Об областном бюджете на 201</w:t>
      </w:r>
      <w:r w:rsidR="004C0631" w:rsidRPr="00792AC8">
        <w:t>8</w:t>
      </w:r>
      <w:r w:rsidRPr="00792AC8">
        <w:t xml:space="preserve"> год</w:t>
      </w:r>
      <w:r w:rsidR="000303C4" w:rsidRPr="00792AC8">
        <w:t xml:space="preserve"> </w:t>
      </w:r>
      <w:r w:rsidRPr="00792AC8">
        <w:t>и на плановый период 201</w:t>
      </w:r>
      <w:r w:rsidR="004C0631" w:rsidRPr="00792AC8">
        <w:t>9 и 2020</w:t>
      </w:r>
      <w:r w:rsidRPr="00792AC8">
        <w:t xml:space="preserve"> годов».</w:t>
      </w:r>
    </w:p>
    <w:p w:rsidR="008D1D4E" w:rsidRPr="00792AC8" w:rsidRDefault="008D1D4E" w:rsidP="00C16938">
      <w:pPr>
        <w:ind w:firstLine="709"/>
      </w:pPr>
    </w:p>
    <w:p w:rsidR="00316394" w:rsidRPr="00792AC8" w:rsidRDefault="00C76742" w:rsidP="00C16938">
      <w:pPr>
        <w:ind w:firstLine="709"/>
        <w:rPr>
          <w:b/>
        </w:rPr>
      </w:pPr>
      <w:r w:rsidRPr="00792AC8">
        <w:rPr>
          <w:b/>
        </w:rPr>
        <w:t>Круглые столы</w:t>
      </w:r>
    </w:p>
    <w:p w:rsidR="00316394" w:rsidRPr="00792AC8" w:rsidRDefault="00316394" w:rsidP="005E528B">
      <w:pPr>
        <w:ind w:firstLine="709"/>
        <w:rPr>
          <w:b/>
          <w:sz w:val="44"/>
          <w:szCs w:val="18"/>
        </w:rPr>
      </w:pPr>
      <w:r w:rsidRPr="00792AC8">
        <w:rPr>
          <w:szCs w:val="18"/>
        </w:rPr>
        <w:t>1. 26 октября под руководством заместителя председателя Законод</w:t>
      </w:r>
      <w:r w:rsidRPr="00792AC8">
        <w:rPr>
          <w:szCs w:val="18"/>
        </w:rPr>
        <w:t>а</w:t>
      </w:r>
      <w:r w:rsidRPr="00792AC8">
        <w:rPr>
          <w:szCs w:val="18"/>
        </w:rPr>
        <w:t>тельного Собрания</w:t>
      </w:r>
      <w:r w:rsidR="000303C4" w:rsidRPr="00792AC8">
        <w:rPr>
          <w:szCs w:val="18"/>
        </w:rPr>
        <w:t xml:space="preserve"> </w:t>
      </w:r>
      <w:r w:rsidRPr="00792AC8">
        <w:rPr>
          <w:szCs w:val="18"/>
        </w:rPr>
        <w:t>Иркутской области, председателя комитета по законод</w:t>
      </w:r>
      <w:r w:rsidRPr="00792AC8">
        <w:rPr>
          <w:szCs w:val="18"/>
        </w:rPr>
        <w:t>а</w:t>
      </w:r>
      <w:r w:rsidRPr="00792AC8">
        <w:rPr>
          <w:szCs w:val="18"/>
        </w:rPr>
        <w:t>тельству</w:t>
      </w:r>
      <w:r w:rsidR="000303C4" w:rsidRPr="00792AC8">
        <w:rPr>
          <w:szCs w:val="18"/>
        </w:rPr>
        <w:t xml:space="preserve"> </w:t>
      </w:r>
      <w:r w:rsidRPr="00792AC8">
        <w:rPr>
          <w:szCs w:val="18"/>
        </w:rPr>
        <w:t xml:space="preserve">о природопользовании, экологии и сельском хозяйстве К.Р. </w:t>
      </w:r>
      <w:proofErr w:type="spellStart"/>
      <w:r w:rsidRPr="00792AC8">
        <w:rPr>
          <w:szCs w:val="18"/>
        </w:rPr>
        <w:t>Алдар</w:t>
      </w:r>
      <w:r w:rsidRPr="00792AC8">
        <w:rPr>
          <w:szCs w:val="18"/>
        </w:rPr>
        <w:t>о</w:t>
      </w:r>
      <w:r w:rsidRPr="00792AC8">
        <w:rPr>
          <w:szCs w:val="18"/>
        </w:rPr>
        <w:t>ва</w:t>
      </w:r>
      <w:proofErr w:type="spellEnd"/>
      <w:r w:rsidRPr="00792AC8">
        <w:rPr>
          <w:szCs w:val="18"/>
        </w:rPr>
        <w:t xml:space="preserve"> прошел круглый стол «Водные ресурсы Сибири: риски, угрозы, перспе</w:t>
      </w:r>
      <w:r w:rsidRPr="00792AC8">
        <w:rPr>
          <w:szCs w:val="18"/>
        </w:rPr>
        <w:t>к</w:t>
      </w:r>
      <w:r w:rsidRPr="00792AC8">
        <w:rPr>
          <w:szCs w:val="18"/>
        </w:rPr>
        <w:t>тивы».</w:t>
      </w:r>
      <w:r w:rsidR="000303C4" w:rsidRPr="00792AC8">
        <w:rPr>
          <w:szCs w:val="18"/>
        </w:rPr>
        <w:t xml:space="preserve"> </w:t>
      </w:r>
      <w:r w:rsidRPr="00792AC8">
        <w:rPr>
          <w:szCs w:val="18"/>
        </w:rPr>
        <w:t>Тема водных ресурсов не ограничивается проблемами</w:t>
      </w:r>
      <w:r w:rsidR="000303C4" w:rsidRPr="00792AC8">
        <w:rPr>
          <w:szCs w:val="18"/>
        </w:rPr>
        <w:t xml:space="preserve"> </w:t>
      </w:r>
      <w:r w:rsidRPr="00792AC8">
        <w:rPr>
          <w:szCs w:val="18"/>
        </w:rPr>
        <w:t>экологии</w:t>
      </w:r>
      <w:r w:rsidR="000303C4" w:rsidRPr="00792AC8">
        <w:rPr>
          <w:szCs w:val="18"/>
        </w:rPr>
        <w:t xml:space="preserve"> </w:t>
      </w:r>
      <w:r w:rsidRPr="00792AC8">
        <w:rPr>
          <w:szCs w:val="18"/>
        </w:rPr>
        <w:t>и з</w:t>
      </w:r>
      <w:r w:rsidRPr="00792AC8">
        <w:rPr>
          <w:szCs w:val="18"/>
        </w:rPr>
        <w:t>а</w:t>
      </w:r>
      <w:r w:rsidRPr="00792AC8">
        <w:rPr>
          <w:szCs w:val="18"/>
        </w:rPr>
        <w:t>щитой Байкальской природной территории и озера Байкал. Актуальными для многих тысяч жителей региона на протяжении нескольких лет остаются пр</w:t>
      </w:r>
      <w:r w:rsidRPr="00792AC8">
        <w:rPr>
          <w:szCs w:val="18"/>
        </w:rPr>
        <w:t>о</w:t>
      </w:r>
      <w:r w:rsidRPr="00792AC8">
        <w:rPr>
          <w:szCs w:val="18"/>
        </w:rPr>
        <w:t>блемы маловодья рек, которое специалисты связывают в том числе и с ма</w:t>
      </w:r>
      <w:r w:rsidRPr="00792AC8">
        <w:rPr>
          <w:szCs w:val="18"/>
        </w:rPr>
        <w:t>с</w:t>
      </w:r>
      <w:r w:rsidRPr="00792AC8">
        <w:rPr>
          <w:szCs w:val="18"/>
        </w:rPr>
        <w:t xml:space="preserve">совыми вырубками лесов и снижением вследствие этого их </w:t>
      </w:r>
      <w:proofErr w:type="spellStart"/>
      <w:r w:rsidRPr="00792AC8">
        <w:rPr>
          <w:szCs w:val="18"/>
        </w:rPr>
        <w:t>водоохранной</w:t>
      </w:r>
      <w:proofErr w:type="spellEnd"/>
      <w:r w:rsidRPr="00792AC8">
        <w:rPr>
          <w:szCs w:val="18"/>
        </w:rPr>
        <w:t xml:space="preserve"> функции, а также проблемы обеспечения чистой питьевой водой. Эти и др</w:t>
      </w:r>
      <w:r w:rsidRPr="00792AC8">
        <w:rPr>
          <w:szCs w:val="18"/>
        </w:rPr>
        <w:t>у</w:t>
      </w:r>
      <w:r w:rsidRPr="00792AC8">
        <w:rPr>
          <w:szCs w:val="18"/>
        </w:rPr>
        <w:t>гие вопросы было предложено обсудить участникам встречи. Подробно</w:t>
      </w:r>
      <w:r w:rsidR="000303C4" w:rsidRPr="00792AC8">
        <w:rPr>
          <w:szCs w:val="18"/>
        </w:rPr>
        <w:t xml:space="preserve"> </w:t>
      </w:r>
      <w:r w:rsidRPr="00792AC8">
        <w:rPr>
          <w:szCs w:val="18"/>
        </w:rPr>
        <w:t>в</w:t>
      </w:r>
      <w:r w:rsidR="000303C4" w:rsidRPr="00792AC8">
        <w:rPr>
          <w:szCs w:val="18"/>
        </w:rPr>
        <w:t xml:space="preserve"> </w:t>
      </w:r>
      <w:r w:rsidRPr="00792AC8">
        <w:rPr>
          <w:szCs w:val="18"/>
        </w:rPr>
        <w:t>рамках</w:t>
      </w:r>
      <w:r w:rsidR="000303C4" w:rsidRPr="00792AC8">
        <w:rPr>
          <w:szCs w:val="18"/>
        </w:rPr>
        <w:t xml:space="preserve"> </w:t>
      </w:r>
      <w:r w:rsidRPr="00792AC8">
        <w:rPr>
          <w:szCs w:val="18"/>
        </w:rPr>
        <w:t>круглого</w:t>
      </w:r>
      <w:r w:rsidR="000303C4" w:rsidRPr="00792AC8">
        <w:rPr>
          <w:szCs w:val="18"/>
        </w:rPr>
        <w:t xml:space="preserve"> </w:t>
      </w:r>
      <w:r w:rsidRPr="00792AC8">
        <w:rPr>
          <w:szCs w:val="18"/>
        </w:rPr>
        <w:t>стола обсудили и тему загрязнения водных ресурсов. По итогам круглого стола</w:t>
      </w:r>
      <w:r w:rsidR="000303C4" w:rsidRPr="00792AC8">
        <w:rPr>
          <w:szCs w:val="18"/>
        </w:rPr>
        <w:t xml:space="preserve"> </w:t>
      </w:r>
      <w:r w:rsidRPr="00792AC8">
        <w:rPr>
          <w:szCs w:val="18"/>
        </w:rPr>
        <w:t>подготовлены рекомендации. </w:t>
      </w:r>
    </w:p>
    <w:p w:rsidR="00316394" w:rsidRPr="00792AC8" w:rsidRDefault="00316394" w:rsidP="005E528B">
      <w:pPr>
        <w:ind w:firstLine="709"/>
        <w:rPr>
          <w:szCs w:val="18"/>
        </w:rPr>
      </w:pPr>
      <w:r w:rsidRPr="00792AC8">
        <w:rPr>
          <w:szCs w:val="18"/>
        </w:rPr>
        <w:t>2.</w:t>
      </w:r>
      <w:r w:rsidR="000303C4" w:rsidRPr="00792AC8">
        <w:rPr>
          <w:szCs w:val="18"/>
        </w:rPr>
        <w:t xml:space="preserve"> </w:t>
      </w:r>
      <w:r w:rsidRPr="00792AC8">
        <w:rPr>
          <w:szCs w:val="18"/>
        </w:rPr>
        <w:t>Круглый стол «О реализации антикоррупционной политики Росси</w:t>
      </w:r>
      <w:r w:rsidRPr="00792AC8">
        <w:rPr>
          <w:szCs w:val="18"/>
        </w:rPr>
        <w:t>й</w:t>
      </w:r>
      <w:r w:rsidRPr="00792AC8">
        <w:rPr>
          <w:szCs w:val="18"/>
        </w:rPr>
        <w:t>ской Федерации в Иркутской области» состоялся 30 ноября в Законодател</w:t>
      </w:r>
      <w:r w:rsidRPr="00792AC8">
        <w:rPr>
          <w:szCs w:val="18"/>
        </w:rPr>
        <w:t>ь</w:t>
      </w:r>
      <w:r w:rsidRPr="00792AC8">
        <w:rPr>
          <w:szCs w:val="18"/>
        </w:rPr>
        <w:t>ном Собрании Иркутской области. Мероприятие было организовано комит</w:t>
      </w:r>
      <w:r w:rsidRPr="00792AC8">
        <w:rPr>
          <w:szCs w:val="18"/>
        </w:rPr>
        <w:t>е</w:t>
      </w:r>
      <w:r w:rsidRPr="00792AC8">
        <w:rPr>
          <w:szCs w:val="18"/>
        </w:rPr>
        <w:t>том по законодательству о государственном строительстве области и мес</w:t>
      </w:r>
      <w:r w:rsidRPr="00792AC8">
        <w:rPr>
          <w:szCs w:val="18"/>
        </w:rPr>
        <w:t>т</w:t>
      </w:r>
      <w:r w:rsidRPr="00792AC8">
        <w:rPr>
          <w:szCs w:val="18"/>
        </w:rPr>
        <w:t>ном самоуправлении областного парламента и прошло под руководством председателя комитета Б.Г. Алексеева.</w:t>
      </w:r>
      <w:r w:rsidR="000303C4" w:rsidRPr="00792AC8">
        <w:rPr>
          <w:szCs w:val="18"/>
        </w:rPr>
        <w:t xml:space="preserve"> </w:t>
      </w:r>
    </w:p>
    <w:p w:rsidR="00316394" w:rsidRPr="00792AC8" w:rsidRDefault="000303C4" w:rsidP="005E528B">
      <w:pPr>
        <w:ind w:firstLine="709"/>
        <w:rPr>
          <w:szCs w:val="18"/>
        </w:rPr>
      </w:pPr>
      <w:r w:rsidRPr="00792AC8">
        <w:rPr>
          <w:szCs w:val="18"/>
        </w:rPr>
        <w:t xml:space="preserve"> </w:t>
      </w:r>
      <w:r w:rsidR="00316394" w:rsidRPr="00792AC8">
        <w:rPr>
          <w:szCs w:val="18"/>
        </w:rPr>
        <w:t>В ходе круглого стола отмечено, что российское антикоррупционное законодательство постоянно развивается, в него вносятся изменения и д</w:t>
      </w:r>
      <w:r w:rsidR="00316394" w:rsidRPr="00792AC8">
        <w:rPr>
          <w:szCs w:val="18"/>
        </w:rPr>
        <w:t>о</w:t>
      </w:r>
      <w:r w:rsidR="00316394" w:rsidRPr="00792AC8">
        <w:rPr>
          <w:szCs w:val="18"/>
        </w:rPr>
        <w:t>полнения. В работе по противодействию коррупции задействованы не только федеральные органы власти, но и в регионах также идет системная работа в этом направлении. Происходит</w:t>
      </w:r>
      <w:r w:rsidRPr="00792AC8">
        <w:rPr>
          <w:szCs w:val="18"/>
        </w:rPr>
        <w:t xml:space="preserve"> </w:t>
      </w:r>
      <w:r w:rsidR="00316394" w:rsidRPr="00792AC8">
        <w:rPr>
          <w:szCs w:val="18"/>
        </w:rPr>
        <w:t>планомерное совершенствование регионал</w:t>
      </w:r>
      <w:r w:rsidR="00316394" w:rsidRPr="00792AC8">
        <w:rPr>
          <w:szCs w:val="18"/>
        </w:rPr>
        <w:t>ь</w:t>
      </w:r>
      <w:r w:rsidR="00316394" w:rsidRPr="00792AC8">
        <w:rPr>
          <w:szCs w:val="18"/>
        </w:rPr>
        <w:t xml:space="preserve">ного законодательства, достигается максимальная прозрачность процедур по предоставлению государственных услуг, ведется активная профилактическая работа. Все органы власти должны </w:t>
      </w:r>
      <w:proofErr w:type="spellStart"/>
      <w:r w:rsidR="00316394" w:rsidRPr="00792AC8">
        <w:rPr>
          <w:szCs w:val="18"/>
        </w:rPr>
        <w:t>консолидирован</w:t>
      </w:r>
      <w:r w:rsidR="004D7A16" w:rsidRPr="00792AC8">
        <w:rPr>
          <w:szCs w:val="18"/>
        </w:rPr>
        <w:t>н</w:t>
      </w:r>
      <w:r w:rsidR="00316394" w:rsidRPr="00792AC8">
        <w:rPr>
          <w:szCs w:val="18"/>
        </w:rPr>
        <w:t>о</w:t>
      </w:r>
      <w:proofErr w:type="spellEnd"/>
      <w:r w:rsidR="00316394" w:rsidRPr="00792AC8">
        <w:rPr>
          <w:szCs w:val="18"/>
        </w:rPr>
        <w:t xml:space="preserve"> работать по против</w:t>
      </w:r>
      <w:r w:rsidR="00316394" w:rsidRPr="00792AC8">
        <w:rPr>
          <w:szCs w:val="18"/>
        </w:rPr>
        <w:t>о</w:t>
      </w:r>
      <w:r w:rsidR="00316394" w:rsidRPr="00792AC8">
        <w:rPr>
          <w:szCs w:val="18"/>
        </w:rPr>
        <w:t>действию коррупции. </w:t>
      </w:r>
    </w:p>
    <w:p w:rsidR="00316394" w:rsidRPr="00792AC8" w:rsidRDefault="000303C4" w:rsidP="005E528B">
      <w:pPr>
        <w:ind w:firstLine="709"/>
        <w:rPr>
          <w:szCs w:val="18"/>
        </w:rPr>
      </w:pPr>
      <w:r w:rsidRPr="00792AC8">
        <w:rPr>
          <w:szCs w:val="18"/>
        </w:rPr>
        <w:t xml:space="preserve"> </w:t>
      </w:r>
      <w:r w:rsidR="00316394" w:rsidRPr="00792AC8">
        <w:rPr>
          <w:szCs w:val="18"/>
        </w:rPr>
        <w:t xml:space="preserve">3. 26 декабря комитетом по здравоохранению и социальной защите под председательством А.Н. </w:t>
      </w:r>
      <w:proofErr w:type="spellStart"/>
      <w:r w:rsidR="00316394" w:rsidRPr="00792AC8">
        <w:rPr>
          <w:szCs w:val="18"/>
        </w:rPr>
        <w:t>Лабыгина</w:t>
      </w:r>
      <w:proofErr w:type="spellEnd"/>
      <w:r w:rsidR="00316394" w:rsidRPr="00792AC8">
        <w:rPr>
          <w:szCs w:val="18"/>
        </w:rPr>
        <w:t xml:space="preserve"> проведен круглый стол «Об оказании </w:t>
      </w:r>
      <w:r w:rsidR="00316394" w:rsidRPr="00792AC8">
        <w:rPr>
          <w:szCs w:val="18"/>
        </w:rPr>
        <w:lastRenderedPageBreak/>
        <w:t>в Иркутской области первичной медико-санитарной помощи: проблемы, пути решения, перспективы развития».</w:t>
      </w:r>
    </w:p>
    <w:p w:rsidR="00460D85" w:rsidRPr="00792AC8" w:rsidRDefault="000303C4" w:rsidP="005E528B">
      <w:pPr>
        <w:autoSpaceDE/>
        <w:autoSpaceDN/>
        <w:adjustRightInd/>
        <w:ind w:firstLine="709"/>
        <w:rPr>
          <w:rFonts w:eastAsia="Times New Roman"/>
          <w:szCs w:val="18"/>
          <w:lang w:eastAsia="ru-RU"/>
        </w:rPr>
      </w:pPr>
      <w:r w:rsidRPr="00792AC8">
        <w:rPr>
          <w:rFonts w:eastAsia="Times New Roman"/>
          <w:szCs w:val="18"/>
          <w:lang w:eastAsia="ru-RU"/>
        </w:rPr>
        <w:t xml:space="preserve"> </w:t>
      </w:r>
      <w:r w:rsidR="009B0213" w:rsidRPr="00792AC8">
        <w:rPr>
          <w:rFonts w:eastAsia="Times New Roman"/>
          <w:szCs w:val="18"/>
          <w:lang w:eastAsia="ru-RU"/>
        </w:rPr>
        <w:t>На круглом столе было отмечено, что</w:t>
      </w:r>
      <w:r w:rsidR="00460D85" w:rsidRPr="00792AC8">
        <w:rPr>
          <w:rFonts w:eastAsia="Times New Roman"/>
          <w:szCs w:val="18"/>
          <w:lang w:eastAsia="ru-RU"/>
        </w:rPr>
        <w:t xml:space="preserve"> среди причин смертности нас</w:t>
      </w:r>
      <w:r w:rsidR="00460D85" w:rsidRPr="00792AC8">
        <w:rPr>
          <w:rFonts w:eastAsia="Times New Roman"/>
          <w:szCs w:val="18"/>
          <w:lang w:eastAsia="ru-RU"/>
        </w:rPr>
        <w:t>е</w:t>
      </w:r>
      <w:r w:rsidR="00460D85" w:rsidRPr="00792AC8">
        <w:rPr>
          <w:rFonts w:eastAsia="Times New Roman"/>
          <w:szCs w:val="18"/>
          <w:lang w:eastAsia="ru-RU"/>
        </w:rPr>
        <w:t>ления региона на первом месте – заболевания системы кровообращения, на втором – новообразования, на третьем – несчастные случаи, травмы. В И</w:t>
      </w:r>
      <w:r w:rsidR="00460D85" w:rsidRPr="00792AC8">
        <w:rPr>
          <w:rFonts w:eastAsia="Times New Roman"/>
          <w:szCs w:val="18"/>
          <w:lang w:eastAsia="ru-RU"/>
        </w:rPr>
        <w:t>р</w:t>
      </w:r>
      <w:r w:rsidR="00460D85" w:rsidRPr="00792AC8">
        <w:rPr>
          <w:rFonts w:eastAsia="Times New Roman"/>
          <w:szCs w:val="18"/>
          <w:lang w:eastAsia="ru-RU"/>
        </w:rPr>
        <w:t>кутской области значительно выше общероссийских показатели заболева</w:t>
      </w:r>
      <w:r w:rsidR="00460D85" w:rsidRPr="00792AC8">
        <w:rPr>
          <w:rFonts w:eastAsia="Times New Roman"/>
          <w:szCs w:val="18"/>
          <w:lang w:eastAsia="ru-RU"/>
        </w:rPr>
        <w:t>е</w:t>
      </w:r>
      <w:r w:rsidR="00460D85" w:rsidRPr="00792AC8">
        <w:rPr>
          <w:rFonts w:eastAsia="Times New Roman"/>
          <w:szCs w:val="18"/>
          <w:lang w:eastAsia="ru-RU"/>
        </w:rPr>
        <w:t>мости по ряду инфекционных заболеваний, в частности по ВИЧ и туберкул</w:t>
      </w:r>
      <w:r w:rsidR="00460D85" w:rsidRPr="00792AC8">
        <w:rPr>
          <w:rFonts w:eastAsia="Times New Roman"/>
          <w:szCs w:val="18"/>
          <w:lang w:eastAsia="ru-RU"/>
        </w:rPr>
        <w:t>е</w:t>
      </w:r>
      <w:r w:rsidR="00460D85" w:rsidRPr="00792AC8">
        <w:rPr>
          <w:rFonts w:eastAsia="Times New Roman"/>
          <w:szCs w:val="18"/>
          <w:lang w:eastAsia="ru-RU"/>
        </w:rPr>
        <w:t xml:space="preserve">зу. В 2016 году </w:t>
      </w:r>
      <w:proofErr w:type="spellStart"/>
      <w:r w:rsidR="00460D85" w:rsidRPr="00792AC8">
        <w:rPr>
          <w:rFonts w:eastAsia="Times New Roman"/>
          <w:szCs w:val="18"/>
          <w:lang w:eastAsia="ru-RU"/>
        </w:rPr>
        <w:t>Приангарье</w:t>
      </w:r>
      <w:proofErr w:type="spellEnd"/>
      <w:r w:rsidR="00460D85" w:rsidRPr="00792AC8">
        <w:rPr>
          <w:rFonts w:eastAsia="Times New Roman"/>
          <w:szCs w:val="18"/>
          <w:lang w:eastAsia="ru-RU"/>
        </w:rPr>
        <w:t xml:space="preserve"> занимало 80-е место среди субъектов Р</w:t>
      </w:r>
      <w:r w:rsidR="00F53BB9" w:rsidRPr="00792AC8">
        <w:rPr>
          <w:rFonts w:eastAsia="Times New Roman"/>
          <w:szCs w:val="18"/>
          <w:lang w:eastAsia="ru-RU"/>
        </w:rPr>
        <w:t xml:space="preserve">оссийской </w:t>
      </w:r>
      <w:r w:rsidR="00460D85" w:rsidRPr="00792AC8">
        <w:rPr>
          <w:rFonts w:eastAsia="Times New Roman"/>
          <w:szCs w:val="18"/>
          <w:lang w:eastAsia="ru-RU"/>
        </w:rPr>
        <w:t>Ф</w:t>
      </w:r>
      <w:r w:rsidR="00F53BB9" w:rsidRPr="00792AC8">
        <w:rPr>
          <w:rFonts w:eastAsia="Times New Roman"/>
          <w:szCs w:val="18"/>
          <w:lang w:eastAsia="ru-RU"/>
        </w:rPr>
        <w:t>едерации</w:t>
      </w:r>
      <w:r w:rsidRPr="00792AC8">
        <w:rPr>
          <w:rFonts w:eastAsia="Times New Roman"/>
          <w:szCs w:val="18"/>
          <w:lang w:eastAsia="ru-RU"/>
        </w:rPr>
        <w:t xml:space="preserve"> </w:t>
      </w:r>
      <w:r w:rsidR="00460D85" w:rsidRPr="00792AC8">
        <w:rPr>
          <w:rFonts w:eastAsia="Times New Roman"/>
          <w:szCs w:val="18"/>
          <w:lang w:eastAsia="ru-RU"/>
        </w:rPr>
        <w:t>по ожидаемой продолжительности жизни (68,2 года). Остро стоит вопрос обеспечения медицинским персоналом образовательных учреждений, в настоящее время им обеспечено не более 60</w:t>
      </w:r>
      <w:r w:rsidR="004D7A16" w:rsidRPr="00792AC8">
        <w:rPr>
          <w:rFonts w:eastAsia="Times New Roman"/>
          <w:szCs w:val="18"/>
          <w:lang w:eastAsia="ru-RU"/>
        </w:rPr>
        <w:t xml:space="preserve"> </w:t>
      </w:r>
      <w:r w:rsidR="00460D85" w:rsidRPr="00792AC8">
        <w:rPr>
          <w:rFonts w:eastAsia="Times New Roman"/>
          <w:szCs w:val="18"/>
          <w:lang w:eastAsia="ru-RU"/>
        </w:rPr>
        <w:t>% школ. Материально-техническая база медицинских учреждений требует серь</w:t>
      </w:r>
      <w:r w:rsidR="004D7A16" w:rsidRPr="00792AC8">
        <w:rPr>
          <w:rFonts w:eastAsia="Times New Roman"/>
          <w:szCs w:val="18"/>
          <w:lang w:eastAsia="ru-RU"/>
        </w:rPr>
        <w:t>е</w:t>
      </w:r>
      <w:r w:rsidR="00460D85" w:rsidRPr="00792AC8">
        <w:rPr>
          <w:rFonts w:eastAsia="Times New Roman"/>
          <w:szCs w:val="18"/>
          <w:lang w:eastAsia="ru-RU"/>
        </w:rPr>
        <w:t>зного обновления: почти 60</w:t>
      </w:r>
      <w:r w:rsidR="004D7A16" w:rsidRPr="00792AC8">
        <w:rPr>
          <w:rFonts w:eastAsia="Times New Roman"/>
          <w:szCs w:val="18"/>
          <w:lang w:eastAsia="ru-RU"/>
        </w:rPr>
        <w:t xml:space="preserve"> </w:t>
      </w:r>
      <w:r w:rsidR="00460D85" w:rsidRPr="00792AC8">
        <w:rPr>
          <w:rFonts w:eastAsia="Times New Roman"/>
          <w:szCs w:val="18"/>
          <w:lang w:eastAsia="ru-RU"/>
        </w:rPr>
        <w:t>% учреждений находятся в приспособленных или устаревших зд</w:t>
      </w:r>
      <w:r w:rsidR="00460D85" w:rsidRPr="00792AC8">
        <w:rPr>
          <w:rFonts w:eastAsia="Times New Roman"/>
          <w:szCs w:val="18"/>
          <w:lang w:eastAsia="ru-RU"/>
        </w:rPr>
        <w:t>а</w:t>
      </w:r>
      <w:r w:rsidR="00460D85" w:rsidRPr="00792AC8">
        <w:rPr>
          <w:rFonts w:eastAsia="Times New Roman"/>
          <w:szCs w:val="18"/>
          <w:lang w:eastAsia="ru-RU"/>
        </w:rPr>
        <w:t>ниях, где не соблюдаются некоторые нормы, в том числе по площадям на о</w:t>
      </w:r>
      <w:r w:rsidR="00460D85" w:rsidRPr="00792AC8">
        <w:rPr>
          <w:rFonts w:eastAsia="Times New Roman"/>
          <w:szCs w:val="18"/>
          <w:lang w:eastAsia="ru-RU"/>
        </w:rPr>
        <w:t>д</w:t>
      </w:r>
      <w:r w:rsidR="00460D85" w:rsidRPr="00792AC8">
        <w:rPr>
          <w:rFonts w:eastAsia="Times New Roman"/>
          <w:szCs w:val="18"/>
          <w:lang w:eastAsia="ru-RU"/>
        </w:rPr>
        <w:t>ного пациента.</w:t>
      </w:r>
      <w:r w:rsidRPr="00792AC8">
        <w:rPr>
          <w:rFonts w:eastAsia="Times New Roman"/>
          <w:szCs w:val="18"/>
          <w:lang w:eastAsia="ru-RU"/>
        </w:rPr>
        <w:t xml:space="preserve"> </w:t>
      </w:r>
      <w:r w:rsidR="009B0213" w:rsidRPr="00792AC8">
        <w:rPr>
          <w:rFonts w:eastAsia="Times New Roman"/>
          <w:szCs w:val="18"/>
          <w:lang w:eastAsia="ru-RU"/>
        </w:rPr>
        <w:t>В</w:t>
      </w:r>
      <w:r w:rsidR="00460D85" w:rsidRPr="00792AC8">
        <w:rPr>
          <w:rFonts w:eastAsia="Times New Roman"/>
          <w:szCs w:val="18"/>
          <w:lang w:eastAsia="ru-RU"/>
        </w:rPr>
        <w:t xml:space="preserve"> соответствии с данными мин</w:t>
      </w:r>
      <w:r w:rsidR="009B0213" w:rsidRPr="00792AC8">
        <w:rPr>
          <w:rFonts w:eastAsia="Times New Roman"/>
          <w:szCs w:val="18"/>
          <w:lang w:eastAsia="ru-RU"/>
        </w:rPr>
        <w:t xml:space="preserve">истерства </w:t>
      </w:r>
      <w:r w:rsidR="00460D85" w:rsidRPr="00792AC8">
        <w:rPr>
          <w:rFonts w:eastAsia="Times New Roman"/>
          <w:szCs w:val="18"/>
          <w:lang w:eastAsia="ru-RU"/>
        </w:rPr>
        <w:t>здрав</w:t>
      </w:r>
      <w:r w:rsidR="009B0213" w:rsidRPr="00792AC8">
        <w:rPr>
          <w:rFonts w:eastAsia="Times New Roman"/>
          <w:szCs w:val="18"/>
          <w:lang w:eastAsia="ru-RU"/>
        </w:rPr>
        <w:t>оохранения</w:t>
      </w:r>
      <w:r w:rsidRPr="00792AC8">
        <w:rPr>
          <w:rFonts w:eastAsia="Times New Roman"/>
          <w:szCs w:val="18"/>
          <w:lang w:eastAsia="ru-RU"/>
        </w:rPr>
        <w:t xml:space="preserve"> </w:t>
      </w:r>
      <w:r w:rsidR="00460D85" w:rsidRPr="00792AC8">
        <w:rPr>
          <w:rFonts w:eastAsia="Times New Roman"/>
          <w:szCs w:val="18"/>
          <w:lang w:eastAsia="ru-RU"/>
        </w:rPr>
        <w:t>программа</w:t>
      </w:r>
      <w:r w:rsidRPr="00792AC8">
        <w:rPr>
          <w:rFonts w:eastAsia="Times New Roman"/>
          <w:szCs w:val="18"/>
          <w:lang w:eastAsia="ru-RU"/>
        </w:rPr>
        <w:t xml:space="preserve"> </w:t>
      </w:r>
      <w:r w:rsidR="00460D85" w:rsidRPr="00792AC8">
        <w:rPr>
          <w:rFonts w:eastAsia="Times New Roman"/>
          <w:szCs w:val="18"/>
          <w:lang w:eastAsia="ru-RU"/>
        </w:rPr>
        <w:t>госгарантий</w:t>
      </w:r>
      <w:r w:rsidRPr="00792AC8">
        <w:rPr>
          <w:rFonts w:eastAsia="Times New Roman"/>
          <w:szCs w:val="18"/>
          <w:lang w:eastAsia="ru-RU"/>
        </w:rPr>
        <w:t xml:space="preserve"> </w:t>
      </w:r>
      <w:r w:rsidR="00460D85" w:rsidRPr="00792AC8">
        <w:rPr>
          <w:rFonts w:eastAsia="Times New Roman"/>
          <w:szCs w:val="18"/>
          <w:lang w:eastAsia="ru-RU"/>
        </w:rPr>
        <w:t>бесплатной</w:t>
      </w:r>
      <w:r w:rsidRPr="00792AC8">
        <w:rPr>
          <w:rFonts w:eastAsia="Times New Roman"/>
          <w:szCs w:val="18"/>
          <w:lang w:eastAsia="ru-RU"/>
        </w:rPr>
        <w:t xml:space="preserve"> </w:t>
      </w:r>
      <w:r w:rsidR="00460D85" w:rsidRPr="00792AC8">
        <w:rPr>
          <w:rFonts w:eastAsia="Times New Roman"/>
          <w:szCs w:val="18"/>
          <w:lang w:eastAsia="ru-RU"/>
        </w:rPr>
        <w:t>медицинской помощи не выполняется на 33</w:t>
      </w:r>
      <w:r w:rsidR="004D7A16" w:rsidRPr="00792AC8">
        <w:rPr>
          <w:rFonts w:eastAsia="Times New Roman"/>
          <w:szCs w:val="18"/>
          <w:lang w:eastAsia="ru-RU"/>
        </w:rPr>
        <w:t xml:space="preserve"> </w:t>
      </w:r>
      <w:r w:rsidR="009B0213" w:rsidRPr="00792AC8">
        <w:rPr>
          <w:rFonts w:eastAsia="Times New Roman"/>
          <w:szCs w:val="18"/>
          <w:lang w:eastAsia="ru-RU"/>
        </w:rPr>
        <w:t>%</w:t>
      </w:r>
      <w:r w:rsidR="00460D85" w:rsidRPr="00792AC8">
        <w:rPr>
          <w:rFonts w:eastAsia="Times New Roman"/>
          <w:szCs w:val="18"/>
          <w:lang w:eastAsia="ru-RU"/>
        </w:rPr>
        <w:t>. В финансовом выражении дефицит составляет 4,2 млрд рублей. По итогам круглого стола будут сформированы рекомендации, предложения к</w:t>
      </w:r>
      <w:r w:rsidR="00460D85" w:rsidRPr="00792AC8">
        <w:rPr>
          <w:rFonts w:eastAsia="Times New Roman"/>
          <w:szCs w:val="18"/>
          <w:lang w:eastAsia="ru-RU"/>
        </w:rPr>
        <w:t>о</w:t>
      </w:r>
      <w:r w:rsidR="00460D85" w:rsidRPr="00792AC8">
        <w:rPr>
          <w:rFonts w:eastAsia="Times New Roman"/>
          <w:szCs w:val="18"/>
          <w:lang w:eastAsia="ru-RU"/>
        </w:rPr>
        <w:t>митет по здравоохранению будет принимать до 20 января.</w:t>
      </w:r>
      <w:r w:rsidRPr="00792AC8">
        <w:rPr>
          <w:rFonts w:eastAsia="Times New Roman"/>
          <w:szCs w:val="18"/>
          <w:lang w:eastAsia="ru-RU"/>
        </w:rPr>
        <w:t xml:space="preserve"> </w:t>
      </w:r>
    </w:p>
    <w:p w:rsidR="00316394" w:rsidRPr="00792AC8" w:rsidRDefault="00316394" w:rsidP="00C16938">
      <w:pPr>
        <w:ind w:firstLine="709"/>
        <w:rPr>
          <w:b/>
        </w:rPr>
      </w:pPr>
    </w:p>
    <w:p w:rsidR="00C76742" w:rsidRPr="00792AC8" w:rsidRDefault="00C76742" w:rsidP="00C16938">
      <w:pPr>
        <w:ind w:firstLine="709"/>
        <w:rPr>
          <w:b/>
        </w:rPr>
      </w:pPr>
      <w:r w:rsidRPr="00792AC8">
        <w:rPr>
          <w:b/>
        </w:rPr>
        <w:t>Правительственны</w:t>
      </w:r>
      <w:r w:rsidR="001C785C" w:rsidRPr="00792AC8">
        <w:rPr>
          <w:b/>
        </w:rPr>
        <w:t>е</w:t>
      </w:r>
      <w:r w:rsidRPr="00792AC8">
        <w:rPr>
          <w:b/>
        </w:rPr>
        <w:t xml:space="preserve"> час</w:t>
      </w:r>
      <w:r w:rsidR="001C785C" w:rsidRPr="00792AC8">
        <w:rPr>
          <w:b/>
        </w:rPr>
        <w:t>ы</w:t>
      </w:r>
    </w:p>
    <w:p w:rsidR="004C0631" w:rsidRPr="00792AC8" w:rsidRDefault="004C0631" w:rsidP="005E528B">
      <w:pPr>
        <w:ind w:firstLine="709"/>
        <w:rPr>
          <w:szCs w:val="18"/>
        </w:rPr>
      </w:pPr>
      <w:r w:rsidRPr="00792AC8">
        <w:rPr>
          <w:szCs w:val="18"/>
        </w:rPr>
        <w:t>1. В рамках 54-й сессии Законодательного Собрания</w:t>
      </w:r>
      <w:r w:rsidR="000303C4" w:rsidRPr="00792AC8">
        <w:rPr>
          <w:szCs w:val="18"/>
        </w:rPr>
        <w:t xml:space="preserve"> </w:t>
      </w:r>
      <w:r w:rsidRPr="00792AC8">
        <w:rPr>
          <w:szCs w:val="18"/>
        </w:rPr>
        <w:t>25 октября</w:t>
      </w:r>
      <w:r w:rsidR="000303C4" w:rsidRPr="00792AC8">
        <w:rPr>
          <w:szCs w:val="18"/>
        </w:rPr>
        <w:t xml:space="preserve"> </w:t>
      </w:r>
      <w:r w:rsidRPr="00792AC8">
        <w:rPr>
          <w:szCs w:val="18"/>
        </w:rPr>
        <w:t>пров</w:t>
      </w:r>
      <w:r w:rsidRPr="00792AC8">
        <w:rPr>
          <w:szCs w:val="18"/>
        </w:rPr>
        <w:t>е</w:t>
      </w:r>
      <w:r w:rsidRPr="00792AC8">
        <w:rPr>
          <w:szCs w:val="18"/>
        </w:rPr>
        <w:t>ден Правительственный час «Об эффективности управления и распоряжения областной государственной собственностью» (О.Н. Носенко).</w:t>
      </w:r>
    </w:p>
    <w:p w:rsidR="00F53BB9" w:rsidRPr="00792AC8" w:rsidRDefault="000303C4" w:rsidP="005E528B">
      <w:pPr>
        <w:ind w:firstLine="709"/>
        <w:rPr>
          <w:szCs w:val="18"/>
        </w:rPr>
      </w:pPr>
      <w:r w:rsidRPr="00792AC8">
        <w:rPr>
          <w:szCs w:val="18"/>
        </w:rPr>
        <w:t xml:space="preserve"> </w:t>
      </w:r>
      <w:r w:rsidR="004C0631" w:rsidRPr="00792AC8">
        <w:rPr>
          <w:szCs w:val="18"/>
        </w:rPr>
        <w:t>Председатель</w:t>
      </w:r>
      <w:r w:rsidRPr="00792AC8">
        <w:rPr>
          <w:szCs w:val="18"/>
        </w:rPr>
        <w:t xml:space="preserve"> </w:t>
      </w:r>
      <w:r w:rsidR="004C0631" w:rsidRPr="00792AC8">
        <w:rPr>
          <w:szCs w:val="18"/>
        </w:rPr>
        <w:t>комитета по собственности и экономической политике областного парламента</w:t>
      </w:r>
      <w:r w:rsidRPr="00792AC8">
        <w:rPr>
          <w:szCs w:val="18"/>
        </w:rPr>
        <w:t xml:space="preserve"> </w:t>
      </w:r>
      <w:r w:rsidR="004C0631" w:rsidRPr="00792AC8">
        <w:rPr>
          <w:szCs w:val="18"/>
        </w:rPr>
        <w:t>О.Н. Носенко</w:t>
      </w:r>
      <w:r w:rsidRPr="00792AC8">
        <w:rPr>
          <w:szCs w:val="18"/>
        </w:rPr>
        <w:t xml:space="preserve"> </w:t>
      </w:r>
      <w:r w:rsidR="004C0631" w:rsidRPr="00792AC8">
        <w:rPr>
          <w:szCs w:val="18"/>
        </w:rPr>
        <w:t>отметила, что вопрос на рассмотрение сессии внесен в связи с проведением работы</w:t>
      </w:r>
      <w:r w:rsidRPr="00792AC8">
        <w:rPr>
          <w:szCs w:val="18"/>
        </w:rPr>
        <w:t xml:space="preserve"> </w:t>
      </w:r>
      <w:r w:rsidR="004C0631" w:rsidRPr="00792AC8">
        <w:rPr>
          <w:szCs w:val="18"/>
        </w:rPr>
        <w:t>над</w:t>
      </w:r>
      <w:r w:rsidRPr="00792AC8">
        <w:rPr>
          <w:szCs w:val="18"/>
        </w:rPr>
        <w:t xml:space="preserve"> </w:t>
      </w:r>
      <w:r w:rsidR="004C0631" w:rsidRPr="00792AC8">
        <w:rPr>
          <w:szCs w:val="18"/>
        </w:rPr>
        <w:t>двумя законами, регулир</w:t>
      </w:r>
      <w:r w:rsidR="004C0631" w:rsidRPr="00792AC8">
        <w:rPr>
          <w:szCs w:val="18"/>
        </w:rPr>
        <w:t>у</w:t>
      </w:r>
      <w:r w:rsidR="004C0631" w:rsidRPr="00792AC8">
        <w:rPr>
          <w:szCs w:val="18"/>
        </w:rPr>
        <w:t>ющими эту сферу. Первый из них устанавливает новые критерии оценки э</w:t>
      </w:r>
      <w:r w:rsidR="004C0631" w:rsidRPr="00792AC8">
        <w:rPr>
          <w:szCs w:val="18"/>
        </w:rPr>
        <w:t>ф</w:t>
      </w:r>
      <w:r w:rsidR="004C0631" w:rsidRPr="00792AC8">
        <w:rPr>
          <w:szCs w:val="18"/>
        </w:rPr>
        <w:t xml:space="preserve">фективности управления и распоряжения государственной собственностью, по которым должно отчитываться </w:t>
      </w:r>
      <w:r w:rsidR="004D7A16" w:rsidRPr="00792AC8">
        <w:rPr>
          <w:szCs w:val="18"/>
        </w:rPr>
        <w:t>П</w:t>
      </w:r>
      <w:r w:rsidR="004C0631" w:rsidRPr="00792AC8">
        <w:rPr>
          <w:szCs w:val="18"/>
        </w:rPr>
        <w:t>равительство. Второй закон говорит о том, что депутаты имеют право участвовать в хозяйствующих субъектах, 100 %</w:t>
      </w:r>
      <w:r w:rsidRPr="00792AC8">
        <w:rPr>
          <w:szCs w:val="18"/>
        </w:rPr>
        <w:t xml:space="preserve"> </w:t>
      </w:r>
      <w:r w:rsidR="004C0631" w:rsidRPr="00792AC8">
        <w:rPr>
          <w:szCs w:val="18"/>
        </w:rPr>
        <w:t xml:space="preserve">акций которых принадлежат </w:t>
      </w:r>
      <w:r w:rsidR="004D7A16" w:rsidRPr="00792AC8">
        <w:rPr>
          <w:szCs w:val="18"/>
        </w:rPr>
        <w:t>П</w:t>
      </w:r>
      <w:r w:rsidR="004C0631" w:rsidRPr="00792AC8">
        <w:rPr>
          <w:szCs w:val="18"/>
        </w:rPr>
        <w:t>равительству. Все это делается с целью с</w:t>
      </w:r>
      <w:r w:rsidR="004C0631" w:rsidRPr="00792AC8">
        <w:rPr>
          <w:szCs w:val="18"/>
        </w:rPr>
        <w:t>о</w:t>
      </w:r>
      <w:r w:rsidR="004C0631" w:rsidRPr="00792AC8">
        <w:rPr>
          <w:szCs w:val="18"/>
        </w:rPr>
        <w:t>вершенствования системы управления государственной собственностью.</w:t>
      </w:r>
      <w:r w:rsidRPr="00792AC8">
        <w:rPr>
          <w:szCs w:val="18"/>
        </w:rPr>
        <w:t xml:space="preserve"> </w:t>
      </w:r>
      <w:r w:rsidR="004C0631" w:rsidRPr="00792AC8">
        <w:rPr>
          <w:szCs w:val="18"/>
        </w:rPr>
        <w:t>Она</w:t>
      </w:r>
      <w:r w:rsidRPr="00792AC8">
        <w:rPr>
          <w:szCs w:val="18"/>
        </w:rPr>
        <w:t xml:space="preserve"> </w:t>
      </w:r>
      <w:r w:rsidR="004C0631" w:rsidRPr="00792AC8">
        <w:rPr>
          <w:szCs w:val="18"/>
        </w:rPr>
        <w:t>не должна простаивать, а должна работать на повышение благосостояния</w:t>
      </w:r>
      <w:r w:rsidRPr="00792AC8">
        <w:rPr>
          <w:szCs w:val="18"/>
        </w:rPr>
        <w:t xml:space="preserve"> </w:t>
      </w:r>
      <w:r w:rsidR="004C0631" w:rsidRPr="00792AC8">
        <w:rPr>
          <w:szCs w:val="18"/>
        </w:rPr>
        <w:t>жителей</w:t>
      </w:r>
      <w:r w:rsidR="004D7A16" w:rsidRPr="00792AC8">
        <w:rPr>
          <w:szCs w:val="18"/>
        </w:rPr>
        <w:t xml:space="preserve"> региона</w:t>
      </w:r>
      <w:r w:rsidR="004C0631" w:rsidRPr="00792AC8">
        <w:rPr>
          <w:szCs w:val="18"/>
        </w:rPr>
        <w:t xml:space="preserve">. </w:t>
      </w:r>
    </w:p>
    <w:p w:rsidR="004C0631" w:rsidRPr="00792AC8" w:rsidRDefault="004C0631" w:rsidP="005E528B">
      <w:pPr>
        <w:ind w:firstLine="709"/>
        <w:rPr>
          <w:szCs w:val="18"/>
        </w:rPr>
      </w:pPr>
      <w:r w:rsidRPr="00792AC8">
        <w:rPr>
          <w:szCs w:val="18"/>
        </w:rPr>
        <w:t>В результате обсуждения депутаты приняли постановление, в котором рекомендовали Правительству Иркутской области принять меры, направле</w:t>
      </w:r>
      <w:r w:rsidRPr="00792AC8">
        <w:rPr>
          <w:szCs w:val="18"/>
        </w:rPr>
        <w:t>н</w:t>
      </w:r>
      <w:r w:rsidRPr="00792AC8">
        <w:rPr>
          <w:szCs w:val="18"/>
        </w:rPr>
        <w:t>ные на повышение эффективности управления и распоряжения областной государственной собственностью, а также</w:t>
      </w:r>
      <w:r w:rsidR="000303C4" w:rsidRPr="00792AC8">
        <w:rPr>
          <w:szCs w:val="18"/>
        </w:rPr>
        <w:t xml:space="preserve"> </w:t>
      </w:r>
      <w:r w:rsidRPr="00792AC8">
        <w:rPr>
          <w:szCs w:val="18"/>
        </w:rPr>
        <w:t>обеспечить полноту и своевреме</w:t>
      </w:r>
      <w:r w:rsidRPr="00792AC8">
        <w:rPr>
          <w:szCs w:val="18"/>
        </w:rPr>
        <w:t>н</w:t>
      </w:r>
      <w:r w:rsidRPr="00792AC8">
        <w:rPr>
          <w:szCs w:val="18"/>
        </w:rPr>
        <w:t xml:space="preserve">ность поступления неналоговых доходов в областной бюджет. </w:t>
      </w:r>
    </w:p>
    <w:p w:rsidR="004C0631" w:rsidRPr="00792AC8" w:rsidRDefault="004C0631" w:rsidP="005E528B">
      <w:pPr>
        <w:ind w:firstLine="709"/>
        <w:rPr>
          <w:szCs w:val="18"/>
        </w:rPr>
      </w:pPr>
      <w:r w:rsidRPr="00792AC8">
        <w:rPr>
          <w:szCs w:val="18"/>
        </w:rPr>
        <w:t>2. 10 ноября</w:t>
      </w:r>
      <w:r w:rsidR="000303C4" w:rsidRPr="00792AC8">
        <w:rPr>
          <w:szCs w:val="18"/>
        </w:rPr>
        <w:t xml:space="preserve"> </w:t>
      </w:r>
      <w:r w:rsidRPr="00792AC8">
        <w:rPr>
          <w:szCs w:val="18"/>
        </w:rPr>
        <w:t>на</w:t>
      </w:r>
      <w:r w:rsidR="000303C4" w:rsidRPr="00792AC8">
        <w:rPr>
          <w:szCs w:val="18"/>
        </w:rPr>
        <w:t xml:space="preserve"> </w:t>
      </w:r>
      <w:r w:rsidRPr="00792AC8">
        <w:rPr>
          <w:szCs w:val="18"/>
        </w:rPr>
        <w:t>55-й сессии законодательного Собрания состоялся Пр</w:t>
      </w:r>
      <w:r w:rsidRPr="00792AC8">
        <w:rPr>
          <w:szCs w:val="18"/>
        </w:rPr>
        <w:t>а</w:t>
      </w:r>
      <w:r w:rsidRPr="00792AC8">
        <w:rPr>
          <w:szCs w:val="18"/>
        </w:rPr>
        <w:t>вительственный час «Реализация мероприятий, направленных на создание новых мест в общеобразовательных организациях</w:t>
      </w:r>
      <w:r w:rsidR="000303C4" w:rsidRPr="00792AC8">
        <w:rPr>
          <w:szCs w:val="18"/>
        </w:rPr>
        <w:t xml:space="preserve"> </w:t>
      </w:r>
      <w:r w:rsidRPr="00792AC8">
        <w:rPr>
          <w:szCs w:val="18"/>
        </w:rPr>
        <w:t>в Иркутской области в с</w:t>
      </w:r>
      <w:r w:rsidRPr="00792AC8">
        <w:rPr>
          <w:szCs w:val="18"/>
        </w:rPr>
        <w:t>о</w:t>
      </w:r>
      <w:r w:rsidRPr="00792AC8">
        <w:rPr>
          <w:szCs w:val="18"/>
        </w:rPr>
        <w:t xml:space="preserve">ответствии с прогнозируемой потребностью и современными условиями </w:t>
      </w:r>
      <w:r w:rsidRPr="00792AC8">
        <w:rPr>
          <w:szCs w:val="18"/>
        </w:rPr>
        <w:lastRenderedPageBreak/>
        <w:t xml:space="preserve">обучения» (И.А. Синцова). О проводимых мероприятиях рассказала министр образования Иркутской области В.В. </w:t>
      </w:r>
      <w:proofErr w:type="spellStart"/>
      <w:r w:rsidRPr="00792AC8">
        <w:rPr>
          <w:szCs w:val="18"/>
        </w:rPr>
        <w:t>Перегудова</w:t>
      </w:r>
      <w:proofErr w:type="spellEnd"/>
      <w:r w:rsidRPr="00792AC8">
        <w:rPr>
          <w:szCs w:val="18"/>
        </w:rPr>
        <w:t>.</w:t>
      </w:r>
    </w:p>
    <w:p w:rsidR="004C0631" w:rsidRPr="00792AC8" w:rsidRDefault="004C0631" w:rsidP="005E528B">
      <w:pPr>
        <w:ind w:firstLine="709"/>
      </w:pPr>
      <w:r w:rsidRPr="00792AC8">
        <w:t>3. 29 ноября в рамках 56-й сессии Законодательного Собрания пров</w:t>
      </w:r>
      <w:r w:rsidRPr="00792AC8">
        <w:t>е</w:t>
      </w:r>
      <w:r w:rsidRPr="00792AC8">
        <w:t>ден Правительственный</w:t>
      </w:r>
      <w:r w:rsidR="000303C4" w:rsidRPr="00792AC8">
        <w:t xml:space="preserve"> </w:t>
      </w:r>
      <w:r w:rsidRPr="00792AC8">
        <w:t>час</w:t>
      </w:r>
      <w:r w:rsidR="000303C4" w:rsidRPr="00792AC8">
        <w:t xml:space="preserve"> </w:t>
      </w:r>
      <w:r w:rsidRPr="00792AC8">
        <w:t xml:space="preserve">«О ходе реализации положений </w:t>
      </w:r>
      <w:r w:rsidR="004D7A16" w:rsidRPr="00792AC8">
        <w:br/>
      </w:r>
      <w:r w:rsidRPr="00792AC8">
        <w:t>статей 16, 17 Закона Иркутской области от 21 декабря 2016 года № 121-ОЗ «Об областном бюджете на 2017 год и на плановый период 2018 и 2019 г</w:t>
      </w:r>
      <w:r w:rsidRPr="00792AC8">
        <w:t>о</w:t>
      </w:r>
      <w:r w:rsidRPr="00792AC8">
        <w:t>дов» (Н.И. Дикусарова). С докладами выступили министр экономического развития Иркутской области</w:t>
      </w:r>
      <w:r w:rsidR="000303C4" w:rsidRPr="00792AC8">
        <w:t xml:space="preserve"> </w:t>
      </w:r>
      <w:r w:rsidRPr="00792AC8">
        <w:t xml:space="preserve">Е.А. </w:t>
      </w:r>
      <w:proofErr w:type="spellStart"/>
      <w:r w:rsidRPr="00792AC8">
        <w:t>Орачевский</w:t>
      </w:r>
      <w:proofErr w:type="spellEnd"/>
      <w:r w:rsidRPr="00792AC8">
        <w:t>, министр по регулированию контрактной системы в сфере закупок Иркутской области М.Е. Авдеев, пре</w:t>
      </w:r>
      <w:r w:rsidRPr="00792AC8">
        <w:t>д</w:t>
      </w:r>
      <w:r w:rsidRPr="00792AC8">
        <w:t xml:space="preserve">седатель Контрольно-счетной палаты Иркутской области И.П. </w:t>
      </w:r>
      <w:proofErr w:type="spellStart"/>
      <w:r w:rsidRPr="00792AC8">
        <w:t>Морохоева</w:t>
      </w:r>
      <w:proofErr w:type="spellEnd"/>
      <w:r w:rsidRPr="00792AC8">
        <w:t xml:space="preserve">. </w:t>
      </w:r>
    </w:p>
    <w:p w:rsidR="004C0631" w:rsidRPr="00792AC8" w:rsidRDefault="004C0631" w:rsidP="005E528B">
      <w:pPr>
        <w:ind w:firstLine="709"/>
      </w:pPr>
      <w:r w:rsidRPr="00792AC8">
        <w:t>По итогам Правительственного часа принято постановление.</w:t>
      </w:r>
    </w:p>
    <w:p w:rsidR="004C0631" w:rsidRPr="00792AC8" w:rsidRDefault="004C0631" w:rsidP="005E528B">
      <w:pPr>
        <w:ind w:firstLine="709"/>
        <w:rPr>
          <w:szCs w:val="18"/>
        </w:rPr>
      </w:pPr>
      <w:r w:rsidRPr="00792AC8">
        <w:rPr>
          <w:szCs w:val="18"/>
        </w:rPr>
        <w:t xml:space="preserve">4. Правительственный час «О реализации мероприятий по снижению смертности от дорожно-транспортных происшествий в Иркутской области» прошел в рамках 57-й сессии 6 декабря. </w:t>
      </w:r>
    </w:p>
    <w:p w:rsidR="004C0631" w:rsidRPr="00792AC8" w:rsidRDefault="004C0631" w:rsidP="005E528B">
      <w:pPr>
        <w:ind w:firstLine="709"/>
        <w:rPr>
          <w:szCs w:val="18"/>
        </w:rPr>
      </w:pPr>
      <w:r w:rsidRPr="00792AC8">
        <w:rPr>
          <w:szCs w:val="18"/>
        </w:rPr>
        <w:t>Об уровне смертности от дорожно-транспортных происшествий</w:t>
      </w:r>
      <w:r w:rsidR="000303C4" w:rsidRPr="00792AC8">
        <w:rPr>
          <w:szCs w:val="18"/>
        </w:rPr>
        <w:t xml:space="preserve"> </w:t>
      </w:r>
      <w:r w:rsidRPr="00792AC8">
        <w:rPr>
          <w:szCs w:val="18"/>
        </w:rPr>
        <w:t>ра</w:t>
      </w:r>
      <w:r w:rsidRPr="00792AC8">
        <w:rPr>
          <w:szCs w:val="18"/>
        </w:rPr>
        <w:t>с</w:t>
      </w:r>
      <w:r w:rsidRPr="00792AC8">
        <w:rPr>
          <w:szCs w:val="18"/>
        </w:rPr>
        <w:t>сказал министр здравоохранения Иркутской области О.Н. Ярошенко. Этот показатель смертности в 2017 году по сравнению с прошлым годом снизился на 3,8</w:t>
      </w:r>
      <w:r w:rsidR="004D7A16" w:rsidRPr="00792AC8">
        <w:rPr>
          <w:szCs w:val="18"/>
        </w:rPr>
        <w:t xml:space="preserve"> </w:t>
      </w:r>
      <w:r w:rsidRPr="00792AC8">
        <w:rPr>
          <w:szCs w:val="18"/>
        </w:rPr>
        <w:t>%. С целью снижения смертности от ДТП определена схема доставки пациентов в учреждения здравоохранения, зоны ответственности медици</w:t>
      </w:r>
      <w:r w:rsidRPr="00792AC8">
        <w:rPr>
          <w:szCs w:val="18"/>
        </w:rPr>
        <w:t>н</w:t>
      </w:r>
      <w:r w:rsidRPr="00792AC8">
        <w:rPr>
          <w:szCs w:val="18"/>
        </w:rPr>
        <w:t>ских организаций, расположенных вдоль автомобильных дорог Иркутской области.</w:t>
      </w:r>
      <w:r w:rsidR="000303C4" w:rsidRPr="00792AC8">
        <w:rPr>
          <w:szCs w:val="18"/>
        </w:rPr>
        <w:t xml:space="preserve"> </w:t>
      </w:r>
      <w:r w:rsidRPr="00792AC8">
        <w:rPr>
          <w:szCs w:val="18"/>
        </w:rPr>
        <w:t>С 2014 года министерством здравоохранения ежегодно разрабат</w:t>
      </w:r>
      <w:r w:rsidRPr="00792AC8">
        <w:rPr>
          <w:szCs w:val="18"/>
        </w:rPr>
        <w:t>ы</w:t>
      </w:r>
      <w:r w:rsidRPr="00792AC8">
        <w:rPr>
          <w:szCs w:val="18"/>
        </w:rPr>
        <w:t>ваются дорожные карты по снижению смертности населения, в том числе от транспортных несчастных случаев. В 2017 году планом по снижению смер</w:t>
      </w:r>
      <w:r w:rsidRPr="00792AC8">
        <w:rPr>
          <w:szCs w:val="18"/>
        </w:rPr>
        <w:t>т</w:t>
      </w:r>
      <w:r w:rsidRPr="00792AC8">
        <w:rPr>
          <w:szCs w:val="18"/>
        </w:rPr>
        <w:t xml:space="preserve">ности населения от транспортных несчастных случаев были предусмотрены совершенствование организации службы скорой медицинской помощи по оказанию помощи пострадавшим при ДТП, продолжение формирования сети </w:t>
      </w:r>
      <w:proofErr w:type="spellStart"/>
      <w:r w:rsidRPr="00792AC8">
        <w:rPr>
          <w:szCs w:val="18"/>
        </w:rPr>
        <w:t>травмоцентров</w:t>
      </w:r>
      <w:proofErr w:type="spellEnd"/>
      <w:r w:rsidRPr="00792AC8">
        <w:rPr>
          <w:szCs w:val="18"/>
        </w:rPr>
        <w:t xml:space="preserve"> и другие мероприятия. </w:t>
      </w:r>
    </w:p>
    <w:p w:rsidR="004C0631" w:rsidRPr="00792AC8" w:rsidRDefault="004C0631" w:rsidP="005E528B">
      <w:pPr>
        <w:ind w:firstLine="709"/>
        <w:rPr>
          <w:szCs w:val="18"/>
        </w:rPr>
      </w:pPr>
      <w:r w:rsidRPr="00792AC8">
        <w:rPr>
          <w:szCs w:val="18"/>
        </w:rPr>
        <w:t>Министр жилищной политики, энергетики и транспорта Иркутской о</w:t>
      </w:r>
      <w:r w:rsidRPr="00792AC8">
        <w:rPr>
          <w:szCs w:val="18"/>
        </w:rPr>
        <w:t>б</w:t>
      </w:r>
      <w:r w:rsidRPr="00792AC8">
        <w:rPr>
          <w:szCs w:val="18"/>
        </w:rPr>
        <w:t>ласти А.Р. Сулейменов рассказал о реализации подпрограммы «Повышение безопасности дорожного движения в Иркутской области». За истекший пер</w:t>
      </w:r>
      <w:r w:rsidRPr="00792AC8">
        <w:rPr>
          <w:szCs w:val="18"/>
        </w:rPr>
        <w:t>и</w:t>
      </w:r>
      <w:r w:rsidRPr="00792AC8">
        <w:rPr>
          <w:szCs w:val="18"/>
        </w:rPr>
        <w:t>од текущего года произошло 3058 ДТ, в которых погиб 331 человек, получ</w:t>
      </w:r>
      <w:r w:rsidRPr="00792AC8">
        <w:rPr>
          <w:szCs w:val="18"/>
        </w:rPr>
        <w:t>и</w:t>
      </w:r>
      <w:r w:rsidRPr="00792AC8">
        <w:rPr>
          <w:szCs w:val="18"/>
        </w:rPr>
        <w:t xml:space="preserve">ли ранения более 3 тыс. 800 человек. Эта статистика примерно соответствует уровню прошлого года. В 2017 году в рамках подпрограммы установлен один светофорный объект, оборудовано 11 пешеходных переходов, </w:t>
      </w:r>
      <w:r w:rsidR="004D7A16" w:rsidRPr="00792AC8">
        <w:rPr>
          <w:szCs w:val="18"/>
        </w:rPr>
        <w:br/>
      </w:r>
      <w:r w:rsidRPr="00792AC8">
        <w:rPr>
          <w:szCs w:val="18"/>
        </w:rPr>
        <w:t>3116 метров барьерного ограждения на автомобильных дорогах общего пол</w:t>
      </w:r>
      <w:r w:rsidRPr="00792AC8">
        <w:rPr>
          <w:szCs w:val="18"/>
        </w:rPr>
        <w:t>ь</w:t>
      </w:r>
      <w:r w:rsidRPr="00792AC8">
        <w:rPr>
          <w:szCs w:val="18"/>
        </w:rPr>
        <w:t xml:space="preserve">зования, до конца года планируется установить 14 остановочных пунктов. </w:t>
      </w:r>
    </w:p>
    <w:p w:rsidR="004C0631" w:rsidRPr="00792AC8" w:rsidRDefault="004C0631" w:rsidP="005E528B">
      <w:pPr>
        <w:ind w:firstLine="709"/>
        <w:rPr>
          <w:szCs w:val="18"/>
        </w:rPr>
      </w:pPr>
      <w:r w:rsidRPr="00792AC8">
        <w:rPr>
          <w:szCs w:val="18"/>
        </w:rPr>
        <w:t>По итогам обсуждения</w:t>
      </w:r>
      <w:r w:rsidR="000303C4" w:rsidRPr="00792AC8">
        <w:rPr>
          <w:szCs w:val="18"/>
        </w:rPr>
        <w:t xml:space="preserve"> </w:t>
      </w:r>
      <w:r w:rsidRPr="00792AC8">
        <w:rPr>
          <w:szCs w:val="18"/>
        </w:rPr>
        <w:t xml:space="preserve">информацию решено принять к сведению. </w:t>
      </w:r>
    </w:p>
    <w:p w:rsidR="007B3F48" w:rsidRPr="00792AC8" w:rsidRDefault="007B3F48" w:rsidP="005E528B">
      <w:pPr>
        <w:tabs>
          <w:tab w:val="left" w:pos="567"/>
        </w:tabs>
        <w:ind w:firstLine="709"/>
      </w:pPr>
      <w:r w:rsidRPr="00792AC8">
        <w:rPr>
          <w:rFonts w:eastAsiaTheme="minorHAnsi"/>
        </w:rPr>
        <w:t>3 ноября</w:t>
      </w:r>
      <w:r w:rsidR="000303C4" w:rsidRPr="00792AC8">
        <w:rPr>
          <w:rFonts w:eastAsiaTheme="minorHAnsi"/>
        </w:rPr>
        <w:t xml:space="preserve"> </w:t>
      </w:r>
      <w:r w:rsidRPr="00792AC8">
        <w:rPr>
          <w:rFonts w:eastAsiaTheme="minorHAnsi"/>
        </w:rPr>
        <w:t xml:space="preserve">2017 года </w:t>
      </w:r>
      <w:r w:rsidRPr="00792AC8">
        <w:t>на площадке Законодательного Собрания Ирку</w:t>
      </w:r>
      <w:r w:rsidRPr="00792AC8">
        <w:t>т</w:t>
      </w:r>
      <w:r w:rsidRPr="00792AC8">
        <w:t>ской области под руководством председателя</w:t>
      </w:r>
      <w:r w:rsidR="000303C4" w:rsidRPr="00792AC8">
        <w:t xml:space="preserve"> </w:t>
      </w:r>
      <w:r w:rsidRPr="00792AC8">
        <w:t xml:space="preserve">Законодательного Собрания Иркутской области С.Ф. </w:t>
      </w:r>
      <w:proofErr w:type="spellStart"/>
      <w:r w:rsidRPr="00792AC8">
        <w:t>Брилки</w:t>
      </w:r>
      <w:proofErr w:type="spellEnd"/>
      <w:r w:rsidR="000303C4" w:rsidRPr="00792AC8">
        <w:t xml:space="preserve"> </w:t>
      </w:r>
      <w:r w:rsidRPr="00792AC8">
        <w:rPr>
          <w:rFonts w:eastAsiaTheme="minorHAnsi"/>
        </w:rPr>
        <w:t xml:space="preserve">по инициативе комитета </w:t>
      </w:r>
      <w:r w:rsidR="00143321" w:rsidRPr="00792AC8">
        <w:rPr>
          <w:rFonts w:eastAsiaTheme="minorHAnsi"/>
        </w:rPr>
        <w:t>по бюджету, цен</w:t>
      </w:r>
      <w:r w:rsidR="00143321" w:rsidRPr="00792AC8">
        <w:rPr>
          <w:rFonts w:eastAsiaTheme="minorHAnsi"/>
        </w:rPr>
        <w:t>о</w:t>
      </w:r>
      <w:r w:rsidR="00143321" w:rsidRPr="00792AC8">
        <w:rPr>
          <w:rFonts w:eastAsiaTheme="minorHAnsi"/>
        </w:rPr>
        <w:t xml:space="preserve">образованию, финансово-экономическому и налоговому законодательству </w:t>
      </w:r>
      <w:r w:rsidRPr="00792AC8">
        <w:t>подготовлен</w:t>
      </w:r>
      <w:r w:rsidRPr="00792AC8">
        <w:rPr>
          <w:rFonts w:eastAsiaTheme="minorHAnsi"/>
        </w:rPr>
        <w:t xml:space="preserve"> и проведен </w:t>
      </w:r>
      <w:r w:rsidRPr="00792AC8">
        <w:rPr>
          <w:rFonts w:eastAsiaTheme="minorHAnsi"/>
          <w:b/>
        </w:rPr>
        <w:t>межрегиональный семинар «Развитие иници</w:t>
      </w:r>
      <w:r w:rsidRPr="00792AC8">
        <w:rPr>
          <w:rFonts w:eastAsiaTheme="minorHAnsi"/>
          <w:b/>
        </w:rPr>
        <w:t>а</w:t>
      </w:r>
      <w:r w:rsidRPr="00792AC8">
        <w:rPr>
          <w:rFonts w:eastAsiaTheme="minorHAnsi"/>
          <w:b/>
        </w:rPr>
        <w:t>тивного бюджетирования в субъектах Российской Федерации в 2016 – 2018 годах»</w:t>
      </w:r>
      <w:r w:rsidRPr="00792AC8">
        <w:rPr>
          <w:b/>
        </w:rPr>
        <w:t>.</w:t>
      </w:r>
      <w:r w:rsidRPr="00792AC8">
        <w:t xml:space="preserve"> В мероприятии приняли участие представители Центра иници</w:t>
      </w:r>
      <w:r w:rsidRPr="00792AC8">
        <w:t>а</w:t>
      </w:r>
      <w:r w:rsidRPr="00792AC8">
        <w:lastRenderedPageBreak/>
        <w:t xml:space="preserve">тивного бюджетирования </w:t>
      </w:r>
      <w:r w:rsidRPr="00792AC8">
        <w:rPr>
          <w:color w:val="000000"/>
        </w:rPr>
        <w:t>Научно-исследовательского финансового инстит</w:t>
      </w:r>
      <w:r w:rsidRPr="00792AC8">
        <w:rPr>
          <w:color w:val="000000"/>
        </w:rPr>
        <w:t>у</w:t>
      </w:r>
      <w:r w:rsidRPr="00792AC8">
        <w:rPr>
          <w:color w:val="000000"/>
        </w:rPr>
        <w:t xml:space="preserve">та Министерства финансов </w:t>
      </w:r>
      <w:r w:rsidRPr="00792AC8">
        <w:t>Российской Федерации, представители Всеми</w:t>
      </w:r>
      <w:r w:rsidRPr="00792AC8">
        <w:t>р</w:t>
      </w:r>
      <w:r w:rsidRPr="00792AC8">
        <w:t>ного банка проекта «Развитие инициативного бюджетирования». Кроме того, в данном мероприятии принимали участие представители муниципальных образований Иркутской области, Хабаровского края и Сахалинской области, депутаты</w:t>
      </w:r>
      <w:r w:rsidR="000303C4" w:rsidRPr="00792AC8">
        <w:t xml:space="preserve"> </w:t>
      </w:r>
      <w:r w:rsidRPr="00792AC8">
        <w:t xml:space="preserve">Законодательного Собрания Иркутской области и </w:t>
      </w:r>
      <w:r w:rsidR="00143321" w:rsidRPr="00792AC8">
        <w:t xml:space="preserve">представители </w:t>
      </w:r>
      <w:r w:rsidRPr="00792AC8">
        <w:t>Правительств</w:t>
      </w:r>
      <w:r w:rsidR="00143321" w:rsidRPr="00792AC8">
        <w:t>а</w:t>
      </w:r>
      <w:r w:rsidRPr="00792AC8">
        <w:t xml:space="preserve"> Иркутской области.</w:t>
      </w:r>
      <w:r w:rsidR="000303C4" w:rsidRPr="00792AC8">
        <w:t xml:space="preserve"> </w:t>
      </w:r>
    </w:p>
    <w:p w:rsidR="007B3F48" w:rsidRPr="00792AC8" w:rsidRDefault="00143321" w:rsidP="005E528B">
      <w:pPr>
        <w:pStyle w:val="ab"/>
        <w:spacing w:before="0" w:after="0"/>
        <w:ind w:firstLine="709"/>
        <w:rPr>
          <w:sz w:val="28"/>
          <w:szCs w:val="28"/>
        </w:rPr>
      </w:pPr>
      <w:r w:rsidRPr="00792AC8">
        <w:rPr>
          <w:sz w:val="28"/>
          <w:szCs w:val="28"/>
        </w:rPr>
        <w:t>У</w:t>
      </w:r>
      <w:r w:rsidR="007B3F48" w:rsidRPr="00792AC8">
        <w:rPr>
          <w:sz w:val="28"/>
          <w:szCs w:val="28"/>
        </w:rPr>
        <w:t xml:space="preserve">частники семинара познакомились с рядом объектов, обустроенных в рамках реализации </w:t>
      </w:r>
      <w:r w:rsidRPr="00792AC8">
        <w:rPr>
          <w:sz w:val="28"/>
          <w:szCs w:val="28"/>
        </w:rPr>
        <w:t xml:space="preserve">проекта </w:t>
      </w:r>
      <w:r w:rsidR="007B3F48" w:rsidRPr="00792AC8">
        <w:rPr>
          <w:sz w:val="28"/>
          <w:szCs w:val="28"/>
        </w:rPr>
        <w:t>«Народны</w:t>
      </w:r>
      <w:r w:rsidRPr="00792AC8">
        <w:rPr>
          <w:sz w:val="28"/>
          <w:szCs w:val="28"/>
        </w:rPr>
        <w:t>е</w:t>
      </w:r>
      <w:r w:rsidR="007B3F48" w:rsidRPr="00792AC8">
        <w:rPr>
          <w:sz w:val="28"/>
          <w:szCs w:val="28"/>
        </w:rPr>
        <w:t xml:space="preserve"> инициатив</w:t>
      </w:r>
      <w:r w:rsidRPr="00792AC8">
        <w:rPr>
          <w:sz w:val="28"/>
          <w:szCs w:val="28"/>
        </w:rPr>
        <w:t>ы</w:t>
      </w:r>
      <w:r w:rsidR="007B3F48" w:rsidRPr="00792AC8">
        <w:rPr>
          <w:sz w:val="28"/>
          <w:szCs w:val="28"/>
        </w:rPr>
        <w:t>»</w:t>
      </w:r>
      <w:r w:rsidR="004D7A16" w:rsidRPr="00792AC8">
        <w:rPr>
          <w:sz w:val="28"/>
          <w:szCs w:val="28"/>
        </w:rPr>
        <w:t>, а</w:t>
      </w:r>
      <w:r w:rsidR="007B3F48" w:rsidRPr="00792AC8">
        <w:rPr>
          <w:sz w:val="28"/>
          <w:szCs w:val="28"/>
        </w:rPr>
        <w:t xml:space="preserve"> именно: </w:t>
      </w:r>
      <w:proofErr w:type="spellStart"/>
      <w:r w:rsidR="007B3F48" w:rsidRPr="00792AC8">
        <w:rPr>
          <w:sz w:val="28"/>
          <w:szCs w:val="28"/>
        </w:rPr>
        <w:t>скейт</w:t>
      </w:r>
      <w:proofErr w:type="spellEnd"/>
      <w:r w:rsidR="007B3F48" w:rsidRPr="00792AC8">
        <w:rPr>
          <w:sz w:val="28"/>
          <w:szCs w:val="28"/>
        </w:rPr>
        <w:t>-парк в микрорайоне Солнечный города Иркутска и футбольное поле в микрорайоне Первомайский.</w:t>
      </w:r>
    </w:p>
    <w:p w:rsidR="007B3F48" w:rsidRPr="00792AC8" w:rsidRDefault="007B3F48" w:rsidP="005E528B">
      <w:pPr>
        <w:pStyle w:val="ab"/>
        <w:spacing w:before="0" w:after="0"/>
        <w:ind w:firstLine="709"/>
        <w:rPr>
          <w:sz w:val="28"/>
          <w:szCs w:val="28"/>
        </w:rPr>
      </w:pPr>
      <w:r w:rsidRPr="00792AC8">
        <w:rPr>
          <w:sz w:val="28"/>
          <w:szCs w:val="28"/>
        </w:rPr>
        <w:t>В рамках тематического семинара проведен круглый стол по вопросам реализации региональных программ по инициативному бюджетированию.</w:t>
      </w:r>
      <w:r w:rsidR="000303C4" w:rsidRPr="00792AC8">
        <w:rPr>
          <w:sz w:val="28"/>
          <w:szCs w:val="28"/>
        </w:rPr>
        <w:t xml:space="preserve"> </w:t>
      </w:r>
      <w:r w:rsidRPr="00792AC8">
        <w:rPr>
          <w:sz w:val="28"/>
          <w:szCs w:val="28"/>
        </w:rPr>
        <w:t>Обсуждение прошло под руководством заместителя председателя Законод</w:t>
      </w:r>
      <w:r w:rsidRPr="00792AC8">
        <w:rPr>
          <w:sz w:val="28"/>
          <w:szCs w:val="28"/>
        </w:rPr>
        <w:t>а</w:t>
      </w:r>
      <w:r w:rsidRPr="00792AC8">
        <w:rPr>
          <w:sz w:val="28"/>
          <w:szCs w:val="28"/>
        </w:rPr>
        <w:t xml:space="preserve">тельного Собрания Иркутской области, председателя комитета </w:t>
      </w:r>
      <w:r w:rsidR="00143321" w:rsidRPr="00792AC8">
        <w:rPr>
          <w:sz w:val="28"/>
          <w:szCs w:val="28"/>
        </w:rPr>
        <w:t xml:space="preserve">по бюджету Н.И. </w:t>
      </w:r>
      <w:proofErr w:type="spellStart"/>
      <w:r w:rsidRPr="00792AC8">
        <w:rPr>
          <w:sz w:val="28"/>
          <w:szCs w:val="28"/>
        </w:rPr>
        <w:t>Ди</w:t>
      </w:r>
      <w:r w:rsidR="00143321" w:rsidRPr="00792AC8">
        <w:rPr>
          <w:sz w:val="28"/>
          <w:szCs w:val="28"/>
        </w:rPr>
        <w:t>кусаровой</w:t>
      </w:r>
      <w:proofErr w:type="spellEnd"/>
      <w:r w:rsidRPr="00792AC8">
        <w:rPr>
          <w:sz w:val="28"/>
          <w:szCs w:val="28"/>
        </w:rPr>
        <w:t>.</w:t>
      </w:r>
    </w:p>
    <w:p w:rsidR="007B3F48" w:rsidRPr="00792AC8" w:rsidRDefault="007B3F48" w:rsidP="005E528B">
      <w:pPr>
        <w:pStyle w:val="ab"/>
        <w:spacing w:before="0" w:after="0"/>
        <w:ind w:firstLine="709"/>
        <w:rPr>
          <w:sz w:val="28"/>
          <w:szCs w:val="28"/>
        </w:rPr>
      </w:pPr>
      <w:r w:rsidRPr="00792AC8">
        <w:rPr>
          <w:sz w:val="28"/>
          <w:szCs w:val="28"/>
        </w:rPr>
        <w:t>Своим опытом поделились представители</w:t>
      </w:r>
      <w:r w:rsidR="000303C4" w:rsidRPr="00792AC8">
        <w:rPr>
          <w:sz w:val="28"/>
          <w:szCs w:val="28"/>
        </w:rPr>
        <w:t xml:space="preserve"> </w:t>
      </w:r>
      <w:r w:rsidR="00143321" w:rsidRPr="00792AC8">
        <w:rPr>
          <w:sz w:val="28"/>
          <w:szCs w:val="28"/>
        </w:rPr>
        <w:t xml:space="preserve">г. </w:t>
      </w:r>
      <w:r w:rsidRPr="00792AC8">
        <w:rPr>
          <w:sz w:val="28"/>
          <w:szCs w:val="28"/>
        </w:rPr>
        <w:t>Иркутска, Ангарского г</w:t>
      </w:r>
      <w:r w:rsidRPr="00792AC8">
        <w:rPr>
          <w:sz w:val="28"/>
          <w:szCs w:val="28"/>
        </w:rPr>
        <w:t>о</w:t>
      </w:r>
      <w:r w:rsidRPr="00792AC8">
        <w:rPr>
          <w:sz w:val="28"/>
          <w:szCs w:val="28"/>
        </w:rPr>
        <w:t>родского округа, Хабаровского края.</w:t>
      </w:r>
      <w:r w:rsidR="000303C4" w:rsidRPr="00792AC8">
        <w:rPr>
          <w:sz w:val="28"/>
          <w:szCs w:val="28"/>
        </w:rPr>
        <w:t xml:space="preserve"> </w:t>
      </w:r>
    </w:p>
    <w:p w:rsidR="007B3F48" w:rsidRPr="00792AC8" w:rsidRDefault="007B3F48" w:rsidP="005E528B">
      <w:pPr>
        <w:ind w:firstLine="709"/>
        <w:rPr>
          <w:szCs w:val="18"/>
        </w:rPr>
      </w:pPr>
      <w:r w:rsidRPr="00792AC8">
        <w:t>По итогам проведенного мероприятия подготовлены рекомендации</w:t>
      </w:r>
      <w:r w:rsidR="004D7A16" w:rsidRPr="00792AC8">
        <w:t>.</w:t>
      </w:r>
    </w:p>
    <w:p w:rsidR="007F1EE2" w:rsidRPr="00792AC8" w:rsidRDefault="007F1EE2" w:rsidP="00C17D84">
      <w:pPr>
        <w:pStyle w:val="1"/>
      </w:pPr>
      <w:bookmarkStart w:id="9" w:name="_Toc504054267"/>
      <w:r w:rsidRPr="00792AC8">
        <w:t>Информация об исполнении плана работы Законодател</w:t>
      </w:r>
      <w:r w:rsidRPr="00792AC8">
        <w:t>ь</w:t>
      </w:r>
      <w:r w:rsidRPr="00792AC8">
        <w:t>ного Собрания Иркутской области по реализации положений, содержащихся в Послании Президента РФ Федеральному С</w:t>
      </w:r>
      <w:r w:rsidRPr="00792AC8">
        <w:t>о</w:t>
      </w:r>
      <w:r w:rsidRPr="00792AC8">
        <w:t>бранию РФ</w:t>
      </w:r>
      <w:bookmarkEnd w:id="9"/>
      <w:r w:rsidRPr="00792AC8">
        <w:t xml:space="preserve"> </w:t>
      </w:r>
    </w:p>
    <w:p w:rsidR="00BA3F28" w:rsidRPr="00792AC8" w:rsidRDefault="00BA3F28" w:rsidP="005E528B">
      <w:pPr>
        <w:ind w:firstLine="708"/>
        <w:contextualSpacing/>
      </w:pPr>
      <w:r w:rsidRPr="00792AC8">
        <w:t>Послание Президента Российской Федерации Федеральному Собранию Российской Федерации (далее – Послание Президента, Послание) является актом, определяющим стратегию развития страны, ее внутреннюю и вне</w:t>
      </w:r>
      <w:r w:rsidRPr="00792AC8">
        <w:t>ш</w:t>
      </w:r>
      <w:r w:rsidRPr="00792AC8">
        <w:t>нюю политику, а также программу деятельности органов государственной власти всех уровней на ближайшую перспективу.</w:t>
      </w:r>
    </w:p>
    <w:p w:rsidR="00BA3F28" w:rsidRPr="00792AC8" w:rsidRDefault="00BA3F28" w:rsidP="005E528B">
      <w:pPr>
        <w:ind w:firstLine="708"/>
        <w:contextualSpacing/>
      </w:pPr>
      <w:r w:rsidRPr="00792AC8">
        <w:t>Работа по реализации положений Послания Президента является при</w:t>
      </w:r>
      <w:r w:rsidRPr="00792AC8">
        <w:t>о</w:t>
      </w:r>
      <w:r w:rsidRPr="00792AC8">
        <w:t>ритетным направлением в деятельности органов законодательной власти и проводится в тесном взаимодействии с исполнительными органами и орг</w:t>
      </w:r>
      <w:r w:rsidRPr="00792AC8">
        <w:t>а</w:t>
      </w:r>
      <w:r w:rsidRPr="00792AC8">
        <w:t>нами местного самоуправления.</w:t>
      </w:r>
    </w:p>
    <w:p w:rsidR="00BA3F28" w:rsidRPr="00792AC8" w:rsidRDefault="00BA3F28" w:rsidP="005E528B">
      <w:pPr>
        <w:ind w:firstLine="708"/>
        <w:contextualSpacing/>
      </w:pPr>
      <w:r w:rsidRPr="00792AC8">
        <w:t>Распоряжением председателя Законодательного Собрания Иркутской области от 27.12.2016 № 79-ОД утвержден план работы Законодательного Собрания Иркутской области по реализации положений, содержащихся в Послании Президента Российской Федерации Федеральному Собранию Ро</w:t>
      </w:r>
      <w:r w:rsidRPr="00792AC8">
        <w:t>с</w:t>
      </w:r>
      <w:r w:rsidRPr="00792AC8">
        <w:t>сийской Федерации на 2017 год (далее – план работы). В плане работы предусмотрено проведение различных мероприятий по следующим осно</w:t>
      </w:r>
      <w:r w:rsidRPr="00792AC8">
        <w:t>в</w:t>
      </w:r>
      <w:r w:rsidRPr="00792AC8">
        <w:t>ным направлениям, обозначенным в Послании Президента:</w:t>
      </w:r>
    </w:p>
    <w:p w:rsidR="00BA3F28" w:rsidRPr="00792AC8" w:rsidRDefault="00BA3F28" w:rsidP="005E528B">
      <w:pPr>
        <w:ind w:firstLine="708"/>
        <w:contextualSpacing/>
      </w:pPr>
      <w:r w:rsidRPr="00792AC8">
        <w:t>1) Экономика и финансы;</w:t>
      </w:r>
    </w:p>
    <w:p w:rsidR="00BA3F28" w:rsidRPr="00792AC8" w:rsidRDefault="00BA3F28" w:rsidP="005E528B">
      <w:pPr>
        <w:ind w:firstLine="708"/>
        <w:contextualSpacing/>
      </w:pPr>
      <w:r w:rsidRPr="00792AC8">
        <w:t>2) Дети. Школа. Образование;</w:t>
      </w:r>
    </w:p>
    <w:p w:rsidR="00BA3F28" w:rsidRPr="00792AC8" w:rsidRDefault="00BA3F28" w:rsidP="005E528B">
      <w:pPr>
        <w:ind w:firstLine="708"/>
        <w:contextualSpacing/>
      </w:pPr>
      <w:r w:rsidRPr="00792AC8">
        <w:lastRenderedPageBreak/>
        <w:t>3) </w:t>
      </w:r>
      <w:r w:rsidR="006A7E5C" w:rsidRPr="00792AC8">
        <w:t>С</w:t>
      </w:r>
      <w:r w:rsidRPr="00792AC8">
        <w:t>оциальная сфера;</w:t>
      </w:r>
    </w:p>
    <w:p w:rsidR="00BA3F28" w:rsidRPr="00792AC8" w:rsidRDefault="00BA3F28" w:rsidP="005E528B">
      <w:pPr>
        <w:ind w:firstLine="708"/>
        <w:contextualSpacing/>
      </w:pPr>
      <w:r w:rsidRPr="00792AC8">
        <w:t>4) Медицина;</w:t>
      </w:r>
    </w:p>
    <w:p w:rsidR="00BA3F28" w:rsidRPr="00792AC8" w:rsidRDefault="00BA3F28" w:rsidP="005E528B">
      <w:pPr>
        <w:ind w:firstLine="708"/>
        <w:contextualSpacing/>
      </w:pPr>
      <w:r w:rsidRPr="00792AC8">
        <w:t>5) Поддержка предпринимательства;</w:t>
      </w:r>
    </w:p>
    <w:p w:rsidR="00BA3F28" w:rsidRPr="00792AC8" w:rsidRDefault="00BA3F28" w:rsidP="005E528B">
      <w:pPr>
        <w:ind w:firstLine="708"/>
        <w:contextualSpacing/>
      </w:pPr>
      <w:r w:rsidRPr="00792AC8">
        <w:t>6) Экология и климат.</w:t>
      </w:r>
    </w:p>
    <w:p w:rsidR="00BA3F28" w:rsidRPr="00792AC8" w:rsidRDefault="00BA3F28" w:rsidP="005E528B">
      <w:pPr>
        <w:ind w:firstLine="708"/>
        <w:contextualSpacing/>
      </w:pPr>
      <w:r w:rsidRPr="00792AC8">
        <w:t>В соответствии с планом работы в 4</w:t>
      </w:r>
      <w:r w:rsidR="006A7E5C" w:rsidRPr="00792AC8">
        <w:t>-м</w:t>
      </w:r>
      <w:r w:rsidRPr="00792AC8">
        <w:t xml:space="preserve"> квартале 2017 года</w:t>
      </w:r>
      <w:r w:rsidRPr="00792AC8">
        <w:rPr>
          <w:b/>
        </w:rPr>
        <w:t xml:space="preserve"> </w:t>
      </w:r>
      <w:r w:rsidRPr="00792AC8">
        <w:t>Законод</w:t>
      </w:r>
      <w:r w:rsidRPr="00792AC8">
        <w:t>а</w:t>
      </w:r>
      <w:r w:rsidRPr="00792AC8">
        <w:t>тельным Собранием были организованы и проведены мероприятия по о</w:t>
      </w:r>
      <w:r w:rsidRPr="00792AC8">
        <w:t>т</w:t>
      </w:r>
      <w:r w:rsidRPr="00792AC8">
        <w:t>дельным из указанных направлений.</w:t>
      </w:r>
    </w:p>
    <w:p w:rsidR="00BA3F28" w:rsidRPr="00792AC8" w:rsidRDefault="00BA3F28" w:rsidP="005E528B">
      <w:pPr>
        <w:ind w:firstLine="708"/>
        <w:rPr>
          <w:rFonts w:eastAsia="Times New Roman"/>
          <w:lang w:eastAsia="ru-RU"/>
        </w:rPr>
      </w:pPr>
    </w:p>
    <w:p w:rsidR="00BA3F28" w:rsidRPr="00792AC8" w:rsidRDefault="00BA3F28" w:rsidP="005E528B">
      <w:pPr>
        <w:ind w:firstLine="708"/>
        <w:contextualSpacing/>
        <w:rPr>
          <w:rFonts w:eastAsiaTheme="minorHAnsi"/>
          <w:b/>
          <w:i/>
        </w:rPr>
      </w:pPr>
      <w:r w:rsidRPr="00792AC8">
        <w:rPr>
          <w:b/>
          <w:i/>
        </w:rPr>
        <w:t>Экономика и финансы</w:t>
      </w:r>
    </w:p>
    <w:p w:rsidR="00BA3F28" w:rsidRPr="00792AC8" w:rsidRDefault="00BA3F28" w:rsidP="005E528B">
      <w:pPr>
        <w:ind w:firstLine="708"/>
        <w:rPr>
          <w:rFonts w:eastAsia="Times New Roman"/>
          <w:lang w:eastAsia="ru-RU"/>
        </w:rPr>
      </w:pPr>
      <w:r w:rsidRPr="00792AC8">
        <w:rPr>
          <w:rFonts w:eastAsia="Times New Roman"/>
          <w:lang w:eastAsia="ru-RU"/>
        </w:rPr>
        <w:t>Заместитель председателя Законодательного Собрания, председатель комитета по бюджету, ценообразованию, финансово-экономическому и нал</w:t>
      </w:r>
      <w:r w:rsidRPr="00792AC8">
        <w:rPr>
          <w:rFonts w:eastAsia="Times New Roman"/>
          <w:lang w:eastAsia="ru-RU"/>
        </w:rPr>
        <w:t>о</w:t>
      </w:r>
      <w:r w:rsidRPr="00792AC8">
        <w:rPr>
          <w:rFonts w:eastAsia="Times New Roman"/>
          <w:lang w:eastAsia="ru-RU"/>
        </w:rPr>
        <w:t>говому законодательству Н.И. Дикусарова в отчетном периоде принимала участие в заседании</w:t>
      </w:r>
      <w:r w:rsidR="000303C4" w:rsidRPr="00792AC8">
        <w:rPr>
          <w:rFonts w:eastAsia="Times New Roman"/>
          <w:lang w:eastAsia="ru-RU"/>
        </w:rPr>
        <w:t xml:space="preserve"> </w:t>
      </w:r>
      <w:r w:rsidRPr="00792AC8">
        <w:rPr>
          <w:rFonts w:eastAsia="Times New Roman"/>
          <w:lang w:eastAsia="ru-RU"/>
        </w:rPr>
        <w:t>рабочей группы, созданной в соответствии с постано</w:t>
      </w:r>
      <w:r w:rsidRPr="00792AC8">
        <w:rPr>
          <w:rFonts w:eastAsia="Times New Roman"/>
          <w:lang w:eastAsia="ru-RU"/>
        </w:rPr>
        <w:t>в</w:t>
      </w:r>
      <w:r w:rsidRPr="00792AC8">
        <w:rPr>
          <w:rFonts w:eastAsia="Times New Roman"/>
          <w:lang w:eastAsia="ru-RU"/>
        </w:rPr>
        <w:t xml:space="preserve">лением Законодательного Собрания Иркутской области от 21 октября </w:t>
      </w:r>
      <w:r w:rsidR="004D7A16" w:rsidRPr="00792AC8">
        <w:rPr>
          <w:rFonts w:eastAsia="Times New Roman"/>
          <w:lang w:eastAsia="ru-RU"/>
        </w:rPr>
        <w:br/>
      </w:r>
      <w:r w:rsidRPr="00792AC8">
        <w:rPr>
          <w:rFonts w:eastAsia="Times New Roman"/>
          <w:lang w:eastAsia="ru-RU"/>
        </w:rPr>
        <w:t xml:space="preserve">2015 года № 29/19а-ЗС </w:t>
      </w:r>
      <w:r w:rsidR="004D7A16" w:rsidRPr="00792AC8">
        <w:rPr>
          <w:rFonts w:eastAsia="Times New Roman"/>
          <w:lang w:eastAsia="ru-RU"/>
        </w:rPr>
        <w:t>«О</w:t>
      </w:r>
      <w:r w:rsidRPr="00792AC8">
        <w:rPr>
          <w:rFonts w:eastAsia="Times New Roman"/>
          <w:lang w:eastAsia="ru-RU"/>
        </w:rPr>
        <w:t xml:space="preserve"> Закон</w:t>
      </w:r>
      <w:r w:rsidR="004D7A16" w:rsidRPr="00792AC8">
        <w:rPr>
          <w:rFonts w:eastAsia="Times New Roman"/>
          <w:lang w:eastAsia="ru-RU"/>
        </w:rPr>
        <w:t>е</w:t>
      </w:r>
      <w:r w:rsidRPr="00792AC8">
        <w:rPr>
          <w:rFonts w:eastAsia="Times New Roman"/>
          <w:lang w:eastAsia="ru-RU"/>
        </w:rPr>
        <w:t xml:space="preserve"> Иркутской области «О внесении изменений в Закон Иркутской области «О межбюджетных трансфертах и нормативах отчислений доходов в местные бюджеты»</w:t>
      </w:r>
      <w:r w:rsidR="004D7A16" w:rsidRPr="00792AC8">
        <w:rPr>
          <w:rFonts w:eastAsia="Times New Roman"/>
          <w:lang w:eastAsia="ru-RU"/>
        </w:rPr>
        <w:t>,</w:t>
      </w:r>
      <w:r w:rsidRPr="00792AC8">
        <w:rPr>
          <w:rFonts w:eastAsia="Times New Roman"/>
          <w:lang w:eastAsia="ru-RU"/>
        </w:rPr>
        <w:t xml:space="preserve"> по совершенствованию межбю</w:t>
      </w:r>
      <w:r w:rsidRPr="00792AC8">
        <w:rPr>
          <w:rFonts w:eastAsia="Times New Roman"/>
          <w:lang w:eastAsia="ru-RU"/>
        </w:rPr>
        <w:t>д</w:t>
      </w:r>
      <w:r w:rsidRPr="00792AC8">
        <w:rPr>
          <w:rFonts w:eastAsia="Times New Roman"/>
          <w:lang w:eastAsia="ru-RU"/>
        </w:rPr>
        <w:t>жетных отношений в Иркутской области.</w:t>
      </w:r>
    </w:p>
    <w:p w:rsidR="00BA3F28" w:rsidRPr="00792AC8" w:rsidRDefault="00BA3F28" w:rsidP="005E528B">
      <w:pPr>
        <w:ind w:firstLine="708"/>
        <w:rPr>
          <w:rFonts w:eastAsia="Times New Roman"/>
          <w:lang w:eastAsia="ru-RU"/>
        </w:rPr>
      </w:pPr>
      <w:r w:rsidRPr="00792AC8">
        <w:rPr>
          <w:rFonts w:eastAsia="Times New Roman"/>
          <w:lang w:eastAsia="ru-RU"/>
        </w:rPr>
        <w:t>Кроме того</w:t>
      </w:r>
      <w:r w:rsidR="006A7E5C" w:rsidRPr="00792AC8">
        <w:rPr>
          <w:rFonts w:eastAsia="Times New Roman"/>
          <w:lang w:eastAsia="ru-RU"/>
        </w:rPr>
        <w:t>,</w:t>
      </w:r>
      <w:r w:rsidRPr="00792AC8">
        <w:rPr>
          <w:rFonts w:eastAsia="Times New Roman"/>
          <w:lang w:eastAsia="ru-RU"/>
        </w:rPr>
        <w:t xml:space="preserve"> комитетом по бюджету, ценообразованию, финансово-экономическому и налоговому</w:t>
      </w:r>
      <w:r w:rsidR="000303C4" w:rsidRPr="00792AC8">
        <w:rPr>
          <w:rFonts w:eastAsia="Times New Roman"/>
          <w:lang w:eastAsia="ru-RU"/>
        </w:rPr>
        <w:t xml:space="preserve"> </w:t>
      </w:r>
      <w:r w:rsidRPr="00792AC8">
        <w:rPr>
          <w:rFonts w:eastAsia="Times New Roman"/>
          <w:lang w:eastAsia="ru-RU"/>
        </w:rPr>
        <w:t>законодательству Законодательного Собрания рассмотрена информация о результатах проведенной Правительством Ирку</w:t>
      </w:r>
      <w:r w:rsidRPr="00792AC8">
        <w:rPr>
          <w:rFonts w:eastAsia="Times New Roman"/>
          <w:lang w:eastAsia="ru-RU"/>
        </w:rPr>
        <w:t>т</w:t>
      </w:r>
      <w:r w:rsidRPr="00792AC8">
        <w:rPr>
          <w:rFonts w:eastAsia="Times New Roman"/>
          <w:lang w:eastAsia="ru-RU"/>
        </w:rPr>
        <w:t>ской области оценки эффективности</w:t>
      </w:r>
      <w:r w:rsidR="000303C4" w:rsidRPr="00792AC8">
        <w:rPr>
          <w:rFonts w:eastAsia="Times New Roman"/>
          <w:lang w:eastAsia="ru-RU"/>
        </w:rPr>
        <w:t xml:space="preserve"> </w:t>
      </w:r>
      <w:r w:rsidRPr="00792AC8">
        <w:rPr>
          <w:rFonts w:eastAsia="Times New Roman"/>
          <w:lang w:eastAsia="ru-RU"/>
        </w:rPr>
        <w:t>налоговых льгот, установленных Зак</w:t>
      </w:r>
      <w:r w:rsidRPr="00792AC8">
        <w:rPr>
          <w:rFonts w:eastAsia="Times New Roman"/>
          <w:lang w:eastAsia="ru-RU"/>
        </w:rPr>
        <w:t>о</w:t>
      </w:r>
      <w:r w:rsidRPr="00792AC8">
        <w:rPr>
          <w:rFonts w:eastAsia="Times New Roman"/>
          <w:lang w:eastAsia="ru-RU"/>
        </w:rPr>
        <w:t>ном Иркутской области от 12 июля 2010 года № 60-ОЗ «О пониженных нал</w:t>
      </w:r>
      <w:r w:rsidRPr="00792AC8">
        <w:rPr>
          <w:rFonts w:eastAsia="Times New Roman"/>
          <w:lang w:eastAsia="ru-RU"/>
        </w:rPr>
        <w:t>о</w:t>
      </w:r>
      <w:r w:rsidRPr="00792AC8">
        <w:rPr>
          <w:rFonts w:eastAsia="Times New Roman"/>
          <w:lang w:eastAsia="ru-RU"/>
        </w:rPr>
        <w:t>говых ставках налога на прибыль организаций, подлежащего зачислению в областной бюджет, для отдельных категорий налогоплательщиков», Законом Иркутской области от 8 октября 2007 года № 75-оз «О налоге на имущество организаций». Информация принята к сведению.</w:t>
      </w:r>
    </w:p>
    <w:p w:rsidR="00BA3F28" w:rsidRPr="00792AC8" w:rsidRDefault="00BA3F28" w:rsidP="005E528B">
      <w:pPr>
        <w:ind w:firstLine="708"/>
        <w:rPr>
          <w:rFonts w:eastAsia="Times New Roman"/>
          <w:lang w:eastAsia="ru-RU"/>
        </w:rPr>
      </w:pPr>
      <w:r w:rsidRPr="00792AC8">
        <w:rPr>
          <w:rFonts w:eastAsia="Times New Roman"/>
          <w:lang w:eastAsia="ru-RU"/>
        </w:rPr>
        <w:t>Комиссией по контрольной деятельности 19 декабря рассмотрены р</w:t>
      </w:r>
      <w:r w:rsidRPr="00792AC8">
        <w:rPr>
          <w:rFonts w:eastAsia="Times New Roman"/>
          <w:lang w:eastAsia="ru-RU"/>
        </w:rPr>
        <w:t>е</w:t>
      </w:r>
      <w:r w:rsidRPr="00792AC8">
        <w:rPr>
          <w:rFonts w:eastAsia="Times New Roman"/>
          <w:lang w:eastAsia="ru-RU"/>
        </w:rPr>
        <w:t>зультаты контрольного мероприятия «Проверка учета и использования об</w:t>
      </w:r>
      <w:r w:rsidRPr="00792AC8">
        <w:rPr>
          <w:rFonts w:eastAsia="Times New Roman"/>
          <w:lang w:eastAsia="ru-RU"/>
        </w:rPr>
        <w:t>ъ</w:t>
      </w:r>
      <w:r w:rsidRPr="00792AC8">
        <w:rPr>
          <w:rFonts w:eastAsia="Times New Roman"/>
          <w:lang w:eastAsia="ru-RU"/>
        </w:rPr>
        <w:t>ектов недвижимости государственной собственности Иркутской области, не закрепленных на праве государственного ведения или оперативного управл</w:t>
      </w:r>
      <w:r w:rsidRPr="00792AC8">
        <w:rPr>
          <w:rFonts w:eastAsia="Times New Roman"/>
          <w:lang w:eastAsia="ru-RU"/>
        </w:rPr>
        <w:t>е</w:t>
      </w:r>
      <w:r w:rsidRPr="00792AC8">
        <w:rPr>
          <w:rFonts w:eastAsia="Times New Roman"/>
          <w:lang w:eastAsia="ru-RU"/>
        </w:rPr>
        <w:t>ния за учреждениями, организациями (объекты казны Иркутской области)</w:t>
      </w:r>
      <w:r w:rsidR="004D7A16" w:rsidRPr="00792AC8">
        <w:rPr>
          <w:rFonts w:eastAsia="Times New Roman"/>
          <w:lang w:eastAsia="ru-RU"/>
        </w:rPr>
        <w:t>,</w:t>
      </w:r>
      <w:r w:rsidRPr="00792AC8">
        <w:rPr>
          <w:rFonts w:eastAsia="Times New Roman"/>
          <w:lang w:eastAsia="ru-RU"/>
        </w:rPr>
        <w:t xml:space="preserve"> с выборочным проведением осмотров (обследований)».</w:t>
      </w:r>
    </w:p>
    <w:p w:rsidR="00BA3F28" w:rsidRPr="00792AC8" w:rsidRDefault="00BA3F28" w:rsidP="005E528B">
      <w:pPr>
        <w:ind w:firstLine="708"/>
        <w:rPr>
          <w:rFonts w:eastAsia="Times New Roman"/>
          <w:lang w:eastAsia="ru-RU"/>
        </w:rPr>
      </w:pPr>
      <w:r w:rsidRPr="00792AC8">
        <w:rPr>
          <w:rFonts w:eastAsia="Times New Roman"/>
          <w:lang w:eastAsia="ru-RU"/>
        </w:rPr>
        <w:t>В рамках контрольного мероприятия Контрольно-счетная палата И</w:t>
      </w:r>
      <w:r w:rsidRPr="00792AC8">
        <w:rPr>
          <w:rFonts w:eastAsia="Times New Roman"/>
          <w:lang w:eastAsia="ru-RU"/>
        </w:rPr>
        <w:t>р</w:t>
      </w:r>
      <w:r w:rsidRPr="00792AC8">
        <w:rPr>
          <w:rFonts w:eastAsia="Times New Roman"/>
          <w:lang w:eastAsia="ru-RU"/>
        </w:rPr>
        <w:t>кутской области проверила вопросы: бюджетного учета имущества казны, содержани</w:t>
      </w:r>
      <w:r w:rsidR="004D7A16" w:rsidRPr="00792AC8">
        <w:rPr>
          <w:rFonts w:eastAsia="Times New Roman"/>
          <w:lang w:eastAsia="ru-RU"/>
        </w:rPr>
        <w:t>я</w:t>
      </w:r>
      <w:r w:rsidRPr="00792AC8">
        <w:rPr>
          <w:rFonts w:eastAsia="Times New Roman"/>
          <w:lang w:eastAsia="ru-RU"/>
        </w:rPr>
        <w:t xml:space="preserve"> имущества казны, соответстви</w:t>
      </w:r>
      <w:r w:rsidR="004D7A16" w:rsidRPr="00792AC8">
        <w:rPr>
          <w:rFonts w:eastAsia="Times New Roman"/>
          <w:lang w:eastAsia="ru-RU"/>
        </w:rPr>
        <w:t>я</w:t>
      </w:r>
      <w:r w:rsidRPr="00792AC8">
        <w:rPr>
          <w:rFonts w:eastAsia="Times New Roman"/>
          <w:lang w:eastAsia="ru-RU"/>
        </w:rPr>
        <w:t xml:space="preserve"> данных специализированного (реестрового) учета</w:t>
      </w:r>
      <w:r w:rsidR="000303C4" w:rsidRPr="00792AC8">
        <w:rPr>
          <w:rFonts w:eastAsia="Times New Roman"/>
          <w:lang w:eastAsia="ru-RU"/>
        </w:rPr>
        <w:t xml:space="preserve"> </w:t>
      </w:r>
      <w:r w:rsidRPr="00792AC8">
        <w:rPr>
          <w:rFonts w:eastAsia="Times New Roman"/>
          <w:lang w:eastAsia="ru-RU"/>
        </w:rPr>
        <w:t>данным бюджетного учета, использовани</w:t>
      </w:r>
      <w:r w:rsidR="004D7A16" w:rsidRPr="00792AC8">
        <w:rPr>
          <w:rFonts w:eastAsia="Times New Roman"/>
          <w:lang w:eastAsia="ru-RU"/>
        </w:rPr>
        <w:t>я</w:t>
      </w:r>
      <w:r w:rsidRPr="00792AC8">
        <w:rPr>
          <w:rFonts w:eastAsia="Times New Roman"/>
          <w:lang w:eastAsia="ru-RU"/>
        </w:rPr>
        <w:t xml:space="preserve"> имущества казны (проведены осмотры 16 объектов (комплексов объектов) недвижим</w:t>
      </w:r>
      <w:r w:rsidRPr="00792AC8">
        <w:rPr>
          <w:rFonts w:eastAsia="Times New Roman"/>
          <w:lang w:eastAsia="ru-RU"/>
        </w:rPr>
        <w:t>о</w:t>
      </w:r>
      <w:r w:rsidRPr="00792AC8">
        <w:rPr>
          <w:rFonts w:eastAsia="Times New Roman"/>
          <w:lang w:eastAsia="ru-RU"/>
        </w:rPr>
        <w:t>сти и земельных участков), а также в рамках контрольного мероприятия б</w:t>
      </w:r>
      <w:r w:rsidRPr="00792AC8">
        <w:rPr>
          <w:rFonts w:eastAsia="Times New Roman"/>
          <w:lang w:eastAsia="ru-RU"/>
        </w:rPr>
        <w:t>ы</w:t>
      </w:r>
      <w:r w:rsidRPr="00792AC8">
        <w:rPr>
          <w:rFonts w:eastAsia="Times New Roman"/>
          <w:lang w:eastAsia="ru-RU"/>
        </w:rPr>
        <w:t>л</w:t>
      </w:r>
      <w:r w:rsidR="00F4619D" w:rsidRPr="00792AC8">
        <w:rPr>
          <w:rFonts w:eastAsia="Times New Roman"/>
          <w:lang w:eastAsia="ru-RU"/>
        </w:rPr>
        <w:t>и</w:t>
      </w:r>
      <w:r w:rsidRPr="00792AC8">
        <w:rPr>
          <w:rFonts w:eastAsia="Times New Roman"/>
          <w:lang w:eastAsia="ru-RU"/>
        </w:rPr>
        <w:t xml:space="preserve"> изучен</w:t>
      </w:r>
      <w:r w:rsidR="00F4619D" w:rsidRPr="00792AC8">
        <w:rPr>
          <w:rFonts w:eastAsia="Times New Roman"/>
          <w:lang w:eastAsia="ru-RU"/>
        </w:rPr>
        <w:t>ы</w:t>
      </w:r>
      <w:r w:rsidRPr="00792AC8">
        <w:rPr>
          <w:rFonts w:eastAsia="Times New Roman"/>
          <w:lang w:eastAsia="ru-RU"/>
        </w:rPr>
        <w:t xml:space="preserve"> количество и состав объектов казны Иркутской области. Сто</w:t>
      </w:r>
      <w:r w:rsidRPr="00792AC8">
        <w:rPr>
          <w:rFonts w:eastAsia="Times New Roman"/>
          <w:lang w:eastAsia="ru-RU"/>
        </w:rPr>
        <w:t>и</w:t>
      </w:r>
      <w:r w:rsidRPr="00792AC8">
        <w:rPr>
          <w:rFonts w:eastAsia="Times New Roman"/>
          <w:lang w:eastAsia="ru-RU"/>
        </w:rPr>
        <w:t>мость проверенного имущества</w:t>
      </w:r>
      <w:r w:rsidR="000303C4" w:rsidRPr="00792AC8">
        <w:rPr>
          <w:rFonts w:eastAsia="Times New Roman"/>
          <w:lang w:eastAsia="ru-RU"/>
        </w:rPr>
        <w:t xml:space="preserve"> </w:t>
      </w:r>
      <w:r w:rsidRPr="00792AC8">
        <w:rPr>
          <w:rFonts w:eastAsia="Times New Roman"/>
          <w:lang w:eastAsia="ru-RU"/>
        </w:rPr>
        <w:t>составила 9 045 427,5 тыс. рублей, объем проверенных финансовых средств – 2 078,9 тыс. рублей.</w:t>
      </w:r>
    </w:p>
    <w:p w:rsidR="00BA3F28" w:rsidRPr="00792AC8" w:rsidRDefault="00BA3F28" w:rsidP="005E528B">
      <w:pPr>
        <w:ind w:firstLine="708"/>
        <w:rPr>
          <w:rFonts w:eastAsia="Times New Roman"/>
          <w:lang w:eastAsia="ru-RU"/>
        </w:rPr>
      </w:pPr>
      <w:r w:rsidRPr="00792AC8">
        <w:rPr>
          <w:rFonts w:eastAsia="Times New Roman"/>
          <w:lang w:eastAsia="ru-RU"/>
        </w:rPr>
        <w:lastRenderedPageBreak/>
        <w:t>Объ</w:t>
      </w:r>
      <w:r w:rsidR="00F4619D" w:rsidRPr="00792AC8">
        <w:rPr>
          <w:rFonts w:eastAsia="Times New Roman"/>
          <w:lang w:eastAsia="ru-RU"/>
        </w:rPr>
        <w:t>е</w:t>
      </w:r>
      <w:r w:rsidRPr="00792AC8">
        <w:rPr>
          <w:rFonts w:eastAsia="Times New Roman"/>
          <w:lang w:eastAsia="ru-RU"/>
        </w:rPr>
        <w:t>м выявленных нарушений составил 1 925 554,7 тыс. рублей (сто</w:t>
      </w:r>
      <w:r w:rsidRPr="00792AC8">
        <w:rPr>
          <w:rFonts w:eastAsia="Times New Roman"/>
          <w:lang w:eastAsia="ru-RU"/>
        </w:rPr>
        <w:t>и</w:t>
      </w:r>
      <w:r w:rsidRPr="00792AC8">
        <w:rPr>
          <w:rFonts w:eastAsia="Times New Roman"/>
          <w:lang w:eastAsia="ru-RU"/>
        </w:rPr>
        <w:t>мость объектов областной государственной собственности), или 21,3</w:t>
      </w:r>
      <w:r w:rsidR="00F4619D" w:rsidRPr="00792AC8">
        <w:rPr>
          <w:rFonts w:eastAsia="Times New Roman"/>
          <w:lang w:eastAsia="ru-RU"/>
        </w:rPr>
        <w:t xml:space="preserve"> </w:t>
      </w:r>
      <w:r w:rsidRPr="00792AC8">
        <w:rPr>
          <w:rFonts w:eastAsia="Times New Roman"/>
          <w:lang w:eastAsia="ru-RU"/>
        </w:rPr>
        <w:t>% от стоимости проверенного областного государственного имущества, где:</w:t>
      </w:r>
    </w:p>
    <w:p w:rsidR="00BA3F28" w:rsidRPr="00792AC8" w:rsidRDefault="00BA3F28" w:rsidP="005E528B">
      <w:pPr>
        <w:ind w:firstLine="708"/>
        <w:rPr>
          <w:rFonts w:eastAsia="Times New Roman"/>
          <w:lang w:eastAsia="ru-RU"/>
        </w:rPr>
      </w:pPr>
      <w:r w:rsidRPr="00792AC8">
        <w:rPr>
          <w:rFonts w:eastAsia="Times New Roman"/>
          <w:lang w:eastAsia="ru-RU"/>
        </w:rPr>
        <w:t>- нарушения ведения бухгалтерского учета, составления и представл</w:t>
      </w:r>
      <w:r w:rsidRPr="00792AC8">
        <w:rPr>
          <w:rFonts w:eastAsia="Times New Roman"/>
          <w:lang w:eastAsia="ru-RU"/>
        </w:rPr>
        <w:t>е</w:t>
      </w:r>
      <w:r w:rsidRPr="00792AC8">
        <w:rPr>
          <w:rFonts w:eastAsia="Times New Roman"/>
          <w:lang w:eastAsia="ru-RU"/>
        </w:rPr>
        <w:t>ния бухгалтерской (финансовой) отчетности составили 1 129 561,6 тыс. ру</w:t>
      </w:r>
      <w:r w:rsidRPr="00792AC8">
        <w:rPr>
          <w:rFonts w:eastAsia="Times New Roman"/>
          <w:lang w:eastAsia="ru-RU"/>
        </w:rPr>
        <w:t>б</w:t>
      </w:r>
      <w:r w:rsidRPr="00792AC8">
        <w:rPr>
          <w:rFonts w:eastAsia="Times New Roman"/>
          <w:lang w:eastAsia="ru-RU"/>
        </w:rPr>
        <w:t>лей;</w:t>
      </w:r>
    </w:p>
    <w:p w:rsidR="00BA3F28" w:rsidRPr="00792AC8" w:rsidRDefault="00BA3F28" w:rsidP="005E528B">
      <w:pPr>
        <w:ind w:firstLine="708"/>
        <w:rPr>
          <w:rFonts w:eastAsia="Times New Roman"/>
          <w:lang w:eastAsia="ru-RU"/>
        </w:rPr>
      </w:pPr>
      <w:r w:rsidRPr="00792AC8">
        <w:rPr>
          <w:rFonts w:eastAsia="Times New Roman"/>
          <w:lang w:eastAsia="ru-RU"/>
        </w:rPr>
        <w:t>- нарушения в сфере управления и распоряжения государственной (м</w:t>
      </w:r>
      <w:r w:rsidRPr="00792AC8">
        <w:rPr>
          <w:rFonts w:eastAsia="Times New Roman"/>
          <w:lang w:eastAsia="ru-RU"/>
        </w:rPr>
        <w:t>у</w:t>
      </w:r>
      <w:r w:rsidRPr="00792AC8">
        <w:rPr>
          <w:rFonts w:eastAsia="Times New Roman"/>
          <w:lang w:eastAsia="ru-RU"/>
        </w:rPr>
        <w:t>ниципальной) собственностью составили 976 361,2 тыс. рублей.</w:t>
      </w:r>
    </w:p>
    <w:p w:rsidR="00BA3F28" w:rsidRPr="00792AC8" w:rsidRDefault="00BA3F28" w:rsidP="005E528B">
      <w:pPr>
        <w:ind w:firstLine="708"/>
        <w:rPr>
          <w:rFonts w:eastAsia="Times New Roman"/>
          <w:lang w:eastAsia="ru-RU"/>
        </w:rPr>
      </w:pPr>
      <w:r w:rsidRPr="00792AC8">
        <w:rPr>
          <w:rFonts w:eastAsia="Times New Roman"/>
          <w:lang w:eastAsia="ru-RU"/>
        </w:rPr>
        <w:t>Также установлены нарушения и замечания, допущенные министе</w:t>
      </w:r>
      <w:r w:rsidRPr="00792AC8">
        <w:rPr>
          <w:rFonts w:eastAsia="Times New Roman"/>
          <w:lang w:eastAsia="ru-RU"/>
        </w:rPr>
        <w:t>р</w:t>
      </w:r>
      <w:r w:rsidRPr="00792AC8">
        <w:rPr>
          <w:rFonts w:eastAsia="Times New Roman"/>
          <w:lang w:eastAsia="ru-RU"/>
        </w:rPr>
        <w:t>ством имущественных отношений Иркутской области, не нашедшие сто</w:t>
      </w:r>
      <w:r w:rsidRPr="00792AC8">
        <w:rPr>
          <w:rFonts w:eastAsia="Times New Roman"/>
          <w:lang w:eastAsia="ru-RU"/>
        </w:rPr>
        <w:t>и</w:t>
      </w:r>
      <w:r w:rsidRPr="00792AC8">
        <w:rPr>
          <w:rFonts w:eastAsia="Times New Roman"/>
          <w:lang w:eastAsia="ru-RU"/>
        </w:rPr>
        <w:t>мостного выражения. По итогам рассмотрения информации комисси</w:t>
      </w:r>
      <w:r w:rsidR="00F4619D" w:rsidRPr="00792AC8">
        <w:rPr>
          <w:rFonts w:eastAsia="Times New Roman"/>
          <w:lang w:eastAsia="ru-RU"/>
        </w:rPr>
        <w:t>я</w:t>
      </w:r>
      <w:r w:rsidRPr="00792AC8">
        <w:rPr>
          <w:rFonts w:eastAsia="Times New Roman"/>
          <w:lang w:eastAsia="ru-RU"/>
        </w:rPr>
        <w:t xml:space="preserve"> реш</w:t>
      </w:r>
      <w:r w:rsidRPr="00792AC8">
        <w:rPr>
          <w:rFonts w:eastAsia="Times New Roman"/>
          <w:lang w:eastAsia="ru-RU"/>
        </w:rPr>
        <w:t>и</w:t>
      </w:r>
      <w:r w:rsidRPr="00792AC8">
        <w:rPr>
          <w:rFonts w:eastAsia="Times New Roman"/>
          <w:lang w:eastAsia="ru-RU"/>
        </w:rPr>
        <w:t>ла:</w:t>
      </w:r>
    </w:p>
    <w:p w:rsidR="00BA3F28" w:rsidRPr="00792AC8" w:rsidRDefault="00BA3F28" w:rsidP="005E528B">
      <w:pPr>
        <w:ind w:firstLine="708"/>
        <w:rPr>
          <w:rFonts w:eastAsia="Times New Roman"/>
          <w:lang w:eastAsia="ru-RU"/>
        </w:rPr>
      </w:pPr>
      <w:r w:rsidRPr="00792AC8">
        <w:rPr>
          <w:rFonts w:eastAsia="Times New Roman"/>
          <w:lang w:eastAsia="ru-RU"/>
        </w:rPr>
        <w:t xml:space="preserve"> 1) Рекомендовать министерству имущественных отношений Ирку</w:t>
      </w:r>
      <w:r w:rsidRPr="00792AC8">
        <w:rPr>
          <w:rFonts w:eastAsia="Times New Roman"/>
          <w:lang w:eastAsia="ru-RU"/>
        </w:rPr>
        <w:t>т</w:t>
      </w:r>
      <w:r w:rsidRPr="00792AC8">
        <w:rPr>
          <w:rFonts w:eastAsia="Times New Roman"/>
          <w:lang w:eastAsia="ru-RU"/>
        </w:rPr>
        <w:t>ской области</w:t>
      </w:r>
      <w:r w:rsidR="000303C4" w:rsidRPr="00792AC8">
        <w:rPr>
          <w:rFonts w:eastAsia="Times New Roman"/>
          <w:lang w:eastAsia="ru-RU"/>
        </w:rPr>
        <w:t xml:space="preserve"> </w:t>
      </w:r>
      <w:r w:rsidRPr="00792AC8">
        <w:rPr>
          <w:rFonts w:eastAsia="Times New Roman"/>
          <w:lang w:eastAsia="ru-RU"/>
        </w:rPr>
        <w:t>принять действенные меры по устранению нарушений и нед</w:t>
      </w:r>
      <w:r w:rsidRPr="00792AC8">
        <w:rPr>
          <w:rFonts w:eastAsia="Times New Roman"/>
          <w:lang w:eastAsia="ru-RU"/>
        </w:rPr>
        <w:t>о</w:t>
      </w:r>
      <w:r w:rsidRPr="00792AC8">
        <w:rPr>
          <w:rFonts w:eastAsia="Times New Roman"/>
          <w:lang w:eastAsia="ru-RU"/>
        </w:rPr>
        <w:t>статков, отмеченных в отчете Контрольно-счетной</w:t>
      </w:r>
      <w:r w:rsidR="000303C4" w:rsidRPr="00792AC8">
        <w:rPr>
          <w:rFonts w:eastAsia="Times New Roman"/>
          <w:lang w:eastAsia="ru-RU"/>
        </w:rPr>
        <w:t xml:space="preserve"> </w:t>
      </w:r>
      <w:r w:rsidRPr="00792AC8">
        <w:rPr>
          <w:rFonts w:eastAsia="Times New Roman"/>
          <w:lang w:eastAsia="ru-RU"/>
        </w:rPr>
        <w:t>палаты Иркутской обл</w:t>
      </w:r>
      <w:r w:rsidRPr="00792AC8">
        <w:rPr>
          <w:rFonts w:eastAsia="Times New Roman"/>
          <w:lang w:eastAsia="ru-RU"/>
        </w:rPr>
        <w:t>а</w:t>
      </w:r>
      <w:r w:rsidRPr="00792AC8">
        <w:rPr>
          <w:rFonts w:eastAsia="Times New Roman"/>
          <w:lang w:eastAsia="ru-RU"/>
        </w:rPr>
        <w:t xml:space="preserve">сти от 15.11.2017 № 02/23. </w:t>
      </w:r>
    </w:p>
    <w:p w:rsidR="00BA3F28" w:rsidRPr="00792AC8" w:rsidRDefault="00BA3F28" w:rsidP="005E528B">
      <w:pPr>
        <w:ind w:firstLine="708"/>
        <w:rPr>
          <w:rFonts w:eastAsia="Times New Roman"/>
          <w:lang w:eastAsia="ru-RU"/>
        </w:rPr>
      </w:pPr>
      <w:r w:rsidRPr="00792AC8">
        <w:rPr>
          <w:rFonts w:eastAsia="Times New Roman"/>
          <w:lang w:eastAsia="ru-RU"/>
        </w:rPr>
        <w:t>2) Информацию о результатах рассмотрения направить в комиссию по контрольной деятельности Законодательного Собрания Иркутской области в срок до 10.04.2018.</w:t>
      </w:r>
    </w:p>
    <w:p w:rsidR="00BA3F28" w:rsidRPr="00792AC8" w:rsidRDefault="00BA3F28" w:rsidP="005E528B">
      <w:pPr>
        <w:ind w:firstLine="708"/>
        <w:rPr>
          <w:rFonts w:eastAsia="Times New Roman"/>
          <w:lang w:eastAsia="ru-RU"/>
        </w:rPr>
      </w:pPr>
      <w:r w:rsidRPr="00792AC8">
        <w:rPr>
          <w:rFonts w:eastAsia="Times New Roman"/>
          <w:lang w:eastAsia="ru-RU"/>
        </w:rPr>
        <w:t>3) Рекомендовать Контрольно-счетной палате Иркутской области во второй половине 2018 года</w:t>
      </w:r>
      <w:r w:rsidR="000303C4" w:rsidRPr="00792AC8">
        <w:rPr>
          <w:rFonts w:eastAsia="Times New Roman"/>
          <w:lang w:eastAsia="ru-RU"/>
        </w:rPr>
        <w:t xml:space="preserve"> </w:t>
      </w:r>
      <w:r w:rsidRPr="00792AC8">
        <w:rPr>
          <w:rFonts w:eastAsia="Times New Roman"/>
          <w:lang w:eastAsia="ru-RU"/>
        </w:rPr>
        <w:t>провести мониторинг устранения замечаний по результатам данного контрольного мероприятия.</w:t>
      </w:r>
    </w:p>
    <w:p w:rsidR="00BA3F28" w:rsidRPr="00792AC8" w:rsidRDefault="00BA3F28" w:rsidP="005E528B">
      <w:pPr>
        <w:ind w:firstLine="708"/>
        <w:rPr>
          <w:rFonts w:eastAsia="Times New Roman"/>
          <w:lang w:eastAsia="ru-RU"/>
        </w:rPr>
      </w:pPr>
    </w:p>
    <w:p w:rsidR="00BA3F28" w:rsidRPr="00792AC8" w:rsidRDefault="00BA3F28" w:rsidP="005E528B">
      <w:pPr>
        <w:ind w:firstLine="708"/>
        <w:rPr>
          <w:rFonts w:eastAsia="Times New Roman"/>
          <w:b/>
          <w:i/>
          <w:lang w:eastAsia="ru-RU"/>
        </w:rPr>
      </w:pPr>
      <w:r w:rsidRPr="00792AC8">
        <w:rPr>
          <w:rFonts w:eastAsia="Times New Roman"/>
          <w:b/>
          <w:i/>
          <w:lang w:eastAsia="ru-RU"/>
        </w:rPr>
        <w:t>Дети. Школа. Образование</w:t>
      </w:r>
    </w:p>
    <w:p w:rsidR="00BA3F28" w:rsidRPr="00792AC8" w:rsidRDefault="00BA3F28" w:rsidP="005E528B">
      <w:pPr>
        <w:ind w:firstLine="708"/>
        <w:rPr>
          <w:rFonts w:eastAsia="Times New Roman"/>
          <w:lang w:eastAsia="ru-RU"/>
        </w:rPr>
      </w:pPr>
      <w:r w:rsidRPr="00792AC8">
        <w:rPr>
          <w:rFonts w:eastAsia="Times New Roman"/>
          <w:lang w:eastAsia="ru-RU"/>
        </w:rPr>
        <w:t>Комитет по социально-культурному законодательству Законодательн</w:t>
      </w:r>
      <w:r w:rsidRPr="00792AC8">
        <w:rPr>
          <w:rFonts w:eastAsia="Times New Roman"/>
          <w:lang w:eastAsia="ru-RU"/>
        </w:rPr>
        <w:t>о</w:t>
      </w:r>
      <w:r w:rsidRPr="00792AC8">
        <w:rPr>
          <w:rFonts w:eastAsia="Times New Roman"/>
          <w:lang w:eastAsia="ru-RU"/>
        </w:rPr>
        <w:t>го Собрания 10 ноября организовал рассмотрение на Правительственном ч</w:t>
      </w:r>
      <w:r w:rsidRPr="00792AC8">
        <w:rPr>
          <w:rFonts w:eastAsia="Times New Roman"/>
          <w:lang w:eastAsia="ru-RU"/>
        </w:rPr>
        <w:t>а</w:t>
      </w:r>
      <w:r w:rsidRPr="00792AC8">
        <w:rPr>
          <w:rFonts w:eastAsia="Times New Roman"/>
          <w:lang w:eastAsia="ru-RU"/>
        </w:rPr>
        <w:t>се в рамках сессии Законодательного Собрания вопроса «О реализации мер</w:t>
      </w:r>
      <w:r w:rsidRPr="00792AC8">
        <w:rPr>
          <w:rFonts w:eastAsia="Times New Roman"/>
          <w:lang w:eastAsia="ru-RU"/>
        </w:rPr>
        <w:t>о</w:t>
      </w:r>
      <w:r w:rsidRPr="00792AC8">
        <w:rPr>
          <w:rFonts w:eastAsia="Times New Roman"/>
          <w:lang w:eastAsia="ru-RU"/>
        </w:rPr>
        <w:t>приятий по созданию новых мест в общеобразовательных организациях И</w:t>
      </w:r>
      <w:r w:rsidRPr="00792AC8">
        <w:rPr>
          <w:rFonts w:eastAsia="Times New Roman"/>
          <w:lang w:eastAsia="ru-RU"/>
        </w:rPr>
        <w:t>р</w:t>
      </w:r>
      <w:r w:rsidRPr="00792AC8">
        <w:rPr>
          <w:rFonts w:eastAsia="Times New Roman"/>
          <w:lang w:eastAsia="ru-RU"/>
        </w:rPr>
        <w:t>кутской области». В соответствии с распоряжением Правительства Росси</w:t>
      </w:r>
      <w:r w:rsidRPr="00792AC8">
        <w:rPr>
          <w:rFonts w:eastAsia="Times New Roman"/>
          <w:lang w:eastAsia="ru-RU"/>
        </w:rPr>
        <w:t>й</w:t>
      </w:r>
      <w:r w:rsidRPr="00792AC8">
        <w:rPr>
          <w:rFonts w:eastAsia="Times New Roman"/>
          <w:lang w:eastAsia="ru-RU"/>
        </w:rPr>
        <w:t>ской Федерации от 23 октября 2015 года № 2145-р утверждена программа «Содействие созданию в субъектах Российской Федерации новых мест в о</w:t>
      </w:r>
      <w:r w:rsidRPr="00792AC8">
        <w:rPr>
          <w:rFonts w:eastAsia="Times New Roman"/>
          <w:lang w:eastAsia="ru-RU"/>
        </w:rPr>
        <w:t>б</w:t>
      </w:r>
      <w:r w:rsidRPr="00792AC8">
        <w:rPr>
          <w:rFonts w:eastAsia="Times New Roman"/>
          <w:lang w:eastAsia="ru-RU"/>
        </w:rPr>
        <w:t>щеобразовательных организациях» на 2016 – 2025 годы. В данной</w:t>
      </w:r>
      <w:r w:rsidR="000303C4" w:rsidRPr="00792AC8">
        <w:rPr>
          <w:rFonts w:eastAsia="Times New Roman"/>
          <w:lang w:eastAsia="ru-RU"/>
        </w:rPr>
        <w:t xml:space="preserve"> </w:t>
      </w:r>
      <w:r w:rsidRPr="00792AC8">
        <w:rPr>
          <w:rFonts w:eastAsia="Times New Roman"/>
          <w:lang w:eastAsia="ru-RU"/>
        </w:rPr>
        <w:t>программе определены задачи к 2018 году ликвидировать третью смену, к 2021 году 1 – 4 классы и 10 – 11 классы перейдут на обучение в одну смену, к 2024 году в одну смену станут обучаться все 5 – 9 классы.</w:t>
      </w:r>
      <w:r w:rsidR="000303C4" w:rsidRPr="00792AC8">
        <w:rPr>
          <w:rFonts w:eastAsia="Times New Roman"/>
          <w:lang w:eastAsia="ru-RU"/>
        </w:rPr>
        <w:t xml:space="preserve"> </w:t>
      </w:r>
      <w:r w:rsidR="006A7E5C" w:rsidRPr="00792AC8">
        <w:rPr>
          <w:rFonts w:eastAsia="Times New Roman"/>
          <w:lang w:eastAsia="ru-RU"/>
        </w:rPr>
        <w:t>С информацией выступила министр образов</w:t>
      </w:r>
      <w:r w:rsidRPr="00792AC8">
        <w:rPr>
          <w:rFonts w:eastAsia="Times New Roman"/>
          <w:lang w:eastAsia="ru-RU"/>
        </w:rPr>
        <w:t>ания Иркут</w:t>
      </w:r>
      <w:r w:rsidR="006A7E5C" w:rsidRPr="00792AC8">
        <w:rPr>
          <w:rFonts w:eastAsia="Times New Roman"/>
          <w:lang w:eastAsia="ru-RU"/>
        </w:rPr>
        <w:t>ской области</w:t>
      </w:r>
      <w:r w:rsidR="000303C4" w:rsidRPr="00792AC8">
        <w:rPr>
          <w:rFonts w:eastAsia="Times New Roman"/>
          <w:lang w:eastAsia="ru-RU"/>
        </w:rPr>
        <w:t xml:space="preserve"> </w:t>
      </w:r>
      <w:r w:rsidRPr="00792AC8">
        <w:rPr>
          <w:rFonts w:eastAsia="Times New Roman"/>
          <w:lang w:eastAsia="ru-RU"/>
        </w:rPr>
        <w:t xml:space="preserve">В.В. </w:t>
      </w:r>
      <w:proofErr w:type="spellStart"/>
      <w:r w:rsidRPr="00792AC8">
        <w:rPr>
          <w:rFonts w:eastAsia="Times New Roman"/>
          <w:lang w:eastAsia="ru-RU"/>
        </w:rPr>
        <w:t>Перегудов</w:t>
      </w:r>
      <w:r w:rsidR="006A7E5C" w:rsidRPr="00792AC8">
        <w:rPr>
          <w:rFonts w:eastAsia="Times New Roman"/>
          <w:lang w:eastAsia="ru-RU"/>
        </w:rPr>
        <w:t>а</w:t>
      </w:r>
      <w:proofErr w:type="spellEnd"/>
      <w:r w:rsidR="006A7E5C" w:rsidRPr="00792AC8">
        <w:rPr>
          <w:rFonts w:eastAsia="Times New Roman"/>
          <w:lang w:eastAsia="ru-RU"/>
        </w:rPr>
        <w:t xml:space="preserve">. </w:t>
      </w:r>
      <w:r w:rsidRPr="00792AC8">
        <w:rPr>
          <w:rFonts w:eastAsia="Times New Roman"/>
          <w:lang w:eastAsia="ru-RU"/>
        </w:rPr>
        <w:t xml:space="preserve">Депутаты в ходе обсуждения данной темы отметили, что работа по созданию новых мест в общеобразовательных организациях должна быть программной и системной, во взаимодействии с органами местного самоуправления. </w:t>
      </w:r>
    </w:p>
    <w:p w:rsidR="00BA3F28" w:rsidRPr="00792AC8" w:rsidRDefault="00BA3F28" w:rsidP="005E528B">
      <w:pPr>
        <w:ind w:firstLine="708"/>
        <w:rPr>
          <w:rFonts w:eastAsia="Times New Roman"/>
          <w:lang w:eastAsia="ru-RU"/>
        </w:rPr>
      </w:pPr>
      <w:r w:rsidRPr="00792AC8">
        <w:rPr>
          <w:rFonts w:eastAsia="Times New Roman"/>
          <w:lang w:eastAsia="ru-RU"/>
        </w:rPr>
        <w:t>По итогам Правительственного часа принято постановление Законод</w:t>
      </w:r>
      <w:r w:rsidRPr="00792AC8">
        <w:rPr>
          <w:rFonts w:eastAsia="Times New Roman"/>
          <w:lang w:eastAsia="ru-RU"/>
        </w:rPr>
        <w:t>а</w:t>
      </w:r>
      <w:r w:rsidRPr="00792AC8">
        <w:rPr>
          <w:rFonts w:eastAsia="Times New Roman"/>
          <w:lang w:eastAsia="ru-RU"/>
        </w:rPr>
        <w:t>тельного Собрания Иркутской области</w:t>
      </w:r>
      <w:r w:rsidR="006A7E5C" w:rsidRPr="00792AC8">
        <w:rPr>
          <w:rFonts w:eastAsia="Times New Roman"/>
          <w:lang w:eastAsia="ru-RU"/>
        </w:rPr>
        <w:t xml:space="preserve">. </w:t>
      </w:r>
    </w:p>
    <w:p w:rsidR="006A7E5C" w:rsidRPr="00792AC8" w:rsidRDefault="006A7E5C" w:rsidP="005E528B">
      <w:pPr>
        <w:ind w:firstLine="708"/>
        <w:rPr>
          <w:rFonts w:eastAsia="Times New Roman"/>
          <w:lang w:eastAsia="ru-RU"/>
        </w:rPr>
      </w:pPr>
    </w:p>
    <w:p w:rsidR="00BA3F28" w:rsidRPr="00792AC8" w:rsidRDefault="00BA3F28" w:rsidP="005E528B">
      <w:pPr>
        <w:ind w:firstLine="708"/>
        <w:rPr>
          <w:rFonts w:eastAsiaTheme="minorHAnsi"/>
          <w:b/>
          <w:bCs/>
          <w:i/>
        </w:rPr>
      </w:pPr>
      <w:r w:rsidRPr="00792AC8">
        <w:rPr>
          <w:b/>
          <w:bCs/>
          <w:i/>
        </w:rPr>
        <w:t>Социальная сфера</w:t>
      </w:r>
    </w:p>
    <w:p w:rsidR="00BA3F28" w:rsidRPr="00792AC8" w:rsidRDefault="00BA3F28" w:rsidP="005E528B">
      <w:pPr>
        <w:ind w:firstLine="708"/>
        <w:rPr>
          <w:bCs/>
        </w:rPr>
      </w:pPr>
      <w:r w:rsidRPr="00792AC8">
        <w:rPr>
          <w:bCs/>
        </w:rPr>
        <w:lastRenderedPageBreak/>
        <w:t>Комитетом по здравоохранению и социальной защите Законодательн</w:t>
      </w:r>
      <w:r w:rsidRPr="00792AC8">
        <w:rPr>
          <w:bCs/>
        </w:rPr>
        <w:t>о</w:t>
      </w:r>
      <w:r w:rsidRPr="00792AC8">
        <w:rPr>
          <w:bCs/>
        </w:rPr>
        <w:t>го Собрания 30 октября рассмотрен вопрос «Об участии социально ориент</w:t>
      </w:r>
      <w:r w:rsidRPr="00792AC8">
        <w:rPr>
          <w:bCs/>
        </w:rPr>
        <w:t>и</w:t>
      </w:r>
      <w:r w:rsidRPr="00792AC8">
        <w:rPr>
          <w:bCs/>
        </w:rPr>
        <w:t>рованных некоммерческих организаций в оказании социальных услуг в И</w:t>
      </w:r>
      <w:r w:rsidRPr="00792AC8">
        <w:rPr>
          <w:bCs/>
        </w:rPr>
        <w:t>р</w:t>
      </w:r>
      <w:r w:rsidRPr="00792AC8">
        <w:rPr>
          <w:bCs/>
        </w:rPr>
        <w:t>кутской области».</w:t>
      </w:r>
      <w:r w:rsidRPr="00792AC8">
        <w:t xml:space="preserve"> Доклад представлен </w:t>
      </w:r>
      <w:r w:rsidRPr="00792AC8">
        <w:rPr>
          <w:bCs/>
        </w:rPr>
        <w:t>первым заместителем министра соц</w:t>
      </w:r>
      <w:r w:rsidRPr="00792AC8">
        <w:rPr>
          <w:bCs/>
        </w:rPr>
        <w:t>и</w:t>
      </w:r>
      <w:r w:rsidRPr="00792AC8">
        <w:rPr>
          <w:bCs/>
        </w:rPr>
        <w:t>ального развития, опеки и попечительства Иркутской области</w:t>
      </w:r>
      <w:r w:rsidR="00F4619D" w:rsidRPr="00792AC8">
        <w:rPr>
          <w:bCs/>
        </w:rPr>
        <w:t xml:space="preserve"> </w:t>
      </w:r>
      <w:r w:rsidRPr="00792AC8">
        <w:rPr>
          <w:bCs/>
        </w:rPr>
        <w:t>А.С. Макар</w:t>
      </w:r>
      <w:r w:rsidRPr="00792AC8">
        <w:rPr>
          <w:bCs/>
        </w:rPr>
        <w:t>о</w:t>
      </w:r>
      <w:r w:rsidRPr="00792AC8">
        <w:rPr>
          <w:bCs/>
        </w:rPr>
        <w:t>вым. Информация принята к сведению.</w:t>
      </w:r>
    </w:p>
    <w:p w:rsidR="00BA3F28" w:rsidRPr="00792AC8" w:rsidRDefault="00BA3F28" w:rsidP="005E528B">
      <w:pPr>
        <w:ind w:firstLine="708"/>
        <w:rPr>
          <w:bCs/>
        </w:rPr>
      </w:pPr>
      <w:r w:rsidRPr="00792AC8">
        <w:rPr>
          <w:bCs/>
        </w:rPr>
        <w:t xml:space="preserve">Комиссией по контрольной деятельности Законодательного Собрания </w:t>
      </w:r>
      <w:r w:rsidR="00F4619D" w:rsidRPr="00792AC8">
        <w:rPr>
          <w:bCs/>
        </w:rPr>
        <w:br/>
      </w:r>
      <w:r w:rsidRPr="00792AC8">
        <w:rPr>
          <w:bCs/>
        </w:rPr>
        <w:t>21 ноября рассмотрена информация «О результатах комплексного контрол</w:t>
      </w:r>
      <w:r w:rsidRPr="00792AC8">
        <w:rPr>
          <w:bCs/>
        </w:rPr>
        <w:t>ь</w:t>
      </w:r>
      <w:r w:rsidRPr="00792AC8">
        <w:rPr>
          <w:bCs/>
        </w:rPr>
        <w:t>ного мероприятия «Проверка использования средств областного бюджета и соблюдения порядка управления и распоряжения имуществом, находящимся в государственной собственности Иркутской области, закрепленным на праве оперативного управления за учреждениями опеки и попечительства, подв</w:t>
      </w:r>
      <w:r w:rsidRPr="00792AC8">
        <w:rPr>
          <w:bCs/>
        </w:rPr>
        <w:t>е</w:t>
      </w:r>
      <w:r w:rsidRPr="00792AC8">
        <w:rPr>
          <w:bCs/>
        </w:rPr>
        <w:t>домственными министерству социального развития, опеки и попечительства Иркутской области в 2016 году (по отдельному списку)».</w:t>
      </w:r>
    </w:p>
    <w:p w:rsidR="00BA3F28" w:rsidRPr="00792AC8" w:rsidRDefault="00BA3F28" w:rsidP="005E528B">
      <w:pPr>
        <w:ind w:firstLine="708"/>
        <w:rPr>
          <w:bCs/>
        </w:rPr>
      </w:pPr>
      <w:r w:rsidRPr="00792AC8">
        <w:rPr>
          <w:bCs/>
        </w:rPr>
        <w:t>Проанализирована деятельность трех областных государственных учреждений (ОГКУСО «Центр помощи детям, оставшимся без попечения родителей, Ленинского района г. Иркутска», ОГКУСО «Центр помощи д</w:t>
      </w:r>
      <w:r w:rsidRPr="00792AC8">
        <w:rPr>
          <w:bCs/>
        </w:rPr>
        <w:t>е</w:t>
      </w:r>
      <w:r w:rsidRPr="00792AC8">
        <w:rPr>
          <w:bCs/>
        </w:rPr>
        <w:t>тям, оставшимся без попечения родителей, Правобережного округа г. Ирку</w:t>
      </w:r>
      <w:r w:rsidRPr="00792AC8">
        <w:rPr>
          <w:bCs/>
        </w:rPr>
        <w:t>т</w:t>
      </w:r>
      <w:r w:rsidRPr="00792AC8">
        <w:rPr>
          <w:bCs/>
        </w:rPr>
        <w:t>ска», ОГКУСО «Центр помощи детям, оставшимся без попечения родителей, Свердловского района г. Иркутска») по вопросам использования</w:t>
      </w:r>
      <w:r w:rsidR="00F4619D" w:rsidRPr="00792AC8">
        <w:rPr>
          <w:bCs/>
        </w:rPr>
        <w:t>,</w:t>
      </w:r>
      <w:r w:rsidRPr="00792AC8">
        <w:rPr>
          <w:bCs/>
        </w:rPr>
        <w:t xml:space="preserve"> в 2016 году недвижимых объектов областной государственной собственности. </w:t>
      </w:r>
    </w:p>
    <w:p w:rsidR="00BA3F28" w:rsidRPr="00792AC8" w:rsidRDefault="006A7E5C" w:rsidP="005E528B">
      <w:pPr>
        <w:ind w:firstLine="708"/>
        <w:rPr>
          <w:b/>
          <w:bCs/>
          <w:i/>
        </w:rPr>
      </w:pPr>
      <w:r w:rsidRPr="00792AC8">
        <w:rPr>
          <w:bCs/>
        </w:rPr>
        <w:t xml:space="preserve"> </w:t>
      </w:r>
    </w:p>
    <w:p w:rsidR="00BA3F28" w:rsidRPr="00792AC8" w:rsidRDefault="00BA3F28" w:rsidP="005E528B">
      <w:pPr>
        <w:ind w:firstLine="708"/>
        <w:rPr>
          <w:b/>
          <w:bCs/>
          <w:i/>
        </w:rPr>
      </w:pPr>
      <w:r w:rsidRPr="00792AC8">
        <w:rPr>
          <w:b/>
          <w:bCs/>
          <w:i/>
        </w:rPr>
        <w:t>Медицина</w:t>
      </w:r>
    </w:p>
    <w:p w:rsidR="00BA3F28" w:rsidRPr="00792AC8" w:rsidRDefault="00BA3F28" w:rsidP="005E528B">
      <w:pPr>
        <w:ind w:firstLine="708"/>
        <w:rPr>
          <w:bCs/>
        </w:rPr>
      </w:pPr>
      <w:r w:rsidRPr="00792AC8">
        <w:rPr>
          <w:bCs/>
        </w:rPr>
        <w:t>Комитетом по здравоохранению и социальной защите Законодательн</w:t>
      </w:r>
      <w:r w:rsidRPr="00792AC8">
        <w:rPr>
          <w:bCs/>
        </w:rPr>
        <w:t>о</w:t>
      </w:r>
      <w:r w:rsidRPr="00792AC8">
        <w:rPr>
          <w:bCs/>
        </w:rPr>
        <w:t>го Собрания 18 декабря рассмотрен вопрос «О мерах, принимаемых Прав</w:t>
      </w:r>
      <w:r w:rsidRPr="00792AC8">
        <w:rPr>
          <w:bCs/>
        </w:rPr>
        <w:t>и</w:t>
      </w:r>
      <w:r w:rsidRPr="00792AC8">
        <w:rPr>
          <w:bCs/>
        </w:rPr>
        <w:t>тельством Иркутской области по подключению в 2017 – 2018 годах больниц и поликлиник к скоростному интернету в рамках исполнения перечня пор</w:t>
      </w:r>
      <w:r w:rsidRPr="00792AC8">
        <w:rPr>
          <w:bCs/>
        </w:rPr>
        <w:t>у</w:t>
      </w:r>
      <w:r w:rsidRPr="00792AC8">
        <w:rPr>
          <w:bCs/>
        </w:rPr>
        <w:t>чений по реализации Послания Президента Российской Федерации Фед</w:t>
      </w:r>
      <w:r w:rsidRPr="00792AC8">
        <w:rPr>
          <w:bCs/>
        </w:rPr>
        <w:t>е</w:t>
      </w:r>
      <w:r w:rsidRPr="00792AC8">
        <w:rPr>
          <w:bCs/>
        </w:rPr>
        <w:t>ральному Собранию Российской Федерации от 1 декабря</w:t>
      </w:r>
      <w:r w:rsidR="000303C4" w:rsidRPr="00792AC8">
        <w:rPr>
          <w:bCs/>
        </w:rPr>
        <w:t xml:space="preserve"> </w:t>
      </w:r>
      <w:r w:rsidRPr="00792AC8">
        <w:rPr>
          <w:bCs/>
        </w:rPr>
        <w:t>2016 года».</w:t>
      </w:r>
      <w:r w:rsidRPr="00792AC8">
        <w:t xml:space="preserve"> Докл</w:t>
      </w:r>
      <w:r w:rsidRPr="00792AC8">
        <w:t>а</w:t>
      </w:r>
      <w:r w:rsidRPr="00792AC8">
        <w:t xml:space="preserve">ды представлены Г.М. </w:t>
      </w:r>
      <w:proofErr w:type="spellStart"/>
      <w:r w:rsidRPr="00792AC8">
        <w:rPr>
          <w:bCs/>
        </w:rPr>
        <w:t>Синьковой</w:t>
      </w:r>
      <w:proofErr w:type="spellEnd"/>
      <w:r w:rsidRPr="00792AC8">
        <w:rPr>
          <w:bCs/>
        </w:rPr>
        <w:t xml:space="preserve"> – заместителем министра здравоохранения Иркутской области и В.В. Хромовым – директором ОГБУЗ «МИАЦ». И</w:t>
      </w:r>
      <w:r w:rsidRPr="00792AC8">
        <w:rPr>
          <w:bCs/>
        </w:rPr>
        <w:t>н</w:t>
      </w:r>
      <w:r w:rsidRPr="00792AC8">
        <w:rPr>
          <w:bCs/>
        </w:rPr>
        <w:t>формация принята к сведению.</w:t>
      </w:r>
    </w:p>
    <w:p w:rsidR="006A7E5C" w:rsidRPr="00792AC8" w:rsidRDefault="00BA3F28" w:rsidP="005E528B">
      <w:pPr>
        <w:ind w:firstLine="708"/>
        <w:rPr>
          <w:bCs/>
        </w:rPr>
      </w:pPr>
      <w:r w:rsidRPr="00792AC8">
        <w:rPr>
          <w:bCs/>
        </w:rPr>
        <w:t>Кроме того</w:t>
      </w:r>
      <w:r w:rsidR="00F4619D" w:rsidRPr="00792AC8">
        <w:rPr>
          <w:bCs/>
        </w:rPr>
        <w:t xml:space="preserve">, </w:t>
      </w:r>
      <w:r w:rsidRPr="00792AC8">
        <w:rPr>
          <w:bCs/>
        </w:rPr>
        <w:t>указанным комитетом проведен круглый стол «Об оказ</w:t>
      </w:r>
      <w:r w:rsidRPr="00792AC8">
        <w:rPr>
          <w:bCs/>
        </w:rPr>
        <w:t>а</w:t>
      </w:r>
      <w:r w:rsidRPr="00792AC8">
        <w:rPr>
          <w:bCs/>
        </w:rPr>
        <w:t xml:space="preserve">нии в Иркутской области первичной медико-санитарной помощи: проблемы, пути решения, перспективы развития». </w:t>
      </w:r>
    </w:p>
    <w:p w:rsidR="00BA3F28" w:rsidRPr="00792AC8" w:rsidRDefault="00BA3F28" w:rsidP="005E528B">
      <w:pPr>
        <w:ind w:firstLine="708"/>
        <w:rPr>
          <w:bCs/>
        </w:rPr>
      </w:pPr>
      <w:r w:rsidRPr="00792AC8">
        <w:rPr>
          <w:bCs/>
        </w:rPr>
        <w:t>В ходе</w:t>
      </w:r>
      <w:r w:rsidR="000303C4" w:rsidRPr="00792AC8">
        <w:rPr>
          <w:bCs/>
        </w:rPr>
        <w:t xml:space="preserve"> </w:t>
      </w:r>
      <w:r w:rsidRPr="00792AC8">
        <w:rPr>
          <w:bCs/>
        </w:rPr>
        <w:t>круглого стола А.Н. Лабыгин отметил, что в соответствии с данными министерства здравоохранения Иркутской области программа го</w:t>
      </w:r>
      <w:r w:rsidRPr="00792AC8">
        <w:rPr>
          <w:bCs/>
        </w:rPr>
        <w:t>с</w:t>
      </w:r>
      <w:r w:rsidRPr="00792AC8">
        <w:rPr>
          <w:bCs/>
        </w:rPr>
        <w:t>гарантий бесплатной медицинской помощи не выполняется на 33</w:t>
      </w:r>
      <w:r w:rsidR="00F4619D" w:rsidRPr="00792AC8">
        <w:rPr>
          <w:bCs/>
        </w:rPr>
        <w:t xml:space="preserve"> </w:t>
      </w:r>
      <w:r w:rsidR="006A7E5C" w:rsidRPr="00792AC8">
        <w:rPr>
          <w:bCs/>
        </w:rPr>
        <w:t>%.</w:t>
      </w:r>
      <w:r w:rsidRPr="00792AC8">
        <w:rPr>
          <w:bCs/>
        </w:rPr>
        <w:t xml:space="preserve"> В ф</w:t>
      </w:r>
      <w:r w:rsidRPr="00792AC8">
        <w:rPr>
          <w:bCs/>
        </w:rPr>
        <w:t>и</w:t>
      </w:r>
      <w:r w:rsidRPr="00792AC8">
        <w:rPr>
          <w:bCs/>
        </w:rPr>
        <w:t>нансовом выражении дефицит составляет 4,2 млрд рублей. А.Н. Лабыгин предложил членам комитета – участникам круглого стола направить письмо на имя министра здравоохранения с просьбой представить детальную и</w:t>
      </w:r>
      <w:r w:rsidRPr="00792AC8">
        <w:rPr>
          <w:bCs/>
        </w:rPr>
        <w:t>н</w:t>
      </w:r>
      <w:r w:rsidRPr="00792AC8">
        <w:rPr>
          <w:bCs/>
        </w:rPr>
        <w:t>формацию, какие именно направления и мероприятия недофинансируются, с тем чтобы взять данный вопрос в проработку.</w:t>
      </w:r>
    </w:p>
    <w:p w:rsidR="00BA3F28" w:rsidRPr="00792AC8" w:rsidRDefault="00BA3F28" w:rsidP="005E528B">
      <w:pPr>
        <w:ind w:firstLine="708"/>
        <w:rPr>
          <w:bCs/>
        </w:rPr>
      </w:pPr>
      <w:r w:rsidRPr="00792AC8">
        <w:rPr>
          <w:bCs/>
        </w:rPr>
        <w:t>По итогам круглого стола</w:t>
      </w:r>
      <w:r w:rsidR="000303C4" w:rsidRPr="00792AC8">
        <w:rPr>
          <w:bCs/>
        </w:rPr>
        <w:t xml:space="preserve"> </w:t>
      </w:r>
      <w:r w:rsidRPr="00792AC8">
        <w:rPr>
          <w:bCs/>
        </w:rPr>
        <w:t>сформированы рекомендации.</w:t>
      </w:r>
    </w:p>
    <w:p w:rsidR="00BA3F28" w:rsidRPr="00792AC8" w:rsidRDefault="00BA3F28" w:rsidP="005E528B">
      <w:pPr>
        <w:ind w:firstLine="708"/>
        <w:rPr>
          <w:bCs/>
        </w:rPr>
      </w:pPr>
      <w:r w:rsidRPr="00792AC8">
        <w:rPr>
          <w:bCs/>
        </w:rPr>
        <w:lastRenderedPageBreak/>
        <w:t>Комиссией по контрольной деятельности Законодательного Собрания 19 декабря рассмотрена информация «О результатах контрольного меропр</w:t>
      </w:r>
      <w:r w:rsidRPr="00792AC8">
        <w:rPr>
          <w:bCs/>
        </w:rPr>
        <w:t>и</w:t>
      </w:r>
      <w:r w:rsidRPr="00792AC8">
        <w:rPr>
          <w:bCs/>
        </w:rPr>
        <w:t>ятия «Проверка законного, эффективного (экономного и результативного) использования средств областного бюджета, выделенных в 2016 году и и</w:t>
      </w:r>
      <w:r w:rsidRPr="00792AC8">
        <w:rPr>
          <w:bCs/>
        </w:rPr>
        <w:t>с</w:t>
      </w:r>
      <w:r w:rsidRPr="00792AC8">
        <w:rPr>
          <w:bCs/>
        </w:rPr>
        <w:t>текшем периоде 2017 года на реализацию мероприятий по профилактике ВИЧ-инфекции и гепатитов</w:t>
      </w:r>
      <w:r w:rsidR="000303C4" w:rsidRPr="00792AC8">
        <w:rPr>
          <w:bCs/>
        </w:rPr>
        <w:t xml:space="preserve"> </w:t>
      </w:r>
      <w:r w:rsidRPr="00792AC8">
        <w:rPr>
          <w:bCs/>
        </w:rPr>
        <w:t>В и С в рамках государственной программы И</w:t>
      </w:r>
      <w:r w:rsidRPr="00792AC8">
        <w:rPr>
          <w:bCs/>
        </w:rPr>
        <w:t>р</w:t>
      </w:r>
      <w:r w:rsidRPr="00792AC8">
        <w:rPr>
          <w:bCs/>
        </w:rPr>
        <w:t>кутской области «Р</w:t>
      </w:r>
      <w:r w:rsidR="006A7E5C" w:rsidRPr="00792AC8">
        <w:rPr>
          <w:bCs/>
        </w:rPr>
        <w:t>азвитие здравоохранения» на</w:t>
      </w:r>
      <w:r w:rsidR="000303C4" w:rsidRPr="00792AC8">
        <w:rPr>
          <w:bCs/>
        </w:rPr>
        <w:t xml:space="preserve"> </w:t>
      </w:r>
      <w:r w:rsidRPr="00792AC8">
        <w:rPr>
          <w:bCs/>
        </w:rPr>
        <w:t>2014 – 2020 годы».</w:t>
      </w:r>
    </w:p>
    <w:p w:rsidR="00BA3F28" w:rsidRPr="00792AC8" w:rsidRDefault="00BA3F28" w:rsidP="005E528B">
      <w:pPr>
        <w:ind w:firstLine="708"/>
        <w:rPr>
          <w:bCs/>
        </w:rPr>
      </w:pPr>
      <w:r w:rsidRPr="00792AC8">
        <w:rPr>
          <w:bCs/>
        </w:rPr>
        <w:t>Комиссией отмечено, что реализация в Иркутской области меропри</w:t>
      </w:r>
      <w:r w:rsidRPr="00792AC8">
        <w:rPr>
          <w:bCs/>
        </w:rPr>
        <w:t>я</w:t>
      </w:r>
      <w:r w:rsidRPr="00792AC8">
        <w:rPr>
          <w:bCs/>
        </w:rPr>
        <w:t>тий по противодействию распространению ВИЧ-инфекции не привела к улучшению и стабилизации эпидемической ситуации и снижению заболев</w:t>
      </w:r>
      <w:r w:rsidRPr="00792AC8">
        <w:rPr>
          <w:bCs/>
        </w:rPr>
        <w:t>а</w:t>
      </w:r>
      <w:r w:rsidRPr="00792AC8">
        <w:rPr>
          <w:bCs/>
        </w:rPr>
        <w:t>емости</w:t>
      </w:r>
      <w:r w:rsidR="000303C4" w:rsidRPr="00792AC8">
        <w:rPr>
          <w:bCs/>
        </w:rPr>
        <w:t xml:space="preserve"> </w:t>
      </w:r>
      <w:r w:rsidRPr="00792AC8">
        <w:rPr>
          <w:bCs/>
        </w:rPr>
        <w:t>ВИЧ-инфекцией.</w:t>
      </w:r>
    </w:p>
    <w:p w:rsidR="00BA3F28" w:rsidRPr="00792AC8" w:rsidRDefault="00BA3F28" w:rsidP="005E528B">
      <w:pPr>
        <w:ind w:firstLine="708"/>
        <w:rPr>
          <w:bCs/>
        </w:rPr>
      </w:pPr>
      <w:r w:rsidRPr="00792AC8">
        <w:rPr>
          <w:bCs/>
        </w:rPr>
        <w:t>Утвержденный на 2016 и 2017 годы План мероприятий</w:t>
      </w:r>
      <w:r w:rsidR="000303C4" w:rsidRPr="00792AC8">
        <w:rPr>
          <w:bCs/>
        </w:rPr>
        <w:t xml:space="preserve"> </w:t>
      </w:r>
      <w:r w:rsidRPr="00792AC8">
        <w:rPr>
          <w:bCs/>
        </w:rPr>
        <w:t>включает пр</w:t>
      </w:r>
      <w:r w:rsidRPr="00792AC8">
        <w:rPr>
          <w:bCs/>
        </w:rPr>
        <w:t>е</w:t>
      </w:r>
      <w:r w:rsidRPr="00792AC8">
        <w:rPr>
          <w:bCs/>
        </w:rPr>
        <w:t>имущественно организацию мероприятий в г. Иркутске, между тем</w:t>
      </w:r>
      <w:r w:rsidR="00F4619D" w:rsidRPr="00792AC8">
        <w:rPr>
          <w:bCs/>
        </w:rPr>
        <w:t>,</w:t>
      </w:r>
      <w:r w:rsidRPr="00792AC8">
        <w:rPr>
          <w:bCs/>
        </w:rPr>
        <w:t xml:space="preserve"> неблаг</w:t>
      </w:r>
      <w:r w:rsidRPr="00792AC8">
        <w:rPr>
          <w:bCs/>
        </w:rPr>
        <w:t>о</w:t>
      </w:r>
      <w:r w:rsidRPr="00792AC8">
        <w:rPr>
          <w:bCs/>
        </w:rPr>
        <w:t>получная ситуация по заболеваемости ВИЧ-инфекцией наблюдается во всех муниципальных образованиях Иркутской области</w:t>
      </w:r>
      <w:r w:rsidR="006A7E5C" w:rsidRPr="00792AC8">
        <w:rPr>
          <w:bCs/>
        </w:rPr>
        <w:t xml:space="preserve">. </w:t>
      </w:r>
      <w:r w:rsidRPr="00792AC8">
        <w:rPr>
          <w:bCs/>
        </w:rPr>
        <w:t>Контроль со стороны м</w:t>
      </w:r>
      <w:r w:rsidRPr="00792AC8">
        <w:rPr>
          <w:bCs/>
        </w:rPr>
        <w:t>и</w:t>
      </w:r>
      <w:r w:rsidRPr="00792AC8">
        <w:rPr>
          <w:bCs/>
        </w:rPr>
        <w:t>нистерства здравоохранения Иркутской</w:t>
      </w:r>
      <w:r w:rsidR="000303C4" w:rsidRPr="00792AC8">
        <w:rPr>
          <w:bCs/>
        </w:rPr>
        <w:t xml:space="preserve"> </w:t>
      </w:r>
      <w:r w:rsidRPr="00792AC8">
        <w:rPr>
          <w:bCs/>
        </w:rPr>
        <w:t xml:space="preserve">области за реализацией </w:t>
      </w:r>
      <w:r w:rsidR="00F4619D" w:rsidRPr="00792AC8">
        <w:rPr>
          <w:bCs/>
        </w:rPr>
        <w:t>м</w:t>
      </w:r>
      <w:r w:rsidRPr="00792AC8">
        <w:rPr>
          <w:bCs/>
        </w:rPr>
        <w:t>ероприяти</w:t>
      </w:r>
      <w:r w:rsidR="00F4619D" w:rsidRPr="00792AC8">
        <w:rPr>
          <w:bCs/>
        </w:rPr>
        <w:t>й</w:t>
      </w:r>
      <w:r w:rsidR="000303C4" w:rsidRPr="00792AC8">
        <w:rPr>
          <w:bCs/>
        </w:rPr>
        <w:t xml:space="preserve"> </w:t>
      </w:r>
      <w:r w:rsidRPr="00792AC8">
        <w:rPr>
          <w:bCs/>
        </w:rPr>
        <w:t>организован на недостаточном уровне, что приводит к нарушению ст</w:t>
      </w:r>
      <w:r w:rsidR="00F4619D" w:rsidRPr="00792AC8">
        <w:rPr>
          <w:bCs/>
        </w:rPr>
        <w:t xml:space="preserve">атьи </w:t>
      </w:r>
      <w:r w:rsidRPr="00792AC8">
        <w:rPr>
          <w:bCs/>
        </w:rPr>
        <w:t>158 Б</w:t>
      </w:r>
      <w:r w:rsidR="00F4619D" w:rsidRPr="00792AC8">
        <w:rPr>
          <w:bCs/>
        </w:rPr>
        <w:t xml:space="preserve">юджетного </w:t>
      </w:r>
      <w:r w:rsidR="00C725FC" w:rsidRPr="00792AC8">
        <w:rPr>
          <w:bCs/>
        </w:rPr>
        <w:t>к</w:t>
      </w:r>
      <w:r w:rsidR="00F4619D" w:rsidRPr="00792AC8">
        <w:rPr>
          <w:bCs/>
        </w:rPr>
        <w:t>одекса</w:t>
      </w:r>
      <w:r w:rsidRPr="00792AC8">
        <w:rPr>
          <w:bCs/>
        </w:rPr>
        <w:t xml:space="preserve"> Р</w:t>
      </w:r>
      <w:r w:rsidR="00F4619D" w:rsidRPr="00792AC8">
        <w:rPr>
          <w:bCs/>
        </w:rPr>
        <w:t xml:space="preserve">оссийской </w:t>
      </w:r>
      <w:r w:rsidRPr="00792AC8">
        <w:rPr>
          <w:bCs/>
        </w:rPr>
        <w:t>Ф</w:t>
      </w:r>
      <w:r w:rsidR="00F4619D" w:rsidRPr="00792AC8">
        <w:rPr>
          <w:bCs/>
        </w:rPr>
        <w:t>едерации</w:t>
      </w:r>
      <w:r w:rsidRPr="00792AC8">
        <w:rPr>
          <w:b/>
          <w:bCs/>
        </w:rPr>
        <w:t xml:space="preserve"> </w:t>
      </w:r>
      <w:r w:rsidRPr="00792AC8">
        <w:rPr>
          <w:bCs/>
        </w:rPr>
        <w:t>в части обеспечения главным распорядителем бюджетных средств результативности использования бю</w:t>
      </w:r>
      <w:r w:rsidRPr="00792AC8">
        <w:rPr>
          <w:bCs/>
        </w:rPr>
        <w:t>д</w:t>
      </w:r>
      <w:r w:rsidRPr="00792AC8">
        <w:rPr>
          <w:bCs/>
        </w:rPr>
        <w:t>жетных средств.</w:t>
      </w:r>
    </w:p>
    <w:p w:rsidR="00BA3F28" w:rsidRPr="00792AC8" w:rsidRDefault="00BA3F28" w:rsidP="005E528B">
      <w:pPr>
        <w:ind w:firstLine="708"/>
        <w:rPr>
          <w:bCs/>
        </w:rPr>
      </w:pPr>
      <w:r w:rsidRPr="00792AC8">
        <w:rPr>
          <w:bCs/>
        </w:rPr>
        <w:t>Установлен ряд нарушений и недостатков при расходовании Центром СПИД бюджетных средств, предоставленных на реализацию мероприятий по профилактике ВИЧ-инфекции.</w:t>
      </w:r>
    </w:p>
    <w:p w:rsidR="00BA3F28" w:rsidRPr="00792AC8" w:rsidRDefault="00BA3F28" w:rsidP="005E528B">
      <w:pPr>
        <w:ind w:firstLine="708"/>
        <w:rPr>
          <w:bCs/>
        </w:rPr>
      </w:pPr>
      <w:r w:rsidRPr="00792AC8">
        <w:rPr>
          <w:bCs/>
        </w:rPr>
        <w:t>Комиссией рекомендовано Правительству Иркутской области, мин</w:t>
      </w:r>
      <w:r w:rsidRPr="00792AC8">
        <w:rPr>
          <w:bCs/>
        </w:rPr>
        <w:t>и</w:t>
      </w:r>
      <w:r w:rsidRPr="00792AC8">
        <w:rPr>
          <w:bCs/>
        </w:rPr>
        <w:t>стерству здравоохранения</w:t>
      </w:r>
      <w:r w:rsidR="000303C4" w:rsidRPr="00792AC8">
        <w:rPr>
          <w:bCs/>
        </w:rPr>
        <w:t xml:space="preserve"> </w:t>
      </w:r>
      <w:r w:rsidRPr="00792AC8">
        <w:rPr>
          <w:bCs/>
        </w:rPr>
        <w:t>Иркутской области совместно с ГБУЗ «Иркутский областной центр по профилактике и борьбе со СПИД и инфекционными з</w:t>
      </w:r>
      <w:r w:rsidRPr="00792AC8">
        <w:rPr>
          <w:bCs/>
        </w:rPr>
        <w:t>а</w:t>
      </w:r>
      <w:r w:rsidRPr="00792AC8">
        <w:rPr>
          <w:bCs/>
        </w:rPr>
        <w:t>болеваниями» принять действенные меры по устранению нарушений и нед</w:t>
      </w:r>
      <w:r w:rsidRPr="00792AC8">
        <w:rPr>
          <w:bCs/>
        </w:rPr>
        <w:t>о</w:t>
      </w:r>
      <w:r w:rsidRPr="00792AC8">
        <w:rPr>
          <w:bCs/>
        </w:rPr>
        <w:t>статков, отмеченных в отчете Контрольно-счетной</w:t>
      </w:r>
      <w:r w:rsidR="000303C4" w:rsidRPr="00792AC8">
        <w:rPr>
          <w:bCs/>
        </w:rPr>
        <w:t xml:space="preserve"> </w:t>
      </w:r>
      <w:r w:rsidRPr="00792AC8">
        <w:rPr>
          <w:bCs/>
        </w:rPr>
        <w:t>палаты Иркутской обл</w:t>
      </w:r>
      <w:r w:rsidRPr="00792AC8">
        <w:rPr>
          <w:bCs/>
        </w:rPr>
        <w:t>а</w:t>
      </w:r>
      <w:r w:rsidRPr="00792AC8">
        <w:rPr>
          <w:bCs/>
        </w:rPr>
        <w:t xml:space="preserve">сти от 30.11.2017 № 07/26. </w:t>
      </w:r>
    </w:p>
    <w:p w:rsidR="006A7E5C" w:rsidRPr="00792AC8" w:rsidRDefault="006A7E5C" w:rsidP="005E528B">
      <w:pPr>
        <w:ind w:firstLine="708"/>
        <w:rPr>
          <w:bCs/>
        </w:rPr>
      </w:pPr>
    </w:p>
    <w:p w:rsidR="00BA3F28" w:rsidRPr="00792AC8" w:rsidRDefault="00BA3F28" w:rsidP="005E528B">
      <w:pPr>
        <w:ind w:firstLine="708"/>
        <w:rPr>
          <w:b/>
          <w:bCs/>
          <w:i/>
        </w:rPr>
      </w:pPr>
      <w:r w:rsidRPr="00792AC8">
        <w:rPr>
          <w:b/>
          <w:bCs/>
          <w:i/>
        </w:rPr>
        <w:t>Поддержка предпринимательства</w:t>
      </w:r>
    </w:p>
    <w:p w:rsidR="00BA3F28" w:rsidRPr="00792AC8" w:rsidRDefault="00BA3F28" w:rsidP="005E528B">
      <w:pPr>
        <w:ind w:firstLine="708"/>
        <w:rPr>
          <w:bCs/>
        </w:rPr>
      </w:pPr>
      <w:r w:rsidRPr="00792AC8">
        <w:rPr>
          <w:bCs/>
        </w:rPr>
        <w:t>На заседаниях комитета по собственности и экономической политик</w:t>
      </w:r>
      <w:r w:rsidR="00C725FC" w:rsidRPr="00792AC8">
        <w:rPr>
          <w:bCs/>
        </w:rPr>
        <w:t>е</w:t>
      </w:r>
      <w:r w:rsidRPr="00792AC8">
        <w:rPr>
          <w:bCs/>
        </w:rPr>
        <w:t xml:space="preserve"> Законодательного Собрания, а также рабочих совещаниях в течение года н</w:t>
      </w:r>
      <w:r w:rsidRPr="00792AC8">
        <w:rPr>
          <w:bCs/>
        </w:rPr>
        <w:t>е</w:t>
      </w:r>
      <w:r w:rsidRPr="00792AC8">
        <w:rPr>
          <w:bCs/>
        </w:rPr>
        <w:t>однократно рассматривался вопрос об эффективности использования и</w:t>
      </w:r>
      <w:r w:rsidRPr="00792AC8">
        <w:rPr>
          <w:bCs/>
        </w:rPr>
        <w:t>н</w:t>
      </w:r>
      <w:r w:rsidRPr="00792AC8">
        <w:rPr>
          <w:bCs/>
        </w:rPr>
        <w:t>струментов, созданных Правительством Иркутской области, для поддержки субъектов малого и среднего предпринимательства в Иркутской области. Данный вопрос был рассмотрен 15 декабря 2017 года на заседании комитета в рамках рассмотрения депутатского запроса</w:t>
      </w:r>
      <w:r w:rsidR="000303C4" w:rsidRPr="00792AC8">
        <w:rPr>
          <w:bCs/>
        </w:rPr>
        <w:t xml:space="preserve"> </w:t>
      </w:r>
      <w:r w:rsidRPr="00792AC8">
        <w:rPr>
          <w:bCs/>
        </w:rPr>
        <w:t>депутата Законодательного С</w:t>
      </w:r>
      <w:r w:rsidRPr="00792AC8">
        <w:rPr>
          <w:bCs/>
        </w:rPr>
        <w:t>о</w:t>
      </w:r>
      <w:r w:rsidRPr="00792AC8">
        <w:rPr>
          <w:bCs/>
        </w:rPr>
        <w:t xml:space="preserve">брания Иркутской области А.О. Егоровой («ЕДИНАЯ РОССИЯ») к первому заместителю Губернатора Иркутской области – Председателю Правительства Иркутской области А.С. </w:t>
      </w:r>
      <w:proofErr w:type="spellStart"/>
      <w:r w:rsidRPr="00792AC8">
        <w:rPr>
          <w:bCs/>
        </w:rPr>
        <w:t>Битарову</w:t>
      </w:r>
      <w:proofErr w:type="spellEnd"/>
      <w:r w:rsidRPr="00792AC8">
        <w:rPr>
          <w:bCs/>
        </w:rPr>
        <w:t xml:space="preserve"> «Об отдельных вопросах, связанных с де</w:t>
      </w:r>
      <w:r w:rsidRPr="00792AC8">
        <w:rPr>
          <w:bCs/>
        </w:rPr>
        <w:t>я</w:t>
      </w:r>
      <w:r w:rsidRPr="00792AC8">
        <w:rPr>
          <w:bCs/>
        </w:rPr>
        <w:t>тельностью акционерного общества «Корпорация развития Иркутской обл</w:t>
      </w:r>
      <w:r w:rsidRPr="00792AC8">
        <w:rPr>
          <w:bCs/>
        </w:rPr>
        <w:t>а</w:t>
      </w:r>
      <w:r w:rsidRPr="00792AC8">
        <w:rPr>
          <w:bCs/>
        </w:rPr>
        <w:t xml:space="preserve">сти». </w:t>
      </w:r>
      <w:proofErr w:type="gramStart"/>
      <w:r w:rsidRPr="00792AC8">
        <w:rPr>
          <w:bCs/>
        </w:rPr>
        <w:t>С докладами выступили</w:t>
      </w:r>
      <w:r w:rsidR="000303C4" w:rsidRPr="00792AC8">
        <w:rPr>
          <w:bCs/>
        </w:rPr>
        <w:t xml:space="preserve"> </w:t>
      </w:r>
      <w:r w:rsidRPr="00792AC8">
        <w:rPr>
          <w:bCs/>
        </w:rPr>
        <w:t xml:space="preserve">О.М. </w:t>
      </w:r>
      <w:proofErr w:type="spellStart"/>
      <w:r w:rsidRPr="00792AC8">
        <w:rPr>
          <w:bCs/>
        </w:rPr>
        <w:t>Севрюков</w:t>
      </w:r>
      <w:proofErr w:type="spellEnd"/>
      <w:r w:rsidRPr="00792AC8">
        <w:rPr>
          <w:bCs/>
        </w:rPr>
        <w:t xml:space="preserve"> – генеральный директор АО «Корпорация развития Иркутской области», А.С. Коляда – директор НО </w:t>
      </w:r>
      <w:r w:rsidRPr="00792AC8">
        <w:rPr>
          <w:bCs/>
        </w:rPr>
        <w:lastRenderedPageBreak/>
        <w:t>«Фонд развития промышленности Иркутской области», О.Т. Мосина – д</w:t>
      </w:r>
      <w:r w:rsidRPr="00792AC8">
        <w:rPr>
          <w:bCs/>
        </w:rPr>
        <w:t>и</w:t>
      </w:r>
      <w:r w:rsidRPr="00792AC8">
        <w:rPr>
          <w:bCs/>
        </w:rPr>
        <w:t xml:space="preserve">ректор </w:t>
      </w:r>
      <w:proofErr w:type="spellStart"/>
      <w:r w:rsidRPr="00792AC8">
        <w:rPr>
          <w:bCs/>
        </w:rPr>
        <w:t>микрокредитной</w:t>
      </w:r>
      <w:proofErr w:type="spellEnd"/>
      <w:r w:rsidRPr="00792AC8">
        <w:rPr>
          <w:bCs/>
        </w:rPr>
        <w:t xml:space="preserve"> компании «Фонд микрокредитования Иркутской о</w:t>
      </w:r>
      <w:r w:rsidRPr="00792AC8">
        <w:rPr>
          <w:bCs/>
        </w:rPr>
        <w:t>б</w:t>
      </w:r>
      <w:r w:rsidRPr="00792AC8">
        <w:rPr>
          <w:bCs/>
        </w:rPr>
        <w:t>ласти», Д.Р. Окладникова – директор Фонда поддержки субъектов малого и среднего предпринимательства «Иркутский областной гарантийный фонд», Н.А. Давыдова – директор Фонда «ЦПП Иркутской области».</w:t>
      </w:r>
      <w:proofErr w:type="gramEnd"/>
      <w:r w:rsidRPr="00792AC8">
        <w:rPr>
          <w:bCs/>
        </w:rPr>
        <w:t xml:space="preserve"> По результатам рассмотрения комитетом принято решение продолжить работу по данному вопросу.</w:t>
      </w:r>
      <w:r w:rsidR="000303C4" w:rsidRPr="00792AC8">
        <w:rPr>
          <w:bCs/>
        </w:rPr>
        <w:t xml:space="preserve"> </w:t>
      </w:r>
    </w:p>
    <w:p w:rsidR="00BA3F28" w:rsidRPr="00792AC8" w:rsidRDefault="00BA3F28" w:rsidP="005E528B">
      <w:pPr>
        <w:ind w:firstLine="708"/>
        <w:rPr>
          <w:bCs/>
        </w:rPr>
      </w:pPr>
    </w:p>
    <w:p w:rsidR="00BA3F28" w:rsidRPr="00792AC8" w:rsidRDefault="00BA3F28" w:rsidP="005E528B">
      <w:pPr>
        <w:ind w:firstLine="708"/>
        <w:rPr>
          <w:b/>
          <w:bCs/>
          <w:i/>
        </w:rPr>
      </w:pPr>
      <w:r w:rsidRPr="00792AC8">
        <w:rPr>
          <w:b/>
          <w:bCs/>
          <w:i/>
        </w:rPr>
        <w:t>Экология и климат</w:t>
      </w:r>
    </w:p>
    <w:p w:rsidR="00BA3F28" w:rsidRPr="00792AC8" w:rsidRDefault="00BA3F28" w:rsidP="005E528B">
      <w:pPr>
        <w:ind w:firstLine="708"/>
      </w:pPr>
      <w:r w:rsidRPr="00792AC8">
        <w:t>Комитетом по законодательству о природопользовании, экологии и сельском хозяйстве Законодательного Собрания 26 октября проведен кру</w:t>
      </w:r>
      <w:r w:rsidRPr="00792AC8">
        <w:t>г</w:t>
      </w:r>
      <w:r w:rsidRPr="00792AC8">
        <w:t xml:space="preserve">лый стол на тему «Водные ресурсы Сибири: риски, угрозы, перспективы». Участниками обсуждения стали депутаты Законодательного Собрания </w:t>
      </w:r>
      <w:r w:rsidR="00C725FC" w:rsidRPr="00792AC8">
        <w:t>И</w:t>
      </w:r>
      <w:r w:rsidR="00C725FC" w:rsidRPr="00792AC8">
        <w:t>р</w:t>
      </w:r>
      <w:r w:rsidR="00C725FC" w:rsidRPr="00792AC8">
        <w:t>кутской области Р.Ф.</w:t>
      </w:r>
      <w:r w:rsidRPr="00792AC8">
        <w:t xml:space="preserve"> Габов, В.В. Буханов и С.И. Бабкин, представители Пр</w:t>
      </w:r>
      <w:r w:rsidRPr="00792AC8">
        <w:t>а</w:t>
      </w:r>
      <w:r w:rsidRPr="00792AC8">
        <w:t>вительства Иркутской области, органов исполнительной власти, муниц</w:t>
      </w:r>
      <w:r w:rsidRPr="00792AC8">
        <w:t>и</w:t>
      </w:r>
      <w:r w:rsidRPr="00792AC8">
        <w:t>пальных образований Иркутской области.</w:t>
      </w:r>
    </w:p>
    <w:p w:rsidR="00BA3F28" w:rsidRPr="00792AC8" w:rsidRDefault="00BA3F28" w:rsidP="005E528B">
      <w:pPr>
        <w:ind w:firstLine="708"/>
      </w:pPr>
      <w:r w:rsidRPr="00792AC8">
        <w:t>Заместитель министра природных ресурсов и экологии Иркутской о</w:t>
      </w:r>
      <w:r w:rsidRPr="00792AC8">
        <w:t>б</w:t>
      </w:r>
      <w:r w:rsidRPr="00792AC8">
        <w:t xml:space="preserve">ласти Н.Г. </w:t>
      </w:r>
      <w:proofErr w:type="spellStart"/>
      <w:r w:rsidRPr="00792AC8">
        <w:t>Абаринова</w:t>
      </w:r>
      <w:proofErr w:type="spellEnd"/>
      <w:r w:rsidRPr="00792AC8">
        <w:t xml:space="preserve"> в своем докладе рассмотрела </w:t>
      </w:r>
      <w:proofErr w:type="spellStart"/>
      <w:r w:rsidRPr="00792AC8">
        <w:t>водноресурсный</w:t>
      </w:r>
      <w:proofErr w:type="spellEnd"/>
      <w:r w:rsidRPr="00792AC8">
        <w:t xml:space="preserve"> поте</w:t>
      </w:r>
      <w:r w:rsidRPr="00792AC8">
        <w:t>н</w:t>
      </w:r>
      <w:r w:rsidRPr="00792AC8">
        <w:t>циал как основу социально-экономического развития региона</w:t>
      </w:r>
      <w:r w:rsidR="002B6B8B" w:rsidRPr="00792AC8">
        <w:t xml:space="preserve">. </w:t>
      </w:r>
      <w:r w:rsidRPr="00792AC8">
        <w:t>Участники круглого стола отметили необходимость строительства резервных водозаб</w:t>
      </w:r>
      <w:r w:rsidRPr="00792AC8">
        <w:t>о</w:t>
      </w:r>
      <w:r w:rsidRPr="00792AC8">
        <w:t>ров, а также, как заметил К.Р. Алдаров, нужно рассмотреть и такую</w:t>
      </w:r>
      <w:r w:rsidR="00C725FC" w:rsidRPr="00792AC8">
        <w:t xml:space="preserve"> </w:t>
      </w:r>
      <w:r w:rsidRPr="00792AC8">
        <w:t>глобал</w:t>
      </w:r>
      <w:r w:rsidRPr="00792AC8">
        <w:t>ь</w:t>
      </w:r>
      <w:r w:rsidRPr="00792AC8">
        <w:t>ную тему, как возможность перехода на дублированное водоснабжени</w:t>
      </w:r>
      <w:r w:rsidR="00C725FC" w:rsidRPr="00792AC8">
        <w:t>е</w:t>
      </w:r>
      <w:r w:rsidRPr="00792AC8">
        <w:t xml:space="preserve">. </w:t>
      </w:r>
    </w:p>
    <w:p w:rsidR="00BA3F28" w:rsidRPr="00792AC8" w:rsidRDefault="00BA3F28" w:rsidP="005E528B">
      <w:pPr>
        <w:ind w:firstLine="708"/>
      </w:pPr>
      <w:r w:rsidRPr="00792AC8">
        <w:t>Подробно в рамках круглого стола обсудили и тему загрязнения во</w:t>
      </w:r>
      <w:r w:rsidRPr="00792AC8">
        <w:t>д</w:t>
      </w:r>
      <w:r w:rsidRPr="00792AC8">
        <w:t>ных ресурсов.</w:t>
      </w:r>
      <w:r w:rsidR="000303C4" w:rsidRPr="00792AC8">
        <w:t xml:space="preserve"> </w:t>
      </w:r>
    </w:p>
    <w:p w:rsidR="00BA3F28" w:rsidRPr="00792AC8" w:rsidRDefault="00BA3F28" w:rsidP="005E528B">
      <w:pPr>
        <w:ind w:firstLine="708"/>
      </w:pPr>
      <w:r w:rsidRPr="00792AC8">
        <w:t>По итогам круглого стола подготовлены рекомендации. </w:t>
      </w:r>
    </w:p>
    <w:p w:rsidR="00BA3F28" w:rsidRPr="00792AC8" w:rsidRDefault="00BA3F28" w:rsidP="005E528B">
      <w:pPr>
        <w:ind w:firstLine="708"/>
        <w:rPr>
          <w:rFonts w:eastAsia="Times New Roman"/>
          <w:lang w:eastAsia="ru-RU"/>
        </w:rPr>
      </w:pPr>
      <w:r w:rsidRPr="00792AC8">
        <w:rPr>
          <w:rFonts w:eastAsia="Times New Roman"/>
          <w:lang w:eastAsia="ru-RU"/>
        </w:rPr>
        <w:t>Также в вышеуказанном плане мероприятий Законодательного Собр</w:t>
      </w:r>
      <w:r w:rsidRPr="00792AC8">
        <w:rPr>
          <w:rFonts w:eastAsia="Times New Roman"/>
          <w:lang w:eastAsia="ru-RU"/>
        </w:rPr>
        <w:t>а</w:t>
      </w:r>
      <w:r w:rsidRPr="00792AC8">
        <w:rPr>
          <w:rFonts w:eastAsia="Times New Roman"/>
          <w:lang w:eastAsia="ru-RU"/>
        </w:rPr>
        <w:t>ния на 4</w:t>
      </w:r>
      <w:r w:rsidR="002B6B8B" w:rsidRPr="00792AC8">
        <w:rPr>
          <w:rFonts w:eastAsia="Times New Roman"/>
          <w:lang w:eastAsia="ru-RU"/>
        </w:rPr>
        <w:t>-й</w:t>
      </w:r>
      <w:r w:rsidRPr="00792AC8">
        <w:rPr>
          <w:rFonts w:eastAsia="Times New Roman"/>
          <w:lang w:eastAsia="ru-RU"/>
        </w:rPr>
        <w:t xml:space="preserve"> квартал планировалось провести следующие мероприятия:</w:t>
      </w:r>
    </w:p>
    <w:p w:rsidR="00BA3F28" w:rsidRPr="00792AC8" w:rsidRDefault="00BA3F28" w:rsidP="005E528B">
      <w:pPr>
        <w:ind w:firstLine="708"/>
        <w:rPr>
          <w:rFonts w:eastAsia="Times New Roman"/>
          <w:lang w:eastAsia="ru-RU"/>
        </w:rPr>
      </w:pPr>
      <w:r w:rsidRPr="00792AC8">
        <w:rPr>
          <w:rFonts w:eastAsia="Times New Roman"/>
          <w:lang w:eastAsia="ru-RU"/>
        </w:rPr>
        <w:t>- Муниципальный час «О мерах по повышению эффективности бю</w:t>
      </w:r>
      <w:r w:rsidRPr="00792AC8">
        <w:rPr>
          <w:rFonts w:eastAsia="Times New Roman"/>
          <w:lang w:eastAsia="ru-RU"/>
        </w:rPr>
        <w:t>д</w:t>
      </w:r>
      <w:r w:rsidRPr="00792AC8">
        <w:rPr>
          <w:rFonts w:eastAsia="Times New Roman"/>
          <w:lang w:eastAsia="ru-RU"/>
        </w:rPr>
        <w:t>жетных расходов, осуществляемых органами местного самоуправления. Проблемы и лучшие практики». Мероприятие не проводилось в связи с ра</w:t>
      </w:r>
      <w:r w:rsidRPr="00792AC8">
        <w:rPr>
          <w:rFonts w:eastAsia="Times New Roman"/>
          <w:lang w:eastAsia="ru-RU"/>
        </w:rPr>
        <w:t>с</w:t>
      </w:r>
      <w:r w:rsidRPr="00792AC8">
        <w:rPr>
          <w:rFonts w:eastAsia="Times New Roman"/>
          <w:lang w:eastAsia="ru-RU"/>
        </w:rPr>
        <w:t>смотрением указанной темы</w:t>
      </w:r>
      <w:r w:rsidR="000303C4" w:rsidRPr="00792AC8">
        <w:rPr>
          <w:rFonts w:eastAsia="Times New Roman"/>
          <w:lang w:eastAsia="ru-RU"/>
        </w:rPr>
        <w:t xml:space="preserve"> </w:t>
      </w:r>
      <w:r w:rsidR="002B6B8B" w:rsidRPr="00792AC8">
        <w:rPr>
          <w:rFonts w:eastAsia="Times New Roman"/>
          <w:lang w:eastAsia="ru-RU"/>
        </w:rPr>
        <w:t>в рамках</w:t>
      </w:r>
      <w:r w:rsidR="000303C4" w:rsidRPr="00792AC8">
        <w:rPr>
          <w:rFonts w:eastAsia="Times New Roman"/>
          <w:lang w:eastAsia="ru-RU"/>
        </w:rPr>
        <w:t xml:space="preserve"> </w:t>
      </w:r>
      <w:r w:rsidRPr="00792AC8">
        <w:rPr>
          <w:rFonts w:eastAsia="Times New Roman"/>
          <w:lang w:eastAsia="ru-RU"/>
        </w:rPr>
        <w:t>Правительственн</w:t>
      </w:r>
      <w:r w:rsidR="002B6B8B" w:rsidRPr="00792AC8">
        <w:rPr>
          <w:rFonts w:eastAsia="Times New Roman"/>
          <w:lang w:eastAsia="ru-RU"/>
        </w:rPr>
        <w:t>ого</w:t>
      </w:r>
      <w:r w:rsidR="000303C4" w:rsidRPr="00792AC8">
        <w:rPr>
          <w:rFonts w:eastAsia="Times New Roman"/>
          <w:lang w:eastAsia="ru-RU"/>
        </w:rPr>
        <w:t xml:space="preserve"> </w:t>
      </w:r>
      <w:r w:rsidRPr="00792AC8">
        <w:rPr>
          <w:rFonts w:eastAsia="Times New Roman"/>
          <w:lang w:eastAsia="ru-RU"/>
        </w:rPr>
        <w:t>час</w:t>
      </w:r>
      <w:r w:rsidR="002B6B8B" w:rsidRPr="00792AC8">
        <w:rPr>
          <w:rFonts w:eastAsia="Times New Roman"/>
          <w:lang w:eastAsia="ru-RU"/>
        </w:rPr>
        <w:t>а</w:t>
      </w:r>
      <w:r w:rsidR="000303C4" w:rsidRPr="00792AC8">
        <w:rPr>
          <w:rFonts w:eastAsia="Times New Roman"/>
          <w:lang w:eastAsia="ru-RU"/>
        </w:rPr>
        <w:t xml:space="preserve"> </w:t>
      </w:r>
      <w:r w:rsidRPr="00792AC8">
        <w:rPr>
          <w:rFonts w:eastAsia="Times New Roman"/>
          <w:lang w:eastAsia="ru-RU"/>
        </w:rPr>
        <w:t xml:space="preserve">30 ноября </w:t>
      </w:r>
      <w:r w:rsidR="002B6B8B" w:rsidRPr="00792AC8">
        <w:rPr>
          <w:rFonts w:eastAsia="Times New Roman"/>
          <w:lang w:eastAsia="ru-RU"/>
        </w:rPr>
        <w:t>на</w:t>
      </w:r>
      <w:r w:rsidR="000303C4" w:rsidRPr="00792AC8">
        <w:rPr>
          <w:rFonts w:eastAsia="Times New Roman"/>
          <w:lang w:eastAsia="ru-RU"/>
        </w:rPr>
        <w:t xml:space="preserve"> </w:t>
      </w:r>
      <w:r w:rsidRPr="00792AC8">
        <w:rPr>
          <w:rFonts w:eastAsia="Times New Roman"/>
          <w:lang w:eastAsia="ru-RU"/>
        </w:rPr>
        <w:t>56-й сессии Законодательного Собрания;</w:t>
      </w:r>
    </w:p>
    <w:p w:rsidR="00BA3F28" w:rsidRPr="00792AC8" w:rsidRDefault="00BA3F28" w:rsidP="005E528B">
      <w:pPr>
        <w:ind w:firstLine="708"/>
        <w:rPr>
          <w:rFonts w:eastAsia="Times New Roman"/>
          <w:lang w:eastAsia="ru-RU"/>
        </w:rPr>
      </w:pPr>
      <w:r w:rsidRPr="00792AC8">
        <w:rPr>
          <w:rFonts w:eastAsia="Times New Roman"/>
          <w:lang w:eastAsia="ru-RU"/>
        </w:rPr>
        <w:t>- рассмотреть на заседании комиссии по Регламенту, депутатской эт</w:t>
      </w:r>
      <w:r w:rsidRPr="00792AC8">
        <w:rPr>
          <w:rFonts w:eastAsia="Times New Roman"/>
          <w:lang w:eastAsia="ru-RU"/>
        </w:rPr>
        <w:t>и</w:t>
      </w:r>
      <w:r w:rsidRPr="00792AC8">
        <w:rPr>
          <w:rFonts w:eastAsia="Times New Roman"/>
          <w:lang w:eastAsia="ru-RU"/>
        </w:rPr>
        <w:t>ке, информационной политике и связям с общественными объединениями информаци</w:t>
      </w:r>
      <w:r w:rsidR="00C725FC" w:rsidRPr="00792AC8">
        <w:rPr>
          <w:rFonts w:eastAsia="Times New Roman"/>
          <w:lang w:eastAsia="ru-RU"/>
        </w:rPr>
        <w:t>ю</w:t>
      </w:r>
      <w:r w:rsidRPr="00792AC8">
        <w:rPr>
          <w:rFonts w:eastAsia="Times New Roman"/>
          <w:lang w:eastAsia="ru-RU"/>
        </w:rPr>
        <w:t xml:space="preserve"> Правительства Иркутской области о поддержке социально ор</w:t>
      </w:r>
      <w:r w:rsidRPr="00792AC8">
        <w:rPr>
          <w:rFonts w:eastAsia="Times New Roman"/>
          <w:lang w:eastAsia="ru-RU"/>
        </w:rPr>
        <w:t>и</w:t>
      </w:r>
      <w:r w:rsidRPr="00792AC8">
        <w:rPr>
          <w:rFonts w:eastAsia="Times New Roman"/>
          <w:lang w:eastAsia="ru-RU"/>
        </w:rPr>
        <w:t>ентированных некоммерческих организаций – исполнителей общественно полезных услуг. Указанная информация будет рассмотрена в</w:t>
      </w:r>
      <w:r w:rsidR="000303C4" w:rsidRPr="00792AC8">
        <w:rPr>
          <w:rFonts w:eastAsia="Times New Roman"/>
          <w:lang w:eastAsia="ru-RU"/>
        </w:rPr>
        <w:t xml:space="preserve"> </w:t>
      </w:r>
      <w:r w:rsidRPr="00792AC8">
        <w:rPr>
          <w:rFonts w:eastAsia="Times New Roman"/>
          <w:lang w:eastAsia="ru-RU"/>
        </w:rPr>
        <w:t>2018 году;</w:t>
      </w:r>
    </w:p>
    <w:p w:rsidR="00BA3F28" w:rsidRPr="00792AC8" w:rsidRDefault="00BA3F28" w:rsidP="005E528B">
      <w:pPr>
        <w:ind w:firstLine="708"/>
        <w:rPr>
          <w:rFonts w:eastAsia="Times New Roman"/>
          <w:lang w:eastAsia="ru-RU"/>
        </w:rPr>
      </w:pPr>
      <w:r w:rsidRPr="00792AC8">
        <w:rPr>
          <w:rFonts w:eastAsia="Times New Roman"/>
          <w:lang w:eastAsia="ru-RU"/>
        </w:rPr>
        <w:t>- комиссией по контрольной деятельности планировалось рассмотреть результаты следующих контрольных мероприятий:</w:t>
      </w:r>
    </w:p>
    <w:p w:rsidR="00BA3F28" w:rsidRPr="00792AC8" w:rsidRDefault="00BA3F28" w:rsidP="005E528B">
      <w:pPr>
        <w:ind w:firstLine="708"/>
        <w:rPr>
          <w:rFonts w:eastAsia="Times New Roman"/>
          <w:lang w:eastAsia="ru-RU"/>
        </w:rPr>
      </w:pPr>
      <w:r w:rsidRPr="00792AC8">
        <w:rPr>
          <w:rFonts w:eastAsia="Times New Roman"/>
          <w:lang w:eastAsia="ru-RU"/>
        </w:rPr>
        <w:t>проверка законного, эффективного (экономного и результативного) и</w:t>
      </w:r>
      <w:r w:rsidRPr="00792AC8">
        <w:rPr>
          <w:rFonts w:eastAsia="Times New Roman"/>
          <w:lang w:eastAsia="ru-RU"/>
        </w:rPr>
        <w:t>с</w:t>
      </w:r>
      <w:r w:rsidRPr="00792AC8">
        <w:rPr>
          <w:rFonts w:eastAsia="Times New Roman"/>
          <w:lang w:eastAsia="ru-RU"/>
        </w:rPr>
        <w:t>пользования средств областного бюджета, предоставленных в 2016 году и истекшем периоде 2017 года на реализацию мероприятий ВЦП «Модерниз</w:t>
      </w:r>
      <w:r w:rsidRPr="00792AC8">
        <w:rPr>
          <w:rFonts w:eastAsia="Times New Roman"/>
          <w:lang w:eastAsia="ru-RU"/>
        </w:rPr>
        <w:t>а</w:t>
      </w:r>
      <w:r w:rsidRPr="00792AC8">
        <w:rPr>
          <w:rFonts w:eastAsia="Times New Roman"/>
          <w:lang w:eastAsia="ru-RU"/>
        </w:rPr>
        <w:t xml:space="preserve">ция профессионального образования» на 2014 – 2018 годы государственной </w:t>
      </w:r>
      <w:r w:rsidRPr="00792AC8">
        <w:rPr>
          <w:rFonts w:eastAsia="Times New Roman"/>
          <w:lang w:eastAsia="ru-RU"/>
        </w:rPr>
        <w:lastRenderedPageBreak/>
        <w:t>программы Иркутской области «Развитие образования» на 2014 – 2020 годы (с проведением встречных проверок по отдельным вопросам);</w:t>
      </w:r>
    </w:p>
    <w:p w:rsidR="00BA3F28" w:rsidRPr="00792AC8" w:rsidRDefault="00BA3F28" w:rsidP="005E528B">
      <w:pPr>
        <w:ind w:firstLine="708"/>
      </w:pPr>
      <w:r w:rsidRPr="00792AC8">
        <w:t>проверка использования средств областного бюджета, выделенных м</w:t>
      </w:r>
      <w:r w:rsidRPr="00792AC8">
        <w:t>и</w:t>
      </w:r>
      <w:r w:rsidRPr="00792AC8">
        <w:t>нистерству лесного комплекса Иркутской области на реализацию подпр</w:t>
      </w:r>
      <w:r w:rsidRPr="00792AC8">
        <w:t>о</w:t>
      </w:r>
      <w:r w:rsidRPr="00792AC8">
        <w:t>граммы «Охрана, защита и воспроизводство лесов» государственной пр</w:t>
      </w:r>
      <w:r w:rsidRPr="00792AC8">
        <w:t>о</w:t>
      </w:r>
      <w:r w:rsidRPr="00792AC8">
        <w:t>граммы Иркутск</w:t>
      </w:r>
      <w:r w:rsidR="00B81D59" w:rsidRPr="00792AC8">
        <w:t>ой</w:t>
      </w:r>
      <w:r w:rsidRPr="00792AC8">
        <w:t xml:space="preserve"> област</w:t>
      </w:r>
      <w:r w:rsidR="00B81D59" w:rsidRPr="00792AC8">
        <w:t>и</w:t>
      </w:r>
      <w:r w:rsidRPr="00792AC8">
        <w:t xml:space="preserve"> «Охрана окружающей среды» на 2014 – 2018 г</w:t>
      </w:r>
      <w:r w:rsidRPr="00792AC8">
        <w:t>о</w:t>
      </w:r>
      <w:r w:rsidRPr="00792AC8">
        <w:t>ды</w:t>
      </w:r>
      <w:r w:rsidR="00B81D59" w:rsidRPr="00792AC8">
        <w:t>,</w:t>
      </w:r>
      <w:r w:rsidRPr="00792AC8">
        <w:t xml:space="preserve"> в частности</w:t>
      </w:r>
      <w:r w:rsidR="00B81D59" w:rsidRPr="00792AC8">
        <w:t>,</w:t>
      </w:r>
      <w:r w:rsidRPr="00792AC8">
        <w:t xml:space="preserve"> расходов на выполнение работ по отводу лесосек;</w:t>
      </w:r>
    </w:p>
    <w:p w:rsidR="00BA3F28" w:rsidRPr="00792AC8" w:rsidRDefault="00BA3F28" w:rsidP="005E528B">
      <w:pPr>
        <w:ind w:firstLine="708"/>
      </w:pPr>
      <w:r w:rsidRPr="00792AC8">
        <w:t>проверка целевого и эффективного использования</w:t>
      </w:r>
      <w:r w:rsidR="000303C4" w:rsidRPr="00792AC8">
        <w:t xml:space="preserve"> </w:t>
      </w:r>
      <w:r w:rsidRPr="00792AC8">
        <w:t>дорогостоящего оборудования в медицинских</w:t>
      </w:r>
      <w:r w:rsidR="000303C4" w:rsidRPr="00792AC8">
        <w:t xml:space="preserve"> </w:t>
      </w:r>
      <w:r w:rsidRPr="00792AC8">
        <w:t>организациях Иркутской области</w:t>
      </w:r>
      <w:r w:rsidR="000303C4" w:rsidRPr="00792AC8">
        <w:t xml:space="preserve"> </w:t>
      </w:r>
      <w:r w:rsidRPr="00792AC8">
        <w:t>в 2016 году и истекшем периоде 2017 года (по отдельному списку).</w:t>
      </w:r>
    </w:p>
    <w:p w:rsidR="00BA3F28" w:rsidRPr="00792AC8" w:rsidRDefault="00BA3F28" w:rsidP="005E528B">
      <w:pPr>
        <w:ind w:firstLine="708"/>
        <w:rPr>
          <w:rFonts w:eastAsia="Times New Roman"/>
          <w:lang w:eastAsia="ru-RU"/>
        </w:rPr>
      </w:pPr>
      <w:r w:rsidRPr="00792AC8">
        <w:rPr>
          <w:rFonts w:eastAsia="Times New Roman"/>
          <w:lang w:eastAsia="ru-RU"/>
        </w:rPr>
        <w:t>Вопросы не рассматривались в связи с тем, что в комиссию не пост</w:t>
      </w:r>
      <w:r w:rsidRPr="00792AC8">
        <w:rPr>
          <w:rFonts w:eastAsia="Times New Roman"/>
          <w:lang w:eastAsia="ru-RU"/>
        </w:rPr>
        <w:t>у</w:t>
      </w:r>
      <w:r w:rsidRPr="00792AC8">
        <w:rPr>
          <w:rFonts w:eastAsia="Times New Roman"/>
          <w:lang w:eastAsia="ru-RU"/>
        </w:rPr>
        <w:t>пили.</w:t>
      </w:r>
    </w:p>
    <w:p w:rsidR="00C13B53" w:rsidRPr="00792AC8" w:rsidRDefault="00C13B53" w:rsidP="00C17D84">
      <w:pPr>
        <w:pStyle w:val="1"/>
      </w:pPr>
      <w:bookmarkStart w:id="10" w:name="_Toc504054268"/>
      <w:r w:rsidRPr="00792AC8">
        <w:t>Информация об исполнении плана работы Законодател</w:t>
      </w:r>
      <w:r w:rsidRPr="00792AC8">
        <w:t>ь</w:t>
      </w:r>
      <w:r w:rsidRPr="00792AC8">
        <w:t>ного Собрания Иркутской области по реализации положений, содержащихся в Указах Президента РФ В.В. Путина</w:t>
      </w:r>
      <w:r w:rsidR="00D93719" w:rsidRPr="00792AC8">
        <w:t xml:space="preserve"> </w:t>
      </w:r>
      <w:r w:rsidRPr="00792AC8">
        <w:t>от 07.05.2012</w:t>
      </w:r>
      <w:bookmarkEnd w:id="10"/>
    </w:p>
    <w:p w:rsidR="004D366A" w:rsidRPr="00792AC8" w:rsidRDefault="004D366A" w:rsidP="005E528B">
      <w:pPr>
        <w:ind w:firstLine="709"/>
      </w:pPr>
      <w:r w:rsidRPr="00792AC8">
        <w:t>Законодательное Собрание Иркутской области (далее – Законодател</w:t>
      </w:r>
      <w:r w:rsidRPr="00792AC8">
        <w:t>ь</w:t>
      </w:r>
      <w:r w:rsidRPr="00792AC8">
        <w:t>ное Собрание) ежегодно ведет системную работу по реализации положений, содержащихся в Указах Президента Российской Федерации В.В. Путина (д</w:t>
      </w:r>
      <w:r w:rsidRPr="00792AC8">
        <w:t>а</w:t>
      </w:r>
      <w:r w:rsidRPr="00792AC8">
        <w:t>лее – Указы Президента). В 2016 году распоряжением председателя Закон</w:t>
      </w:r>
      <w:r w:rsidRPr="00792AC8">
        <w:t>о</w:t>
      </w:r>
      <w:r w:rsidRPr="00792AC8">
        <w:t>дательного Собрания Иркутской области от 27.12.2016 № 80-ОД утвержден план работы Законодательного Собрания Иркутской области по реализации положений, содержащихся в Указах Президента Российской Федерации</w:t>
      </w:r>
      <w:r w:rsidR="000303C4" w:rsidRPr="00792AC8">
        <w:t xml:space="preserve"> </w:t>
      </w:r>
      <w:r w:rsidRPr="00792AC8">
        <w:t>В.В. Путина</w:t>
      </w:r>
      <w:r w:rsidR="00B36169" w:rsidRPr="00792AC8">
        <w:t>,</w:t>
      </w:r>
      <w:r w:rsidR="000303C4" w:rsidRPr="00792AC8">
        <w:t xml:space="preserve"> </w:t>
      </w:r>
      <w:r w:rsidRPr="00792AC8">
        <w:t>на 2017 год.</w:t>
      </w:r>
    </w:p>
    <w:p w:rsidR="004D366A" w:rsidRPr="00792AC8" w:rsidRDefault="004D366A" w:rsidP="005E528B">
      <w:pPr>
        <w:ind w:firstLine="709"/>
      </w:pPr>
      <w:r w:rsidRPr="00792AC8">
        <w:t>В целях реализации положений, содержащихся в Указах Президента</w:t>
      </w:r>
      <w:r w:rsidR="00B36169" w:rsidRPr="00792AC8">
        <w:t>,</w:t>
      </w:r>
      <w:r w:rsidR="000303C4" w:rsidRPr="00792AC8">
        <w:t xml:space="preserve"> </w:t>
      </w:r>
      <w:r w:rsidRPr="00792AC8">
        <w:t>на заседании комитета по бюджету, ценообразованию, финансово-экономическому и налоговому законодательству Законодательного Собрания 23 октября депутаты рассмотрели информацию об исполнении постановл</w:t>
      </w:r>
      <w:r w:rsidRPr="00792AC8">
        <w:t>е</w:t>
      </w:r>
      <w:r w:rsidRPr="00792AC8">
        <w:t xml:space="preserve">ния Законодательного Собрания Иркутской области от 16.12.2016 </w:t>
      </w:r>
      <w:r w:rsidR="00B81D59" w:rsidRPr="00792AC8">
        <w:br/>
      </w:r>
      <w:r w:rsidRPr="00792AC8">
        <w:t>№ 46/23-ЗС «О Законе Иркутской области «Об областном бюджете на 2017 год и на плановый период 2018 и 2019 годов». Информация представлена з</w:t>
      </w:r>
      <w:r w:rsidRPr="00792AC8">
        <w:t>а</w:t>
      </w:r>
      <w:r w:rsidRPr="00792AC8">
        <w:t xml:space="preserve">местителем Председателя Правительства Иркутской области А.Б. </w:t>
      </w:r>
      <w:proofErr w:type="spellStart"/>
      <w:r w:rsidRPr="00792AC8">
        <w:t>Логаш</w:t>
      </w:r>
      <w:r w:rsidRPr="00792AC8">
        <w:t>о</w:t>
      </w:r>
      <w:r w:rsidRPr="00792AC8">
        <w:t>вым</w:t>
      </w:r>
      <w:proofErr w:type="spellEnd"/>
      <w:r w:rsidR="00B36169" w:rsidRPr="00792AC8">
        <w:t xml:space="preserve"> и</w:t>
      </w:r>
      <w:r w:rsidRPr="00792AC8">
        <w:t xml:space="preserve"> принята депутатами к сведению.</w:t>
      </w:r>
    </w:p>
    <w:p w:rsidR="004D366A" w:rsidRPr="00792AC8" w:rsidRDefault="004D366A" w:rsidP="005E528B">
      <w:pPr>
        <w:ind w:firstLine="709"/>
      </w:pPr>
      <w:r w:rsidRPr="00792AC8">
        <w:rPr>
          <w:b/>
        </w:rPr>
        <w:t>В рамках</w:t>
      </w:r>
      <w:r w:rsidR="000303C4" w:rsidRPr="00792AC8">
        <w:rPr>
          <w:b/>
        </w:rPr>
        <w:t xml:space="preserve"> </w:t>
      </w:r>
      <w:r w:rsidRPr="00792AC8">
        <w:rPr>
          <w:b/>
        </w:rPr>
        <w:t>работы по реализации Указа Президента Российской Ф</w:t>
      </w:r>
      <w:r w:rsidRPr="00792AC8">
        <w:rPr>
          <w:b/>
        </w:rPr>
        <w:t>е</w:t>
      </w:r>
      <w:r w:rsidRPr="00792AC8">
        <w:rPr>
          <w:b/>
        </w:rPr>
        <w:t>дерации от 7 мая 2012 года № 602 «Об обеспечении межнационального согласия»</w:t>
      </w:r>
      <w:r w:rsidRPr="00792AC8">
        <w:t xml:space="preserve"> комитетом по законодательству о государственном строительстве области и местном самоуправлении Законодательного Собрания </w:t>
      </w:r>
      <w:r w:rsidRPr="00792AC8">
        <w:rPr>
          <w:rFonts w:eastAsia="Times New Roman"/>
          <w:lang w:eastAsia="ru-RU"/>
        </w:rPr>
        <w:t>проведен мониторинг реализации государственной</w:t>
      </w:r>
      <w:r w:rsidR="000303C4" w:rsidRPr="00792AC8">
        <w:rPr>
          <w:rFonts w:eastAsia="Times New Roman"/>
          <w:lang w:eastAsia="ru-RU"/>
        </w:rPr>
        <w:t xml:space="preserve"> </w:t>
      </w:r>
      <w:r w:rsidRPr="00792AC8">
        <w:rPr>
          <w:rFonts w:eastAsia="Times New Roman"/>
          <w:lang w:eastAsia="ru-RU"/>
        </w:rPr>
        <w:t xml:space="preserve">программы Иркутской области </w:t>
      </w:r>
      <w:r w:rsidRPr="00792AC8">
        <w:rPr>
          <w:rFonts w:eastAsia="Times New Roman"/>
          <w:color w:val="000000"/>
          <w:lang w:eastAsia="ru-RU"/>
        </w:rPr>
        <w:t>«Укрепление единства российской нации и этнокультурное развитие народов Иркутской области» на 2014 – 2020 годы</w:t>
      </w:r>
      <w:r w:rsidRPr="00792AC8">
        <w:rPr>
          <w:rFonts w:eastAsia="Times New Roman"/>
          <w:lang w:eastAsia="ru-RU"/>
        </w:rPr>
        <w:t xml:space="preserve"> (далее – Программа). </w:t>
      </w:r>
    </w:p>
    <w:p w:rsidR="004D366A" w:rsidRPr="00792AC8" w:rsidRDefault="004D366A" w:rsidP="005E528B">
      <w:pPr>
        <w:ind w:firstLine="709"/>
        <w:rPr>
          <w:rFonts w:eastAsia="Times New Roman"/>
          <w:lang w:eastAsia="ru-RU"/>
        </w:rPr>
      </w:pPr>
      <w:r w:rsidRPr="00792AC8">
        <w:rPr>
          <w:rFonts w:eastAsia="Times New Roman"/>
          <w:lang w:eastAsia="ru-RU"/>
        </w:rPr>
        <w:lastRenderedPageBreak/>
        <w:t>Информацию о ходе реализации Программы представило управление Губернатора Иркутской области и Правительства Иркутской области по св</w:t>
      </w:r>
      <w:r w:rsidRPr="00792AC8">
        <w:rPr>
          <w:rFonts w:eastAsia="Times New Roman"/>
          <w:lang w:eastAsia="ru-RU"/>
        </w:rPr>
        <w:t>я</w:t>
      </w:r>
      <w:r w:rsidRPr="00792AC8">
        <w:rPr>
          <w:rFonts w:eastAsia="Times New Roman"/>
          <w:lang w:eastAsia="ru-RU"/>
        </w:rPr>
        <w:t>зям с общественностью и национальным отношениям аппарата Губернатора Иркутской области и Правительства Иркутской области, а также министе</w:t>
      </w:r>
      <w:r w:rsidRPr="00792AC8">
        <w:rPr>
          <w:rFonts w:eastAsia="Times New Roman"/>
          <w:lang w:eastAsia="ru-RU"/>
        </w:rPr>
        <w:t>р</w:t>
      </w:r>
      <w:r w:rsidRPr="00792AC8">
        <w:rPr>
          <w:rFonts w:eastAsia="Times New Roman"/>
          <w:lang w:eastAsia="ru-RU"/>
        </w:rPr>
        <w:t>ство по молодежной политике Иркутской области.</w:t>
      </w:r>
      <w:r w:rsidR="000303C4" w:rsidRPr="00792AC8">
        <w:rPr>
          <w:rFonts w:eastAsia="Times New Roman"/>
          <w:lang w:eastAsia="ru-RU"/>
        </w:rPr>
        <w:t xml:space="preserve"> </w:t>
      </w:r>
    </w:p>
    <w:p w:rsidR="004D366A" w:rsidRPr="00792AC8" w:rsidRDefault="004D366A" w:rsidP="005E528B">
      <w:pPr>
        <w:ind w:firstLine="709"/>
        <w:rPr>
          <w:rFonts w:eastAsia="Times New Roman"/>
          <w:lang w:eastAsia="ru-RU"/>
        </w:rPr>
      </w:pPr>
      <w:r w:rsidRPr="00792AC8">
        <w:rPr>
          <w:rFonts w:eastAsia="Times New Roman"/>
          <w:lang w:eastAsia="ru-RU"/>
        </w:rPr>
        <w:t>В представленной информации перечислены основные достижения Программы и реализованные мероприятия в сфере этнокультуры. Также ук</w:t>
      </w:r>
      <w:r w:rsidRPr="00792AC8">
        <w:rPr>
          <w:rFonts w:eastAsia="Times New Roman"/>
          <w:lang w:eastAsia="ru-RU"/>
        </w:rPr>
        <w:t>а</w:t>
      </w:r>
      <w:r w:rsidRPr="00792AC8">
        <w:rPr>
          <w:rFonts w:eastAsia="Times New Roman"/>
          <w:lang w:eastAsia="ru-RU"/>
        </w:rPr>
        <w:t>заны мероприятия, осуществленные в рамках информационно-пропагандистской кампании, направленной на укрепление единства росси</w:t>
      </w:r>
      <w:r w:rsidRPr="00792AC8">
        <w:rPr>
          <w:rFonts w:eastAsia="Times New Roman"/>
          <w:lang w:eastAsia="ru-RU"/>
        </w:rPr>
        <w:t>й</w:t>
      </w:r>
      <w:r w:rsidRPr="00792AC8">
        <w:rPr>
          <w:rFonts w:eastAsia="Times New Roman"/>
          <w:lang w:eastAsia="ru-RU"/>
        </w:rPr>
        <w:t>ской нации, продвижение идей межнациональной и религиозной толерантн</w:t>
      </w:r>
      <w:r w:rsidRPr="00792AC8">
        <w:rPr>
          <w:rFonts w:eastAsia="Times New Roman"/>
          <w:lang w:eastAsia="ru-RU"/>
        </w:rPr>
        <w:t>о</w:t>
      </w:r>
      <w:r w:rsidRPr="00792AC8">
        <w:rPr>
          <w:rFonts w:eastAsia="Times New Roman"/>
          <w:lang w:eastAsia="ru-RU"/>
        </w:rPr>
        <w:t xml:space="preserve">сти. </w:t>
      </w:r>
    </w:p>
    <w:p w:rsidR="004D366A" w:rsidRPr="00792AC8" w:rsidRDefault="004D366A" w:rsidP="005E528B">
      <w:pPr>
        <w:ind w:firstLine="709"/>
        <w:rPr>
          <w:rFonts w:eastAsiaTheme="minorHAnsi"/>
        </w:rPr>
      </w:pPr>
      <w:r w:rsidRPr="00792AC8">
        <w:rPr>
          <w:rFonts w:eastAsia="Times New Roman"/>
          <w:lang w:eastAsia="ru-RU"/>
        </w:rPr>
        <w:t>В целом результаты мониторинга состояния межнациональных (ме</w:t>
      </w:r>
      <w:r w:rsidRPr="00792AC8">
        <w:rPr>
          <w:rFonts w:eastAsia="Times New Roman"/>
          <w:lang w:eastAsia="ru-RU"/>
        </w:rPr>
        <w:t>ж</w:t>
      </w:r>
      <w:r w:rsidRPr="00792AC8">
        <w:rPr>
          <w:rFonts w:eastAsia="Times New Roman"/>
          <w:lang w:eastAsia="ru-RU"/>
        </w:rPr>
        <w:t>этнических) отношений на территории Иркутской области показывают, что крупных конфликтов на почве межнациональных и межконфессиональных разногласий на территории области не зафиксировано. П</w:t>
      </w:r>
      <w:r w:rsidRPr="00792AC8">
        <w:t>рограмма реализуе</w:t>
      </w:r>
      <w:r w:rsidRPr="00792AC8">
        <w:t>т</w:t>
      </w:r>
      <w:r w:rsidRPr="00792AC8">
        <w:t>ся на территории региона, являясь эффективным инструментом, нацеленным на укрепление гражданского патриотизма, привлечение этнокультурного п</w:t>
      </w:r>
      <w:r w:rsidRPr="00792AC8">
        <w:t>о</w:t>
      </w:r>
      <w:r w:rsidRPr="00792AC8">
        <w:t>тенциала региона к воспитанию и просвещению подрастающего поколения, гармонизацию межнациональных отношений, укрепление мира и согласия в многонациональной и многоконфессиональной Иркутской области.</w:t>
      </w:r>
    </w:p>
    <w:p w:rsidR="004D366A" w:rsidRPr="00792AC8" w:rsidRDefault="004D366A" w:rsidP="005E528B">
      <w:pPr>
        <w:ind w:firstLine="709"/>
      </w:pPr>
      <w:r w:rsidRPr="00792AC8">
        <w:rPr>
          <w:b/>
        </w:rPr>
        <w:t>В рамках работы по реализации Указа Президента Российской Ф</w:t>
      </w:r>
      <w:r w:rsidRPr="00792AC8">
        <w:rPr>
          <w:b/>
        </w:rPr>
        <w:t>е</w:t>
      </w:r>
      <w:r w:rsidRPr="00792AC8">
        <w:rPr>
          <w:b/>
        </w:rPr>
        <w:t>дерации от 7 мая 2012 года № 601 «Об основных направлениях сове</w:t>
      </w:r>
      <w:r w:rsidRPr="00792AC8">
        <w:rPr>
          <w:b/>
        </w:rPr>
        <w:t>р</w:t>
      </w:r>
      <w:r w:rsidRPr="00792AC8">
        <w:rPr>
          <w:b/>
        </w:rPr>
        <w:t xml:space="preserve">шенствования системы государственного управления» </w:t>
      </w:r>
      <w:r w:rsidRPr="00792AC8">
        <w:t>30 ноября</w:t>
      </w:r>
      <w:r w:rsidRPr="00792AC8">
        <w:rPr>
          <w:b/>
        </w:rPr>
        <w:t xml:space="preserve"> </w:t>
      </w:r>
      <w:r w:rsidRPr="00792AC8">
        <w:t>комит</w:t>
      </w:r>
      <w:r w:rsidRPr="00792AC8">
        <w:t>е</w:t>
      </w:r>
      <w:r w:rsidRPr="00792AC8">
        <w:t>том по законодательству о государственном строительстве области и мес</w:t>
      </w:r>
      <w:r w:rsidRPr="00792AC8">
        <w:t>т</w:t>
      </w:r>
      <w:r w:rsidRPr="00792AC8">
        <w:t>ном самоуправлении Законодательного Собрания проведен</w:t>
      </w:r>
      <w:r w:rsidRPr="00792AC8">
        <w:rPr>
          <w:b/>
        </w:rPr>
        <w:t xml:space="preserve"> </w:t>
      </w:r>
      <w:r w:rsidRPr="00792AC8">
        <w:t>круглый стол на тему «О реализации антикоррупционной политики Российской Федерации в Иркутской области». Мероприятие прошло при участии управления по пр</w:t>
      </w:r>
      <w:r w:rsidRPr="00792AC8">
        <w:t>о</w:t>
      </w:r>
      <w:r w:rsidRPr="00792AC8">
        <w:t>филактике коррупционных и иных правонарушений аппарата Губернатора Иркутской области и Правительства Иркутской области, прокуратуры И</w:t>
      </w:r>
      <w:r w:rsidRPr="00792AC8">
        <w:t>р</w:t>
      </w:r>
      <w:r w:rsidRPr="00792AC8">
        <w:t xml:space="preserve">кутской области, Иркутского областного государственного научно-исследовательского казенного учреждения «Институт законодательства и правовой информации им. М.М. Сперанского», Управления Министерства юстиции Российской Федерации </w:t>
      </w:r>
      <w:r w:rsidR="00B81D59" w:rsidRPr="00792AC8">
        <w:t>по</w:t>
      </w:r>
      <w:r w:rsidRPr="00792AC8">
        <w:t xml:space="preserve"> Иркутской области, Общественной пал</w:t>
      </w:r>
      <w:r w:rsidRPr="00792AC8">
        <w:t>а</w:t>
      </w:r>
      <w:r w:rsidRPr="00792AC8">
        <w:t>ты Иркутской области.</w:t>
      </w:r>
    </w:p>
    <w:p w:rsidR="004D366A" w:rsidRPr="00792AC8" w:rsidRDefault="004D366A" w:rsidP="005E528B">
      <w:pPr>
        <w:ind w:firstLine="709"/>
      </w:pPr>
      <w:r w:rsidRPr="00792AC8">
        <w:t>Участники круглого стола рассмотрели существующие проблемы ре</w:t>
      </w:r>
      <w:r w:rsidRPr="00792AC8">
        <w:t>а</w:t>
      </w:r>
      <w:r w:rsidRPr="00792AC8">
        <w:t>лизации антикоррупционной политики и высказали предложения по их р</w:t>
      </w:r>
      <w:r w:rsidRPr="00792AC8">
        <w:t>е</w:t>
      </w:r>
      <w:r w:rsidRPr="00792AC8">
        <w:t>шению. В рамках мероприятия прошло обсуждение реализации Закона И</w:t>
      </w:r>
      <w:r w:rsidRPr="00792AC8">
        <w:t>р</w:t>
      </w:r>
      <w:r w:rsidRPr="00792AC8">
        <w:t>кутской области от 7 ноября 2017 года № 73-ОЗ «О представлении гражд</w:t>
      </w:r>
      <w:r w:rsidRPr="00792AC8">
        <w:t>а</w:t>
      </w:r>
      <w:r w:rsidRPr="00792AC8">
        <w:t>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w:t>
      </w:r>
      <w:r w:rsidRPr="00792AC8">
        <w:t>о</w:t>
      </w:r>
      <w:r w:rsidRPr="00792AC8">
        <w:t>верности и полноты представленных ими сведений о доходах, расходах, об имуществе и обязательствах имущественного характера». Также представл</w:t>
      </w:r>
      <w:r w:rsidRPr="00792AC8">
        <w:t>е</w:t>
      </w:r>
      <w:r w:rsidRPr="00792AC8">
        <w:t xml:space="preserve">на информация о проводимой работе по выявлению </w:t>
      </w:r>
      <w:proofErr w:type="spellStart"/>
      <w:r w:rsidRPr="00792AC8">
        <w:t>коррупциогенных</w:t>
      </w:r>
      <w:proofErr w:type="spellEnd"/>
      <w:r w:rsidRPr="00792AC8">
        <w:t xml:space="preserve"> фа</w:t>
      </w:r>
      <w:r w:rsidRPr="00792AC8">
        <w:t>к</w:t>
      </w:r>
      <w:r w:rsidRPr="00792AC8">
        <w:lastRenderedPageBreak/>
        <w:t>торов в нормативных актах и проектах нормативных актов, принимаемых представительными органами местного самоуправления муниципальных о</w:t>
      </w:r>
      <w:r w:rsidRPr="00792AC8">
        <w:t>б</w:t>
      </w:r>
      <w:r w:rsidRPr="00792AC8">
        <w:t>разований Иркутской области; выявленных нарушениях государственными и муниципальными служащими антикоррупционного законодательства.</w:t>
      </w:r>
    </w:p>
    <w:p w:rsidR="004D366A" w:rsidRPr="00792AC8" w:rsidRDefault="004D366A" w:rsidP="005E528B">
      <w:pPr>
        <w:ind w:firstLine="709"/>
      </w:pPr>
      <w:r w:rsidRPr="00792AC8">
        <w:t>По итогам мероприятия комитет принял решение о продолжении осв</w:t>
      </w:r>
      <w:r w:rsidRPr="00792AC8">
        <w:t>е</w:t>
      </w:r>
      <w:r w:rsidRPr="00792AC8">
        <w:t>щения темы реализации антикоррупционной политики в Иркутской области в следующем году.</w:t>
      </w:r>
    </w:p>
    <w:p w:rsidR="004D366A" w:rsidRPr="00792AC8" w:rsidRDefault="004D366A" w:rsidP="005E528B">
      <w:pPr>
        <w:ind w:firstLine="709"/>
      </w:pPr>
      <w:r w:rsidRPr="00792AC8">
        <w:rPr>
          <w:b/>
        </w:rPr>
        <w:t>В рамках</w:t>
      </w:r>
      <w:r w:rsidR="000303C4" w:rsidRPr="00792AC8">
        <w:rPr>
          <w:b/>
        </w:rPr>
        <w:t xml:space="preserve"> </w:t>
      </w:r>
      <w:r w:rsidRPr="00792AC8">
        <w:rPr>
          <w:b/>
        </w:rPr>
        <w:t>работы по реализации Указа Президента Российской Ф</w:t>
      </w:r>
      <w:r w:rsidRPr="00792AC8">
        <w:rPr>
          <w:b/>
        </w:rPr>
        <w:t>е</w:t>
      </w:r>
      <w:r w:rsidRPr="00792AC8">
        <w:rPr>
          <w:b/>
        </w:rPr>
        <w:t>дерации от 7 мая 2012 года № 598 «О совершенствовании государстве</w:t>
      </w:r>
      <w:r w:rsidRPr="00792AC8">
        <w:rPr>
          <w:b/>
        </w:rPr>
        <w:t>н</w:t>
      </w:r>
      <w:r w:rsidRPr="00792AC8">
        <w:rPr>
          <w:b/>
        </w:rPr>
        <w:t>ной политики в сфере здравоохранения»</w:t>
      </w:r>
      <w:r w:rsidRPr="00792AC8">
        <w:t xml:space="preserve"> комитетом по здравоохранению и социальной защите Законодательного Собрания рассмотрены вопросы:</w:t>
      </w:r>
    </w:p>
    <w:p w:rsidR="004D366A" w:rsidRPr="00792AC8" w:rsidRDefault="004D366A" w:rsidP="005E528B">
      <w:pPr>
        <w:ind w:firstLine="709"/>
      </w:pPr>
      <w:r w:rsidRPr="00792AC8">
        <w:t xml:space="preserve">- 30 октября </w:t>
      </w:r>
      <w:r w:rsidR="009050BC" w:rsidRPr="00792AC8">
        <w:t>–</w:t>
      </w:r>
      <w:r w:rsidRPr="00792AC8">
        <w:t xml:space="preserve"> вопрос «О ходе реализации Закона Иркутской области от 3 ноября 2011 года № 101-</w:t>
      </w:r>
      <w:r w:rsidR="00B81D59" w:rsidRPr="00792AC8">
        <w:t>ОЗ</w:t>
      </w:r>
      <w:r w:rsidRPr="00792AC8">
        <w:t xml:space="preserve"> «О дополнительной мере социальной поддер</w:t>
      </w:r>
      <w:r w:rsidRPr="00792AC8">
        <w:t>ж</w:t>
      </w:r>
      <w:r w:rsidRPr="00792AC8">
        <w:t>ки семей, имеющих детей, в Иркутской области». Заслушана информация з</w:t>
      </w:r>
      <w:r w:rsidRPr="00792AC8">
        <w:t>а</w:t>
      </w:r>
      <w:r w:rsidRPr="00792AC8">
        <w:t>местителя министра социального развития, опеки и попечительства Ирку</w:t>
      </w:r>
      <w:r w:rsidRPr="00792AC8">
        <w:t>т</w:t>
      </w:r>
      <w:r w:rsidRPr="00792AC8">
        <w:t>ской области С.В. Иевлевой. Представленная информация принята к свед</w:t>
      </w:r>
      <w:r w:rsidRPr="00792AC8">
        <w:t>е</w:t>
      </w:r>
      <w:r w:rsidRPr="00792AC8">
        <w:t>нию;</w:t>
      </w:r>
    </w:p>
    <w:p w:rsidR="004D366A" w:rsidRPr="00792AC8" w:rsidRDefault="004D366A" w:rsidP="005E528B">
      <w:pPr>
        <w:ind w:firstLine="709"/>
      </w:pPr>
      <w:r w:rsidRPr="00792AC8">
        <w:t xml:space="preserve">- 18 декабря </w:t>
      </w:r>
      <w:r w:rsidR="009050BC" w:rsidRPr="00792AC8">
        <w:t>–</w:t>
      </w:r>
      <w:r w:rsidRPr="00792AC8">
        <w:t xml:space="preserve"> вопрос «О противодействии распространению ВИЧ-инфекции и туберкулеза на территории Иркутской области». Заслушана и</w:t>
      </w:r>
      <w:r w:rsidRPr="00792AC8">
        <w:t>н</w:t>
      </w:r>
      <w:r w:rsidRPr="00792AC8">
        <w:t>формация М.Е. Кощеева – главного врача ОГБУЗ «Иркутская областная т</w:t>
      </w:r>
      <w:r w:rsidRPr="00792AC8">
        <w:t>у</w:t>
      </w:r>
      <w:r w:rsidRPr="00792AC8">
        <w:t>беркулезная больница» и Ю.К. Плотниковой – главного врача ГБУЗ «Ирку</w:t>
      </w:r>
      <w:r w:rsidRPr="00792AC8">
        <w:t>т</w:t>
      </w:r>
      <w:r w:rsidRPr="00792AC8">
        <w:t>ский областной центр по профилактике и борьбе со СПИД и инфекционными заболеваниями». Представленная информация принята к сведению.</w:t>
      </w:r>
    </w:p>
    <w:p w:rsidR="003B4D98" w:rsidRPr="00792AC8" w:rsidRDefault="003B4D98" w:rsidP="00C17D84">
      <w:pPr>
        <w:pStyle w:val="1"/>
      </w:pPr>
      <w:bookmarkStart w:id="11" w:name="_Toc504054269"/>
      <w:r w:rsidRPr="00792AC8">
        <w:t>Информация об исполнении плана работы Законодател</w:t>
      </w:r>
      <w:r w:rsidRPr="00792AC8">
        <w:t>ь</w:t>
      </w:r>
      <w:r w:rsidRPr="00792AC8">
        <w:t>ного Собрания Иркутской области по противодействию ко</w:t>
      </w:r>
      <w:r w:rsidRPr="00792AC8">
        <w:t>р</w:t>
      </w:r>
      <w:r w:rsidRPr="00792AC8">
        <w:t>рупции</w:t>
      </w:r>
      <w:bookmarkEnd w:id="11"/>
    </w:p>
    <w:p w:rsidR="001368DD" w:rsidRPr="00792AC8" w:rsidRDefault="001368DD" w:rsidP="005E528B">
      <w:pPr>
        <w:ind w:firstLine="709"/>
      </w:pPr>
      <w:r w:rsidRPr="00792AC8">
        <w:t>В 4-м квартале 2017 года в целях исполнения плана работы Законод</w:t>
      </w:r>
      <w:r w:rsidRPr="00792AC8">
        <w:t>а</w:t>
      </w:r>
      <w:r w:rsidRPr="00792AC8">
        <w:t>тельного Собрания Иркутской области по противодействию коррупции были реализованы следующие мероприятия.</w:t>
      </w:r>
    </w:p>
    <w:p w:rsidR="001368DD" w:rsidRPr="00792AC8" w:rsidRDefault="001368DD" w:rsidP="005E528B">
      <w:pPr>
        <w:ind w:firstLine="709"/>
        <w:rPr>
          <w:u w:val="single"/>
        </w:rPr>
      </w:pPr>
      <w:r w:rsidRPr="00792AC8">
        <w:t>1. По всем проектам законов Иркутской области, поступившим в Зак</w:t>
      </w:r>
      <w:r w:rsidRPr="00792AC8">
        <w:t>о</w:t>
      </w:r>
      <w:r w:rsidRPr="00792AC8">
        <w:t>нодательное Собрание, правовым управлением аппарата Законодательного Собрания Иркутской области проводилась антикоррупционная экспертиза в соответствии с Законом Иркутской области от 12 января 2010 года № 1-оз «О правовых актах Иркутской области и правотворческой деятельности в И</w:t>
      </w:r>
      <w:r w:rsidRPr="00792AC8">
        <w:t>р</w:t>
      </w:r>
      <w:r w:rsidRPr="00792AC8">
        <w:t xml:space="preserve">кутской области». Данным </w:t>
      </w:r>
      <w:r w:rsidR="00B81D59" w:rsidRPr="00792AC8">
        <w:t>З</w:t>
      </w:r>
      <w:r w:rsidRPr="00792AC8">
        <w:t>аконом установлены требования к законодател</w:t>
      </w:r>
      <w:r w:rsidRPr="00792AC8">
        <w:t>ь</w:t>
      </w:r>
      <w:r w:rsidRPr="00792AC8">
        <w:t>ным и иным областным нормативным правовым актам в целях предотвращ</w:t>
      </w:r>
      <w:r w:rsidRPr="00792AC8">
        <w:t>е</w:t>
      </w:r>
      <w:r w:rsidRPr="00792AC8">
        <w:t xml:space="preserve">ния коррупции и других злоупотреблений при </w:t>
      </w:r>
      <w:proofErr w:type="spellStart"/>
      <w:r w:rsidRPr="00792AC8">
        <w:t>правоприменении</w:t>
      </w:r>
      <w:proofErr w:type="spellEnd"/>
      <w:r w:rsidRPr="00792AC8">
        <w:t>. В рамках проведения антикоррупционной экспертизы проверялось соблюдение уст</w:t>
      </w:r>
      <w:r w:rsidRPr="00792AC8">
        <w:t>а</w:t>
      </w:r>
      <w:r w:rsidRPr="00792AC8">
        <w:t xml:space="preserve">новленных законодательством требований к законопроектам и действующим законодательным актам. При обнаружении </w:t>
      </w:r>
      <w:proofErr w:type="spellStart"/>
      <w:r w:rsidRPr="00792AC8">
        <w:t>корупциогенных</w:t>
      </w:r>
      <w:proofErr w:type="spellEnd"/>
      <w:r w:rsidRPr="00792AC8">
        <w:t xml:space="preserve"> факторов в пр</w:t>
      </w:r>
      <w:r w:rsidRPr="00792AC8">
        <w:t>о</w:t>
      </w:r>
      <w:r w:rsidRPr="00792AC8">
        <w:t>екты законов области вносились соответствующие поправки, формулиров</w:t>
      </w:r>
      <w:r w:rsidRPr="00792AC8">
        <w:t>а</w:t>
      </w:r>
      <w:r w:rsidRPr="00792AC8">
        <w:lastRenderedPageBreak/>
        <w:t>лись более четкие правовые механизмы, исключающие неопределенность и двусмысленность их толкования.</w:t>
      </w:r>
    </w:p>
    <w:p w:rsidR="001368DD" w:rsidRPr="00792AC8" w:rsidRDefault="001368DD" w:rsidP="005E528B">
      <w:pPr>
        <w:ind w:left="-16" w:firstLine="709"/>
      </w:pPr>
      <w:r w:rsidRPr="00792AC8">
        <w:t xml:space="preserve">2. Законодательное Собрание Иркутской области в 4-м квартале </w:t>
      </w:r>
      <w:r w:rsidR="00B81D59" w:rsidRPr="00792AC8">
        <w:br/>
      </w:r>
      <w:r w:rsidRPr="00792AC8">
        <w:t>2017 года продолжало активно взаимодействовать с Общественной палатой Иркутской области, общественными объединениями по привлечению гра</w:t>
      </w:r>
      <w:r w:rsidRPr="00792AC8">
        <w:t>ж</w:t>
      </w:r>
      <w:r w:rsidRPr="00792AC8">
        <w:t>дан, общественных объединений, иных объединений граждан к реализации государственной политики в области противодействия коррупции.</w:t>
      </w:r>
    </w:p>
    <w:p w:rsidR="001368DD" w:rsidRPr="00792AC8" w:rsidRDefault="001368DD" w:rsidP="005E528B">
      <w:pPr>
        <w:ind w:firstLine="709"/>
      </w:pPr>
      <w:r w:rsidRPr="00792AC8">
        <w:t>Вопросы проведения общественных и иных экспертиз урегулированы Законом Иркутской области «О правовых актах</w:t>
      </w:r>
      <w:r w:rsidR="000303C4" w:rsidRPr="00792AC8">
        <w:t xml:space="preserve"> </w:t>
      </w:r>
      <w:r w:rsidRPr="00792AC8">
        <w:t>Иркутской области и прав</w:t>
      </w:r>
      <w:r w:rsidRPr="00792AC8">
        <w:t>о</w:t>
      </w:r>
      <w:r w:rsidRPr="00792AC8">
        <w:t>творческой деятельности в Иркутской области» и</w:t>
      </w:r>
      <w:r w:rsidR="000303C4" w:rsidRPr="00792AC8">
        <w:t xml:space="preserve"> </w:t>
      </w:r>
      <w:r w:rsidRPr="00792AC8">
        <w:t>Регламентом Законод</w:t>
      </w:r>
      <w:r w:rsidRPr="00792AC8">
        <w:t>а</w:t>
      </w:r>
      <w:r w:rsidRPr="00792AC8">
        <w:t>тельного Собрания Иркутской области. Также Регламентом Законодательн</w:t>
      </w:r>
      <w:r w:rsidRPr="00792AC8">
        <w:t>о</w:t>
      </w:r>
      <w:r w:rsidRPr="00792AC8">
        <w:t>го Собрания Иркутской области</w:t>
      </w:r>
      <w:r w:rsidR="000303C4" w:rsidRPr="00792AC8">
        <w:t xml:space="preserve"> </w:t>
      </w:r>
      <w:r w:rsidRPr="00792AC8">
        <w:t>предоставлено специальное право член</w:t>
      </w:r>
      <w:r w:rsidR="00B81D59" w:rsidRPr="00792AC8">
        <w:t>ам</w:t>
      </w:r>
      <w:r w:rsidRPr="00792AC8">
        <w:t xml:space="preserve"> Общественной палаты Иркутской области участвовать в обсуждении прое</w:t>
      </w:r>
      <w:r w:rsidRPr="00792AC8">
        <w:t>к</w:t>
      </w:r>
      <w:r w:rsidRPr="00792AC8">
        <w:t>тов законов Иркутской области, являющихся объектом общественной эк</w:t>
      </w:r>
      <w:r w:rsidRPr="00792AC8">
        <w:t>с</w:t>
      </w:r>
      <w:r w:rsidRPr="00792AC8">
        <w:t>пертизы. Кроме того, Регламентом Законодательного Собрания Иркутской области предусмотрены различные формы привлечения институтов гражда</w:t>
      </w:r>
      <w:r w:rsidRPr="00792AC8">
        <w:t>н</w:t>
      </w:r>
      <w:r w:rsidRPr="00792AC8">
        <w:t>ского общества к обсуждению проектов законов Иркутской области (общ</w:t>
      </w:r>
      <w:r w:rsidRPr="00792AC8">
        <w:t>е</w:t>
      </w:r>
      <w:r w:rsidRPr="00792AC8">
        <w:t>ственные слушания,</w:t>
      </w:r>
      <w:r w:rsidR="000303C4" w:rsidRPr="00792AC8">
        <w:t xml:space="preserve"> </w:t>
      </w:r>
      <w:r w:rsidRPr="00792AC8">
        <w:t>круглые столы и т.д.).</w:t>
      </w:r>
    </w:p>
    <w:p w:rsidR="001368DD" w:rsidRPr="00792AC8" w:rsidRDefault="001368DD" w:rsidP="005E528B">
      <w:pPr>
        <w:ind w:firstLine="709"/>
      </w:pPr>
      <w:r w:rsidRPr="00792AC8">
        <w:t xml:space="preserve">Постановлением Законодательного Собрания Иркутской области от </w:t>
      </w:r>
      <w:r w:rsidR="00B81D59" w:rsidRPr="00792AC8">
        <w:br/>
      </w:r>
      <w:r w:rsidRPr="00792AC8">
        <w:t>24</w:t>
      </w:r>
      <w:r w:rsidR="00B81D59" w:rsidRPr="00792AC8">
        <w:t>.12.</w:t>
      </w:r>
      <w:r w:rsidRPr="00792AC8">
        <w:t>2014</w:t>
      </w:r>
      <w:r w:rsidR="000303C4" w:rsidRPr="00792AC8">
        <w:t xml:space="preserve"> </w:t>
      </w:r>
      <w:r w:rsidRPr="00792AC8">
        <w:t>№ 20/41-</w:t>
      </w:r>
      <w:r w:rsidR="00B81D59" w:rsidRPr="00792AC8">
        <w:t>ЗС</w:t>
      </w:r>
      <w:r w:rsidRPr="00792AC8">
        <w:t xml:space="preserve"> «Об обеспечении доступа к информации о деятельн</w:t>
      </w:r>
      <w:r w:rsidRPr="00792AC8">
        <w:t>о</w:t>
      </w:r>
      <w:r w:rsidRPr="00792AC8">
        <w:t>сти Законодательного Собрания Иркутской области» утверждено Положение о порядке организации доступа к информации о деятельности Законодател</w:t>
      </w:r>
      <w:r w:rsidRPr="00792AC8">
        <w:t>ь</w:t>
      </w:r>
      <w:r w:rsidRPr="00792AC8">
        <w:t>ного Собрания Иркутской области, в соответствии с которым при провед</w:t>
      </w:r>
      <w:r w:rsidRPr="00792AC8">
        <w:t>е</w:t>
      </w:r>
      <w:r w:rsidRPr="00792AC8">
        <w:t xml:space="preserve">нии заседаний Законодательного Собрания и его постоянных комитетов, </w:t>
      </w:r>
      <w:r w:rsidR="00B81D59" w:rsidRPr="00792AC8">
        <w:t>п</w:t>
      </w:r>
      <w:r w:rsidR="00B81D59" w:rsidRPr="00792AC8">
        <w:t>о</w:t>
      </w:r>
      <w:r w:rsidR="00B81D59" w:rsidRPr="00792AC8">
        <w:t xml:space="preserve">стоянных </w:t>
      </w:r>
      <w:r w:rsidRPr="00792AC8">
        <w:t>комиссий обеспечивается возможность присутствия на них гра</w:t>
      </w:r>
      <w:r w:rsidRPr="00792AC8">
        <w:t>ж</w:t>
      </w:r>
      <w:r w:rsidRPr="00792AC8">
        <w:t>дан (физических лиц), в том числе представителей организаций (юридич</w:t>
      </w:r>
      <w:r w:rsidRPr="00792AC8">
        <w:t>е</w:t>
      </w:r>
      <w:r w:rsidRPr="00792AC8">
        <w:t>ских лиц), общественных объединений, государственных органов и органов местного самоуправления.</w:t>
      </w:r>
    </w:p>
    <w:p w:rsidR="001368DD" w:rsidRPr="00792AC8" w:rsidRDefault="001368DD" w:rsidP="005E528B">
      <w:pPr>
        <w:ind w:firstLine="709"/>
      </w:pPr>
      <w:r w:rsidRPr="00792AC8">
        <w:t>3. Все внесенные в Законодательное Собрание Иркутской области пр</w:t>
      </w:r>
      <w:r w:rsidRPr="00792AC8">
        <w:t>о</w:t>
      </w:r>
      <w:r w:rsidRPr="00792AC8">
        <w:t>екты законов Иркутской области направляются для рассмотрения, подгото</w:t>
      </w:r>
      <w:r w:rsidRPr="00792AC8">
        <w:t>в</w:t>
      </w:r>
      <w:r w:rsidRPr="00792AC8">
        <w:t>ки заключения, замечаний и предложений в прокуратуру Иркутской области, Управление Министерства юстиции Российской Федерации по Иркутской области. Указанные органы, их должностные лица при проведении правовой экспертизы проектов нормативных правовых актов проводят и антикорру</w:t>
      </w:r>
      <w:r w:rsidRPr="00792AC8">
        <w:t>п</w:t>
      </w:r>
      <w:r w:rsidRPr="00792AC8">
        <w:t>ционную экспертизу. В ходе правовой экспертизы осуществляется правовая оценка формы правового акта, его целей и задач, предмета правового регул</w:t>
      </w:r>
      <w:r w:rsidRPr="00792AC8">
        <w:t>и</w:t>
      </w:r>
      <w:r w:rsidRPr="00792AC8">
        <w:t>рования, компетенции органа, принявшего правовой акт, содержащихся в нем норм, порядка принятия, обнародования (опубликования) на предмет с</w:t>
      </w:r>
      <w:r w:rsidRPr="00792AC8">
        <w:t>о</w:t>
      </w:r>
      <w:r w:rsidRPr="00792AC8">
        <w:t>ответствия требованиям действующего законодательства, а также оценка с</w:t>
      </w:r>
      <w:r w:rsidRPr="00792AC8">
        <w:t>о</w:t>
      </w:r>
      <w:r w:rsidRPr="00792AC8">
        <w:t xml:space="preserve">ответствия правового акта требованиям юридической техники. </w:t>
      </w:r>
    </w:p>
    <w:p w:rsidR="001368DD" w:rsidRPr="00792AC8" w:rsidRDefault="001368DD" w:rsidP="005E528B">
      <w:pPr>
        <w:ind w:left="-16" w:firstLine="709"/>
      </w:pPr>
      <w:r w:rsidRPr="00792AC8">
        <w:t>4. На официальном интернет-сайте Законодательного Собрания Ирку</w:t>
      </w:r>
      <w:r w:rsidRPr="00792AC8">
        <w:t>т</w:t>
      </w:r>
      <w:r w:rsidRPr="00792AC8">
        <w:t xml:space="preserve">ской области ведется специализированный раздел, посвященный вопросам противодействия коррупции. Размещена и поддерживается рубрика «Стоп, коррупция», где создан электронный почтовый ящик для сбора информации </w:t>
      </w:r>
      <w:r w:rsidRPr="00792AC8">
        <w:lastRenderedPageBreak/>
        <w:t>от граждан по известным им фактам проявлени</w:t>
      </w:r>
      <w:r w:rsidR="00B81D59" w:rsidRPr="00792AC8">
        <w:t>я</w:t>
      </w:r>
      <w:r w:rsidRPr="00792AC8">
        <w:t xml:space="preserve"> коррупции. Все поступи</w:t>
      </w:r>
      <w:r w:rsidRPr="00792AC8">
        <w:t>в</w:t>
      </w:r>
      <w:r w:rsidRPr="00792AC8">
        <w:t>шие обращения граждан и организаций были рассмотрены в установленные законодательством сроки, ответы направлены заявителям.</w:t>
      </w:r>
    </w:p>
    <w:p w:rsidR="001368DD" w:rsidRPr="00792AC8" w:rsidRDefault="001368DD" w:rsidP="005E528B">
      <w:pPr>
        <w:ind w:left="-16" w:firstLine="709"/>
      </w:pPr>
      <w:r w:rsidRPr="00792AC8">
        <w:t>5. В течение квартала</w:t>
      </w:r>
      <w:r w:rsidR="000303C4" w:rsidRPr="00792AC8">
        <w:t xml:space="preserve"> </w:t>
      </w:r>
      <w:r w:rsidRPr="00792AC8">
        <w:t>в Законодательное Собрание поступали заключ</w:t>
      </w:r>
      <w:r w:rsidRPr="00792AC8">
        <w:t>е</w:t>
      </w:r>
      <w:r w:rsidRPr="00792AC8">
        <w:t>ния Контрольно-счетной палаты Иркутской области по результатам ко</w:t>
      </w:r>
      <w:r w:rsidRPr="00792AC8">
        <w:t>н</w:t>
      </w:r>
      <w:r w:rsidRPr="00792AC8">
        <w:t xml:space="preserve">трольных мероприятий и рассмотрения проектов законов. Все заключения направлены в постоянные комитеты и </w:t>
      </w:r>
      <w:r w:rsidR="00B81D59" w:rsidRPr="00792AC8">
        <w:t xml:space="preserve">постоянные </w:t>
      </w:r>
      <w:r w:rsidRPr="00792AC8">
        <w:t>комиссии Законодательн</w:t>
      </w:r>
      <w:r w:rsidRPr="00792AC8">
        <w:t>о</w:t>
      </w:r>
      <w:r w:rsidRPr="00792AC8">
        <w:t>го Собрания Иркутской области для ознакомления и учета в работе.</w:t>
      </w:r>
    </w:p>
    <w:p w:rsidR="001368DD" w:rsidRPr="00792AC8" w:rsidRDefault="001368DD" w:rsidP="005E528B">
      <w:pPr>
        <w:ind w:firstLine="709"/>
      </w:pPr>
      <w:r w:rsidRPr="00792AC8">
        <w:t>6. Законодательное Собрание Иркутской области в целях противоде</w:t>
      </w:r>
      <w:r w:rsidRPr="00792AC8">
        <w:t>й</w:t>
      </w:r>
      <w:r w:rsidRPr="00792AC8">
        <w:t>ствия коррупции взаимодействует с общественными объединениями. Так, в Общественный Совет при Законодательном Собрании Иркутской области входят представители общественных организаций (за исключением полит</w:t>
      </w:r>
      <w:r w:rsidRPr="00792AC8">
        <w:t>и</w:t>
      </w:r>
      <w:r w:rsidRPr="00792AC8">
        <w:t>ческих партий), ины</w:t>
      </w:r>
      <w:r w:rsidR="00B81D59" w:rsidRPr="00792AC8">
        <w:t>х</w:t>
      </w:r>
      <w:r w:rsidRPr="00792AC8">
        <w:t xml:space="preserve"> некоммерчески</w:t>
      </w:r>
      <w:r w:rsidR="00B81D59" w:rsidRPr="00792AC8">
        <w:t>х</w:t>
      </w:r>
      <w:r w:rsidRPr="00792AC8">
        <w:t xml:space="preserve"> организаци</w:t>
      </w:r>
      <w:r w:rsidR="00B81D59" w:rsidRPr="00792AC8">
        <w:t>й</w:t>
      </w:r>
      <w:r w:rsidRPr="00792AC8">
        <w:t>, зарегистрированны</w:t>
      </w:r>
      <w:r w:rsidR="00B81D59" w:rsidRPr="00792AC8">
        <w:t>х</w:t>
      </w:r>
      <w:r w:rsidRPr="00792AC8">
        <w:t xml:space="preserve"> в установленном законодательством порядке, осуществляющи</w:t>
      </w:r>
      <w:r w:rsidR="00B81D59" w:rsidRPr="00792AC8">
        <w:t>х</w:t>
      </w:r>
      <w:r w:rsidRPr="00792AC8">
        <w:t xml:space="preserve"> деятельность на территории Иркутской области. Общественный Совет при Законодател</w:t>
      </w:r>
      <w:r w:rsidRPr="00792AC8">
        <w:t>ь</w:t>
      </w:r>
      <w:r w:rsidRPr="00792AC8">
        <w:t>ном Собрании Иркутской области создан с целью обеспечения условий для развития гражданского общества на территории Иркутской области, развития взаимодействия и сотрудничества общественных организаций и Законод</w:t>
      </w:r>
      <w:r w:rsidRPr="00792AC8">
        <w:t>а</w:t>
      </w:r>
      <w:r w:rsidRPr="00792AC8">
        <w:t>тельного Собрания Иркутской области, широкого обсуждения вопросов, вн</w:t>
      </w:r>
      <w:r w:rsidRPr="00792AC8">
        <w:t>о</w:t>
      </w:r>
      <w:r w:rsidRPr="00792AC8">
        <w:t>симых на рассмотрение Законодательного Собрания Иркутской области и имеющих большой общественный резонанс. Общественный Совет при Зак</w:t>
      </w:r>
      <w:r w:rsidRPr="00792AC8">
        <w:t>о</w:t>
      </w:r>
      <w:r w:rsidRPr="00792AC8">
        <w:t>нодательном Собрании Иркутской области осуществляет общественный ко</w:t>
      </w:r>
      <w:r w:rsidRPr="00792AC8">
        <w:t>н</w:t>
      </w:r>
      <w:r w:rsidRPr="00792AC8">
        <w:t xml:space="preserve">троль, в том числе и антикоррупционную составляющую такого контроля, за реализацией законов Иркутской области, изучает практику их применения, информирует Законодательное Собрание Иркутской области о результатах. </w:t>
      </w:r>
    </w:p>
    <w:p w:rsidR="001368DD" w:rsidRPr="00792AC8" w:rsidRDefault="001368DD" w:rsidP="005E528B">
      <w:pPr>
        <w:ind w:firstLine="709"/>
      </w:pPr>
      <w:r w:rsidRPr="00792AC8">
        <w:t>7. Комитет по законодательству о государственном строительстве о</w:t>
      </w:r>
      <w:r w:rsidRPr="00792AC8">
        <w:t>б</w:t>
      </w:r>
      <w:r w:rsidRPr="00792AC8">
        <w:t>ласти и местном самоуправлении в 4-м квартале провел круглый стол на тему «Реализация антикоррупционной политики Российской Федерации в Ирку</w:t>
      </w:r>
      <w:r w:rsidRPr="00792AC8">
        <w:t>т</w:t>
      </w:r>
      <w:r w:rsidRPr="00792AC8">
        <w:t>ской области». Обозначенная тема остается актуальной и ежегодно обсужд</w:t>
      </w:r>
      <w:r w:rsidRPr="00792AC8">
        <w:t>а</w:t>
      </w:r>
      <w:r w:rsidRPr="00792AC8">
        <w:t>ется на площадке Законодательного Собрания. Мероприятие прошло при участии представителя прокуратуры Иркутской области, Управления Мин</w:t>
      </w:r>
      <w:r w:rsidRPr="00792AC8">
        <w:t>и</w:t>
      </w:r>
      <w:r w:rsidRPr="00792AC8">
        <w:t>стерства юстиции Р</w:t>
      </w:r>
      <w:r w:rsidR="00B81D59" w:rsidRPr="00792AC8">
        <w:t xml:space="preserve">оссийской </w:t>
      </w:r>
      <w:r w:rsidRPr="00792AC8">
        <w:t>Ф</w:t>
      </w:r>
      <w:r w:rsidR="00B81D59" w:rsidRPr="00792AC8">
        <w:t xml:space="preserve">едерации по </w:t>
      </w:r>
      <w:r w:rsidRPr="00792AC8">
        <w:t>Иркутской области, Общ</w:t>
      </w:r>
      <w:r w:rsidRPr="00792AC8">
        <w:t>е</w:t>
      </w:r>
      <w:r w:rsidRPr="00792AC8">
        <w:t>ственной палаты Иркутской области, Института законодательства и правовой информации им. М.М. Сперанского.</w:t>
      </w:r>
    </w:p>
    <w:p w:rsidR="001368DD" w:rsidRPr="00792AC8" w:rsidRDefault="001368DD" w:rsidP="005E528B">
      <w:pPr>
        <w:ind w:firstLine="709"/>
      </w:pPr>
      <w:r w:rsidRPr="00792AC8">
        <w:t xml:space="preserve">В целом в Иркутской области продолжает формироваться нормативно-правовая база в сфере противодействия коррупции, отвечающая актуальным тенденциям в развитии современного права. </w:t>
      </w:r>
    </w:p>
    <w:p w:rsidR="00FE0BAD" w:rsidRPr="00792AC8" w:rsidRDefault="00FE0BAD" w:rsidP="00C17D84">
      <w:pPr>
        <w:pStyle w:val="1"/>
      </w:pPr>
      <w:bookmarkStart w:id="12" w:name="_Toc504054270"/>
      <w:r w:rsidRPr="00792AC8">
        <w:t>Информация о контрольной деятельности Законодател</w:t>
      </w:r>
      <w:r w:rsidRPr="00792AC8">
        <w:t>ь</w:t>
      </w:r>
      <w:r w:rsidRPr="00792AC8">
        <w:t>ного Собрания Иркутской области</w:t>
      </w:r>
      <w:bookmarkEnd w:id="12"/>
    </w:p>
    <w:p w:rsidR="00040F03" w:rsidRPr="00792AC8" w:rsidRDefault="00040F03" w:rsidP="005E528B">
      <w:pPr>
        <w:ind w:firstLine="709"/>
        <w:rPr>
          <w:rFonts w:eastAsia="Times New Roman"/>
          <w:bCs/>
          <w:iCs/>
          <w:lang w:eastAsia="ru-RU"/>
        </w:rPr>
      </w:pPr>
      <w:r w:rsidRPr="00792AC8">
        <w:rPr>
          <w:rFonts w:eastAsia="Times New Roman"/>
          <w:bCs/>
          <w:iCs/>
          <w:lang w:eastAsia="ru-RU"/>
        </w:rPr>
        <w:t>В соответствии с планом работы Законодательного Собрания Ирку</w:t>
      </w:r>
      <w:r w:rsidRPr="00792AC8">
        <w:rPr>
          <w:rFonts w:eastAsia="Times New Roman"/>
          <w:bCs/>
          <w:iCs/>
          <w:lang w:eastAsia="ru-RU"/>
        </w:rPr>
        <w:t>т</w:t>
      </w:r>
      <w:r w:rsidRPr="00792AC8">
        <w:rPr>
          <w:rFonts w:eastAsia="Times New Roman"/>
          <w:bCs/>
          <w:iCs/>
          <w:lang w:eastAsia="ru-RU"/>
        </w:rPr>
        <w:t>ской области на 4</w:t>
      </w:r>
      <w:r w:rsidR="0091301A" w:rsidRPr="00792AC8">
        <w:rPr>
          <w:rFonts w:eastAsia="Times New Roman"/>
          <w:bCs/>
          <w:iCs/>
          <w:lang w:eastAsia="ru-RU"/>
        </w:rPr>
        <w:t>-й</w:t>
      </w:r>
      <w:r w:rsidRPr="00792AC8">
        <w:rPr>
          <w:rFonts w:eastAsia="Times New Roman"/>
          <w:bCs/>
          <w:iCs/>
          <w:lang w:eastAsia="ru-RU"/>
        </w:rPr>
        <w:t xml:space="preserve"> квартал 2017 года за отчетный период проделана след</w:t>
      </w:r>
      <w:r w:rsidRPr="00792AC8">
        <w:rPr>
          <w:rFonts w:eastAsia="Times New Roman"/>
          <w:bCs/>
          <w:iCs/>
          <w:lang w:eastAsia="ru-RU"/>
        </w:rPr>
        <w:t>у</w:t>
      </w:r>
      <w:r w:rsidRPr="00792AC8">
        <w:rPr>
          <w:rFonts w:eastAsia="Times New Roman"/>
          <w:bCs/>
          <w:iCs/>
          <w:lang w:eastAsia="ru-RU"/>
        </w:rPr>
        <w:t>ющая работа:</w:t>
      </w:r>
    </w:p>
    <w:p w:rsidR="00040F03" w:rsidRPr="00792AC8" w:rsidRDefault="00040F03" w:rsidP="005E528B">
      <w:pPr>
        <w:pStyle w:val="a4"/>
        <w:numPr>
          <w:ilvl w:val="0"/>
          <w:numId w:val="24"/>
        </w:numPr>
        <w:autoSpaceDE/>
        <w:autoSpaceDN/>
        <w:adjustRightInd/>
        <w:spacing w:after="0" w:line="240" w:lineRule="auto"/>
        <w:ind w:left="0" w:firstLine="709"/>
        <w:rPr>
          <w:rFonts w:ascii="Times New Roman" w:eastAsia="Times New Roman" w:hAnsi="Times New Roman" w:cs="Times New Roman"/>
          <w:b/>
          <w:i/>
          <w:sz w:val="28"/>
          <w:szCs w:val="28"/>
          <w:lang w:eastAsia="ru-RU"/>
        </w:rPr>
      </w:pPr>
      <w:r w:rsidRPr="00792AC8">
        <w:rPr>
          <w:rFonts w:ascii="Times New Roman" w:eastAsia="Times New Roman" w:hAnsi="Times New Roman" w:cs="Times New Roman"/>
          <w:b/>
          <w:i/>
          <w:sz w:val="28"/>
          <w:szCs w:val="28"/>
          <w:lang w:eastAsia="ru-RU"/>
        </w:rPr>
        <w:lastRenderedPageBreak/>
        <w:t>Мониторинг исполнения законов</w:t>
      </w:r>
    </w:p>
    <w:p w:rsidR="00040F03" w:rsidRPr="00792AC8" w:rsidRDefault="00040F03" w:rsidP="005E528B">
      <w:pPr>
        <w:ind w:firstLine="709"/>
        <w:rPr>
          <w:rFonts w:eastAsia="Times New Roman"/>
          <w:lang w:eastAsia="ru-RU"/>
        </w:rPr>
      </w:pPr>
      <w:r w:rsidRPr="00792AC8">
        <w:rPr>
          <w:rFonts w:eastAsia="Times New Roman"/>
          <w:lang w:eastAsia="ru-RU"/>
        </w:rPr>
        <w:t>5 декабря на заседании комитета по социально-культурному законод</w:t>
      </w:r>
      <w:r w:rsidRPr="00792AC8">
        <w:rPr>
          <w:rFonts w:eastAsia="Times New Roman"/>
          <w:lang w:eastAsia="ru-RU"/>
        </w:rPr>
        <w:t>а</w:t>
      </w:r>
      <w:r w:rsidRPr="00792AC8">
        <w:rPr>
          <w:rFonts w:eastAsia="Times New Roman"/>
          <w:lang w:eastAsia="ru-RU"/>
        </w:rPr>
        <w:t>тельству Законодательного Собрания Иркутской области</w:t>
      </w:r>
      <w:r w:rsidR="000303C4" w:rsidRPr="00792AC8">
        <w:rPr>
          <w:rFonts w:eastAsia="Times New Roman"/>
          <w:lang w:eastAsia="ru-RU"/>
        </w:rPr>
        <w:t xml:space="preserve"> </w:t>
      </w:r>
      <w:r w:rsidRPr="00792AC8">
        <w:rPr>
          <w:rFonts w:eastAsia="Times New Roman"/>
          <w:lang w:eastAsia="ru-RU"/>
        </w:rPr>
        <w:t>рассмотрена и</w:t>
      </w:r>
      <w:r w:rsidRPr="00792AC8">
        <w:rPr>
          <w:rFonts w:eastAsia="Times New Roman"/>
          <w:lang w:eastAsia="ru-RU"/>
        </w:rPr>
        <w:t>н</w:t>
      </w:r>
      <w:r w:rsidRPr="00792AC8">
        <w:rPr>
          <w:rFonts w:eastAsia="Times New Roman"/>
          <w:lang w:eastAsia="ru-RU"/>
        </w:rPr>
        <w:t>формация «О ходе реализации Закона Иркутской области от 29 мая 2009 года № 27-оз «Об отдельных вопросах квотирования рабочих мест для инвалидов в Иркутской области». Депутаты отметили необходимость совершенствов</w:t>
      </w:r>
      <w:r w:rsidRPr="00792AC8">
        <w:rPr>
          <w:rFonts w:eastAsia="Times New Roman"/>
          <w:lang w:eastAsia="ru-RU"/>
        </w:rPr>
        <w:t>а</w:t>
      </w:r>
      <w:r w:rsidRPr="00792AC8">
        <w:rPr>
          <w:rFonts w:eastAsia="Times New Roman"/>
          <w:lang w:eastAsia="ru-RU"/>
        </w:rPr>
        <w:t>ния системы обучения инвалидов, для того чтобы люди с ограниченными возможностями здоровья могли трудоустраиваться на высококвалифицир</w:t>
      </w:r>
      <w:r w:rsidRPr="00792AC8">
        <w:rPr>
          <w:rFonts w:eastAsia="Times New Roman"/>
          <w:lang w:eastAsia="ru-RU"/>
        </w:rPr>
        <w:t>о</w:t>
      </w:r>
      <w:r w:rsidRPr="00792AC8">
        <w:rPr>
          <w:rFonts w:eastAsia="Times New Roman"/>
          <w:lang w:eastAsia="ru-RU"/>
        </w:rPr>
        <w:t>ванные рабочие места. По результатам обсуждения принято решение принять информацию к сведению, а также вернуться к</w:t>
      </w:r>
      <w:r w:rsidR="000303C4" w:rsidRPr="00792AC8">
        <w:rPr>
          <w:rFonts w:eastAsia="Times New Roman"/>
          <w:lang w:eastAsia="ru-RU"/>
        </w:rPr>
        <w:t xml:space="preserve"> </w:t>
      </w:r>
      <w:r w:rsidRPr="00792AC8">
        <w:rPr>
          <w:rFonts w:eastAsia="Times New Roman"/>
          <w:lang w:eastAsia="ru-RU"/>
        </w:rPr>
        <w:t xml:space="preserve">рассмотрению данного вопроса во втором квартале 2018 года. </w:t>
      </w:r>
    </w:p>
    <w:p w:rsidR="00040F03" w:rsidRPr="00792AC8" w:rsidRDefault="00040F03" w:rsidP="005E528B">
      <w:pPr>
        <w:ind w:firstLine="709"/>
        <w:rPr>
          <w:rFonts w:eastAsiaTheme="minorHAnsi"/>
        </w:rPr>
      </w:pPr>
      <w:r w:rsidRPr="00792AC8">
        <w:t>Комитетом по здравоохранению и социальной защите Законодательн</w:t>
      </w:r>
      <w:r w:rsidRPr="00792AC8">
        <w:t>о</w:t>
      </w:r>
      <w:r w:rsidRPr="00792AC8">
        <w:t>го Собрания Иркутской области совместно со структурными подразделени</w:t>
      </w:r>
      <w:r w:rsidRPr="00792AC8">
        <w:t>я</w:t>
      </w:r>
      <w:r w:rsidRPr="00792AC8">
        <w:t>ми аппарата Законодательного Собрания Иркутской области проведен мон</w:t>
      </w:r>
      <w:r w:rsidRPr="00792AC8">
        <w:t>и</w:t>
      </w:r>
      <w:r w:rsidRPr="00792AC8">
        <w:t xml:space="preserve">торинг </w:t>
      </w:r>
      <w:proofErr w:type="spellStart"/>
      <w:r w:rsidRPr="00792AC8">
        <w:t>правоприменения</w:t>
      </w:r>
      <w:proofErr w:type="spellEnd"/>
      <w:r w:rsidRPr="00792AC8">
        <w:t xml:space="preserve"> Закона Иркутской области от 2 декабря 2011 года </w:t>
      </w:r>
      <w:r w:rsidR="00B81D59" w:rsidRPr="00792AC8">
        <w:br/>
      </w:r>
      <w:r w:rsidRPr="00792AC8">
        <w:t>№ 121-ОЗ «Об отдельных вопросах организации и обеспечения отдыха и оздоровления детей в Иркутской области» (далее – Закон Иркутской области № 121-ОЗ). По информации, представленной некоммерческой организацией «Ассоциация муниципальных образований Иркутской области», органы местного самоуправления ряда муниципальных образований Иркутской о</w:t>
      </w:r>
      <w:r w:rsidRPr="00792AC8">
        <w:t>б</w:t>
      </w:r>
      <w:r w:rsidRPr="00792AC8">
        <w:t>ласти отметили такие проблемы, как необходимость капитального ремонта помещений, а также недостаточность финансовых средств на оплату стоим</w:t>
      </w:r>
      <w:r w:rsidRPr="00792AC8">
        <w:t>о</w:t>
      </w:r>
      <w:r w:rsidRPr="00792AC8">
        <w:t>сти набора продуктов питания для нормального обеспечения отдыха и озд</w:t>
      </w:r>
      <w:r w:rsidRPr="00792AC8">
        <w:t>о</w:t>
      </w:r>
      <w:r w:rsidRPr="00792AC8">
        <w:t>ровления детей.</w:t>
      </w:r>
      <w:r w:rsidR="000303C4" w:rsidRPr="00792AC8">
        <w:t xml:space="preserve"> </w:t>
      </w:r>
      <w:r w:rsidRPr="00792AC8">
        <w:t>Также органы местного самоуправления муниципальных о</w:t>
      </w:r>
      <w:r w:rsidRPr="00792AC8">
        <w:t>б</w:t>
      </w:r>
      <w:r w:rsidRPr="00792AC8">
        <w:t>разований Иркутской области высказали предложения по увеличению: пр</w:t>
      </w:r>
      <w:r w:rsidRPr="00792AC8">
        <w:t>о</w:t>
      </w:r>
      <w:r w:rsidRPr="00792AC8">
        <w:t>должительности периода отдыха и оздоровления детей по путевкам, прио</w:t>
      </w:r>
      <w:r w:rsidRPr="00792AC8">
        <w:t>б</w:t>
      </w:r>
      <w:r w:rsidRPr="00792AC8">
        <w:t xml:space="preserve">ретаемым за счет средств областного бюджета; объема субсидий местным бюджетам из областного бюджета в целях </w:t>
      </w:r>
      <w:proofErr w:type="spellStart"/>
      <w:r w:rsidRPr="00792AC8">
        <w:t>софинансирования</w:t>
      </w:r>
      <w:proofErr w:type="spellEnd"/>
      <w:r w:rsidRPr="00792AC8">
        <w:t xml:space="preserve"> расходных об</w:t>
      </w:r>
      <w:r w:rsidRPr="00792AC8">
        <w:t>я</w:t>
      </w:r>
      <w:r w:rsidRPr="00792AC8">
        <w:t>зательств муниципальных образований Иркутской области по вопросам местного значения по организации отдыха детей в каникулярное время.</w:t>
      </w:r>
    </w:p>
    <w:p w:rsidR="00040F03" w:rsidRPr="00792AC8" w:rsidRDefault="00040F03" w:rsidP="005E528B">
      <w:pPr>
        <w:ind w:firstLine="709"/>
        <w:rPr>
          <w:rFonts w:eastAsia="Times New Roman"/>
          <w:lang w:eastAsia="ru-RU"/>
        </w:rPr>
      </w:pPr>
      <w:r w:rsidRPr="00792AC8">
        <w:rPr>
          <w:rFonts w:eastAsia="Times New Roman"/>
          <w:lang w:eastAsia="ru-RU"/>
        </w:rPr>
        <w:t>В рамках реализации постановления Законодательного Собрания И</w:t>
      </w:r>
      <w:r w:rsidRPr="00792AC8">
        <w:rPr>
          <w:rFonts w:eastAsia="Times New Roman"/>
          <w:lang w:eastAsia="ru-RU"/>
        </w:rPr>
        <w:t>р</w:t>
      </w:r>
      <w:r w:rsidRPr="00792AC8">
        <w:rPr>
          <w:rFonts w:eastAsia="Times New Roman"/>
          <w:lang w:eastAsia="ru-RU"/>
        </w:rPr>
        <w:t xml:space="preserve">кутской области от </w:t>
      </w:r>
      <w:r w:rsidR="00B81D59" w:rsidRPr="00792AC8">
        <w:rPr>
          <w:rFonts w:eastAsia="Times New Roman"/>
          <w:lang w:eastAsia="ru-RU"/>
        </w:rPr>
        <w:t>0</w:t>
      </w:r>
      <w:r w:rsidRPr="00792AC8">
        <w:rPr>
          <w:rFonts w:eastAsia="Times New Roman"/>
          <w:lang w:eastAsia="ru-RU"/>
        </w:rPr>
        <w:t>9</w:t>
      </w:r>
      <w:r w:rsidR="00B81D59" w:rsidRPr="00792AC8">
        <w:rPr>
          <w:rFonts w:eastAsia="Times New Roman"/>
          <w:lang w:eastAsia="ru-RU"/>
        </w:rPr>
        <w:t>.12.</w:t>
      </w:r>
      <w:r w:rsidRPr="00792AC8">
        <w:rPr>
          <w:rFonts w:eastAsia="Times New Roman"/>
          <w:lang w:eastAsia="ru-RU"/>
        </w:rPr>
        <w:t xml:space="preserve"> 2016</w:t>
      </w:r>
      <w:r w:rsidR="000303C4" w:rsidRPr="00792AC8">
        <w:rPr>
          <w:rFonts w:eastAsia="Times New Roman"/>
          <w:lang w:eastAsia="ru-RU"/>
        </w:rPr>
        <w:t xml:space="preserve"> </w:t>
      </w:r>
      <w:r w:rsidRPr="00792AC8">
        <w:rPr>
          <w:rFonts w:eastAsia="Times New Roman"/>
          <w:lang w:eastAsia="ru-RU"/>
        </w:rPr>
        <w:t>№ 45</w:t>
      </w:r>
      <w:r w:rsidR="00B81D59" w:rsidRPr="00792AC8">
        <w:rPr>
          <w:rFonts w:eastAsia="Times New Roman"/>
          <w:lang w:eastAsia="ru-RU"/>
        </w:rPr>
        <w:t>/</w:t>
      </w:r>
      <w:r w:rsidRPr="00792AC8">
        <w:rPr>
          <w:rFonts w:eastAsia="Times New Roman"/>
          <w:lang w:eastAsia="ru-RU"/>
        </w:rPr>
        <w:t>6а–ЗС «О Законе Иркутской области «О внесении изменений в отдельные законы Иркутской области» комитет по бюджету, ценообразованию, финансово-экономическому и налоговому зак</w:t>
      </w:r>
      <w:r w:rsidRPr="00792AC8">
        <w:rPr>
          <w:rFonts w:eastAsia="Times New Roman"/>
          <w:lang w:eastAsia="ru-RU"/>
        </w:rPr>
        <w:t>о</w:t>
      </w:r>
      <w:r w:rsidRPr="00792AC8">
        <w:rPr>
          <w:rFonts w:eastAsia="Times New Roman"/>
          <w:lang w:eastAsia="ru-RU"/>
        </w:rPr>
        <w:t>нодательству в отчетном периоде осуществлял отдельный мониторинг бю</w:t>
      </w:r>
      <w:r w:rsidRPr="00792AC8">
        <w:rPr>
          <w:rFonts w:eastAsia="Times New Roman"/>
          <w:lang w:eastAsia="ru-RU"/>
        </w:rPr>
        <w:t>д</w:t>
      </w:r>
      <w:r w:rsidRPr="00792AC8">
        <w:rPr>
          <w:rFonts w:eastAsia="Times New Roman"/>
          <w:lang w:eastAsia="ru-RU"/>
        </w:rPr>
        <w:t>жетов сельских поселений Иркутской области с целью анализа финансово-экономических последствий принятия Закона Иркутской области от 3 ноября 2016 года № 96-ОЗ «О закреплении за сельскими поселениями Иркутской области вопросов местного значения» и Закона Иркутской области от</w:t>
      </w:r>
      <w:r w:rsidR="000303C4" w:rsidRPr="00792AC8">
        <w:rPr>
          <w:rFonts w:eastAsia="Times New Roman"/>
          <w:lang w:eastAsia="ru-RU"/>
        </w:rPr>
        <w:t xml:space="preserve"> </w:t>
      </w:r>
      <w:r w:rsidRPr="00792AC8">
        <w:rPr>
          <w:rFonts w:eastAsia="Times New Roman"/>
          <w:lang w:eastAsia="ru-RU"/>
        </w:rPr>
        <w:t>22 о</w:t>
      </w:r>
      <w:r w:rsidRPr="00792AC8">
        <w:rPr>
          <w:rFonts w:eastAsia="Times New Roman"/>
          <w:lang w:eastAsia="ru-RU"/>
        </w:rPr>
        <w:t>к</w:t>
      </w:r>
      <w:r w:rsidRPr="00792AC8">
        <w:rPr>
          <w:rFonts w:eastAsia="Times New Roman"/>
          <w:lang w:eastAsia="ru-RU"/>
        </w:rPr>
        <w:t>тября 2013 года № 74-ОЗ «О межбюджетных трансфертах и нормативах о</w:t>
      </w:r>
      <w:r w:rsidRPr="00792AC8">
        <w:rPr>
          <w:rFonts w:eastAsia="Times New Roman"/>
          <w:lang w:eastAsia="ru-RU"/>
        </w:rPr>
        <w:t>т</w:t>
      </w:r>
      <w:r w:rsidRPr="00792AC8">
        <w:rPr>
          <w:rFonts w:eastAsia="Times New Roman"/>
          <w:lang w:eastAsia="ru-RU"/>
        </w:rPr>
        <w:t>числений доходов в местные бюджеты».</w:t>
      </w:r>
    </w:p>
    <w:p w:rsidR="00040F03" w:rsidRPr="00792AC8" w:rsidRDefault="00040F03" w:rsidP="005E528B">
      <w:pPr>
        <w:ind w:firstLine="709"/>
        <w:rPr>
          <w:rFonts w:eastAsia="Times New Roman"/>
          <w:u w:val="single"/>
          <w:lang w:eastAsia="ru-RU"/>
        </w:rPr>
      </w:pPr>
      <w:r w:rsidRPr="00792AC8">
        <w:rPr>
          <w:rFonts w:eastAsia="Times New Roman"/>
          <w:lang w:eastAsia="ru-RU"/>
        </w:rPr>
        <w:t>31 октября</w:t>
      </w:r>
      <w:r w:rsidR="000303C4" w:rsidRPr="00792AC8">
        <w:rPr>
          <w:rFonts w:eastAsia="Times New Roman"/>
          <w:lang w:eastAsia="ru-RU"/>
        </w:rPr>
        <w:t xml:space="preserve"> </w:t>
      </w:r>
      <w:r w:rsidRPr="00792AC8">
        <w:rPr>
          <w:rFonts w:eastAsia="Times New Roman"/>
          <w:lang w:eastAsia="ru-RU"/>
        </w:rPr>
        <w:t>под руководством заместителя председателя Законодател</w:t>
      </w:r>
      <w:r w:rsidRPr="00792AC8">
        <w:rPr>
          <w:rFonts w:eastAsia="Times New Roman"/>
          <w:lang w:eastAsia="ru-RU"/>
        </w:rPr>
        <w:t>ь</w:t>
      </w:r>
      <w:r w:rsidRPr="00792AC8">
        <w:rPr>
          <w:rFonts w:eastAsia="Times New Roman"/>
          <w:lang w:eastAsia="ru-RU"/>
        </w:rPr>
        <w:t>ного Собрания Иркутской области, председателя комитета по здравоохран</w:t>
      </w:r>
      <w:r w:rsidRPr="00792AC8">
        <w:rPr>
          <w:rFonts w:eastAsia="Times New Roman"/>
          <w:lang w:eastAsia="ru-RU"/>
        </w:rPr>
        <w:t>е</w:t>
      </w:r>
      <w:r w:rsidRPr="00792AC8">
        <w:rPr>
          <w:rFonts w:eastAsia="Times New Roman"/>
          <w:lang w:eastAsia="ru-RU"/>
        </w:rPr>
        <w:t xml:space="preserve">нию и социальной защите А.Н. </w:t>
      </w:r>
      <w:proofErr w:type="spellStart"/>
      <w:r w:rsidRPr="00792AC8">
        <w:rPr>
          <w:rFonts w:eastAsia="Times New Roman"/>
          <w:lang w:eastAsia="ru-RU"/>
        </w:rPr>
        <w:t>Лабыгина</w:t>
      </w:r>
      <w:proofErr w:type="spellEnd"/>
      <w:r w:rsidRPr="00792AC8">
        <w:rPr>
          <w:rFonts w:eastAsia="Times New Roman"/>
          <w:lang w:eastAsia="ru-RU"/>
        </w:rPr>
        <w:t xml:space="preserve"> состоялось рабочее совещание по </w:t>
      </w:r>
      <w:r w:rsidRPr="00792AC8">
        <w:rPr>
          <w:rFonts w:eastAsia="Times New Roman"/>
          <w:lang w:eastAsia="ru-RU"/>
        </w:rPr>
        <w:lastRenderedPageBreak/>
        <w:t xml:space="preserve">предварительным итогам исполнения </w:t>
      </w:r>
      <w:r w:rsidR="00B81D59" w:rsidRPr="00792AC8">
        <w:rPr>
          <w:rFonts w:eastAsia="Times New Roman"/>
          <w:lang w:eastAsia="ru-RU"/>
        </w:rPr>
        <w:t>З</w:t>
      </w:r>
      <w:r w:rsidRPr="00792AC8">
        <w:rPr>
          <w:rFonts w:eastAsia="Times New Roman"/>
          <w:lang w:eastAsia="ru-RU"/>
        </w:rPr>
        <w:t>акона</w:t>
      </w:r>
      <w:r w:rsidR="00B81D59" w:rsidRPr="00792AC8">
        <w:rPr>
          <w:rFonts w:eastAsia="Times New Roman"/>
          <w:lang w:eastAsia="ru-RU"/>
        </w:rPr>
        <w:t xml:space="preserve"> Иркутской области </w:t>
      </w:r>
      <w:r w:rsidRPr="00792AC8">
        <w:rPr>
          <w:rFonts w:eastAsia="Times New Roman"/>
          <w:lang w:eastAsia="ru-RU"/>
        </w:rPr>
        <w:t>«О социал</w:t>
      </w:r>
      <w:r w:rsidRPr="00792AC8">
        <w:rPr>
          <w:rFonts w:eastAsia="Times New Roman"/>
          <w:lang w:eastAsia="ru-RU"/>
        </w:rPr>
        <w:t>ь</w:t>
      </w:r>
      <w:r w:rsidRPr="00792AC8">
        <w:rPr>
          <w:rFonts w:eastAsia="Times New Roman"/>
          <w:lang w:eastAsia="ru-RU"/>
        </w:rPr>
        <w:t>ной поддержке в Иркутской области семей, имеющих детей» в части обесп</w:t>
      </w:r>
      <w:r w:rsidRPr="00792AC8">
        <w:rPr>
          <w:rFonts w:eastAsia="Times New Roman"/>
          <w:lang w:eastAsia="ru-RU"/>
        </w:rPr>
        <w:t>е</w:t>
      </w:r>
      <w:r w:rsidRPr="00792AC8">
        <w:rPr>
          <w:rFonts w:eastAsia="Times New Roman"/>
          <w:lang w:eastAsia="ru-RU"/>
        </w:rPr>
        <w:t>чения права на получение такой меры поддержки</w:t>
      </w:r>
      <w:r w:rsidR="0091301A" w:rsidRPr="00792AC8">
        <w:rPr>
          <w:rFonts w:eastAsia="Times New Roman"/>
          <w:lang w:eastAsia="ru-RU"/>
        </w:rPr>
        <w:t>,</w:t>
      </w:r>
      <w:r w:rsidR="000303C4" w:rsidRPr="00792AC8">
        <w:rPr>
          <w:rFonts w:eastAsia="Times New Roman"/>
          <w:lang w:eastAsia="ru-RU"/>
        </w:rPr>
        <w:t xml:space="preserve"> </w:t>
      </w:r>
      <w:r w:rsidRPr="00792AC8">
        <w:rPr>
          <w:rFonts w:eastAsia="Times New Roman"/>
          <w:lang w:eastAsia="ru-RU"/>
        </w:rPr>
        <w:t>как бесплатное питание в школах.</w:t>
      </w:r>
      <w:r w:rsidR="000303C4" w:rsidRPr="00792AC8">
        <w:rPr>
          <w:rFonts w:eastAsia="Times New Roman"/>
          <w:lang w:eastAsia="ru-RU"/>
        </w:rPr>
        <w:t xml:space="preserve"> </w:t>
      </w:r>
      <w:r w:rsidRPr="00792AC8">
        <w:rPr>
          <w:rFonts w:eastAsia="Times New Roman"/>
          <w:lang w:eastAsia="ru-RU"/>
        </w:rPr>
        <w:t xml:space="preserve">Совещание прошло в режиме </w:t>
      </w:r>
      <w:proofErr w:type="gramStart"/>
      <w:r w:rsidRPr="00792AC8">
        <w:rPr>
          <w:rFonts w:eastAsia="Times New Roman"/>
          <w:lang w:eastAsia="ru-RU"/>
        </w:rPr>
        <w:t>видео-конференции</w:t>
      </w:r>
      <w:proofErr w:type="gramEnd"/>
      <w:r w:rsidRPr="00792AC8">
        <w:rPr>
          <w:rFonts w:eastAsia="Times New Roman"/>
          <w:lang w:eastAsia="ru-RU"/>
        </w:rPr>
        <w:t xml:space="preserve"> с представителями муниципальных образований – Ангарска, Братска, Иркутска, </w:t>
      </w:r>
      <w:proofErr w:type="spellStart"/>
      <w:r w:rsidRPr="00792AC8">
        <w:rPr>
          <w:rFonts w:eastAsia="Times New Roman"/>
          <w:lang w:eastAsia="ru-RU"/>
        </w:rPr>
        <w:t>Осинского</w:t>
      </w:r>
      <w:proofErr w:type="spellEnd"/>
      <w:r w:rsidRPr="00792AC8">
        <w:rPr>
          <w:rFonts w:eastAsia="Times New Roman"/>
          <w:lang w:eastAsia="ru-RU"/>
        </w:rPr>
        <w:t xml:space="preserve"> и Иркутского районов, родительского сообщества. Участие в обсуждении та</w:t>
      </w:r>
      <w:r w:rsidRPr="00792AC8">
        <w:rPr>
          <w:rFonts w:eastAsia="Times New Roman"/>
          <w:lang w:eastAsia="ru-RU"/>
        </w:rPr>
        <w:t>к</w:t>
      </w:r>
      <w:r w:rsidRPr="00792AC8">
        <w:rPr>
          <w:rFonts w:eastAsia="Times New Roman"/>
          <w:lang w:eastAsia="ru-RU"/>
        </w:rPr>
        <w:t>же приняли депутаты О.Н. Носенко, Н.И. Дикусарова, А.В. Лобков, А.В. Козюра, В.А.</w:t>
      </w:r>
      <w:r w:rsidR="000303C4" w:rsidRPr="00792AC8">
        <w:rPr>
          <w:rFonts w:eastAsia="Times New Roman"/>
          <w:lang w:eastAsia="ru-RU"/>
        </w:rPr>
        <w:t xml:space="preserve"> </w:t>
      </w:r>
      <w:r w:rsidRPr="00792AC8">
        <w:rPr>
          <w:rFonts w:eastAsia="Times New Roman"/>
          <w:lang w:eastAsia="ru-RU"/>
        </w:rPr>
        <w:t>Новожилов, Д.М. Ершов, Г.А. Любенков, С.А. Бренюк и С.Ю. Магдалинов. По итогам обсуждения депутаты решили все высказанные зам</w:t>
      </w:r>
      <w:r w:rsidRPr="00792AC8">
        <w:rPr>
          <w:rFonts w:eastAsia="Times New Roman"/>
          <w:lang w:eastAsia="ru-RU"/>
        </w:rPr>
        <w:t>е</w:t>
      </w:r>
      <w:r w:rsidRPr="00792AC8">
        <w:rPr>
          <w:rFonts w:eastAsia="Times New Roman"/>
          <w:lang w:eastAsia="ru-RU"/>
        </w:rPr>
        <w:t xml:space="preserve">чания и предложения проанализировать, провести обсуждение на площадке Ассоциации муниципальных образований, после чего выйти с поправками к данному </w:t>
      </w:r>
      <w:r w:rsidR="004A1B9F" w:rsidRPr="00792AC8">
        <w:rPr>
          <w:rFonts w:eastAsia="Times New Roman"/>
          <w:lang w:eastAsia="ru-RU"/>
        </w:rPr>
        <w:t>З</w:t>
      </w:r>
      <w:r w:rsidRPr="00792AC8">
        <w:rPr>
          <w:rFonts w:eastAsia="Times New Roman"/>
          <w:lang w:eastAsia="ru-RU"/>
        </w:rPr>
        <w:t>акону. Законопроект разработан в целях обеспечения прав на п</w:t>
      </w:r>
      <w:r w:rsidRPr="00792AC8">
        <w:rPr>
          <w:rFonts w:eastAsia="Times New Roman"/>
          <w:lang w:eastAsia="ru-RU"/>
        </w:rPr>
        <w:t>о</w:t>
      </w:r>
      <w:r w:rsidRPr="00792AC8">
        <w:rPr>
          <w:rFonts w:eastAsia="Times New Roman"/>
          <w:lang w:eastAsia="ru-RU"/>
        </w:rPr>
        <w:t>лучение мер социальной поддержки (прежде всего на бесплатное питание в школах) наиболее социально незащищенных категорий детей. На 58</w:t>
      </w:r>
      <w:r w:rsidR="004A1B9F" w:rsidRPr="00792AC8">
        <w:rPr>
          <w:rFonts w:eastAsia="Times New Roman"/>
          <w:lang w:eastAsia="ru-RU"/>
        </w:rPr>
        <w:t>-й</w:t>
      </w:r>
      <w:r w:rsidRPr="00792AC8">
        <w:rPr>
          <w:rFonts w:eastAsia="Times New Roman"/>
          <w:lang w:eastAsia="ru-RU"/>
        </w:rPr>
        <w:t xml:space="preserve"> сессии Законодательного Собрания Иркутской области депутаты приняли Закон И</w:t>
      </w:r>
      <w:r w:rsidRPr="00792AC8">
        <w:rPr>
          <w:rFonts w:eastAsia="Times New Roman"/>
          <w:lang w:eastAsia="ru-RU"/>
        </w:rPr>
        <w:t>р</w:t>
      </w:r>
      <w:r w:rsidRPr="00792AC8">
        <w:rPr>
          <w:rFonts w:eastAsia="Times New Roman"/>
          <w:lang w:eastAsia="ru-RU"/>
        </w:rPr>
        <w:t>кутской области «О внесении изменений в статью 7 Закона Иркутской обл</w:t>
      </w:r>
      <w:r w:rsidRPr="00792AC8">
        <w:rPr>
          <w:rFonts w:eastAsia="Times New Roman"/>
          <w:lang w:eastAsia="ru-RU"/>
        </w:rPr>
        <w:t>а</w:t>
      </w:r>
      <w:r w:rsidRPr="00792AC8">
        <w:rPr>
          <w:rFonts w:eastAsia="Times New Roman"/>
          <w:lang w:eastAsia="ru-RU"/>
        </w:rPr>
        <w:t xml:space="preserve">сти «О социальной поддержке в Иркутской области семей, имеющих детей». </w:t>
      </w:r>
    </w:p>
    <w:p w:rsidR="00040F03" w:rsidRPr="00792AC8" w:rsidRDefault="00040F03" w:rsidP="005E528B">
      <w:pPr>
        <w:pStyle w:val="a4"/>
        <w:numPr>
          <w:ilvl w:val="0"/>
          <w:numId w:val="24"/>
        </w:numPr>
        <w:autoSpaceDE/>
        <w:autoSpaceDN/>
        <w:adjustRightInd/>
        <w:spacing w:after="0" w:line="240" w:lineRule="auto"/>
        <w:ind w:firstLine="709"/>
        <w:rPr>
          <w:rFonts w:ascii="Times New Roman" w:eastAsia="Times New Roman" w:hAnsi="Times New Roman" w:cs="Times New Roman"/>
          <w:b/>
          <w:i/>
          <w:sz w:val="28"/>
          <w:szCs w:val="28"/>
          <w:lang w:eastAsia="ru-RU"/>
        </w:rPr>
      </w:pPr>
      <w:r w:rsidRPr="00792AC8">
        <w:rPr>
          <w:rFonts w:ascii="Times New Roman" w:eastAsia="Times New Roman" w:hAnsi="Times New Roman" w:cs="Times New Roman"/>
          <w:b/>
          <w:i/>
          <w:sz w:val="28"/>
          <w:szCs w:val="28"/>
          <w:lang w:eastAsia="ru-RU"/>
        </w:rPr>
        <w:t>Контрольные мероприятия</w:t>
      </w:r>
    </w:p>
    <w:p w:rsidR="00040F03" w:rsidRPr="00792AC8" w:rsidRDefault="00040F03" w:rsidP="005E528B">
      <w:pPr>
        <w:ind w:firstLine="709"/>
        <w:rPr>
          <w:rFonts w:eastAsia="Times New Roman"/>
          <w:lang w:eastAsia="ru-RU"/>
        </w:rPr>
      </w:pPr>
      <w:r w:rsidRPr="00792AC8">
        <w:rPr>
          <w:rFonts w:eastAsia="Times New Roman"/>
          <w:lang w:eastAsia="ru-RU"/>
        </w:rPr>
        <w:t>На 54</w:t>
      </w:r>
      <w:r w:rsidR="0091301A" w:rsidRPr="00792AC8">
        <w:rPr>
          <w:rFonts w:eastAsia="Times New Roman"/>
          <w:lang w:eastAsia="ru-RU"/>
        </w:rPr>
        <w:t>-й</w:t>
      </w:r>
      <w:r w:rsidRPr="00792AC8">
        <w:rPr>
          <w:rFonts w:eastAsia="Times New Roman"/>
          <w:lang w:eastAsia="ru-RU"/>
        </w:rPr>
        <w:t xml:space="preserve"> сессии Законодательного Собрания Иркутской области ра</w:t>
      </w:r>
      <w:r w:rsidRPr="00792AC8">
        <w:rPr>
          <w:rFonts w:eastAsia="Times New Roman"/>
          <w:lang w:eastAsia="ru-RU"/>
        </w:rPr>
        <w:t>с</w:t>
      </w:r>
      <w:r w:rsidRPr="00792AC8">
        <w:rPr>
          <w:rFonts w:eastAsia="Times New Roman"/>
          <w:lang w:eastAsia="ru-RU"/>
        </w:rPr>
        <w:t>смотрена информация о</w:t>
      </w:r>
      <w:r w:rsidR="000303C4" w:rsidRPr="00792AC8">
        <w:rPr>
          <w:rFonts w:eastAsia="Times New Roman"/>
          <w:lang w:eastAsia="ru-RU"/>
        </w:rPr>
        <w:t xml:space="preserve"> </w:t>
      </w:r>
      <w:r w:rsidRPr="00792AC8">
        <w:rPr>
          <w:rFonts w:eastAsia="Times New Roman"/>
          <w:lang w:eastAsia="ru-RU"/>
        </w:rPr>
        <w:t>результат</w:t>
      </w:r>
      <w:r w:rsidR="0091301A" w:rsidRPr="00792AC8">
        <w:rPr>
          <w:rFonts w:eastAsia="Times New Roman"/>
          <w:lang w:eastAsia="ru-RU"/>
        </w:rPr>
        <w:t>ах</w:t>
      </w:r>
      <w:r w:rsidR="000303C4" w:rsidRPr="00792AC8">
        <w:rPr>
          <w:rFonts w:eastAsia="Times New Roman"/>
          <w:lang w:eastAsia="ru-RU"/>
        </w:rPr>
        <w:t xml:space="preserve"> </w:t>
      </w:r>
      <w:r w:rsidRPr="00792AC8">
        <w:rPr>
          <w:rFonts w:eastAsia="Times New Roman"/>
          <w:lang w:eastAsia="ru-RU"/>
        </w:rPr>
        <w:t>проведенной Правительством Ирку</w:t>
      </w:r>
      <w:r w:rsidRPr="00792AC8">
        <w:rPr>
          <w:rFonts w:eastAsia="Times New Roman"/>
          <w:lang w:eastAsia="ru-RU"/>
        </w:rPr>
        <w:t>т</w:t>
      </w:r>
      <w:r w:rsidRPr="00792AC8">
        <w:rPr>
          <w:rFonts w:eastAsia="Times New Roman"/>
          <w:lang w:eastAsia="ru-RU"/>
        </w:rPr>
        <w:t>ской области оценки эффективности налоговых льгот, установленных Зак</w:t>
      </w:r>
      <w:r w:rsidRPr="00792AC8">
        <w:rPr>
          <w:rFonts w:eastAsia="Times New Roman"/>
          <w:lang w:eastAsia="ru-RU"/>
        </w:rPr>
        <w:t>о</w:t>
      </w:r>
      <w:r w:rsidRPr="00792AC8">
        <w:rPr>
          <w:rFonts w:eastAsia="Times New Roman"/>
          <w:lang w:eastAsia="ru-RU"/>
        </w:rPr>
        <w:t>ном Иркутской области от 12 июля 2010 года № 60-ОЗ «О пониженных нал</w:t>
      </w:r>
      <w:r w:rsidRPr="00792AC8">
        <w:rPr>
          <w:rFonts w:eastAsia="Times New Roman"/>
          <w:lang w:eastAsia="ru-RU"/>
        </w:rPr>
        <w:t>о</w:t>
      </w:r>
      <w:r w:rsidRPr="00792AC8">
        <w:rPr>
          <w:rFonts w:eastAsia="Times New Roman"/>
          <w:lang w:eastAsia="ru-RU"/>
        </w:rPr>
        <w:t>говых ставках налога на прибыль организаций, подлежащего зачислению в областной бюджет, для отдельных категорий налогоплательщиков», Законом Иркутской области от 8 октября 2007 года № 75-оз «О налоге на имущество организаций», Законом Иркутской области от 30 ноября</w:t>
      </w:r>
      <w:r w:rsidR="004A1B9F" w:rsidRPr="00792AC8">
        <w:rPr>
          <w:rFonts w:eastAsia="Times New Roman"/>
          <w:lang w:eastAsia="ru-RU"/>
        </w:rPr>
        <w:t xml:space="preserve"> </w:t>
      </w:r>
      <w:r w:rsidRPr="00792AC8">
        <w:rPr>
          <w:rFonts w:eastAsia="Times New Roman"/>
          <w:lang w:eastAsia="ru-RU"/>
        </w:rPr>
        <w:t xml:space="preserve">2015 года № 112-ОЗ «Об особенностях налогообложения при применении упрощенной системы налогообложения» и Законом Иркутской области от 29 ноября 2012 года </w:t>
      </w:r>
      <w:r w:rsidR="004A1B9F" w:rsidRPr="00792AC8">
        <w:rPr>
          <w:rFonts w:eastAsia="Times New Roman"/>
          <w:lang w:eastAsia="ru-RU"/>
        </w:rPr>
        <w:br/>
      </w:r>
      <w:r w:rsidRPr="00792AC8">
        <w:rPr>
          <w:rFonts w:eastAsia="Times New Roman"/>
          <w:lang w:eastAsia="ru-RU"/>
        </w:rPr>
        <w:t>№ 124-ОЗ «О применении индивидуальными предпринимателями патентной системы налогообложения на территории Иркутской области».</w:t>
      </w:r>
    </w:p>
    <w:p w:rsidR="00040F03" w:rsidRPr="00792AC8" w:rsidRDefault="00040F03" w:rsidP="005E528B">
      <w:pPr>
        <w:ind w:firstLine="709"/>
        <w:rPr>
          <w:rFonts w:eastAsia="Times New Roman"/>
          <w:lang w:eastAsia="ru-RU"/>
        </w:rPr>
      </w:pPr>
      <w:r w:rsidRPr="00792AC8">
        <w:rPr>
          <w:rFonts w:eastAsia="Times New Roman"/>
          <w:lang w:eastAsia="ru-RU"/>
        </w:rPr>
        <w:t>На 58</w:t>
      </w:r>
      <w:r w:rsidR="0091301A" w:rsidRPr="00792AC8">
        <w:rPr>
          <w:rFonts w:eastAsia="Times New Roman"/>
          <w:lang w:eastAsia="ru-RU"/>
        </w:rPr>
        <w:t>-й</w:t>
      </w:r>
      <w:r w:rsidRPr="00792AC8">
        <w:rPr>
          <w:rFonts w:eastAsia="Times New Roman"/>
          <w:lang w:eastAsia="ru-RU"/>
        </w:rPr>
        <w:t xml:space="preserve"> сессии Законодательного Собрания Иркутской области ра</w:t>
      </w:r>
      <w:r w:rsidRPr="00792AC8">
        <w:rPr>
          <w:rFonts w:eastAsia="Times New Roman"/>
          <w:lang w:eastAsia="ru-RU"/>
        </w:rPr>
        <w:t>с</w:t>
      </w:r>
      <w:r w:rsidRPr="00792AC8">
        <w:rPr>
          <w:rFonts w:eastAsia="Times New Roman"/>
          <w:lang w:eastAsia="ru-RU"/>
        </w:rPr>
        <w:t>смотрена информация о работе депутатов Законодательного Собрания 2-го созыва за период с октября 2016 года по сентябрь 2017 года.</w:t>
      </w:r>
    </w:p>
    <w:p w:rsidR="00040F03" w:rsidRPr="00792AC8" w:rsidRDefault="00040F03" w:rsidP="005E528B">
      <w:pPr>
        <w:pStyle w:val="a4"/>
        <w:numPr>
          <w:ilvl w:val="0"/>
          <w:numId w:val="24"/>
        </w:numPr>
        <w:autoSpaceDE/>
        <w:autoSpaceDN/>
        <w:adjustRightInd/>
        <w:spacing w:after="0" w:line="240" w:lineRule="auto"/>
        <w:ind w:firstLine="709"/>
        <w:rPr>
          <w:rFonts w:ascii="Times New Roman" w:eastAsia="Times New Roman" w:hAnsi="Times New Roman" w:cs="Times New Roman"/>
          <w:b/>
          <w:i/>
          <w:sz w:val="28"/>
          <w:szCs w:val="28"/>
          <w:lang w:eastAsia="ru-RU"/>
        </w:rPr>
      </w:pPr>
      <w:r w:rsidRPr="00792AC8">
        <w:rPr>
          <w:rFonts w:ascii="Times New Roman" w:eastAsia="Times New Roman" w:hAnsi="Times New Roman" w:cs="Times New Roman"/>
          <w:b/>
          <w:i/>
          <w:sz w:val="28"/>
          <w:szCs w:val="28"/>
          <w:lang w:eastAsia="ru-RU"/>
        </w:rPr>
        <w:t>Контроль за исполнением государственных программ</w:t>
      </w:r>
    </w:p>
    <w:p w:rsidR="00040F03" w:rsidRPr="00792AC8" w:rsidRDefault="00040F03" w:rsidP="005E528B">
      <w:pPr>
        <w:ind w:firstLine="709"/>
        <w:rPr>
          <w:rFonts w:eastAsiaTheme="minorHAnsi"/>
        </w:rPr>
      </w:pPr>
      <w:r w:rsidRPr="00792AC8">
        <w:rPr>
          <w:rFonts w:eastAsia="Times New Roman"/>
          <w:lang w:eastAsia="ru-RU"/>
        </w:rPr>
        <w:t>20 октября к</w:t>
      </w:r>
      <w:r w:rsidRPr="00792AC8">
        <w:t>омитет по собственности и экономической политике ра</w:t>
      </w:r>
      <w:r w:rsidRPr="00792AC8">
        <w:t>с</w:t>
      </w:r>
      <w:r w:rsidRPr="00792AC8">
        <w:t>смотрел информацию о ходе исполнения региональной адресной программы «Переселение граждан, проживающих на территории Иркутской области, из аварийного жилищного фонда, признанного непригодным для проживания» на 2014 – 2017 годы. По информации министра строительства, дорожного х</w:t>
      </w:r>
      <w:r w:rsidRPr="00792AC8">
        <w:t>о</w:t>
      </w:r>
      <w:r w:rsidRPr="00792AC8">
        <w:t xml:space="preserve">зяйства Иркутской области С.Д. </w:t>
      </w:r>
      <w:proofErr w:type="spellStart"/>
      <w:r w:rsidRPr="00792AC8">
        <w:t>Свиркиной</w:t>
      </w:r>
      <w:proofErr w:type="spellEnd"/>
      <w:r w:rsidRPr="00792AC8">
        <w:t xml:space="preserve"> регионам предоставлена во</w:t>
      </w:r>
      <w:r w:rsidRPr="00792AC8">
        <w:t>з</w:t>
      </w:r>
      <w:r w:rsidRPr="00792AC8">
        <w:t xml:space="preserve">можность закончить реализацию программы до конца 2017 года, а не до </w:t>
      </w:r>
      <w:r w:rsidR="004A1B9F" w:rsidRPr="00792AC8">
        <w:br/>
      </w:r>
      <w:r w:rsidRPr="00792AC8">
        <w:t>1 сентября</w:t>
      </w:r>
      <w:r w:rsidR="004A1B9F" w:rsidRPr="00792AC8">
        <w:t xml:space="preserve"> 2017 года</w:t>
      </w:r>
      <w:r w:rsidR="0091301A" w:rsidRPr="00792AC8">
        <w:t>,</w:t>
      </w:r>
      <w:r w:rsidR="000303C4" w:rsidRPr="00792AC8">
        <w:t xml:space="preserve"> </w:t>
      </w:r>
      <w:r w:rsidRPr="00792AC8">
        <w:t xml:space="preserve">как было установлено ранее, а также </w:t>
      </w:r>
      <w:r w:rsidR="004A1B9F" w:rsidRPr="00792AC8">
        <w:t xml:space="preserve">министр </w:t>
      </w:r>
      <w:r w:rsidRPr="00792AC8">
        <w:t>отмет</w:t>
      </w:r>
      <w:r w:rsidRPr="00792AC8">
        <w:t>и</w:t>
      </w:r>
      <w:r w:rsidRPr="00792AC8">
        <w:t>ла, что в Иркутской области наибольший в России объем жилья, признанного аварийным, – 553 тыс. кв. м</w:t>
      </w:r>
      <w:r w:rsidR="0091301A" w:rsidRPr="00792AC8">
        <w:t>,</w:t>
      </w:r>
      <w:r w:rsidR="000303C4" w:rsidRPr="00792AC8">
        <w:t xml:space="preserve"> </w:t>
      </w:r>
      <w:r w:rsidRPr="00792AC8">
        <w:t xml:space="preserve">и до 31 декабря 2017 </w:t>
      </w:r>
      <w:r w:rsidR="0091301A" w:rsidRPr="00792AC8">
        <w:t xml:space="preserve">года </w:t>
      </w:r>
      <w:r w:rsidRPr="00792AC8">
        <w:t>необходимо рассели</w:t>
      </w:r>
      <w:r w:rsidR="0091301A" w:rsidRPr="00792AC8">
        <w:t>т</w:t>
      </w:r>
      <w:r w:rsidRPr="00792AC8">
        <w:t xml:space="preserve">ь </w:t>
      </w:r>
      <w:r w:rsidRPr="00792AC8">
        <w:lastRenderedPageBreak/>
        <w:t>еще около 100 тыс. кв. м</w:t>
      </w:r>
      <w:r w:rsidR="0091301A" w:rsidRPr="00792AC8">
        <w:t xml:space="preserve"> жилья</w:t>
      </w:r>
      <w:r w:rsidRPr="00792AC8">
        <w:t>, признанного аварийным. Информация деп</w:t>
      </w:r>
      <w:r w:rsidRPr="00792AC8">
        <w:t>у</w:t>
      </w:r>
      <w:r w:rsidRPr="00792AC8">
        <w:t>татами принята к сведению.</w:t>
      </w:r>
    </w:p>
    <w:p w:rsidR="00040F03" w:rsidRPr="00792AC8" w:rsidRDefault="00040F03" w:rsidP="005E528B">
      <w:pPr>
        <w:ind w:firstLine="709"/>
        <w:rPr>
          <w:rFonts w:eastAsia="Times New Roman"/>
          <w:lang w:eastAsia="ru-RU"/>
        </w:rPr>
      </w:pPr>
      <w:r w:rsidRPr="00792AC8">
        <w:rPr>
          <w:rFonts w:eastAsia="Times New Roman"/>
          <w:lang w:eastAsia="ru-RU"/>
        </w:rPr>
        <w:t>17 октября комитет по законодательству о природопользовании, экол</w:t>
      </w:r>
      <w:r w:rsidRPr="00792AC8">
        <w:rPr>
          <w:rFonts w:eastAsia="Times New Roman"/>
          <w:lang w:eastAsia="ru-RU"/>
        </w:rPr>
        <w:t>о</w:t>
      </w:r>
      <w:r w:rsidRPr="00792AC8">
        <w:rPr>
          <w:rFonts w:eastAsia="Times New Roman"/>
          <w:lang w:eastAsia="ru-RU"/>
        </w:rPr>
        <w:t>гии и сельском хозяйстве рассмотрел информацию о ходе исполнения по</w:t>
      </w:r>
      <w:r w:rsidRPr="00792AC8">
        <w:rPr>
          <w:rFonts w:eastAsia="Times New Roman"/>
          <w:lang w:eastAsia="ru-RU"/>
        </w:rPr>
        <w:t>д</w:t>
      </w:r>
      <w:r w:rsidRPr="00792AC8">
        <w:rPr>
          <w:rFonts w:eastAsia="Times New Roman"/>
          <w:lang w:eastAsia="ru-RU"/>
        </w:rPr>
        <w:t>программы «Охрана, защита и воспроизводство лесов Иркутской области государственной программы Иркутской области «Охрана окружающей ср</w:t>
      </w:r>
      <w:r w:rsidRPr="00792AC8">
        <w:rPr>
          <w:rFonts w:eastAsia="Times New Roman"/>
          <w:lang w:eastAsia="ru-RU"/>
        </w:rPr>
        <w:t>е</w:t>
      </w:r>
      <w:r w:rsidRPr="00792AC8">
        <w:rPr>
          <w:rFonts w:eastAsia="Times New Roman"/>
          <w:lang w:eastAsia="ru-RU"/>
        </w:rPr>
        <w:t>ды». В ходе обсуждения депутаты отметили, что в течение нескольких лет наблюдается большой объем недофинансирования данных направлений из федерального бюджета. Члены комитета решили запросить у министерства лесного комплекса Иркутской области информацию о применяемых препар</w:t>
      </w:r>
      <w:r w:rsidRPr="00792AC8">
        <w:rPr>
          <w:rFonts w:eastAsia="Times New Roman"/>
          <w:lang w:eastAsia="ru-RU"/>
        </w:rPr>
        <w:t>а</w:t>
      </w:r>
      <w:r w:rsidRPr="00792AC8">
        <w:rPr>
          <w:rFonts w:eastAsia="Times New Roman"/>
          <w:lang w:eastAsia="ru-RU"/>
        </w:rPr>
        <w:t xml:space="preserve">тах при осуществлении борьбы с сибирским шелкопрядом, а также </w:t>
      </w:r>
      <w:r w:rsidR="004A1B9F" w:rsidRPr="00792AC8">
        <w:rPr>
          <w:rFonts w:eastAsia="Times New Roman"/>
          <w:lang w:eastAsia="ru-RU"/>
        </w:rPr>
        <w:t xml:space="preserve">об </w:t>
      </w:r>
      <w:r w:rsidRPr="00792AC8">
        <w:rPr>
          <w:rFonts w:eastAsia="Times New Roman"/>
          <w:lang w:eastAsia="ru-RU"/>
        </w:rPr>
        <w:t>эффе</w:t>
      </w:r>
      <w:r w:rsidRPr="00792AC8">
        <w:rPr>
          <w:rFonts w:eastAsia="Times New Roman"/>
          <w:lang w:eastAsia="ru-RU"/>
        </w:rPr>
        <w:t>к</w:t>
      </w:r>
      <w:r w:rsidRPr="00792AC8">
        <w:rPr>
          <w:rFonts w:eastAsia="Times New Roman"/>
          <w:lang w:eastAsia="ru-RU"/>
        </w:rPr>
        <w:t>тивности их воздействия на вредителей; о техническом состоянии средств тушения лесных пожаров, финансовой потребности для их обновления; о сроках начала действия областной государственной услуги по формиров</w:t>
      </w:r>
      <w:r w:rsidRPr="00792AC8">
        <w:rPr>
          <w:rFonts w:eastAsia="Times New Roman"/>
          <w:lang w:eastAsia="ru-RU"/>
        </w:rPr>
        <w:t>а</w:t>
      </w:r>
      <w:r w:rsidRPr="00792AC8">
        <w:rPr>
          <w:rFonts w:eastAsia="Times New Roman"/>
          <w:lang w:eastAsia="ru-RU"/>
        </w:rPr>
        <w:t xml:space="preserve">нию и ведению электронной очереди граждан, желающих заключить договор купли-продажи лесных насаждений для собственных нужд. </w:t>
      </w:r>
    </w:p>
    <w:p w:rsidR="00040F03" w:rsidRPr="00792AC8" w:rsidRDefault="00040F03" w:rsidP="005E528B">
      <w:pPr>
        <w:ind w:firstLine="709"/>
        <w:rPr>
          <w:rFonts w:eastAsia="Times New Roman"/>
          <w:lang w:eastAsia="ru-RU"/>
        </w:rPr>
      </w:pPr>
      <w:r w:rsidRPr="00792AC8">
        <w:rPr>
          <w:rFonts w:eastAsia="Times New Roman"/>
          <w:lang w:eastAsia="ru-RU"/>
        </w:rPr>
        <w:t>27 октября</w:t>
      </w:r>
      <w:r w:rsidR="000303C4" w:rsidRPr="00792AC8">
        <w:rPr>
          <w:rFonts w:eastAsia="Times New Roman"/>
          <w:lang w:eastAsia="ru-RU"/>
        </w:rPr>
        <w:t xml:space="preserve"> </w:t>
      </w:r>
      <w:r w:rsidRPr="00792AC8">
        <w:rPr>
          <w:rFonts w:eastAsia="Times New Roman"/>
          <w:lang w:eastAsia="ru-RU"/>
        </w:rPr>
        <w:t>комиссия по контрольной деятельности Законодательного Собрания Иркутской области рассмотрела вопрос</w:t>
      </w:r>
      <w:r w:rsidR="000303C4" w:rsidRPr="00792AC8">
        <w:rPr>
          <w:rFonts w:eastAsia="Times New Roman"/>
          <w:lang w:eastAsia="ru-RU"/>
        </w:rPr>
        <w:t xml:space="preserve"> </w:t>
      </w:r>
      <w:r w:rsidRPr="00792AC8">
        <w:rPr>
          <w:rFonts w:eastAsia="Times New Roman"/>
          <w:lang w:eastAsia="ru-RU"/>
        </w:rPr>
        <w:t>«О результатах анализа эффективности реализации государственной программы Иркутской области «Обеспечение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«Безопасный город» на 2014</w:t>
      </w:r>
      <w:r w:rsidR="0091301A" w:rsidRPr="00792AC8">
        <w:rPr>
          <w:rFonts w:eastAsia="Times New Roman"/>
          <w:lang w:eastAsia="ru-RU"/>
        </w:rPr>
        <w:t xml:space="preserve"> – </w:t>
      </w:r>
      <w:r w:rsidRPr="00792AC8">
        <w:rPr>
          <w:rFonts w:eastAsia="Times New Roman"/>
          <w:lang w:eastAsia="ru-RU"/>
        </w:rPr>
        <w:t>2018 годы.</w:t>
      </w:r>
      <w:r w:rsidR="000303C4" w:rsidRPr="00792AC8">
        <w:rPr>
          <w:rFonts w:eastAsia="Times New Roman"/>
          <w:lang w:eastAsia="ru-RU"/>
        </w:rPr>
        <w:t xml:space="preserve"> </w:t>
      </w:r>
      <w:r w:rsidRPr="00792AC8">
        <w:rPr>
          <w:rFonts w:eastAsia="Times New Roman"/>
          <w:lang w:eastAsia="ru-RU"/>
        </w:rPr>
        <w:t>Депутаты отметили снижение расходов на материально-техническое обеспечение по разделу пожарной безопасности</w:t>
      </w:r>
      <w:r w:rsidR="000303C4" w:rsidRPr="00792AC8">
        <w:rPr>
          <w:rFonts w:eastAsia="Times New Roman"/>
          <w:lang w:eastAsia="ru-RU"/>
        </w:rPr>
        <w:t xml:space="preserve"> </w:t>
      </w:r>
      <w:r w:rsidR="0091301A" w:rsidRPr="00792AC8">
        <w:rPr>
          <w:rFonts w:eastAsia="Times New Roman"/>
          <w:lang w:eastAsia="ru-RU"/>
        </w:rPr>
        <w:t>–</w:t>
      </w:r>
      <w:r w:rsidR="000303C4" w:rsidRPr="00792AC8">
        <w:rPr>
          <w:rFonts w:eastAsia="Times New Roman"/>
          <w:lang w:eastAsia="ru-RU"/>
        </w:rPr>
        <w:t xml:space="preserve"> </w:t>
      </w:r>
      <w:r w:rsidRPr="00792AC8">
        <w:rPr>
          <w:rFonts w:eastAsia="Times New Roman"/>
          <w:lang w:eastAsia="ru-RU"/>
        </w:rPr>
        <w:t>направляется всего 1</w:t>
      </w:r>
      <w:r w:rsidR="004A1B9F" w:rsidRPr="00792AC8">
        <w:rPr>
          <w:rFonts w:eastAsia="Times New Roman"/>
          <w:lang w:eastAsia="ru-RU"/>
        </w:rPr>
        <w:t xml:space="preserve"> </w:t>
      </w:r>
      <w:r w:rsidR="0091301A" w:rsidRPr="00792AC8">
        <w:rPr>
          <w:rFonts w:eastAsia="Times New Roman"/>
          <w:lang w:eastAsia="ru-RU"/>
        </w:rPr>
        <w:t>–</w:t>
      </w:r>
      <w:r w:rsidRPr="00792AC8">
        <w:rPr>
          <w:rFonts w:eastAsia="Times New Roman"/>
          <w:lang w:eastAsia="ru-RU"/>
        </w:rPr>
        <w:t xml:space="preserve"> 5 % от всего фина</w:t>
      </w:r>
      <w:r w:rsidRPr="00792AC8">
        <w:rPr>
          <w:rFonts w:eastAsia="Times New Roman"/>
          <w:lang w:eastAsia="ru-RU"/>
        </w:rPr>
        <w:t>н</w:t>
      </w:r>
      <w:r w:rsidRPr="00792AC8">
        <w:rPr>
          <w:rFonts w:eastAsia="Times New Roman"/>
          <w:lang w:eastAsia="ru-RU"/>
        </w:rPr>
        <w:t>сирования этих вопросов. В ходе обсуждения было принято решение рек</w:t>
      </w:r>
      <w:r w:rsidRPr="00792AC8">
        <w:rPr>
          <w:rFonts w:eastAsia="Times New Roman"/>
          <w:lang w:eastAsia="ru-RU"/>
        </w:rPr>
        <w:t>о</w:t>
      </w:r>
      <w:r w:rsidRPr="00792AC8">
        <w:rPr>
          <w:rFonts w:eastAsia="Times New Roman"/>
          <w:lang w:eastAsia="ru-RU"/>
        </w:rPr>
        <w:t>мендовать министерству имущественных отношений области подготовить</w:t>
      </w:r>
      <w:r w:rsidR="000303C4" w:rsidRPr="00792AC8">
        <w:rPr>
          <w:rFonts w:eastAsia="Times New Roman"/>
          <w:lang w:eastAsia="ru-RU"/>
        </w:rPr>
        <w:t xml:space="preserve"> </w:t>
      </w:r>
      <w:r w:rsidRPr="00792AC8">
        <w:rPr>
          <w:rFonts w:eastAsia="Times New Roman"/>
          <w:lang w:eastAsia="ru-RU"/>
        </w:rPr>
        <w:t>предложения по увеличению объ</w:t>
      </w:r>
      <w:r w:rsidR="004A1B9F" w:rsidRPr="00792AC8">
        <w:rPr>
          <w:rFonts w:eastAsia="Times New Roman"/>
          <w:lang w:eastAsia="ru-RU"/>
        </w:rPr>
        <w:t>е</w:t>
      </w:r>
      <w:r w:rsidRPr="00792AC8">
        <w:rPr>
          <w:rFonts w:eastAsia="Times New Roman"/>
          <w:lang w:eastAsia="ru-RU"/>
        </w:rPr>
        <w:t>ма дополнительного финансирования на укрепление материально-технической базы по программе; рекомендовать Правительству Иркутской области привести программу в соответствие с тр</w:t>
      </w:r>
      <w:r w:rsidRPr="00792AC8">
        <w:rPr>
          <w:rFonts w:eastAsia="Times New Roman"/>
          <w:lang w:eastAsia="ru-RU"/>
        </w:rPr>
        <w:t>е</w:t>
      </w:r>
      <w:r w:rsidRPr="00792AC8">
        <w:rPr>
          <w:rFonts w:eastAsia="Times New Roman"/>
          <w:lang w:eastAsia="ru-RU"/>
        </w:rPr>
        <w:t xml:space="preserve">бованиями законодательства о стратегическом планировании и представить информацию о принятых мерах до 29 декабря 2017 года. </w:t>
      </w:r>
    </w:p>
    <w:p w:rsidR="00040F03" w:rsidRPr="00792AC8" w:rsidRDefault="00040F03" w:rsidP="005E528B">
      <w:pPr>
        <w:ind w:firstLine="709"/>
        <w:rPr>
          <w:rFonts w:eastAsiaTheme="minorHAnsi"/>
        </w:rPr>
      </w:pPr>
      <w:r w:rsidRPr="00792AC8">
        <w:rPr>
          <w:rFonts w:eastAsia="Times New Roman"/>
          <w:lang w:eastAsia="ru-RU"/>
        </w:rPr>
        <w:t xml:space="preserve">В отчетном периоде комитетом по законодательству о государственном строительстве области и местном самоуправлении проведен мониторинг </w:t>
      </w:r>
      <w:r w:rsidR="0017047E" w:rsidRPr="00792AC8">
        <w:rPr>
          <w:rFonts w:eastAsia="Times New Roman"/>
          <w:lang w:eastAsia="ru-RU"/>
        </w:rPr>
        <w:t>ре</w:t>
      </w:r>
      <w:r w:rsidR="0017047E" w:rsidRPr="00792AC8">
        <w:rPr>
          <w:rFonts w:eastAsia="Times New Roman"/>
          <w:lang w:eastAsia="ru-RU"/>
        </w:rPr>
        <w:t>а</w:t>
      </w:r>
      <w:r w:rsidR="0017047E" w:rsidRPr="00792AC8">
        <w:rPr>
          <w:rFonts w:eastAsia="Times New Roman"/>
          <w:lang w:eastAsia="ru-RU"/>
        </w:rPr>
        <w:t>лизации</w:t>
      </w:r>
      <w:r w:rsidRPr="00792AC8">
        <w:rPr>
          <w:rFonts w:eastAsia="Times New Roman"/>
          <w:lang w:eastAsia="ru-RU"/>
        </w:rPr>
        <w:t xml:space="preserve"> государственной</w:t>
      </w:r>
      <w:r w:rsidR="000303C4" w:rsidRPr="00792AC8">
        <w:rPr>
          <w:rFonts w:eastAsia="Times New Roman"/>
          <w:lang w:eastAsia="ru-RU"/>
        </w:rPr>
        <w:t xml:space="preserve"> </w:t>
      </w:r>
      <w:r w:rsidRPr="00792AC8">
        <w:rPr>
          <w:rFonts w:eastAsia="Times New Roman"/>
          <w:lang w:eastAsia="ru-RU"/>
        </w:rPr>
        <w:t xml:space="preserve">программы Иркутской области </w:t>
      </w:r>
      <w:r w:rsidRPr="00792AC8">
        <w:rPr>
          <w:rFonts w:eastAsia="Times New Roman"/>
          <w:color w:val="000000"/>
          <w:lang w:eastAsia="ru-RU"/>
        </w:rPr>
        <w:t>«Укрепление еди</w:t>
      </w:r>
      <w:r w:rsidRPr="00792AC8">
        <w:rPr>
          <w:rFonts w:eastAsia="Times New Roman"/>
          <w:color w:val="000000"/>
          <w:lang w:eastAsia="ru-RU"/>
        </w:rPr>
        <w:t>н</w:t>
      </w:r>
      <w:r w:rsidRPr="00792AC8">
        <w:rPr>
          <w:rFonts w:eastAsia="Times New Roman"/>
          <w:color w:val="000000"/>
          <w:lang w:eastAsia="ru-RU"/>
        </w:rPr>
        <w:t>ства российской нации и этнокультурное развитие народов Иркутской обл</w:t>
      </w:r>
      <w:r w:rsidRPr="00792AC8">
        <w:rPr>
          <w:rFonts w:eastAsia="Times New Roman"/>
          <w:color w:val="000000"/>
          <w:lang w:eastAsia="ru-RU"/>
        </w:rPr>
        <w:t>а</w:t>
      </w:r>
      <w:r w:rsidRPr="00792AC8">
        <w:rPr>
          <w:rFonts w:eastAsia="Times New Roman"/>
          <w:color w:val="000000"/>
          <w:lang w:eastAsia="ru-RU"/>
        </w:rPr>
        <w:t>сти» на 2014</w:t>
      </w:r>
      <w:r w:rsidR="0091301A" w:rsidRPr="00792AC8">
        <w:rPr>
          <w:rFonts w:eastAsia="Times New Roman"/>
          <w:color w:val="000000"/>
          <w:lang w:eastAsia="ru-RU"/>
        </w:rPr>
        <w:t xml:space="preserve"> – </w:t>
      </w:r>
      <w:r w:rsidRPr="00792AC8">
        <w:rPr>
          <w:rFonts w:eastAsia="Times New Roman"/>
          <w:color w:val="000000"/>
          <w:lang w:eastAsia="ru-RU"/>
        </w:rPr>
        <w:t>2020 годы</w:t>
      </w:r>
      <w:r w:rsidRPr="00792AC8">
        <w:rPr>
          <w:rFonts w:eastAsia="Times New Roman"/>
          <w:lang w:eastAsia="ru-RU"/>
        </w:rPr>
        <w:t xml:space="preserve"> (далее – Программа). В целом результаты монит</w:t>
      </w:r>
      <w:r w:rsidRPr="00792AC8">
        <w:rPr>
          <w:rFonts w:eastAsia="Times New Roman"/>
          <w:lang w:eastAsia="ru-RU"/>
        </w:rPr>
        <w:t>о</w:t>
      </w:r>
      <w:r w:rsidRPr="00792AC8">
        <w:rPr>
          <w:rFonts w:eastAsia="Times New Roman"/>
          <w:lang w:eastAsia="ru-RU"/>
        </w:rPr>
        <w:t>ринга состояния межнациональных (межэтнических) отношений на террит</w:t>
      </w:r>
      <w:r w:rsidRPr="00792AC8">
        <w:rPr>
          <w:rFonts w:eastAsia="Times New Roman"/>
          <w:lang w:eastAsia="ru-RU"/>
        </w:rPr>
        <w:t>о</w:t>
      </w:r>
      <w:r w:rsidRPr="00792AC8">
        <w:rPr>
          <w:rFonts w:eastAsia="Times New Roman"/>
          <w:lang w:eastAsia="ru-RU"/>
        </w:rPr>
        <w:t>рии Иркутской области показывают, что крупных конфликтов на почве ме</w:t>
      </w:r>
      <w:r w:rsidRPr="00792AC8">
        <w:rPr>
          <w:rFonts w:eastAsia="Times New Roman"/>
          <w:lang w:eastAsia="ru-RU"/>
        </w:rPr>
        <w:t>ж</w:t>
      </w:r>
      <w:r w:rsidRPr="00792AC8">
        <w:rPr>
          <w:rFonts w:eastAsia="Times New Roman"/>
          <w:lang w:eastAsia="ru-RU"/>
        </w:rPr>
        <w:t>национальных и межконфессиональных разногласий на территории области не зафиксировано. П</w:t>
      </w:r>
      <w:r w:rsidRPr="00792AC8">
        <w:t>рограмма реализуется на территории региона, являясь эффективным инструментом, нацеленным на укрепление гражданского па</w:t>
      </w:r>
      <w:r w:rsidRPr="00792AC8">
        <w:t>т</w:t>
      </w:r>
      <w:r w:rsidRPr="00792AC8">
        <w:t xml:space="preserve">риотизма, привлечение этнокультурного потенциала региона к воспитанию и просвещению подрастающего поколения, гармонизацию межнациональных </w:t>
      </w:r>
      <w:r w:rsidRPr="00792AC8">
        <w:lastRenderedPageBreak/>
        <w:t>отношений, укрепление мира и согласия в многонациональной и многоко</w:t>
      </w:r>
      <w:r w:rsidRPr="00792AC8">
        <w:t>н</w:t>
      </w:r>
      <w:r w:rsidRPr="00792AC8">
        <w:t>фессиональной Иркутской области.</w:t>
      </w:r>
    </w:p>
    <w:p w:rsidR="00040F03" w:rsidRPr="00792AC8" w:rsidRDefault="00040F03" w:rsidP="005E528B">
      <w:pPr>
        <w:ind w:firstLine="709"/>
        <w:rPr>
          <w:rFonts w:eastAsia="Times New Roman"/>
          <w:lang w:eastAsia="ru-RU"/>
        </w:rPr>
      </w:pPr>
      <w:r w:rsidRPr="00792AC8">
        <w:t>5 декабря</w:t>
      </w:r>
      <w:r w:rsidR="000303C4" w:rsidRPr="00792AC8">
        <w:t xml:space="preserve"> </w:t>
      </w:r>
      <w:r w:rsidRPr="00792AC8">
        <w:t xml:space="preserve">депутаты </w:t>
      </w:r>
      <w:r w:rsidR="0091301A" w:rsidRPr="00792AC8">
        <w:t xml:space="preserve">– члены </w:t>
      </w:r>
      <w:r w:rsidRPr="00792AC8">
        <w:t>комитета по законодательству о природ</w:t>
      </w:r>
      <w:r w:rsidRPr="00792AC8">
        <w:t>о</w:t>
      </w:r>
      <w:r w:rsidRPr="00792AC8">
        <w:t xml:space="preserve">пользовании, экологии и сельском хозяйстве Законодательного Собрания рассмотрели информацию о ходе исполнения государственной программы Иркутской области </w:t>
      </w:r>
      <w:r w:rsidR="0091301A" w:rsidRPr="00792AC8">
        <w:t>«</w:t>
      </w:r>
      <w:r w:rsidRPr="00792AC8">
        <w:t>Охрана окружающей среды</w:t>
      </w:r>
      <w:r w:rsidR="0091301A" w:rsidRPr="00792AC8">
        <w:t>»</w:t>
      </w:r>
      <w:r w:rsidR="000303C4" w:rsidRPr="00792AC8">
        <w:t xml:space="preserve"> </w:t>
      </w:r>
      <w:r w:rsidRPr="00792AC8">
        <w:t>на 2014</w:t>
      </w:r>
      <w:r w:rsidR="0091301A" w:rsidRPr="00792AC8">
        <w:t xml:space="preserve"> – </w:t>
      </w:r>
      <w:r w:rsidRPr="00792AC8">
        <w:t>2018 годы и ра</w:t>
      </w:r>
      <w:r w:rsidRPr="00792AC8">
        <w:t>з</w:t>
      </w:r>
      <w:r w:rsidRPr="00792AC8">
        <w:t>работке единой территориальной схемы в области обращения с отходами производства и потребления, в том числе с твердыми коммунальными отх</w:t>
      </w:r>
      <w:r w:rsidRPr="00792AC8">
        <w:t>о</w:t>
      </w:r>
      <w:r w:rsidRPr="00792AC8">
        <w:t>дами, для Байкальской природной территории. При обсуждении вопроса</w:t>
      </w:r>
      <w:r w:rsidR="000303C4" w:rsidRPr="00792AC8">
        <w:t xml:space="preserve"> </w:t>
      </w:r>
      <w:r w:rsidRPr="00792AC8">
        <w:t>д</w:t>
      </w:r>
      <w:r w:rsidRPr="00792AC8">
        <w:t>е</w:t>
      </w:r>
      <w:r w:rsidRPr="00792AC8">
        <w:t>путаты обратили внимание на необходимость детального изучения ситуации, связанной с ртутным загрязнением бассейна реки Ангары и Братского вод</w:t>
      </w:r>
      <w:r w:rsidRPr="00792AC8">
        <w:t>о</w:t>
      </w:r>
      <w:r w:rsidRPr="00792AC8">
        <w:t>хранилища</w:t>
      </w:r>
      <w:r w:rsidR="0091301A" w:rsidRPr="00792AC8">
        <w:t xml:space="preserve">. </w:t>
      </w:r>
      <w:r w:rsidRPr="00792AC8">
        <w:t xml:space="preserve">Депутаты настаивают на скорейшем проведении работ по </w:t>
      </w:r>
      <w:proofErr w:type="spellStart"/>
      <w:r w:rsidRPr="00792AC8">
        <w:t>деме</w:t>
      </w:r>
      <w:r w:rsidRPr="00792AC8">
        <w:t>р</w:t>
      </w:r>
      <w:r w:rsidRPr="00792AC8">
        <w:t>куризации</w:t>
      </w:r>
      <w:proofErr w:type="spellEnd"/>
      <w:r w:rsidRPr="00792AC8">
        <w:t xml:space="preserve"> цеха ртутного электролиза «</w:t>
      </w:r>
      <w:proofErr w:type="spellStart"/>
      <w:r w:rsidRPr="00792AC8">
        <w:t>Усольехимпрома</w:t>
      </w:r>
      <w:proofErr w:type="spellEnd"/>
      <w:r w:rsidRPr="00792AC8">
        <w:t>». По итогам ра</w:t>
      </w:r>
      <w:r w:rsidRPr="00792AC8">
        <w:t>с</w:t>
      </w:r>
      <w:r w:rsidRPr="00792AC8">
        <w:t>смотрения вопроса было принято решение направить соответствующее о</w:t>
      </w:r>
      <w:r w:rsidRPr="00792AC8">
        <w:t>б</w:t>
      </w:r>
      <w:r w:rsidRPr="00792AC8">
        <w:t xml:space="preserve">ращение Губернатору Иркутской области и в </w:t>
      </w:r>
      <w:proofErr w:type="spellStart"/>
      <w:r w:rsidRPr="00792AC8">
        <w:t>Роспотребнадзор</w:t>
      </w:r>
      <w:proofErr w:type="spellEnd"/>
      <w:r w:rsidRPr="00792AC8">
        <w:t xml:space="preserve"> по региону, а также провести публичные слушания по данной теме. </w:t>
      </w:r>
    </w:p>
    <w:p w:rsidR="00040F03" w:rsidRPr="00792AC8" w:rsidRDefault="00040F03" w:rsidP="005E528B">
      <w:pPr>
        <w:pStyle w:val="ab"/>
        <w:spacing w:before="0" w:after="0"/>
        <w:ind w:firstLine="709"/>
        <w:rPr>
          <w:rFonts w:eastAsia="Times New Roman"/>
          <w:b/>
          <w:sz w:val="28"/>
          <w:szCs w:val="28"/>
          <w:lang w:eastAsia="ru-RU"/>
        </w:rPr>
      </w:pPr>
      <w:r w:rsidRPr="00792AC8">
        <w:rPr>
          <w:sz w:val="28"/>
          <w:szCs w:val="28"/>
        </w:rPr>
        <w:t>Постоянные комитеты и постоянные комиссии Законодательного С</w:t>
      </w:r>
      <w:r w:rsidRPr="00792AC8">
        <w:rPr>
          <w:sz w:val="28"/>
          <w:szCs w:val="28"/>
        </w:rPr>
        <w:t>о</w:t>
      </w:r>
      <w:r w:rsidRPr="00792AC8">
        <w:rPr>
          <w:sz w:val="28"/>
          <w:szCs w:val="28"/>
        </w:rPr>
        <w:t>брания</w:t>
      </w:r>
      <w:r w:rsidR="000303C4" w:rsidRPr="00792AC8">
        <w:rPr>
          <w:sz w:val="28"/>
          <w:szCs w:val="28"/>
        </w:rPr>
        <w:t xml:space="preserve"> </w:t>
      </w:r>
      <w:r w:rsidRPr="00792AC8">
        <w:rPr>
          <w:sz w:val="28"/>
          <w:szCs w:val="28"/>
        </w:rPr>
        <w:t>Иркутской области в течение отчетного периода</w:t>
      </w:r>
      <w:r w:rsidR="000303C4" w:rsidRPr="00792AC8">
        <w:rPr>
          <w:sz w:val="28"/>
          <w:szCs w:val="28"/>
        </w:rPr>
        <w:t xml:space="preserve"> </w:t>
      </w:r>
      <w:r w:rsidRPr="00792AC8">
        <w:rPr>
          <w:sz w:val="28"/>
          <w:szCs w:val="28"/>
        </w:rPr>
        <w:t>участвовали в</w:t>
      </w:r>
      <w:r w:rsidR="000303C4" w:rsidRPr="00792AC8">
        <w:rPr>
          <w:sz w:val="28"/>
          <w:szCs w:val="28"/>
        </w:rPr>
        <w:t xml:space="preserve"> </w:t>
      </w:r>
      <w:r w:rsidRPr="00792AC8">
        <w:rPr>
          <w:sz w:val="28"/>
          <w:szCs w:val="28"/>
        </w:rPr>
        <w:t>уст</w:t>
      </w:r>
      <w:r w:rsidRPr="00792AC8">
        <w:rPr>
          <w:sz w:val="28"/>
          <w:szCs w:val="28"/>
        </w:rPr>
        <w:t>а</w:t>
      </w:r>
      <w:r w:rsidRPr="00792AC8">
        <w:rPr>
          <w:sz w:val="28"/>
          <w:szCs w:val="28"/>
        </w:rPr>
        <w:t>новленном Регламентом Законодательного Собрания Иркутской области п</w:t>
      </w:r>
      <w:r w:rsidRPr="00792AC8">
        <w:rPr>
          <w:sz w:val="28"/>
          <w:szCs w:val="28"/>
        </w:rPr>
        <w:t>о</w:t>
      </w:r>
      <w:r w:rsidRPr="00792AC8">
        <w:rPr>
          <w:sz w:val="28"/>
          <w:szCs w:val="28"/>
        </w:rPr>
        <w:t xml:space="preserve">рядке в работе по рассмотрению проектов программ и поправок к ним. </w:t>
      </w:r>
    </w:p>
    <w:p w:rsidR="00040F03" w:rsidRPr="00792AC8" w:rsidRDefault="00040F03" w:rsidP="005E528B">
      <w:pPr>
        <w:ind w:firstLine="709"/>
        <w:rPr>
          <w:rFonts w:eastAsia="Times New Roman"/>
          <w:lang w:eastAsia="ru-RU"/>
        </w:rPr>
      </w:pPr>
      <w:r w:rsidRPr="00792AC8">
        <w:rPr>
          <w:rFonts w:eastAsia="Times New Roman"/>
          <w:lang w:eastAsia="ru-RU"/>
        </w:rPr>
        <w:t>30 октября на заседании комитета по здравоохранению и социальной защите Законодательного Собрания Иркутской области депутаты рассмотр</w:t>
      </w:r>
      <w:r w:rsidRPr="00792AC8">
        <w:rPr>
          <w:rFonts w:eastAsia="Times New Roman"/>
          <w:lang w:eastAsia="ru-RU"/>
        </w:rPr>
        <w:t>е</w:t>
      </w:r>
      <w:r w:rsidRPr="00792AC8">
        <w:rPr>
          <w:rFonts w:eastAsia="Times New Roman"/>
          <w:lang w:eastAsia="ru-RU"/>
        </w:rPr>
        <w:t>ли изменения на 2017 и 2018 годы в две областные программы по социальной поддержке населения и развитию здравоохранения – государственную пр</w:t>
      </w:r>
      <w:r w:rsidRPr="00792AC8">
        <w:rPr>
          <w:rFonts w:eastAsia="Times New Roman"/>
          <w:lang w:eastAsia="ru-RU"/>
        </w:rPr>
        <w:t>о</w:t>
      </w:r>
      <w:r w:rsidRPr="00792AC8">
        <w:rPr>
          <w:rFonts w:eastAsia="Times New Roman"/>
          <w:lang w:eastAsia="ru-RU"/>
        </w:rPr>
        <w:t>грамму Иркутской области «Социальная поддержка населения» на 2014</w:t>
      </w:r>
      <w:r w:rsidR="0091301A" w:rsidRPr="00792AC8">
        <w:rPr>
          <w:rFonts w:eastAsia="Times New Roman"/>
          <w:lang w:eastAsia="ru-RU"/>
        </w:rPr>
        <w:t xml:space="preserve"> – </w:t>
      </w:r>
      <w:r w:rsidRPr="00792AC8">
        <w:rPr>
          <w:rFonts w:eastAsia="Times New Roman"/>
          <w:lang w:eastAsia="ru-RU"/>
        </w:rPr>
        <w:t>2020 годы и государственную программу Иркутской области «Развитие здр</w:t>
      </w:r>
      <w:r w:rsidRPr="00792AC8">
        <w:rPr>
          <w:rFonts w:eastAsia="Times New Roman"/>
          <w:lang w:eastAsia="ru-RU"/>
        </w:rPr>
        <w:t>а</w:t>
      </w:r>
      <w:r w:rsidRPr="00792AC8">
        <w:rPr>
          <w:rFonts w:eastAsia="Times New Roman"/>
          <w:lang w:eastAsia="ru-RU"/>
        </w:rPr>
        <w:t>воохранения» на 2014</w:t>
      </w:r>
      <w:r w:rsidR="0091301A" w:rsidRPr="00792AC8">
        <w:rPr>
          <w:rFonts w:eastAsia="Times New Roman"/>
          <w:lang w:eastAsia="ru-RU"/>
        </w:rPr>
        <w:t xml:space="preserve"> – </w:t>
      </w:r>
      <w:r w:rsidRPr="00792AC8">
        <w:rPr>
          <w:rFonts w:eastAsia="Times New Roman"/>
          <w:lang w:eastAsia="ru-RU"/>
        </w:rPr>
        <w:t xml:space="preserve">2020 годы. </w:t>
      </w:r>
    </w:p>
    <w:p w:rsidR="00040F03" w:rsidRPr="00792AC8" w:rsidRDefault="00040F03" w:rsidP="005E528B">
      <w:pPr>
        <w:pStyle w:val="a4"/>
        <w:numPr>
          <w:ilvl w:val="0"/>
          <w:numId w:val="24"/>
        </w:numPr>
        <w:autoSpaceDE/>
        <w:autoSpaceDN/>
        <w:adjustRightInd/>
        <w:spacing w:after="0" w:line="240" w:lineRule="auto"/>
        <w:ind w:firstLine="709"/>
        <w:rPr>
          <w:rFonts w:ascii="Times New Roman" w:eastAsia="Times New Roman" w:hAnsi="Times New Roman" w:cs="Times New Roman"/>
          <w:b/>
          <w:i/>
          <w:sz w:val="28"/>
          <w:szCs w:val="28"/>
          <w:lang w:eastAsia="ru-RU"/>
        </w:rPr>
      </w:pPr>
      <w:r w:rsidRPr="00792AC8">
        <w:rPr>
          <w:rFonts w:ascii="Times New Roman" w:eastAsia="Times New Roman" w:hAnsi="Times New Roman" w:cs="Times New Roman"/>
          <w:b/>
          <w:i/>
          <w:sz w:val="28"/>
          <w:szCs w:val="28"/>
          <w:lang w:eastAsia="ru-RU"/>
        </w:rPr>
        <w:t>Парламентский контроль</w:t>
      </w:r>
    </w:p>
    <w:p w:rsidR="00040F03" w:rsidRPr="00792AC8" w:rsidRDefault="00040F03" w:rsidP="005E528B">
      <w:pPr>
        <w:ind w:firstLine="709"/>
        <w:rPr>
          <w:rFonts w:eastAsia="Times New Roman"/>
          <w:bCs/>
          <w:iCs/>
          <w:lang w:eastAsia="ru-RU"/>
        </w:rPr>
      </w:pPr>
      <w:r w:rsidRPr="00792AC8">
        <w:rPr>
          <w:rFonts w:eastAsia="Times New Roman"/>
          <w:bCs/>
          <w:iCs/>
          <w:lang w:eastAsia="ru-RU"/>
        </w:rPr>
        <w:t>С целью оценки эффективности принимаемых решений депутаты Зак</w:t>
      </w:r>
      <w:r w:rsidRPr="00792AC8">
        <w:rPr>
          <w:rFonts w:eastAsia="Times New Roman"/>
          <w:bCs/>
          <w:iCs/>
          <w:lang w:eastAsia="ru-RU"/>
        </w:rPr>
        <w:t>о</w:t>
      </w:r>
      <w:r w:rsidRPr="00792AC8">
        <w:rPr>
          <w:rFonts w:eastAsia="Times New Roman"/>
          <w:bCs/>
          <w:iCs/>
          <w:lang w:eastAsia="ru-RU"/>
        </w:rPr>
        <w:t>нодательного Собрания Иркутской области в отчетном квартале 2017 года продолжили осуществлять депутатский контроль за их исполнением с вые</w:t>
      </w:r>
      <w:r w:rsidRPr="00792AC8">
        <w:rPr>
          <w:rFonts w:eastAsia="Times New Roman"/>
          <w:bCs/>
          <w:iCs/>
          <w:lang w:eastAsia="ru-RU"/>
        </w:rPr>
        <w:t>з</w:t>
      </w:r>
      <w:r w:rsidRPr="00792AC8">
        <w:rPr>
          <w:rFonts w:eastAsia="Times New Roman"/>
          <w:bCs/>
          <w:iCs/>
          <w:lang w:eastAsia="ru-RU"/>
        </w:rPr>
        <w:t xml:space="preserve">дом в муниципальные образования Иркутской области. </w:t>
      </w:r>
    </w:p>
    <w:p w:rsidR="00040F03" w:rsidRPr="00792AC8" w:rsidRDefault="00040F03" w:rsidP="005E528B">
      <w:pPr>
        <w:ind w:firstLine="709"/>
        <w:rPr>
          <w:rFonts w:eastAsia="Times New Roman"/>
          <w:lang w:eastAsia="ru-RU"/>
        </w:rPr>
      </w:pPr>
      <w:r w:rsidRPr="00792AC8">
        <w:rPr>
          <w:rFonts w:eastAsia="Times New Roman"/>
          <w:lang w:eastAsia="ru-RU"/>
        </w:rPr>
        <w:t>В начале октября депутат Законодательного Собрания Иркутской обл</w:t>
      </w:r>
      <w:r w:rsidRPr="00792AC8">
        <w:rPr>
          <w:rFonts w:eastAsia="Times New Roman"/>
          <w:lang w:eastAsia="ru-RU"/>
        </w:rPr>
        <w:t>а</w:t>
      </w:r>
      <w:r w:rsidRPr="00792AC8">
        <w:rPr>
          <w:rFonts w:eastAsia="Times New Roman"/>
          <w:lang w:eastAsia="ru-RU"/>
        </w:rPr>
        <w:t>сти А.В. Лобков встретился с жителями Усть-Илимского района и побывал в рамках парламентского контроля на нескольких социальных объектах. Это бассейн «Олимпиец» в Усть-Илимске, на ремонт которого из бюджета И</w:t>
      </w:r>
      <w:r w:rsidRPr="00792AC8">
        <w:rPr>
          <w:rFonts w:eastAsia="Times New Roman"/>
          <w:lang w:eastAsia="ru-RU"/>
        </w:rPr>
        <w:t>р</w:t>
      </w:r>
      <w:r w:rsidRPr="00792AC8">
        <w:rPr>
          <w:rFonts w:eastAsia="Times New Roman"/>
          <w:lang w:eastAsia="ru-RU"/>
        </w:rPr>
        <w:t xml:space="preserve">кутской области было выделено более 7 млн рублей. Побывал в здании Усть-Илимской городской больницы, где меняют кровлю, в </w:t>
      </w:r>
      <w:proofErr w:type="spellStart"/>
      <w:r w:rsidRPr="00792AC8">
        <w:rPr>
          <w:rFonts w:eastAsia="Times New Roman"/>
          <w:lang w:eastAsia="ru-RU"/>
        </w:rPr>
        <w:t>амбулатарии</w:t>
      </w:r>
      <w:proofErr w:type="spellEnd"/>
      <w:r w:rsidRPr="00792AC8">
        <w:rPr>
          <w:rFonts w:eastAsia="Times New Roman"/>
          <w:lang w:eastAsia="ru-RU"/>
        </w:rPr>
        <w:t xml:space="preserve"> пос</w:t>
      </w:r>
      <w:r w:rsidR="004A1B9F" w:rsidRPr="00792AC8">
        <w:rPr>
          <w:rFonts w:eastAsia="Times New Roman"/>
          <w:lang w:eastAsia="ru-RU"/>
        </w:rPr>
        <w:t>е</w:t>
      </w:r>
      <w:r w:rsidRPr="00792AC8">
        <w:rPr>
          <w:rFonts w:eastAsia="Times New Roman"/>
          <w:lang w:eastAsia="ru-RU"/>
        </w:rPr>
        <w:t>лка Тубинский, где</w:t>
      </w:r>
      <w:r w:rsidR="000303C4" w:rsidRPr="00792AC8">
        <w:rPr>
          <w:rFonts w:eastAsia="Times New Roman"/>
          <w:lang w:eastAsia="ru-RU"/>
        </w:rPr>
        <w:t xml:space="preserve"> </w:t>
      </w:r>
      <w:r w:rsidRPr="00792AC8">
        <w:rPr>
          <w:rFonts w:eastAsia="Times New Roman"/>
          <w:lang w:eastAsia="ru-RU"/>
        </w:rPr>
        <w:t xml:space="preserve">проводят капремонт, чтобы перевести учреждение в ведение поликлинического комплекса Усть-Илимского района. </w:t>
      </w:r>
    </w:p>
    <w:p w:rsidR="00040F03" w:rsidRPr="00792AC8" w:rsidRDefault="00040F03" w:rsidP="005E528B">
      <w:pPr>
        <w:ind w:firstLine="709"/>
        <w:rPr>
          <w:rFonts w:eastAsia="Times New Roman"/>
          <w:lang w:eastAsia="ru-RU"/>
        </w:rPr>
      </w:pPr>
      <w:r w:rsidRPr="00792AC8">
        <w:rPr>
          <w:rFonts w:eastAsia="Times New Roman"/>
          <w:lang w:eastAsia="ru-RU"/>
        </w:rPr>
        <w:t xml:space="preserve">По словам депутата, работы ведутся на объектах согласно графику. </w:t>
      </w:r>
    </w:p>
    <w:p w:rsidR="00040F03" w:rsidRPr="00792AC8" w:rsidRDefault="00040F03" w:rsidP="005E528B">
      <w:pPr>
        <w:ind w:firstLine="709"/>
        <w:rPr>
          <w:rFonts w:eastAsia="Times New Roman"/>
          <w:lang w:eastAsia="ru-RU"/>
        </w:rPr>
      </w:pPr>
      <w:r w:rsidRPr="00792AC8">
        <w:rPr>
          <w:rFonts w:eastAsia="Times New Roman"/>
          <w:lang w:eastAsia="ru-RU"/>
        </w:rPr>
        <w:t>12 октября председатель Законодательного Собрания Иркутской обл</w:t>
      </w:r>
      <w:r w:rsidRPr="00792AC8">
        <w:rPr>
          <w:rFonts w:eastAsia="Times New Roman"/>
          <w:lang w:eastAsia="ru-RU"/>
        </w:rPr>
        <w:t>а</w:t>
      </w:r>
      <w:r w:rsidRPr="00792AC8">
        <w:rPr>
          <w:rFonts w:eastAsia="Times New Roman"/>
          <w:lang w:eastAsia="ru-RU"/>
        </w:rPr>
        <w:t>сти С.Ф. Брилка в рамках рабочей поездки на север региона побывал в городе Братске.</w:t>
      </w:r>
      <w:r w:rsidR="000303C4" w:rsidRPr="00792AC8">
        <w:rPr>
          <w:rFonts w:eastAsia="Times New Roman"/>
          <w:lang w:eastAsia="ru-RU"/>
        </w:rPr>
        <w:t xml:space="preserve"> </w:t>
      </w:r>
      <w:r w:rsidRPr="00792AC8">
        <w:rPr>
          <w:rFonts w:eastAsia="Times New Roman"/>
          <w:lang w:eastAsia="ru-RU"/>
        </w:rPr>
        <w:t xml:space="preserve">Посетил стройплощадку детского сада в жилом районе </w:t>
      </w:r>
      <w:proofErr w:type="spellStart"/>
      <w:r w:rsidRPr="00792AC8">
        <w:rPr>
          <w:rFonts w:eastAsia="Times New Roman"/>
          <w:lang w:eastAsia="ru-RU"/>
        </w:rPr>
        <w:t>Порожский</w:t>
      </w:r>
      <w:proofErr w:type="spellEnd"/>
      <w:r w:rsidRPr="00792AC8">
        <w:rPr>
          <w:rFonts w:eastAsia="Times New Roman"/>
          <w:lang w:eastAsia="ru-RU"/>
        </w:rPr>
        <w:t xml:space="preserve">. </w:t>
      </w:r>
      <w:r w:rsidRPr="00792AC8">
        <w:rPr>
          <w:rFonts w:eastAsia="Times New Roman"/>
          <w:lang w:eastAsia="ru-RU"/>
        </w:rPr>
        <w:lastRenderedPageBreak/>
        <w:t>Этот объект находится на парламентском контроле депутатского корпуса. Планируется, что новый детский сад откроет свои двери 1 сентября 2018</w:t>
      </w:r>
      <w:r w:rsidR="004A1B9F" w:rsidRPr="00792AC8">
        <w:rPr>
          <w:rFonts w:eastAsia="Times New Roman"/>
          <w:lang w:eastAsia="ru-RU"/>
        </w:rPr>
        <w:t xml:space="preserve"> </w:t>
      </w:r>
      <w:r w:rsidRPr="00792AC8">
        <w:rPr>
          <w:rFonts w:eastAsia="Times New Roman"/>
          <w:lang w:eastAsia="ru-RU"/>
        </w:rPr>
        <w:t>г</w:t>
      </w:r>
      <w:r w:rsidRPr="00792AC8">
        <w:rPr>
          <w:rFonts w:eastAsia="Times New Roman"/>
          <w:lang w:eastAsia="ru-RU"/>
        </w:rPr>
        <w:t>о</w:t>
      </w:r>
      <w:r w:rsidRPr="00792AC8">
        <w:rPr>
          <w:rFonts w:eastAsia="Times New Roman"/>
          <w:lang w:eastAsia="ru-RU"/>
        </w:rPr>
        <w:t>да.</w:t>
      </w:r>
      <w:r w:rsidR="000303C4" w:rsidRPr="00792AC8">
        <w:rPr>
          <w:rFonts w:eastAsia="Times New Roman"/>
          <w:lang w:eastAsia="ru-RU"/>
        </w:rPr>
        <w:t xml:space="preserve"> </w:t>
      </w:r>
      <w:r w:rsidRPr="00792AC8">
        <w:rPr>
          <w:rFonts w:eastAsia="Times New Roman"/>
          <w:lang w:eastAsia="ru-RU"/>
        </w:rPr>
        <w:t>Также С.Ф. Брилка посетил стройплощадку на улице Возрождения, где построены 8 домов</w:t>
      </w:r>
      <w:r w:rsidR="000303C4" w:rsidRPr="00792AC8">
        <w:rPr>
          <w:rFonts w:eastAsia="Times New Roman"/>
          <w:lang w:eastAsia="ru-RU"/>
        </w:rPr>
        <w:t xml:space="preserve"> </w:t>
      </w:r>
      <w:r w:rsidRPr="00792AC8">
        <w:rPr>
          <w:rFonts w:eastAsia="Times New Roman"/>
          <w:lang w:eastAsia="ru-RU"/>
        </w:rPr>
        <w:t>по программе переселения граждан из ветхого и авари</w:t>
      </w:r>
      <w:r w:rsidRPr="00792AC8">
        <w:rPr>
          <w:rFonts w:eastAsia="Times New Roman"/>
          <w:lang w:eastAsia="ru-RU"/>
        </w:rPr>
        <w:t>й</w:t>
      </w:r>
      <w:r w:rsidRPr="00792AC8">
        <w:rPr>
          <w:rFonts w:eastAsia="Times New Roman"/>
          <w:lang w:eastAsia="ru-RU"/>
        </w:rPr>
        <w:t>ного жилья. Дома готовы на 95</w:t>
      </w:r>
      <w:r w:rsidR="004A1B9F" w:rsidRPr="00792AC8">
        <w:rPr>
          <w:rFonts w:eastAsia="Times New Roman"/>
          <w:lang w:eastAsia="ru-RU"/>
        </w:rPr>
        <w:t xml:space="preserve"> </w:t>
      </w:r>
      <w:r w:rsidRPr="00792AC8">
        <w:rPr>
          <w:rFonts w:eastAsia="Times New Roman"/>
          <w:lang w:eastAsia="ru-RU"/>
        </w:rPr>
        <w:t>%. Застройщик проводит благоустройство территории. С.Ф. Брилка обратил внимание на недочеты, допущенные при обустройстве пандусов и укладке асфальта между домами. Подрядчик п</w:t>
      </w:r>
      <w:r w:rsidRPr="00792AC8">
        <w:rPr>
          <w:rFonts w:eastAsia="Times New Roman"/>
          <w:lang w:eastAsia="ru-RU"/>
        </w:rPr>
        <w:t>о</w:t>
      </w:r>
      <w:r w:rsidRPr="00792AC8">
        <w:rPr>
          <w:rFonts w:eastAsia="Times New Roman"/>
          <w:lang w:eastAsia="ru-RU"/>
        </w:rPr>
        <w:t>обещал учесть замечания и оперативно их устранить.</w:t>
      </w:r>
      <w:r w:rsidR="000303C4" w:rsidRPr="00792AC8">
        <w:rPr>
          <w:rFonts w:eastAsia="Times New Roman"/>
          <w:lang w:eastAsia="ru-RU"/>
        </w:rPr>
        <w:t xml:space="preserve"> </w:t>
      </w:r>
    </w:p>
    <w:p w:rsidR="00040F03" w:rsidRPr="00792AC8" w:rsidRDefault="00040F03" w:rsidP="005E528B">
      <w:pPr>
        <w:ind w:firstLine="709"/>
        <w:rPr>
          <w:rFonts w:eastAsia="Times New Roman"/>
          <w:lang w:eastAsia="ru-RU"/>
        </w:rPr>
      </w:pPr>
      <w:r w:rsidRPr="00792AC8">
        <w:rPr>
          <w:rFonts w:eastAsia="Times New Roman"/>
          <w:lang w:eastAsia="ru-RU"/>
        </w:rPr>
        <w:t>8 ноября председатель комитета по социально-культурному законод</w:t>
      </w:r>
      <w:r w:rsidRPr="00792AC8">
        <w:rPr>
          <w:rFonts w:eastAsia="Times New Roman"/>
          <w:lang w:eastAsia="ru-RU"/>
        </w:rPr>
        <w:t>а</w:t>
      </w:r>
      <w:r w:rsidRPr="00792AC8">
        <w:rPr>
          <w:rFonts w:eastAsia="Times New Roman"/>
          <w:lang w:eastAsia="ru-RU"/>
        </w:rPr>
        <w:t>тельству И.А. Синцова, заместитель председателя комитета по социально-культурному законодательству С.Ю. Магдалинов, депутат</w:t>
      </w:r>
      <w:r w:rsidR="000303C4" w:rsidRPr="00792AC8">
        <w:rPr>
          <w:rFonts w:eastAsia="Times New Roman"/>
          <w:lang w:eastAsia="ru-RU"/>
        </w:rPr>
        <w:t xml:space="preserve"> </w:t>
      </w:r>
      <w:r w:rsidRPr="00792AC8">
        <w:rPr>
          <w:rFonts w:eastAsia="Times New Roman"/>
          <w:lang w:eastAsia="ru-RU"/>
        </w:rPr>
        <w:t xml:space="preserve">Законодательного Собрания Иркутской области Н.С. Труфанов посетили социальные объекты в </w:t>
      </w:r>
      <w:proofErr w:type="spellStart"/>
      <w:r w:rsidRPr="00792AC8">
        <w:rPr>
          <w:rFonts w:eastAsia="Times New Roman"/>
          <w:lang w:eastAsia="ru-RU"/>
        </w:rPr>
        <w:t>Жигаловском</w:t>
      </w:r>
      <w:proofErr w:type="spellEnd"/>
      <w:r w:rsidRPr="00792AC8">
        <w:rPr>
          <w:rFonts w:eastAsia="Times New Roman"/>
          <w:lang w:eastAsia="ru-RU"/>
        </w:rPr>
        <w:t xml:space="preserve"> районе, в</w:t>
      </w:r>
      <w:r w:rsidR="000303C4" w:rsidRPr="00792AC8">
        <w:rPr>
          <w:rFonts w:eastAsia="Times New Roman"/>
          <w:lang w:eastAsia="ru-RU"/>
        </w:rPr>
        <w:t xml:space="preserve"> </w:t>
      </w:r>
      <w:r w:rsidRPr="00792AC8">
        <w:rPr>
          <w:rFonts w:eastAsia="Times New Roman"/>
          <w:lang w:eastAsia="ru-RU"/>
        </w:rPr>
        <w:t xml:space="preserve">том числе они побывали на стройплощадке </w:t>
      </w:r>
      <w:proofErr w:type="spellStart"/>
      <w:r w:rsidRPr="00792AC8">
        <w:rPr>
          <w:rFonts w:eastAsia="Times New Roman"/>
          <w:lang w:eastAsia="ru-RU"/>
        </w:rPr>
        <w:t>Туту</w:t>
      </w:r>
      <w:r w:rsidRPr="00792AC8">
        <w:rPr>
          <w:rFonts w:eastAsia="Times New Roman"/>
          <w:lang w:eastAsia="ru-RU"/>
        </w:rPr>
        <w:t>р</w:t>
      </w:r>
      <w:r w:rsidRPr="00792AC8">
        <w:rPr>
          <w:rFonts w:eastAsia="Times New Roman"/>
          <w:lang w:eastAsia="ru-RU"/>
        </w:rPr>
        <w:t>ской</w:t>
      </w:r>
      <w:proofErr w:type="spellEnd"/>
      <w:r w:rsidRPr="00792AC8">
        <w:rPr>
          <w:rFonts w:eastAsia="Times New Roman"/>
          <w:lang w:eastAsia="ru-RU"/>
        </w:rPr>
        <w:t xml:space="preserve"> средней школы, строительство которой было начат</w:t>
      </w:r>
      <w:r w:rsidR="004A1B9F" w:rsidRPr="00792AC8">
        <w:rPr>
          <w:rFonts w:eastAsia="Times New Roman"/>
          <w:lang w:eastAsia="ru-RU"/>
        </w:rPr>
        <w:t>о</w:t>
      </w:r>
      <w:r w:rsidRPr="00792AC8">
        <w:rPr>
          <w:rFonts w:eastAsia="Times New Roman"/>
          <w:lang w:eastAsia="ru-RU"/>
        </w:rPr>
        <w:t xml:space="preserve"> в 2017 году, сто</w:t>
      </w:r>
      <w:r w:rsidRPr="00792AC8">
        <w:rPr>
          <w:rFonts w:eastAsia="Times New Roman"/>
          <w:lang w:eastAsia="ru-RU"/>
        </w:rPr>
        <w:t>и</w:t>
      </w:r>
      <w:r w:rsidR="000F4206" w:rsidRPr="00792AC8">
        <w:rPr>
          <w:rFonts w:eastAsia="Times New Roman"/>
          <w:lang w:eastAsia="ru-RU"/>
        </w:rPr>
        <w:t>мость проекта –</w:t>
      </w:r>
      <w:r w:rsidRPr="00792AC8">
        <w:rPr>
          <w:rFonts w:eastAsia="Times New Roman"/>
          <w:lang w:eastAsia="ru-RU"/>
        </w:rPr>
        <w:t xml:space="preserve"> около 160 млн рублей. По информации депутатов</w:t>
      </w:r>
      <w:r w:rsidR="000F4206" w:rsidRPr="00792AC8">
        <w:rPr>
          <w:rFonts w:eastAsia="Times New Roman"/>
          <w:lang w:eastAsia="ru-RU"/>
        </w:rPr>
        <w:t>,</w:t>
      </w:r>
      <w:r w:rsidRPr="00792AC8">
        <w:rPr>
          <w:rFonts w:eastAsia="Times New Roman"/>
          <w:lang w:eastAsia="ru-RU"/>
        </w:rPr>
        <w:t xml:space="preserve"> за семь месяцев строители заложили фундамент, возвели стены и внутренние пер</w:t>
      </w:r>
      <w:r w:rsidRPr="00792AC8">
        <w:rPr>
          <w:rFonts w:eastAsia="Times New Roman"/>
          <w:lang w:eastAsia="ru-RU"/>
        </w:rPr>
        <w:t>е</w:t>
      </w:r>
      <w:r w:rsidRPr="00792AC8">
        <w:rPr>
          <w:rFonts w:eastAsia="Times New Roman"/>
          <w:lang w:eastAsia="ru-RU"/>
        </w:rPr>
        <w:t>крытия, сделали крышу, частично вставили окна. В рамках парламентского контроля депутаты продолжат отслеживать ход строительства и ввод в эк</w:t>
      </w:r>
      <w:r w:rsidRPr="00792AC8">
        <w:rPr>
          <w:rFonts w:eastAsia="Times New Roman"/>
          <w:lang w:eastAsia="ru-RU"/>
        </w:rPr>
        <w:t>с</w:t>
      </w:r>
      <w:r w:rsidRPr="00792AC8">
        <w:rPr>
          <w:rFonts w:eastAsia="Times New Roman"/>
          <w:lang w:eastAsia="ru-RU"/>
        </w:rPr>
        <w:t xml:space="preserve">плуатацию новой школы. </w:t>
      </w:r>
    </w:p>
    <w:p w:rsidR="00040F03" w:rsidRPr="00792AC8" w:rsidRDefault="00040F03" w:rsidP="005E528B">
      <w:pPr>
        <w:ind w:firstLine="709"/>
        <w:rPr>
          <w:rFonts w:eastAsiaTheme="minorHAnsi"/>
        </w:rPr>
      </w:pPr>
      <w:r w:rsidRPr="00792AC8">
        <w:t>2 декабря председатель Законодательного Собрания Иркутской области С.Ф. Брилка,</w:t>
      </w:r>
      <w:r w:rsidR="000303C4" w:rsidRPr="00792AC8">
        <w:t xml:space="preserve"> </w:t>
      </w:r>
      <w:r w:rsidRPr="00792AC8">
        <w:t>заместитель председателя Законодательного Собрания, предс</w:t>
      </w:r>
      <w:r w:rsidRPr="00792AC8">
        <w:t>е</w:t>
      </w:r>
      <w:r w:rsidRPr="00792AC8">
        <w:t>датель комитета по бюджету, ценообразованию, финансово-экономическому и налоговому законодательству</w:t>
      </w:r>
      <w:r w:rsidR="000303C4" w:rsidRPr="00792AC8">
        <w:t xml:space="preserve"> </w:t>
      </w:r>
      <w:r w:rsidRPr="00792AC8">
        <w:t>Н.И. Дикусарова, заместитель председателя Законодательного Собрания, председатель комитета по здравоохранению и социальной защите А.Н. Лабыгин, заместитель председателя Законодател</w:t>
      </w:r>
      <w:r w:rsidRPr="00792AC8">
        <w:t>ь</w:t>
      </w:r>
      <w:r w:rsidRPr="00792AC8">
        <w:t>ного Собрания, председатель комитета по законодательству о природопол</w:t>
      </w:r>
      <w:r w:rsidRPr="00792AC8">
        <w:t>ь</w:t>
      </w:r>
      <w:r w:rsidRPr="00792AC8">
        <w:t>зовании, экологии и сельском хозяйстве К.Р. Алдаров, председатель комитета по собственности и экономической политике О.Н. Носенко, председатель комиссии по контрольной деятельности Г.Н. Нестерович, председатель к</w:t>
      </w:r>
      <w:r w:rsidRPr="00792AC8">
        <w:t>о</w:t>
      </w:r>
      <w:r w:rsidRPr="00792AC8">
        <w:t>миссии по Регламенту, депутатской этике, информационной политике и св</w:t>
      </w:r>
      <w:r w:rsidRPr="00792AC8">
        <w:t>я</w:t>
      </w:r>
      <w:r w:rsidRPr="00792AC8">
        <w:t>зям с общественными объединениями Э.Е. Дикунов, заместитель председат</w:t>
      </w:r>
      <w:r w:rsidRPr="00792AC8">
        <w:t>е</w:t>
      </w:r>
      <w:r w:rsidRPr="00792AC8">
        <w:t>ля комитета по законодательству о природопользовании экологии и сельском хозяйстве Р.Ф. Габов,</w:t>
      </w:r>
      <w:r w:rsidR="000303C4" w:rsidRPr="00792AC8">
        <w:t xml:space="preserve"> </w:t>
      </w:r>
      <w:r w:rsidRPr="00792AC8">
        <w:t>заместитель председателя комитета по собственности и экономической политике Д.М. Ершов, заместитель председателя комитета по здравоохранению и социальной защите А.В. Лобков, заместитель председ</w:t>
      </w:r>
      <w:r w:rsidRPr="00792AC8">
        <w:t>а</w:t>
      </w:r>
      <w:r w:rsidRPr="00792AC8">
        <w:t>теля комитета по социально-культурному законодательству С.Ю. Магдал</w:t>
      </w:r>
      <w:r w:rsidRPr="00792AC8">
        <w:t>и</w:t>
      </w:r>
      <w:r w:rsidRPr="00792AC8">
        <w:t>нов, заместитель председателя комитета по бюджету, ценообразованию, ф</w:t>
      </w:r>
      <w:r w:rsidRPr="00792AC8">
        <w:t>и</w:t>
      </w:r>
      <w:r w:rsidRPr="00792AC8">
        <w:t>нансов-экономическому и налоговому законодательству А.Ю. Лобанов, д</w:t>
      </w:r>
      <w:r w:rsidRPr="00792AC8">
        <w:t>е</w:t>
      </w:r>
      <w:r w:rsidRPr="00792AC8">
        <w:t>путаты Законодательного Собрания А.С. Дубровин, С.В. Белокобыльский,</w:t>
      </w:r>
      <w:r w:rsidR="000303C4" w:rsidRPr="00792AC8">
        <w:t xml:space="preserve"> </w:t>
      </w:r>
      <w:r w:rsidRPr="00792AC8">
        <w:t xml:space="preserve">Г.А. Любенков в рамках </w:t>
      </w:r>
      <w:r w:rsidR="000F4206" w:rsidRPr="00792AC8">
        <w:t xml:space="preserve">осуществления </w:t>
      </w:r>
      <w:r w:rsidRPr="00792AC8">
        <w:t>парламентского контроля наход</w:t>
      </w:r>
      <w:r w:rsidRPr="00792AC8">
        <w:t>и</w:t>
      </w:r>
      <w:r w:rsidRPr="00792AC8">
        <w:t>лись</w:t>
      </w:r>
      <w:r w:rsidR="000303C4" w:rsidRPr="00792AC8">
        <w:t xml:space="preserve"> </w:t>
      </w:r>
      <w:r w:rsidRPr="00792AC8">
        <w:t>с рабочей поездкой в городе Братске. Депутаты посетили социальные объекты, ремонт и строительство которых были профинансированы в том числе из областного бюджета. Также депутаты побывали на площадках, где ведется строительство домов по переселению граждан из ветхого и авари</w:t>
      </w:r>
      <w:r w:rsidRPr="00792AC8">
        <w:t>й</w:t>
      </w:r>
      <w:r w:rsidRPr="00792AC8">
        <w:lastRenderedPageBreak/>
        <w:t>ного жилья. Ознакомились с итогами реализации в Братске проектов по бл</w:t>
      </w:r>
      <w:r w:rsidRPr="00792AC8">
        <w:t>а</w:t>
      </w:r>
      <w:r w:rsidRPr="00792AC8">
        <w:t>гоустройству городской среды.</w:t>
      </w:r>
    </w:p>
    <w:p w:rsidR="00040F03" w:rsidRPr="00792AC8" w:rsidRDefault="00040F03" w:rsidP="005E528B">
      <w:pPr>
        <w:ind w:firstLine="709"/>
      </w:pPr>
      <w:r w:rsidRPr="00792AC8">
        <w:t xml:space="preserve"> Депутаты Законодательного Собрания посетили строящийся диагн</w:t>
      </w:r>
      <w:r w:rsidRPr="00792AC8">
        <w:t>о</w:t>
      </w:r>
      <w:r w:rsidRPr="00792AC8">
        <w:t>стический центр. Подрядчик намерен завершить все работы до 31 декабря текущего года. Открытие запланировано на начало февраля 2018 года. Кроме того, депутаты посетили площадку в центральном районе города, где запл</w:t>
      </w:r>
      <w:r w:rsidRPr="00792AC8">
        <w:t>а</w:t>
      </w:r>
      <w:r w:rsidRPr="00792AC8">
        <w:t xml:space="preserve">нировано строительство нового перинатального центра. </w:t>
      </w:r>
    </w:p>
    <w:p w:rsidR="00040F03" w:rsidRPr="00792AC8" w:rsidRDefault="00040F03" w:rsidP="005E528B">
      <w:pPr>
        <w:ind w:firstLine="709"/>
        <w:rPr>
          <w:rFonts w:eastAsia="Times New Roman"/>
          <w:lang w:eastAsia="ru-RU"/>
        </w:rPr>
      </w:pPr>
      <w:r w:rsidRPr="00792AC8">
        <w:rPr>
          <w:rFonts w:eastAsia="Times New Roman"/>
          <w:lang w:eastAsia="ru-RU"/>
        </w:rPr>
        <w:t>В ходе проверки исполнения программы по переселению граждан из ветхого и аварийного жилья депутаты отметили, что</w:t>
      </w:r>
      <w:r w:rsidR="000303C4" w:rsidRPr="00792AC8">
        <w:rPr>
          <w:rFonts w:eastAsia="Times New Roman"/>
          <w:lang w:eastAsia="ru-RU"/>
        </w:rPr>
        <w:t xml:space="preserve"> </w:t>
      </w:r>
      <w:r w:rsidRPr="00792AC8">
        <w:rPr>
          <w:rFonts w:eastAsia="Times New Roman"/>
          <w:lang w:eastAsia="ru-RU"/>
        </w:rPr>
        <w:t>в городе</w:t>
      </w:r>
      <w:r w:rsidR="000303C4" w:rsidRPr="00792AC8">
        <w:rPr>
          <w:rFonts w:eastAsia="Times New Roman"/>
          <w:lang w:eastAsia="ru-RU"/>
        </w:rPr>
        <w:t xml:space="preserve"> </w:t>
      </w:r>
      <w:r w:rsidRPr="00792AC8">
        <w:rPr>
          <w:rFonts w:eastAsia="Times New Roman"/>
          <w:lang w:eastAsia="ru-RU"/>
        </w:rPr>
        <w:t>наибольший объем необходимого к переселению жилья по Иркутской области</w:t>
      </w:r>
      <w:r w:rsidR="000303C4" w:rsidRPr="00792AC8">
        <w:rPr>
          <w:rFonts w:eastAsia="Times New Roman"/>
          <w:lang w:eastAsia="ru-RU"/>
        </w:rPr>
        <w:t xml:space="preserve"> </w:t>
      </w:r>
      <w:r w:rsidR="000F4206" w:rsidRPr="00792AC8">
        <w:rPr>
          <w:rFonts w:eastAsia="Times New Roman"/>
          <w:lang w:eastAsia="ru-RU"/>
        </w:rPr>
        <w:t>–</w:t>
      </w:r>
      <w:r w:rsidRPr="00792AC8">
        <w:rPr>
          <w:rFonts w:eastAsia="Times New Roman"/>
          <w:lang w:eastAsia="ru-RU"/>
        </w:rPr>
        <w:t xml:space="preserve"> около 150 тыс. кв.</w:t>
      </w:r>
      <w:r w:rsidR="004A1B9F" w:rsidRPr="00792AC8">
        <w:rPr>
          <w:rFonts w:eastAsia="Times New Roman"/>
          <w:lang w:eastAsia="ru-RU"/>
        </w:rPr>
        <w:t xml:space="preserve"> </w:t>
      </w:r>
      <w:r w:rsidRPr="00792AC8">
        <w:rPr>
          <w:rFonts w:eastAsia="Times New Roman"/>
          <w:lang w:eastAsia="ru-RU"/>
        </w:rPr>
        <w:t>м. К установленному законом сроку</w:t>
      </w:r>
      <w:r w:rsidR="000303C4" w:rsidRPr="00792AC8">
        <w:rPr>
          <w:rFonts w:eastAsia="Times New Roman"/>
          <w:lang w:eastAsia="ru-RU"/>
        </w:rPr>
        <w:t xml:space="preserve"> </w:t>
      </w:r>
      <w:r w:rsidR="000F4206" w:rsidRPr="00792AC8">
        <w:rPr>
          <w:rFonts w:eastAsia="Times New Roman"/>
          <w:lang w:eastAsia="ru-RU"/>
        </w:rPr>
        <w:t>–</w:t>
      </w:r>
      <w:r w:rsidR="000303C4" w:rsidRPr="00792AC8">
        <w:rPr>
          <w:rFonts w:eastAsia="Times New Roman"/>
          <w:lang w:eastAsia="ru-RU"/>
        </w:rPr>
        <w:t xml:space="preserve"> </w:t>
      </w:r>
      <w:r w:rsidRPr="00792AC8">
        <w:rPr>
          <w:rFonts w:eastAsia="Times New Roman"/>
          <w:lang w:eastAsia="ru-RU"/>
        </w:rPr>
        <w:t>сентябрю 2017 года не были достроены более сорока многоквартирных домов. Однако уже в ноябре этого года были сданы в эксплуатацию 22 дома. Из оставшегося объема по девяти домам сроки сдачи в эксплуатацию переносятся на весну</w:t>
      </w:r>
      <w:r w:rsidR="000F4206" w:rsidRPr="00792AC8">
        <w:rPr>
          <w:rFonts w:eastAsia="Times New Roman"/>
          <w:lang w:eastAsia="ru-RU"/>
        </w:rPr>
        <w:t xml:space="preserve"> – </w:t>
      </w:r>
      <w:r w:rsidRPr="00792AC8">
        <w:rPr>
          <w:rFonts w:eastAsia="Times New Roman"/>
          <w:lang w:eastAsia="ru-RU"/>
        </w:rPr>
        <w:t xml:space="preserve">лето </w:t>
      </w:r>
      <w:r w:rsidR="004A1B9F" w:rsidRPr="00792AC8">
        <w:rPr>
          <w:rFonts w:eastAsia="Times New Roman"/>
          <w:lang w:eastAsia="ru-RU"/>
        </w:rPr>
        <w:br/>
      </w:r>
      <w:r w:rsidRPr="00792AC8">
        <w:rPr>
          <w:rFonts w:eastAsia="Times New Roman"/>
          <w:lang w:eastAsia="ru-RU"/>
        </w:rPr>
        <w:t>2018 года, остальные дома будут заселены до конца 2017 года.</w:t>
      </w:r>
      <w:r w:rsidR="000303C4" w:rsidRPr="00792AC8">
        <w:rPr>
          <w:rFonts w:eastAsia="Times New Roman"/>
          <w:lang w:eastAsia="ru-RU"/>
        </w:rPr>
        <w:t xml:space="preserve"> </w:t>
      </w:r>
    </w:p>
    <w:p w:rsidR="00040F03" w:rsidRPr="00792AC8" w:rsidRDefault="00040F03" w:rsidP="005E528B">
      <w:pPr>
        <w:ind w:firstLine="709"/>
        <w:rPr>
          <w:rFonts w:eastAsia="Times New Roman"/>
          <w:lang w:eastAsia="ru-RU"/>
        </w:rPr>
      </w:pPr>
      <w:r w:rsidRPr="00792AC8">
        <w:rPr>
          <w:rFonts w:eastAsia="Times New Roman"/>
          <w:lang w:eastAsia="ru-RU"/>
        </w:rPr>
        <w:t>Депутаты побывали на участке по улице Гагарина в Центральном ра</w:t>
      </w:r>
      <w:r w:rsidRPr="00792AC8">
        <w:rPr>
          <w:rFonts w:eastAsia="Times New Roman"/>
          <w:lang w:eastAsia="ru-RU"/>
        </w:rPr>
        <w:t>й</w:t>
      </w:r>
      <w:r w:rsidRPr="00792AC8">
        <w:rPr>
          <w:rFonts w:eastAsia="Times New Roman"/>
          <w:lang w:eastAsia="ru-RU"/>
        </w:rPr>
        <w:t>оне Братска, куда уже переселен</w:t>
      </w:r>
      <w:r w:rsidR="000F4206" w:rsidRPr="00792AC8">
        <w:rPr>
          <w:rFonts w:eastAsia="Times New Roman"/>
          <w:lang w:eastAsia="ru-RU"/>
        </w:rPr>
        <w:t>а</w:t>
      </w:r>
      <w:r w:rsidRPr="00792AC8">
        <w:rPr>
          <w:rFonts w:eastAsia="Times New Roman"/>
          <w:lang w:eastAsia="ru-RU"/>
        </w:rPr>
        <w:t xml:space="preserve"> часть граждан, а также продолжается стр</w:t>
      </w:r>
      <w:r w:rsidRPr="00792AC8">
        <w:rPr>
          <w:rFonts w:eastAsia="Times New Roman"/>
          <w:lang w:eastAsia="ru-RU"/>
        </w:rPr>
        <w:t>о</w:t>
      </w:r>
      <w:r w:rsidRPr="00792AC8">
        <w:rPr>
          <w:rFonts w:eastAsia="Times New Roman"/>
          <w:lang w:eastAsia="ru-RU"/>
        </w:rPr>
        <w:t xml:space="preserve">ительство семи </w:t>
      </w:r>
      <w:proofErr w:type="spellStart"/>
      <w:r w:rsidRPr="00792AC8">
        <w:rPr>
          <w:rFonts w:eastAsia="Times New Roman"/>
          <w:lang w:eastAsia="ru-RU"/>
        </w:rPr>
        <w:t>девятиэтажек</w:t>
      </w:r>
      <w:proofErr w:type="spellEnd"/>
      <w:r w:rsidRPr="00792AC8">
        <w:rPr>
          <w:rFonts w:eastAsia="Times New Roman"/>
          <w:lang w:eastAsia="ru-RU"/>
        </w:rPr>
        <w:t>, запланированных к сдаче до конца года. Стр</w:t>
      </w:r>
      <w:r w:rsidRPr="00792AC8">
        <w:rPr>
          <w:rFonts w:eastAsia="Times New Roman"/>
          <w:lang w:eastAsia="ru-RU"/>
        </w:rPr>
        <w:t>о</w:t>
      </w:r>
      <w:r w:rsidRPr="00792AC8">
        <w:rPr>
          <w:rFonts w:eastAsia="Times New Roman"/>
          <w:lang w:eastAsia="ru-RU"/>
        </w:rPr>
        <w:t>ящиеся дома находятся в высокой степени готовности. Посетили депутаты и строительную площадку по улице Котельной в жилом районе Падун, которая вызывает наибольшие опасения. Всего здесь строится 450 квартир в пят</w:t>
      </w:r>
      <w:r w:rsidRPr="00792AC8">
        <w:rPr>
          <w:rFonts w:eastAsia="Times New Roman"/>
          <w:lang w:eastAsia="ru-RU"/>
        </w:rPr>
        <w:t>и</w:t>
      </w:r>
      <w:r w:rsidRPr="00792AC8">
        <w:rPr>
          <w:rFonts w:eastAsia="Times New Roman"/>
          <w:lang w:eastAsia="ru-RU"/>
        </w:rPr>
        <w:t xml:space="preserve">этажных домах. По словам С.Ф. </w:t>
      </w:r>
      <w:proofErr w:type="spellStart"/>
      <w:r w:rsidRPr="00792AC8">
        <w:rPr>
          <w:rFonts w:eastAsia="Times New Roman"/>
          <w:lang w:eastAsia="ru-RU"/>
        </w:rPr>
        <w:t>Брилки</w:t>
      </w:r>
      <w:proofErr w:type="spellEnd"/>
      <w:r w:rsidRPr="00792AC8">
        <w:rPr>
          <w:rFonts w:eastAsia="Times New Roman"/>
          <w:lang w:eastAsia="ru-RU"/>
        </w:rPr>
        <w:t>, который посещал стройплощадку в ноябре, за прошедший месяц строители значительно продвинулись. В наст</w:t>
      </w:r>
      <w:r w:rsidRPr="00792AC8">
        <w:rPr>
          <w:rFonts w:eastAsia="Times New Roman"/>
          <w:lang w:eastAsia="ru-RU"/>
        </w:rPr>
        <w:t>о</w:t>
      </w:r>
      <w:r w:rsidRPr="00792AC8">
        <w:rPr>
          <w:rFonts w:eastAsia="Times New Roman"/>
          <w:lang w:eastAsia="ru-RU"/>
        </w:rPr>
        <w:t>ящее время работы ведутся безостановочно, закуплены все комплектующие. Эти дома планируется сдать в эксплуатацию весной</w:t>
      </w:r>
      <w:r w:rsidR="004A1B9F" w:rsidRPr="00792AC8">
        <w:rPr>
          <w:rFonts w:eastAsia="Times New Roman"/>
          <w:lang w:eastAsia="ru-RU"/>
        </w:rPr>
        <w:t xml:space="preserve"> – </w:t>
      </w:r>
      <w:r w:rsidRPr="00792AC8">
        <w:rPr>
          <w:rFonts w:eastAsia="Times New Roman"/>
          <w:lang w:eastAsia="ru-RU"/>
        </w:rPr>
        <w:t>летом следующего г</w:t>
      </w:r>
      <w:r w:rsidRPr="00792AC8">
        <w:rPr>
          <w:rFonts w:eastAsia="Times New Roman"/>
          <w:lang w:eastAsia="ru-RU"/>
        </w:rPr>
        <w:t>о</w:t>
      </w:r>
      <w:r w:rsidRPr="00792AC8">
        <w:rPr>
          <w:rFonts w:eastAsia="Times New Roman"/>
          <w:lang w:eastAsia="ru-RU"/>
        </w:rPr>
        <w:t>да.</w:t>
      </w:r>
    </w:p>
    <w:p w:rsidR="00040F03" w:rsidRPr="00792AC8" w:rsidRDefault="00040F03" w:rsidP="005E528B">
      <w:pPr>
        <w:ind w:firstLine="709"/>
        <w:rPr>
          <w:rFonts w:eastAsiaTheme="minorHAnsi"/>
        </w:rPr>
      </w:pPr>
      <w:r w:rsidRPr="00792AC8">
        <w:t xml:space="preserve">Депутаты проверили ряд объектов по благоустройству, которые были выполнены в Братске в рамках проекта </w:t>
      </w:r>
      <w:r w:rsidR="000F4206" w:rsidRPr="00792AC8">
        <w:t>«</w:t>
      </w:r>
      <w:r w:rsidRPr="00792AC8">
        <w:t>Городская среда</w:t>
      </w:r>
      <w:r w:rsidR="000F4206" w:rsidRPr="00792AC8">
        <w:t>»</w:t>
      </w:r>
      <w:r w:rsidRPr="00792AC8">
        <w:t xml:space="preserve">. Один из </w:t>
      </w:r>
      <w:r w:rsidR="004A1B9F" w:rsidRPr="00792AC8">
        <w:br/>
      </w:r>
      <w:r w:rsidRPr="00792AC8">
        <w:t>объектов – двор по улице Пихтовая, 72, где появилась новая детская площа</w:t>
      </w:r>
      <w:r w:rsidRPr="00792AC8">
        <w:t>д</w:t>
      </w:r>
      <w:r w:rsidRPr="00792AC8">
        <w:t xml:space="preserve">ка и была создана возможность для занятий спортом на тренажерах. </w:t>
      </w:r>
    </w:p>
    <w:p w:rsidR="00040F03" w:rsidRPr="00792AC8" w:rsidRDefault="00040F03" w:rsidP="005E528B">
      <w:pPr>
        <w:ind w:firstLine="709"/>
      </w:pPr>
      <w:r w:rsidRPr="00792AC8">
        <w:t xml:space="preserve">Также депутаты проверили строительство детского сада в поселке </w:t>
      </w:r>
      <w:proofErr w:type="spellStart"/>
      <w:r w:rsidRPr="00792AC8">
        <w:t>П</w:t>
      </w:r>
      <w:r w:rsidRPr="00792AC8">
        <w:t>о</w:t>
      </w:r>
      <w:r w:rsidRPr="00792AC8">
        <w:t>рожск</w:t>
      </w:r>
      <w:r w:rsidR="004A1B9F" w:rsidRPr="00792AC8">
        <w:t>ий</w:t>
      </w:r>
      <w:proofErr w:type="spellEnd"/>
      <w:r w:rsidRPr="00792AC8">
        <w:t>, строительство которого началось в 2014 году за счет средств час</w:t>
      </w:r>
      <w:r w:rsidRPr="00792AC8">
        <w:t>т</w:t>
      </w:r>
      <w:r w:rsidRPr="00792AC8">
        <w:t>ного инвестора. Однако в связи с отсутствием средств у застройщика возв</w:t>
      </w:r>
      <w:r w:rsidRPr="00792AC8">
        <w:t>е</w:t>
      </w:r>
      <w:r w:rsidRPr="00792AC8">
        <w:t>дение детского сада было приостановлено. В декабре прошлого года депут</w:t>
      </w:r>
      <w:r w:rsidRPr="00792AC8">
        <w:t>а</w:t>
      </w:r>
      <w:r w:rsidRPr="00792AC8">
        <w:t>ты Законодательного Собрания в рамках парламентского контроля посещали данный объект. С учетом хорошего качества уже возведенных конструкций и потребности жилого района в дошкольном учреждении было принято реш</w:t>
      </w:r>
      <w:r w:rsidRPr="00792AC8">
        <w:t>е</w:t>
      </w:r>
      <w:r w:rsidRPr="00792AC8">
        <w:t>ние о выделении средств из областного бюджета на завершение строител</w:t>
      </w:r>
      <w:r w:rsidRPr="00792AC8">
        <w:t>ь</w:t>
      </w:r>
      <w:r w:rsidRPr="00792AC8">
        <w:t>ства детского сада. В итоге депутаты инициировали выделение средств из областного бюджета, в 2017 году строительство было возобновл</w:t>
      </w:r>
      <w:r w:rsidRPr="00792AC8">
        <w:t>е</w:t>
      </w:r>
      <w:r w:rsidRPr="00792AC8">
        <w:t>но. Депутаты отметили хороший темп работ. Открыть детский сад планир</w:t>
      </w:r>
      <w:r w:rsidRPr="00792AC8">
        <w:t>у</w:t>
      </w:r>
      <w:r w:rsidRPr="00792AC8">
        <w:t xml:space="preserve">ют 1 сентября 2018 года. </w:t>
      </w:r>
    </w:p>
    <w:p w:rsidR="00040F03" w:rsidRPr="00792AC8" w:rsidRDefault="00040F03" w:rsidP="005E528B">
      <w:pPr>
        <w:ind w:firstLine="709"/>
        <w:rPr>
          <w:rFonts w:eastAsia="Times New Roman"/>
          <w:lang w:eastAsia="ru-RU"/>
        </w:rPr>
      </w:pPr>
      <w:r w:rsidRPr="00792AC8">
        <w:rPr>
          <w:rFonts w:eastAsia="Times New Roman"/>
          <w:lang w:eastAsia="ru-RU"/>
        </w:rPr>
        <w:t>На</w:t>
      </w:r>
      <w:r w:rsidR="000303C4" w:rsidRPr="00792AC8">
        <w:rPr>
          <w:rFonts w:eastAsia="Times New Roman"/>
          <w:lang w:eastAsia="ru-RU"/>
        </w:rPr>
        <w:t xml:space="preserve"> </w:t>
      </w:r>
      <w:r w:rsidRPr="00792AC8">
        <w:rPr>
          <w:rFonts w:eastAsia="Times New Roman"/>
          <w:lang w:eastAsia="ru-RU"/>
        </w:rPr>
        <w:t>совещании в администрации г. Братска депутаты Законодательного Собрания подвели итоги</w:t>
      </w:r>
      <w:r w:rsidR="000303C4" w:rsidRPr="00792AC8">
        <w:rPr>
          <w:rFonts w:eastAsia="Times New Roman"/>
          <w:lang w:eastAsia="ru-RU"/>
        </w:rPr>
        <w:t xml:space="preserve"> </w:t>
      </w:r>
      <w:r w:rsidRPr="00792AC8">
        <w:rPr>
          <w:rFonts w:eastAsia="Times New Roman"/>
          <w:lang w:eastAsia="ru-RU"/>
        </w:rPr>
        <w:t>рабочей поездки. Обозначая актуальные для мун</w:t>
      </w:r>
      <w:r w:rsidRPr="00792AC8">
        <w:rPr>
          <w:rFonts w:eastAsia="Times New Roman"/>
          <w:lang w:eastAsia="ru-RU"/>
        </w:rPr>
        <w:t>и</w:t>
      </w:r>
      <w:r w:rsidRPr="00792AC8">
        <w:rPr>
          <w:rFonts w:eastAsia="Times New Roman"/>
          <w:lang w:eastAsia="ru-RU"/>
        </w:rPr>
        <w:lastRenderedPageBreak/>
        <w:t>ципалитета проблемы, представители мэрии отметили необходимость замены трамваев и троллейбусов в городе. Еще один вопрос – необходимость стро</w:t>
      </w:r>
      <w:r w:rsidRPr="00792AC8">
        <w:rPr>
          <w:rFonts w:eastAsia="Times New Roman"/>
          <w:lang w:eastAsia="ru-RU"/>
        </w:rPr>
        <w:t>и</w:t>
      </w:r>
      <w:r w:rsidRPr="00792AC8">
        <w:rPr>
          <w:rFonts w:eastAsia="Times New Roman"/>
          <w:lang w:eastAsia="ru-RU"/>
        </w:rPr>
        <w:t>тельства жилого дома для врачей. Оба вопроса депутаты взяли на парламен</w:t>
      </w:r>
      <w:r w:rsidRPr="00792AC8">
        <w:rPr>
          <w:rFonts w:eastAsia="Times New Roman"/>
          <w:lang w:eastAsia="ru-RU"/>
        </w:rPr>
        <w:t>т</w:t>
      </w:r>
      <w:r w:rsidRPr="00792AC8">
        <w:rPr>
          <w:rFonts w:eastAsia="Times New Roman"/>
          <w:lang w:eastAsia="ru-RU"/>
        </w:rPr>
        <w:t>ский контроль, и в дальнейшем они будут рассмотрены профильными ком</w:t>
      </w:r>
      <w:r w:rsidRPr="00792AC8">
        <w:rPr>
          <w:rFonts w:eastAsia="Times New Roman"/>
          <w:lang w:eastAsia="ru-RU"/>
        </w:rPr>
        <w:t>и</w:t>
      </w:r>
      <w:r w:rsidRPr="00792AC8">
        <w:rPr>
          <w:rFonts w:eastAsia="Times New Roman"/>
          <w:lang w:eastAsia="ru-RU"/>
        </w:rPr>
        <w:t>тетами Законодательного Собрания. Депутаты также приняли решение</w:t>
      </w:r>
      <w:r w:rsidR="000303C4" w:rsidRPr="00792AC8">
        <w:rPr>
          <w:rFonts w:eastAsia="Times New Roman"/>
          <w:lang w:eastAsia="ru-RU"/>
        </w:rPr>
        <w:t xml:space="preserve"> </w:t>
      </w:r>
      <w:r w:rsidRPr="00792AC8">
        <w:rPr>
          <w:rFonts w:eastAsia="Times New Roman"/>
          <w:lang w:eastAsia="ru-RU"/>
        </w:rPr>
        <w:t xml:space="preserve">взять на парламентский контроль вопрос строительства дороги в Братске по улице Возрождения. </w:t>
      </w:r>
    </w:p>
    <w:p w:rsidR="00040F03" w:rsidRPr="00792AC8" w:rsidRDefault="00040F03" w:rsidP="005E528B">
      <w:pPr>
        <w:ind w:firstLine="709"/>
        <w:rPr>
          <w:rFonts w:eastAsia="Times New Roman"/>
          <w:lang w:eastAsia="ru-RU"/>
        </w:rPr>
      </w:pPr>
      <w:r w:rsidRPr="00792AC8">
        <w:rPr>
          <w:rFonts w:eastAsia="Times New Roman"/>
          <w:lang w:eastAsia="ru-RU"/>
        </w:rPr>
        <w:t xml:space="preserve">14 декабря заместитель председателя Законодательного Собрания, </w:t>
      </w:r>
      <w:r w:rsidRPr="00792AC8">
        <w:t>председатель комитета по здравоохранению и социальной защите А.Н. Лаб</w:t>
      </w:r>
      <w:r w:rsidRPr="00792AC8">
        <w:t>ы</w:t>
      </w:r>
      <w:r w:rsidRPr="00792AC8">
        <w:t>гин, заместитель председателя комиссии по Регламенту, депутатской этике, информационной политике и связям с общественными объединениями</w:t>
      </w:r>
      <w:r w:rsidR="000F4206" w:rsidRPr="00792AC8">
        <w:t xml:space="preserve"> </w:t>
      </w:r>
      <w:r w:rsidR="004A1B9F" w:rsidRPr="00792AC8">
        <w:br/>
      </w:r>
      <w:r w:rsidRPr="00792AC8">
        <w:t>А.В. Козюра, заместитель председателя комитета по собственности и экон</w:t>
      </w:r>
      <w:r w:rsidRPr="00792AC8">
        <w:t>о</w:t>
      </w:r>
      <w:r w:rsidRPr="00792AC8">
        <w:t xml:space="preserve">мической политике Д.М. Ершов, депутаты Законодательного Собрания </w:t>
      </w:r>
      <w:r w:rsidRPr="00792AC8">
        <w:rPr>
          <w:rFonts w:eastAsia="Times New Roman"/>
          <w:lang w:eastAsia="ru-RU"/>
        </w:rPr>
        <w:t>В.А. Новожилов, С.А. Бренюк в рамках рабочего визита комитета по здравоохр</w:t>
      </w:r>
      <w:r w:rsidRPr="00792AC8">
        <w:rPr>
          <w:rFonts w:eastAsia="Times New Roman"/>
          <w:lang w:eastAsia="ru-RU"/>
        </w:rPr>
        <w:t>а</w:t>
      </w:r>
      <w:r w:rsidRPr="00792AC8">
        <w:rPr>
          <w:rFonts w:eastAsia="Times New Roman"/>
          <w:lang w:eastAsia="ru-RU"/>
        </w:rPr>
        <w:t>нению и социальной защите с целью парламентского контроля осмотрели объекты здравоохранения в Ангарском городском муниципальном образов</w:t>
      </w:r>
      <w:r w:rsidRPr="00792AC8">
        <w:rPr>
          <w:rFonts w:eastAsia="Times New Roman"/>
          <w:lang w:eastAsia="ru-RU"/>
        </w:rPr>
        <w:t>а</w:t>
      </w:r>
      <w:r w:rsidRPr="00792AC8">
        <w:rPr>
          <w:rFonts w:eastAsia="Times New Roman"/>
          <w:lang w:eastAsia="ru-RU"/>
        </w:rPr>
        <w:t>нии, на которые были направлены бюджетные средства в 2017 году. Депут</w:t>
      </w:r>
      <w:r w:rsidRPr="00792AC8">
        <w:rPr>
          <w:rFonts w:eastAsia="Times New Roman"/>
          <w:lang w:eastAsia="ru-RU"/>
        </w:rPr>
        <w:t>а</w:t>
      </w:r>
      <w:r w:rsidRPr="00792AC8">
        <w:rPr>
          <w:rFonts w:eastAsia="Times New Roman"/>
          <w:lang w:eastAsia="ru-RU"/>
        </w:rPr>
        <w:t>ты посетили новое здание поликлинического отделения Ангарской городской больницы №</w:t>
      </w:r>
      <w:r w:rsidR="004A1B9F" w:rsidRPr="00792AC8">
        <w:rPr>
          <w:rFonts w:eastAsia="Times New Roman"/>
          <w:lang w:eastAsia="ru-RU"/>
        </w:rPr>
        <w:t xml:space="preserve"> </w:t>
      </w:r>
      <w:r w:rsidRPr="00792AC8">
        <w:rPr>
          <w:rFonts w:eastAsia="Times New Roman"/>
          <w:lang w:eastAsia="ru-RU"/>
        </w:rPr>
        <w:t xml:space="preserve">1 в рабочем поселке Мегет. Строительство объекта </w:t>
      </w:r>
      <w:proofErr w:type="spellStart"/>
      <w:r w:rsidRPr="00792AC8">
        <w:rPr>
          <w:rFonts w:eastAsia="Times New Roman"/>
          <w:lang w:eastAsia="ru-RU"/>
        </w:rPr>
        <w:t>монитор</w:t>
      </w:r>
      <w:r w:rsidRPr="00792AC8">
        <w:rPr>
          <w:rFonts w:eastAsia="Times New Roman"/>
          <w:lang w:eastAsia="ru-RU"/>
        </w:rPr>
        <w:t>и</w:t>
      </w:r>
      <w:r w:rsidRPr="00792AC8">
        <w:rPr>
          <w:rFonts w:eastAsia="Times New Roman"/>
          <w:lang w:eastAsia="ru-RU"/>
        </w:rPr>
        <w:t>лось</w:t>
      </w:r>
      <w:proofErr w:type="spellEnd"/>
      <w:r w:rsidRPr="00792AC8">
        <w:rPr>
          <w:rFonts w:eastAsia="Times New Roman"/>
          <w:lang w:eastAsia="ru-RU"/>
        </w:rPr>
        <w:t xml:space="preserve"> депутатами постоянно. На сегодняшний день закончены основные раб</w:t>
      </w:r>
      <w:r w:rsidRPr="00792AC8">
        <w:rPr>
          <w:rFonts w:eastAsia="Times New Roman"/>
          <w:lang w:eastAsia="ru-RU"/>
        </w:rPr>
        <w:t>о</w:t>
      </w:r>
      <w:r w:rsidRPr="00792AC8">
        <w:rPr>
          <w:rFonts w:eastAsia="Times New Roman"/>
          <w:lang w:eastAsia="ru-RU"/>
        </w:rPr>
        <w:t>ты. Поликлиника примет первых пациентов предположительно в феврале</w:t>
      </w:r>
      <w:r w:rsidR="000F4206" w:rsidRPr="00792AC8">
        <w:rPr>
          <w:rFonts w:eastAsia="Times New Roman"/>
          <w:lang w:eastAsia="ru-RU"/>
        </w:rPr>
        <w:t xml:space="preserve"> –</w:t>
      </w:r>
      <w:r w:rsidRPr="00792AC8">
        <w:rPr>
          <w:rFonts w:eastAsia="Times New Roman"/>
          <w:lang w:eastAsia="ru-RU"/>
        </w:rPr>
        <w:t>марте 2018 года.</w:t>
      </w:r>
      <w:r w:rsidR="000F4206" w:rsidRPr="00792AC8">
        <w:rPr>
          <w:rFonts w:eastAsia="Times New Roman"/>
          <w:lang w:eastAsia="ru-RU"/>
        </w:rPr>
        <w:t xml:space="preserve"> </w:t>
      </w:r>
      <w:r w:rsidRPr="00792AC8">
        <w:rPr>
          <w:rFonts w:eastAsia="Times New Roman"/>
          <w:lang w:eastAsia="ru-RU"/>
        </w:rPr>
        <w:t>Депутаты также посетили Центр медицинской реабилит</w:t>
      </w:r>
      <w:r w:rsidRPr="00792AC8">
        <w:rPr>
          <w:rFonts w:eastAsia="Times New Roman"/>
          <w:lang w:eastAsia="ru-RU"/>
        </w:rPr>
        <w:t>а</w:t>
      </w:r>
      <w:r w:rsidRPr="00792AC8">
        <w:rPr>
          <w:rFonts w:eastAsia="Times New Roman"/>
          <w:lang w:eastAsia="ru-RU"/>
        </w:rPr>
        <w:t>ции Ангарской городской детской больницы №</w:t>
      </w:r>
      <w:r w:rsidR="004A1B9F" w:rsidRPr="00792AC8">
        <w:rPr>
          <w:rFonts w:eastAsia="Times New Roman"/>
          <w:lang w:eastAsia="ru-RU"/>
        </w:rPr>
        <w:t xml:space="preserve"> </w:t>
      </w:r>
      <w:r w:rsidRPr="00792AC8">
        <w:rPr>
          <w:rFonts w:eastAsia="Times New Roman"/>
          <w:lang w:eastAsia="ru-RU"/>
        </w:rPr>
        <w:t>1 «Багульник». Центр был открыт полтора года назад</w:t>
      </w:r>
      <w:r w:rsidR="000303C4" w:rsidRPr="00792AC8">
        <w:rPr>
          <w:rFonts w:eastAsia="Times New Roman"/>
          <w:lang w:eastAsia="ru-RU"/>
        </w:rPr>
        <w:t xml:space="preserve"> </w:t>
      </w:r>
      <w:r w:rsidRPr="00792AC8">
        <w:rPr>
          <w:rFonts w:eastAsia="Times New Roman"/>
          <w:lang w:eastAsia="ru-RU"/>
        </w:rPr>
        <w:t>в здании</w:t>
      </w:r>
      <w:r w:rsidR="000303C4" w:rsidRPr="00792AC8">
        <w:rPr>
          <w:rFonts w:eastAsia="Times New Roman"/>
          <w:lang w:eastAsia="ru-RU"/>
        </w:rPr>
        <w:t xml:space="preserve"> </w:t>
      </w:r>
      <w:r w:rsidRPr="00792AC8">
        <w:rPr>
          <w:rFonts w:eastAsia="Times New Roman"/>
          <w:lang w:eastAsia="ru-RU"/>
        </w:rPr>
        <w:t xml:space="preserve">бывшего профилактория АЭХК. В </w:t>
      </w:r>
      <w:r w:rsidR="004A1B9F" w:rsidRPr="00792AC8">
        <w:rPr>
          <w:rFonts w:eastAsia="Times New Roman"/>
          <w:lang w:eastAsia="ru-RU"/>
        </w:rPr>
        <w:br/>
      </w:r>
      <w:r w:rsidRPr="00792AC8">
        <w:rPr>
          <w:rFonts w:eastAsia="Times New Roman"/>
          <w:lang w:eastAsia="ru-RU"/>
        </w:rPr>
        <w:t xml:space="preserve">2017 году благодаря усилиям депутатов Центру было выделено около </w:t>
      </w:r>
      <w:r w:rsidR="004A1B9F" w:rsidRPr="00792AC8">
        <w:rPr>
          <w:rFonts w:eastAsia="Times New Roman"/>
          <w:lang w:eastAsia="ru-RU"/>
        </w:rPr>
        <w:br/>
      </w:r>
      <w:r w:rsidRPr="00792AC8">
        <w:rPr>
          <w:rFonts w:eastAsia="Times New Roman"/>
          <w:lang w:eastAsia="ru-RU"/>
        </w:rPr>
        <w:t>20 миллионов рублей на ремонт и приобретение оборудования.</w:t>
      </w:r>
      <w:r w:rsidR="000303C4" w:rsidRPr="00792AC8">
        <w:rPr>
          <w:rFonts w:eastAsia="Times New Roman"/>
          <w:lang w:eastAsia="ru-RU"/>
        </w:rPr>
        <w:t xml:space="preserve"> </w:t>
      </w:r>
      <w:r w:rsidRPr="00792AC8">
        <w:rPr>
          <w:rFonts w:eastAsia="Times New Roman"/>
          <w:lang w:eastAsia="ru-RU"/>
        </w:rPr>
        <w:t>Депутаты осмотрели отремонтированные помещения, новое оборудование для реаб</w:t>
      </w:r>
      <w:r w:rsidRPr="00792AC8">
        <w:rPr>
          <w:rFonts w:eastAsia="Times New Roman"/>
          <w:lang w:eastAsia="ru-RU"/>
        </w:rPr>
        <w:t>и</w:t>
      </w:r>
      <w:r w:rsidRPr="00792AC8">
        <w:rPr>
          <w:rFonts w:eastAsia="Times New Roman"/>
          <w:lang w:eastAsia="ru-RU"/>
        </w:rPr>
        <w:t>литации, мебель для юных пациентов. На сегодняшний день остро стоит в</w:t>
      </w:r>
      <w:r w:rsidRPr="00792AC8">
        <w:rPr>
          <w:rFonts w:eastAsia="Times New Roman"/>
          <w:lang w:eastAsia="ru-RU"/>
        </w:rPr>
        <w:t>о</w:t>
      </w:r>
      <w:r w:rsidRPr="00792AC8">
        <w:rPr>
          <w:rFonts w:eastAsia="Times New Roman"/>
          <w:lang w:eastAsia="ru-RU"/>
        </w:rPr>
        <w:t>прос о завершении строительства бассейна. Здание для него возводилось вместе с комплексом профилактория в 80-е годы, но было заморожено в ст</w:t>
      </w:r>
      <w:r w:rsidRPr="00792AC8">
        <w:rPr>
          <w:rFonts w:eastAsia="Times New Roman"/>
          <w:lang w:eastAsia="ru-RU"/>
        </w:rPr>
        <w:t>а</w:t>
      </w:r>
      <w:r w:rsidRPr="00792AC8">
        <w:rPr>
          <w:rFonts w:eastAsia="Times New Roman"/>
          <w:lang w:eastAsia="ru-RU"/>
        </w:rPr>
        <w:t>дии готовности 60</w:t>
      </w:r>
      <w:r w:rsidR="004A1B9F" w:rsidRPr="00792AC8">
        <w:rPr>
          <w:rFonts w:eastAsia="Times New Roman"/>
          <w:lang w:eastAsia="ru-RU"/>
        </w:rPr>
        <w:t xml:space="preserve"> </w:t>
      </w:r>
      <w:r w:rsidRPr="00792AC8">
        <w:rPr>
          <w:rFonts w:eastAsia="Times New Roman"/>
          <w:lang w:eastAsia="ru-RU"/>
        </w:rPr>
        <w:t>%. На завершение строительства по предварительным расчетам требуется около 100 млн рублей. В бюджете 2018 года заложено 850 тысяч рублей на проведение экспертизы проекта. Заместитель председ</w:t>
      </w:r>
      <w:r w:rsidRPr="00792AC8">
        <w:rPr>
          <w:rFonts w:eastAsia="Times New Roman"/>
          <w:lang w:eastAsia="ru-RU"/>
        </w:rPr>
        <w:t>а</w:t>
      </w:r>
      <w:r w:rsidRPr="00792AC8">
        <w:rPr>
          <w:rFonts w:eastAsia="Times New Roman"/>
          <w:lang w:eastAsia="ru-RU"/>
        </w:rPr>
        <w:t>теля Законодательного Собрания, председатель комитета по здравоохран</w:t>
      </w:r>
      <w:r w:rsidRPr="00792AC8">
        <w:rPr>
          <w:rFonts w:eastAsia="Times New Roman"/>
          <w:lang w:eastAsia="ru-RU"/>
        </w:rPr>
        <w:t>е</w:t>
      </w:r>
      <w:r w:rsidRPr="00792AC8">
        <w:rPr>
          <w:rFonts w:eastAsia="Times New Roman"/>
          <w:lang w:eastAsia="ru-RU"/>
        </w:rPr>
        <w:t>нию и социальной защите А.Н.</w:t>
      </w:r>
      <w:r w:rsidR="000303C4" w:rsidRPr="00792AC8">
        <w:rPr>
          <w:rFonts w:eastAsia="Times New Roman"/>
          <w:lang w:eastAsia="ru-RU"/>
        </w:rPr>
        <w:t xml:space="preserve"> </w:t>
      </w:r>
      <w:r w:rsidRPr="00792AC8">
        <w:rPr>
          <w:rFonts w:eastAsia="Times New Roman"/>
          <w:lang w:eastAsia="ru-RU"/>
        </w:rPr>
        <w:t>Лабыгин отметил, что в этом медицинском учреждении создали условия, которые позволят максимально быстро и ко</w:t>
      </w:r>
      <w:r w:rsidRPr="00792AC8">
        <w:rPr>
          <w:rFonts w:eastAsia="Times New Roman"/>
          <w:lang w:eastAsia="ru-RU"/>
        </w:rPr>
        <w:t>м</w:t>
      </w:r>
      <w:r w:rsidRPr="00792AC8">
        <w:rPr>
          <w:rFonts w:eastAsia="Times New Roman"/>
          <w:lang w:eastAsia="ru-RU"/>
        </w:rPr>
        <w:t xml:space="preserve">фортно восстановить свои силы нуждающимся в этом детям. </w:t>
      </w:r>
    </w:p>
    <w:p w:rsidR="00C36A2F" w:rsidRPr="00792AC8" w:rsidRDefault="00C36A2F" w:rsidP="00C17D84">
      <w:pPr>
        <w:pStyle w:val="1"/>
      </w:pPr>
      <w:bookmarkStart w:id="13" w:name="_Toc504054271"/>
      <w:r w:rsidRPr="00792AC8">
        <w:lastRenderedPageBreak/>
        <w:t>Информация о взаимодействии Законодательного Собр</w:t>
      </w:r>
      <w:r w:rsidRPr="00792AC8">
        <w:t>а</w:t>
      </w:r>
      <w:r w:rsidRPr="00792AC8">
        <w:t>ния Иркутской области с Федеральным Собранием Российской Федерации и федеральными органами государственной власти</w:t>
      </w:r>
      <w:bookmarkEnd w:id="13"/>
    </w:p>
    <w:p w:rsidR="005F6231" w:rsidRPr="00792AC8" w:rsidRDefault="005F6231" w:rsidP="0017047E">
      <w:pPr>
        <w:ind w:firstLine="709"/>
      </w:pPr>
      <w:r w:rsidRPr="00792AC8">
        <w:t>В 4-м квартале 2017 года продолжилось взаимодействие Законодател</w:t>
      </w:r>
      <w:r w:rsidRPr="00792AC8">
        <w:t>ь</w:t>
      </w:r>
      <w:r w:rsidRPr="00792AC8">
        <w:t>ного Собрания Иркутской области с Советом Федерации Федерального С</w:t>
      </w:r>
      <w:r w:rsidRPr="00792AC8">
        <w:t>о</w:t>
      </w:r>
      <w:r w:rsidRPr="00792AC8">
        <w:t>брания Российской Федерации в соответствии с Соглашением о взаимоде</w:t>
      </w:r>
      <w:r w:rsidRPr="00792AC8">
        <w:t>й</w:t>
      </w:r>
      <w:r w:rsidRPr="00792AC8">
        <w:t>ствии, заключенным в мае 2009 года.</w:t>
      </w:r>
    </w:p>
    <w:p w:rsidR="005F6231" w:rsidRPr="00792AC8" w:rsidRDefault="005F6231" w:rsidP="0017047E">
      <w:pPr>
        <w:ind w:firstLine="709"/>
      </w:pPr>
      <w:r w:rsidRPr="00792AC8">
        <w:t>Через информационные каналы осуществлялся постоянный обмен оп</w:t>
      </w:r>
      <w:r w:rsidRPr="00792AC8">
        <w:t>е</w:t>
      </w:r>
      <w:r w:rsidRPr="00792AC8">
        <w:t>ративной информацией между Советом Федерации Федерального Собрания Российской Федерации и Законодательным Собранием.</w:t>
      </w:r>
    </w:p>
    <w:p w:rsidR="005F6231" w:rsidRPr="00792AC8" w:rsidRDefault="005F6231" w:rsidP="0017047E">
      <w:pPr>
        <w:ind w:firstLine="709"/>
      </w:pPr>
      <w:r w:rsidRPr="00792AC8">
        <w:t xml:space="preserve">Правовым управлением Законодательного Собрания подготовлено </w:t>
      </w:r>
      <w:r w:rsidRPr="00792AC8">
        <w:br/>
        <w:t>3 обзора новых федеральных законов, при подготовке которых проанализ</w:t>
      </w:r>
      <w:r w:rsidRPr="00792AC8">
        <w:t>и</w:t>
      </w:r>
      <w:r w:rsidRPr="00792AC8">
        <w:t>ровано 63 федеральных закона.</w:t>
      </w:r>
    </w:p>
    <w:p w:rsidR="005F6231" w:rsidRPr="00792AC8" w:rsidRDefault="005F6231" w:rsidP="0017047E">
      <w:pPr>
        <w:ind w:firstLine="709"/>
      </w:pPr>
      <w:r w:rsidRPr="00792AC8">
        <w:t>В 4-м квартале на сессиях</w:t>
      </w:r>
      <w:r w:rsidRPr="00792AC8">
        <w:rPr>
          <w:b/>
        </w:rPr>
        <w:t xml:space="preserve"> </w:t>
      </w:r>
      <w:r w:rsidRPr="00792AC8">
        <w:t>Законодательного Собрания</w:t>
      </w:r>
      <w:r w:rsidRPr="00792AC8">
        <w:rPr>
          <w:b/>
        </w:rPr>
        <w:t xml:space="preserve"> </w:t>
      </w:r>
      <w:r w:rsidRPr="00792AC8">
        <w:t>Иркутской о</w:t>
      </w:r>
      <w:r w:rsidRPr="00792AC8">
        <w:t>б</w:t>
      </w:r>
      <w:r w:rsidRPr="00792AC8">
        <w:t xml:space="preserve">ласти рассмотрено и принято </w:t>
      </w:r>
      <w:r w:rsidR="00A111F5" w:rsidRPr="00792AC8">
        <w:t>9</w:t>
      </w:r>
      <w:r w:rsidRPr="00792AC8">
        <w:t xml:space="preserve"> положительных отзывов на проекты фед</w:t>
      </w:r>
      <w:r w:rsidRPr="00792AC8">
        <w:t>е</w:t>
      </w:r>
      <w:r w:rsidRPr="00792AC8">
        <w:t>ральных законов:</w:t>
      </w:r>
    </w:p>
    <w:p w:rsidR="005F6231" w:rsidRPr="00792AC8" w:rsidRDefault="005F6231" w:rsidP="0017047E">
      <w:pPr>
        <w:ind w:firstLine="709"/>
      </w:pPr>
      <w:r w:rsidRPr="00792AC8">
        <w:t>-</w:t>
      </w:r>
      <w:r w:rsidR="000303C4" w:rsidRPr="00792AC8">
        <w:t xml:space="preserve"> </w:t>
      </w:r>
      <w:r w:rsidRPr="00792AC8">
        <w:t>«О внесении изменений в Закон Российской Федерации «О занятости населения в Российской Федерации» (в части обеспечения деятельности о</w:t>
      </w:r>
      <w:r w:rsidRPr="00792AC8">
        <w:t>р</w:t>
      </w:r>
      <w:r w:rsidRPr="00792AC8">
        <w:t>ганов службы занятости по сопровождаемому содействию занятости инвал</w:t>
      </w:r>
      <w:r w:rsidRPr="00792AC8">
        <w:t>и</w:t>
      </w:r>
      <w:r w:rsidRPr="00792AC8">
        <w:t>дов);</w:t>
      </w:r>
    </w:p>
    <w:p w:rsidR="005F6231" w:rsidRPr="00792AC8" w:rsidRDefault="005F6231" w:rsidP="0017047E">
      <w:pPr>
        <w:ind w:firstLine="709"/>
      </w:pPr>
      <w:r w:rsidRPr="00792AC8">
        <w:t>- «О внесении изменений в Кодекс Российской Федерации об админ</w:t>
      </w:r>
      <w:r w:rsidRPr="00792AC8">
        <w:t>и</w:t>
      </w:r>
      <w:r w:rsidRPr="00792AC8">
        <w:t>стративных правонарушениях в части установления административной о</w:t>
      </w:r>
      <w:r w:rsidRPr="00792AC8">
        <w:t>т</w:t>
      </w:r>
      <w:r w:rsidRPr="00792AC8">
        <w:t>ветственности за непредставление либо представление недостоверных свед</w:t>
      </w:r>
      <w:r w:rsidRPr="00792AC8">
        <w:t>е</w:t>
      </w:r>
      <w:r w:rsidRPr="00792AC8">
        <w:t>ний о пожарной опасности в лесах и лесных пожарах»;</w:t>
      </w:r>
    </w:p>
    <w:p w:rsidR="005F6231" w:rsidRPr="00792AC8" w:rsidRDefault="005F6231" w:rsidP="0017047E">
      <w:pPr>
        <w:ind w:firstLine="709"/>
      </w:pPr>
      <w:r w:rsidRPr="00792AC8">
        <w:t>- «О внесении изменения в статью 28 Федерального закона «Об общих принципах организации местного самоуправления в Российской Федерации» (по вопросу проведения публичных слушаний);</w:t>
      </w:r>
    </w:p>
    <w:p w:rsidR="005F6231" w:rsidRPr="00792AC8" w:rsidRDefault="005F6231" w:rsidP="0017047E">
      <w:pPr>
        <w:ind w:firstLine="709"/>
      </w:pPr>
      <w:r w:rsidRPr="00792AC8">
        <w:t>- «О внесении изменений в Федеральный закон «Об общих принципах организации и деятельности контрольно-счетных органов субъектов Росси</w:t>
      </w:r>
      <w:r w:rsidRPr="00792AC8">
        <w:t>й</w:t>
      </w:r>
      <w:r w:rsidRPr="00792AC8">
        <w:t>ской Федерации и муниципальных образований» в части совершенствования парламентского контроля (в части взаимодействия правоохранительных о</w:t>
      </w:r>
      <w:r w:rsidRPr="00792AC8">
        <w:t>р</w:t>
      </w:r>
      <w:r w:rsidRPr="00792AC8">
        <w:t>ганов и контрольно-счетных органов субъектов Российской Федерации);</w:t>
      </w:r>
    </w:p>
    <w:p w:rsidR="005F6231" w:rsidRPr="00792AC8" w:rsidRDefault="005F6231" w:rsidP="0017047E">
      <w:pPr>
        <w:ind w:firstLine="709"/>
      </w:pPr>
      <w:r w:rsidRPr="00792AC8">
        <w:t>- «О внесении изменения в статью 131 Трудового кодекса Российской Федерации» (в части обеспечения возможности выплаты заработной платы и иных выплат в иностранной валюте гражданам Российской Федерации, нах</w:t>
      </w:r>
      <w:r w:rsidRPr="00792AC8">
        <w:t>о</w:t>
      </w:r>
      <w:r w:rsidRPr="00792AC8">
        <w:t>дящимся за пределами территории Российской Федерации);</w:t>
      </w:r>
    </w:p>
    <w:p w:rsidR="005F6231" w:rsidRPr="00792AC8" w:rsidRDefault="005F6231" w:rsidP="0017047E">
      <w:pPr>
        <w:ind w:firstLine="709"/>
      </w:pPr>
      <w:r w:rsidRPr="00792AC8">
        <w:t>- «О внесении изменений в статью 29 Закона Российской Федерации «О недрах»;</w:t>
      </w:r>
    </w:p>
    <w:p w:rsidR="005F6231" w:rsidRPr="00792AC8" w:rsidRDefault="005F6231" w:rsidP="0017047E">
      <w:pPr>
        <w:ind w:firstLine="709"/>
      </w:pPr>
      <w:r w:rsidRPr="00792AC8">
        <w:t>- «О внесении изменений в статью 86 Федерального закона «Об обр</w:t>
      </w:r>
      <w:r w:rsidRPr="00792AC8">
        <w:t>а</w:t>
      </w:r>
      <w:r w:rsidRPr="00792AC8">
        <w:t>зовании в Российской Федерации» (в части законодательного закрепления возможности создания по решению органов местного самоуправления мун</w:t>
      </w:r>
      <w:r w:rsidRPr="00792AC8">
        <w:t>и</w:t>
      </w:r>
      <w:r w:rsidRPr="00792AC8">
        <w:t>ципальных районов и городских округов муниципальных общеобразовател</w:t>
      </w:r>
      <w:r w:rsidRPr="00792AC8">
        <w:t>ь</w:t>
      </w:r>
      <w:r w:rsidRPr="00792AC8">
        <w:t xml:space="preserve">ных организаций со специальными наименованиями «кадетская школа» и </w:t>
      </w:r>
      <w:r w:rsidRPr="00792AC8">
        <w:lastRenderedPageBreak/>
        <w:t>«кадетская (казачья) школа», а в муниципальных общеобразовательных о</w:t>
      </w:r>
      <w:r w:rsidRPr="00792AC8">
        <w:t>р</w:t>
      </w:r>
      <w:r w:rsidRPr="00792AC8">
        <w:t>ганизациях – кадетских (казачьих кадетских) классов);</w:t>
      </w:r>
    </w:p>
    <w:p w:rsidR="005F6231" w:rsidRPr="00792AC8" w:rsidRDefault="005F6231" w:rsidP="0017047E">
      <w:pPr>
        <w:ind w:firstLine="709"/>
      </w:pPr>
      <w:r w:rsidRPr="00792AC8">
        <w:t>- «О внесении изменения в статью 17.4 Кодекса Российской Федерации об административных правонарушениях» (об уточнении положений об уст</w:t>
      </w:r>
      <w:r w:rsidRPr="00792AC8">
        <w:t>а</w:t>
      </w:r>
      <w:r w:rsidRPr="00792AC8">
        <w:t>новлении административной ответственности за непринятие мер по судебн</w:t>
      </w:r>
      <w:r w:rsidRPr="00792AC8">
        <w:t>о</w:t>
      </w:r>
      <w:r w:rsidRPr="00792AC8">
        <w:t>му решению);</w:t>
      </w:r>
    </w:p>
    <w:p w:rsidR="005F6231" w:rsidRPr="00792AC8" w:rsidRDefault="005F6231" w:rsidP="0017047E">
      <w:pPr>
        <w:ind w:firstLine="709"/>
      </w:pPr>
      <w:r w:rsidRPr="00792AC8">
        <w:t>- «О внесении изменения в статью 59 Федерального закона «Об образ</w:t>
      </w:r>
      <w:r w:rsidRPr="00792AC8">
        <w:t>о</w:t>
      </w:r>
      <w:r w:rsidRPr="00792AC8">
        <w:t>вании в Российской Федерации» (в части уточнения полномочия Министе</w:t>
      </w:r>
      <w:r w:rsidRPr="00792AC8">
        <w:t>р</w:t>
      </w:r>
      <w:r w:rsidRPr="00792AC8">
        <w:t>ства образования и науки Российской Федерации по определению сроков проведения государственной итоговой аттестации и продолжительности пр</w:t>
      </w:r>
      <w:r w:rsidRPr="00792AC8">
        <w:t>о</w:t>
      </w:r>
      <w:r w:rsidRPr="00792AC8">
        <w:t>ведения экзаменов).</w:t>
      </w:r>
    </w:p>
    <w:p w:rsidR="005F6231" w:rsidRPr="00792AC8" w:rsidRDefault="005F6231" w:rsidP="0017047E">
      <w:pPr>
        <w:ind w:firstLine="709"/>
      </w:pPr>
      <w:r w:rsidRPr="00792AC8">
        <w:rPr>
          <w:b/>
        </w:rPr>
        <w:t>6 декабря</w:t>
      </w:r>
      <w:r w:rsidRPr="00792AC8">
        <w:t xml:space="preserve"> </w:t>
      </w:r>
      <w:r w:rsidRPr="00792AC8">
        <w:rPr>
          <w:b/>
        </w:rPr>
        <w:t>на 57-й сессии</w:t>
      </w:r>
      <w:r w:rsidRPr="00792AC8">
        <w:t xml:space="preserve"> Законодательного Собрания Иркутской о</w:t>
      </w:r>
      <w:r w:rsidRPr="00792AC8">
        <w:t>б</w:t>
      </w:r>
      <w:r w:rsidRPr="00792AC8">
        <w:t>ласти приняты постановления:</w:t>
      </w:r>
    </w:p>
    <w:p w:rsidR="005F6231" w:rsidRPr="00792AC8" w:rsidRDefault="005F6231" w:rsidP="0017047E">
      <w:pPr>
        <w:pStyle w:val="a4"/>
        <w:spacing w:after="0" w:line="240" w:lineRule="auto"/>
        <w:ind w:left="0" w:firstLine="709"/>
        <w:rPr>
          <w:rFonts w:ascii="Times New Roman" w:hAnsi="Times New Roman" w:cs="Times New Roman"/>
          <w:sz w:val="28"/>
          <w:szCs w:val="28"/>
        </w:rPr>
      </w:pPr>
      <w:r w:rsidRPr="00792AC8">
        <w:rPr>
          <w:rFonts w:ascii="Times New Roman" w:hAnsi="Times New Roman" w:cs="Times New Roman"/>
          <w:sz w:val="28"/>
          <w:szCs w:val="28"/>
        </w:rPr>
        <w:t>- «О законодательной инициативе Законодательного Собрания И</w:t>
      </w:r>
      <w:r w:rsidR="0034690B" w:rsidRPr="00792AC8">
        <w:rPr>
          <w:rFonts w:ascii="Times New Roman" w:hAnsi="Times New Roman" w:cs="Times New Roman"/>
          <w:sz w:val="28"/>
          <w:szCs w:val="28"/>
        </w:rPr>
        <w:t>р</w:t>
      </w:r>
      <w:r w:rsidRPr="00792AC8">
        <w:rPr>
          <w:rFonts w:ascii="Times New Roman" w:hAnsi="Times New Roman" w:cs="Times New Roman"/>
          <w:sz w:val="28"/>
          <w:szCs w:val="28"/>
        </w:rPr>
        <w:t>ку</w:t>
      </w:r>
      <w:r w:rsidRPr="00792AC8">
        <w:rPr>
          <w:rFonts w:ascii="Times New Roman" w:hAnsi="Times New Roman" w:cs="Times New Roman"/>
          <w:sz w:val="28"/>
          <w:szCs w:val="28"/>
        </w:rPr>
        <w:t>т</w:t>
      </w:r>
      <w:r w:rsidRPr="00792AC8">
        <w:rPr>
          <w:rFonts w:ascii="Times New Roman" w:hAnsi="Times New Roman" w:cs="Times New Roman"/>
          <w:sz w:val="28"/>
          <w:szCs w:val="28"/>
        </w:rPr>
        <w:t>ской области по внесению в Государственную Думу Федерального Собрания Российской Федерации проекта федерального закона «О внесении изменения в часть 4 статьи 3 Федерального закона «О предоставлении социальных г</w:t>
      </w:r>
      <w:r w:rsidRPr="00792AC8">
        <w:rPr>
          <w:rFonts w:ascii="Times New Roman" w:hAnsi="Times New Roman" w:cs="Times New Roman"/>
          <w:sz w:val="28"/>
          <w:szCs w:val="28"/>
        </w:rPr>
        <w:t>а</w:t>
      </w:r>
      <w:r w:rsidRPr="00792AC8">
        <w:rPr>
          <w:rFonts w:ascii="Times New Roman" w:hAnsi="Times New Roman" w:cs="Times New Roman"/>
          <w:sz w:val="28"/>
          <w:szCs w:val="28"/>
        </w:rPr>
        <w:t>рантий Героям социалистического труда, Героям труда Российской Федер</w:t>
      </w:r>
      <w:r w:rsidRPr="00792AC8">
        <w:rPr>
          <w:rFonts w:ascii="Times New Roman" w:hAnsi="Times New Roman" w:cs="Times New Roman"/>
          <w:sz w:val="28"/>
          <w:szCs w:val="28"/>
        </w:rPr>
        <w:t>а</w:t>
      </w:r>
      <w:r w:rsidRPr="00792AC8">
        <w:rPr>
          <w:rFonts w:ascii="Times New Roman" w:hAnsi="Times New Roman" w:cs="Times New Roman"/>
          <w:sz w:val="28"/>
          <w:szCs w:val="28"/>
        </w:rPr>
        <w:t>ции и полным кавалерам ордена Трудовой Славы»;</w:t>
      </w:r>
    </w:p>
    <w:p w:rsidR="005F6231" w:rsidRPr="00792AC8" w:rsidRDefault="005F6231" w:rsidP="0017047E">
      <w:pPr>
        <w:ind w:firstLine="709"/>
      </w:pPr>
      <w:r w:rsidRPr="00792AC8">
        <w:t>-</w:t>
      </w:r>
      <w:r w:rsidR="000303C4" w:rsidRPr="00792AC8">
        <w:t xml:space="preserve"> </w:t>
      </w:r>
      <w:r w:rsidRPr="00792AC8">
        <w:t>«Об обращении Законодательного Собрания Иркутской области в</w:t>
      </w:r>
      <w:r w:rsidR="000303C4" w:rsidRPr="00792AC8">
        <w:t xml:space="preserve"> </w:t>
      </w:r>
      <w:r w:rsidRPr="00792AC8">
        <w:t>Правительство Российской Федерации по вопросу роста тарифов на захор</w:t>
      </w:r>
      <w:r w:rsidRPr="00792AC8">
        <w:t>о</w:t>
      </w:r>
      <w:r w:rsidRPr="00792AC8">
        <w:t>нение твердых коммунальных отходов».</w:t>
      </w:r>
    </w:p>
    <w:p w:rsidR="005F6231" w:rsidRPr="00792AC8" w:rsidRDefault="005F6231" w:rsidP="0017047E">
      <w:pPr>
        <w:ind w:firstLine="709"/>
      </w:pPr>
      <w:r w:rsidRPr="00792AC8">
        <w:t>Руководство Законодательного Собрания, депутаты принимали акти</w:t>
      </w:r>
      <w:r w:rsidRPr="00792AC8">
        <w:t>в</w:t>
      </w:r>
      <w:r w:rsidRPr="00792AC8">
        <w:t>ное участие в различных мероприятиях, проводимых Федеральным Собран</w:t>
      </w:r>
      <w:r w:rsidRPr="00792AC8">
        <w:t>и</w:t>
      </w:r>
      <w:r w:rsidRPr="00792AC8">
        <w:t>ем, а также Правительством Российской Федерации.</w:t>
      </w:r>
    </w:p>
    <w:p w:rsidR="005F6231" w:rsidRPr="00792AC8" w:rsidRDefault="000303C4" w:rsidP="0017047E">
      <w:pPr>
        <w:ind w:firstLine="709"/>
      </w:pPr>
      <w:r w:rsidRPr="00792AC8">
        <w:t xml:space="preserve"> </w:t>
      </w:r>
      <w:r w:rsidR="005F6231" w:rsidRPr="00792AC8">
        <w:t xml:space="preserve">Так, </w:t>
      </w:r>
      <w:r w:rsidR="005F6231" w:rsidRPr="00792AC8">
        <w:rPr>
          <w:b/>
        </w:rPr>
        <w:t xml:space="preserve">3 </w:t>
      </w:r>
      <w:r w:rsidR="001549F6" w:rsidRPr="00792AC8">
        <w:rPr>
          <w:b/>
        </w:rPr>
        <w:t>–</w:t>
      </w:r>
      <w:r w:rsidR="005F6231" w:rsidRPr="00792AC8">
        <w:rPr>
          <w:b/>
        </w:rPr>
        <w:t xml:space="preserve"> 7 октября </w:t>
      </w:r>
      <w:r w:rsidR="005F6231" w:rsidRPr="00792AC8">
        <w:t>председатель ком</w:t>
      </w:r>
      <w:r w:rsidR="0034690B" w:rsidRPr="00792AC8">
        <w:t>итета по законодательству о пр</w:t>
      </w:r>
      <w:r w:rsidR="0034690B" w:rsidRPr="00792AC8">
        <w:t>и</w:t>
      </w:r>
      <w:r w:rsidR="005F6231" w:rsidRPr="00792AC8">
        <w:t>родопользовании, экологии и сельском хозяйстве К.Р. Алдаров принял уч</w:t>
      </w:r>
      <w:r w:rsidR="005F6231" w:rsidRPr="00792AC8">
        <w:t>а</w:t>
      </w:r>
      <w:r w:rsidR="005F6231" w:rsidRPr="00792AC8">
        <w:t xml:space="preserve">стие в 19-й Российской агропромышленной выставке «Золотая осень - 2017» в Москве, а </w:t>
      </w:r>
      <w:r w:rsidR="005F6231" w:rsidRPr="00792AC8">
        <w:rPr>
          <w:b/>
        </w:rPr>
        <w:t>30 октября – 2 ноября</w:t>
      </w:r>
      <w:r w:rsidR="005F6231" w:rsidRPr="00792AC8">
        <w:t xml:space="preserve"> – в</w:t>
      </w:r>
      <w:r w:rsidR="005F6231" w:rsidRPr="00792AC8">
        <w:rPr>
          <w:bCs/>
        </w:rPr>
        <w:t xml:space="preserve"> о</w:t>
      </w:r>
      <w:r w:rsidR="005F6231" w:rsidRPr="00792AC8">
        <w:t>бщественном Конгрессе муниц</w:t>
      </w:r>
      <w:r w:rsidR="005F6231" w:rsidRPr="00792AC8">
        <w:t>и</w:t>
      </w:r>
      <w:r w:rsidR="005F6231" w:rsidRPr="00792AC8">
        <w:t>пальных образований.</w:t>
      </w:r>
    </w:p>
    <w:p w:rsidR="005F6231" w:rsidRPr="00792AC8" w:rsidRDefault="005F6231" w:rsidP="0017047E">
      <w:pPr>
        <w:pStyle w:val="ab"/>
        <w:spacing w:before="0" w:after="0"/>
        <w:ind w:firstLine="709"/>
        <w:rPr>
          <w:rFonts w:eastAsiaTheme="minorEastAsia"/>
          <w:sz w:val="28"/>
          <w:szCs w:val="28"/>
        </w:rPr>
      </w:pPr>
      <w:r w:rsidRPr="00792AC8">
        <w:rPr>
          <w:rFonts w:eastAsiaTheme="minorEastAsia"/>
          <w:sz w:val="28"/>
          <w:szCs w:val="28"/>
        </w:rPr>
        <w:t>С</w:t>
      </w:r>
      <w:r w:rsidRPr="00792AC8">
        <w:rPr>
          <w:rFonts w:eastAsiaTheme="minorEastAsia"/>
          <w:b/>
          <w:sz w:val="28"/>
          <w:szCs w:val="28"/>
        </w:rPr>
        <w:t xml:space="preserve"> 9 по 16 октября</w:t>
      </w:r>
      <w:r w:rsidRPr="00792AC8">
        <w:rPr>
          <w:rFonts w:eastAsiaTheme="minorEastAsia"/>
          <w:sz w:val="28"/>
          <w:szCs w:val="28"/>
        </w:rPr>
        <w:t xml:space="preserve"> в Москве прошли Дни Иркутской области. От Зак</w:t>
      </w:r>
      <w:r w:rsidRPr="00792AC8">
        <w:rPr>
          <w:rFonts w:eastAsiaTheme="minorEastAsia"/>
          <w:sz w:val="28"/>
          <w:szCs w:val="28"/>
        </w:rPr>
        <w:t>о</w:t>
      </w:r>
      <w:r w:rsidRPr="00792AC8">
        <w:rPr>
          <w:rFonts w:eastAsiaTheme="minorEastAsia"/>
          <w:sz w:val="28"/>
          <w:szCs w:val="28"/>
        </w:rPr>
        <w:t>нодательного Собрания Иркутской области участие в мероприятиях приняли заместитель председателя Законодательного Собрания Иркутской области А.Н. Лабыгин, председатель комитета по собственности и экономической политике О.Н. Носенко, заместитель председателя комитета по законод</w:t>
      </w:r>
      <w:r w:rsidRPr="00792AC8">
        <w:rPr>
          <w:rFonts w:eastAsiaTheme="minorEastAsia"/>
          <w:sz w:val="28"/>
          <w:szCs w:val="28"/>
        </w:rPr>
        <w:t>а</w:t>
      </w:r>
      <w:r w:rsidRPr="00792AC8">
        <w:rPr>
          <w:rFonts w:eastAsiaTheme="minorEastAsia"/>
          <w:sz w:val="28"/>
          <w:szCs w:val="28"/>
        </w:rPr>
        <w:t>тельству о природопользовании, экологии и сельском хозяйстве Р.Ф. Габов, заместитель председателя комитета по здравоохранению А.В. Лобков, рук</w:t>
      </w:r>
      <w:r w:rsidRPr="00792AC8">
        <w:rPr>
          <w:rFonts w:eastAsiaTheme="minorEastAsia"/>
          <w:sz w:val="28"/>
          <w:szCs w:val="28"/>
        </w:rPr>
        <w:t>о</w:t>
      </w:r>
      <w:r w:rsidRPr="00792AC8">
        <w:rPr>
          <w:rFonts w:eastAsiaTheme="minorEastAsia"/>
          <w:sz w:val="28"/>
          <w:szCs w:val="28"/>
        </w:rPr>
        <w:t>водитель аппарата Законодательного Собрания Иркутской области Д.А. А</w:t>
      </w:r>
      <w:r w:rsidRPr="00792AC8">
        <w:rPr>
          <w:rFonts w:eastAsiaTheme="minorEastAsia"/>
          <w:sz w:val="28"/>
          <w:szCs w:val="28"/>
        </w:rPr>
        <w:t>в</w:t>
      </w:r>
      <w:r w:rsidRPr="00792AC8">
        <w:rPr>
          <w:rFonts w:eastAsiaTheme="minorEastAsia"/>
          <w:sz w:val="28"/>
          <w:szCs w:val="28"/>
        </w:rPr>
        <w:t>деев.</w:t>
      </w:r>
    </w:p>
    <w:p w:rsidR="005F6231" w:rsidRPr="00792AC8" w:rsidRDefault="005F6231" w:rsidP="0017047E">
      <w:pPr>
        <w:pStyle w:val="ab"/>
        <w:spacing w:before="0" w:after="0"/>
        <w:ind w:firstLine="709"/>
        <w:rPr>
          <w:rFonts w:eastAsiaTheme="minorEastAsia"/>
          <w:sz w:val="28"/>
          <w:szCs w:val="28"/>
        </w:rPr>
      </w:pPr>
      <w:r w:rsidRPr="00792AC8">
        <w:rPr>
          <w:rFonts w:eastAsiaTheme="minorEastAsia"/>
          <w:sz w:val="28"/>
          <w:szCs w:val="28"/>
        </w:rPr>
        <w:t>Заместитель председателя Законодательного Собрания Иркутской о</w:t>
      </w:r>
      <w:r w:rsidRPr="00792AC8">
        <w:rPr>
          <w:rFonts w:eastAsiaTheme="minorEastAsia"/>
          <w:sz w:val="28"/>
          <w:szCs w:val="28"/>
        </w:rPr>
        <w:t>б</w:t>
      </w:r>
      <w:r w:rsidRPr="00792AC8">
        <w:rPr>
          <w:rFonts w:eastAsiaTheme="minorEastAsia"/>
          <w:sz w:val="28"/>
          <w:szCs w:val="28"/>
        </w:rPr>
        <w:t>ласти А.Н. Лабыгин, заместитель председателя комитета по здравоохран</w:t>
      </w:r>
      <w:r w:rsidRPr="00792AC8">
        <w:rPr>
          <w:rFonts w:eastAsiaTheme="minorEastAsia"/>
          <w:sz w:val="28"/>
          <w:szCs w:val="28"/>
        </w:rPr>
        <w:t>е</w:t>
      </w:r>
      <w:r w:rsidRPr="00792AC8">
        <w:rPr>
          <w:rFonts w:eastAsiaTheme="minorEastAsia"/>
          <w:sz w:val="28"/>
          <w:szCs w:val="28"/>
        </w:rPr>
        <w:t xml:space="preserve">нию А.В. Лобков и заместитель председателя комитета по законодательству о природопользовании, экологии и сельском хозяйстве Р.Ф. Габов в составе делегации от Иркутской области в рамках проводимых в Москве с 9 по </w:t>
      </w:r>
      <w:r w:rsidR="001549F6" w:rsidRPr="00792AC8">
        <w:rPr>
          <w:rFonts w:eastAsiaTheme="minorEastAsia"/>
          <w:sz w:val="28"/>
          <w:szCs w:val="28"/>
        </w:rPr>
        <w:br/>
      </w:r>
      <w:r w:rsidRPr="00792AC8">
        <w:rPr>
          <w:rFonts w:eastAsiaTheme="minorEastAsia"/>
          <w:sz w:val="28"/>
          <w:szCs w:val="28"/>
        </w:rPr>
        <w:lastRenderedPageBreak/>
        <w:t>16 октября Дней Иркутской области приняли участие в церемонии возлож</w:t>
      </w:r>
      <w:r w:rsidRPr="00792AC8">
        <w:rPr>
          <w:rFonts w:eastAsiaTheme="minorEastAsia"/>
          <w:sz w:val="28"/>
          <w:szCs w:val="28"/>
        </w:rPr>
        <w:t>е</w:t>
      </w:r>
      <w:r w:rsidRPr="00792AC8">
        <w:rPr>
          <w:rFonts w:eastAsiaTheme="minorEastAsia"/>
          <w:sz w:val="28"/>
          <w:szCs w:val="28"/>
        </w:rPr>
        <w:t>ния венков к Могиле Неизвестного Солдата, которая состоялась 12 октября у стен Кремля.</w:t>
      </w:r>
    </w:p>
    <w:p w:rsidR="005F6231" w:rsidRPr="00792AC8" w:rsidRDefault="005F6231" w:rsidP="0017047E">
      <w:pPr>
        <w:pStyle w:val="ab"/>
        <w:spacing w:before="0" w:after="0"/>
        <w:ind w:firstLine="709"/>
        <w:rPr>
          <w:rFonts w:eastAsiaTheme="minorEastAsia"/>
          <w:sz w:val="28"/>
          <w:szCs w:val="28"/>
        </w:rPr>
      </w:pPr>
      <w:r w:rsidRPr="00792AC8">
        <w:rPr>
          <w:rFonts w:eastAsiaTheme="minorEastAsia"/>
          <w:sz w:val="28"/>
          <w:szCs w:val="28"/>
        </w:rPr>
        <w:t>Также депутаты Законодательного Собрания Иркутской области пр</w:t>
      </w:r>
      <w:r w:rsidRPr="00792AC8">
        <w:rPr>
          <w:rFonts w:eastAsiaTheme="minorEastAsia"/>
          <w:sz w:val="28"/>
          <w:szCs w:val="28"/>
        </w:rPr>
        <w:t>и</w:t>
      </w:r>
      <w:r w:rsidRPr="00792AC8">
        <w:rPr>
          <w:rFonts w:eastAsiaTheme="minorEastAsia"/>
          <w:sz w:val="28"/>
          <w:szCs w:val="28"/>
        </w:rPr>
        <w:t>няли участие в церемонии открытия выставки, посвященной 80-летию со дня образования Иркутской области, в Государственной Думе Федерального С</w:t>
      </w:r>
      <w:r w:rsidRPr="00792AC8">
        <w:rPr>
          <w:rFonts w:eastAsiaTheme="minorEastAsia"/>
          <w:sz w:val="28"/>
          <w:szCs w:val="28"/>
        </w:rPr>
        <w:t>о</w:t>
      </w:r>
      <w:r w:rsidRPr="00792AC8">
        <w:rPr>
          <w:rFonts w:eastAsiaTheme="minorEastAsia"/>
          <w:sz w:val="28"/>
          <w:szCs w:val="28"/>
        </w:rPr>
        <w:t>брания Российской Федерации. Выставка открылась 11 октября в рамках Дней Иркутской области в Москве.</w:t>
      </w:r>
    </w:p>
    <w:p w:rsidR="005F6231" w:rsidRPr="00792AC8" w:rsidRDefault="005F6231" w:rsidP="0017047E">
      <w:pPr>
        <w:pStyle w:val="ab"/>
        <w:spacing w:before="0" w:after="0"/>
        <w:ind w:firstLine="709"/>
        <w:rPr>
          <w:rFonts w:eastAsiaTheme="minorEastAsia"/>
          <w:sz w:val="28"/>
          <w:szCs w:val="28"/>
        </w:rPr>
      </w:pPr>
      <w:r w:rsidRPr="00792AC8">
        <w:rPr>
          <w:rFonts w:eastAsiaTheme="minorEastAsia"/>
          <w:b/>
          <w:sz w:val="28"/>
          <w:szCs w:val="28"/>
        </w:rPr>
        <w:t>13 ноября</w:t>
      </w:r>
      <w:r w:rsidRPr="00792AC8">
        <w:rPr>
          <w:rFonts w:eastAsiaTheme="minorEastAsia"/>
          <w:sz w:val="28"/>
          <w:szCs w:val="28"/>
        </w:rPr>
        <w:t xml:space="preserve"> председатель комитета по законодательству о государстве</w:t>
      </w:r>
      <w:r w:rsidRPr="00792AC8">
        <w:rPr>
          <w:rFonts w:eastAsiaTheme="minorEastAsia"/>
          <w:sz w:val="28"/>
          <w:szCs w:val="28"/>
        </w:rPr>
        <w:t>н</w:t>
      </w:r>
      <w:r w:rsidRPr="00792AC8">
        <w:rPr>
          <w:rFonts w:eastAsiaTheme="minorEastAsia"/>
          <w:sz w:val="28"/>
          <w:szCs w:val="28"/>
        </w:rPr>
        <w:t>ном строительстве области и местном самоуправлении Б.Г. Алексеев и пре</w:t>
      </w:r>
      <w:r w:rsidRPr="00792AC8">
        <w:rPr>
          <w:rFonts w:eastAsiaTheme="minorEastAsia"/>
          <w:sz w:val="28"/>
          <w:szCs w:val="28"/>
        </w:rPr>
        <w:t>д</w:t>
      </w:r>
      <w:r w:rsidRPr="00792AC8">
        <w:rPr>
          <w:rFonts w:eastAsiaTheme="minorEastAsia"/>
          <w:sz w:val="28"/>
          <w:szCs w:val="28"/>
        </w:rPr>
        <w:t>седатель комитета по собственности и экономической политике О.Н. Носе</w:t>
      </w:r>
      <w:r w:rsidRPr="00792AC8">
        <w:rPr>
          <w:rFonts w:eastAsiaTheme="minorEastAsia"/>
          <w:sz w:val="28"/>
          <w:szCs w:val="28"/>
        </w:rPr>
        <w:t>н</w:t>
      </w:r>
      <w:r w:rsidRPr="00792AC8">
        <w:rPr>
          <w:rFonts w:eastAsiaTheme="minorEastAsia"/>
          <w:sz w:val="28"/>
          <w:szCs w:val="28"/>
        </w:rPr>
        <w:t>ко приняли участие в парламентских слушаниях на тему «Комплексное ра</w:t>
      </w:r>
      <w:r w:rsidRPr="00792AC8">
        <w:rPr>
          <w:rFonts w:eastAsiaTheme="minorEastAsia"/>
          <w:sz w:val="28"/>
          <w:szCs w:val="28"/>
        </w:rPr>
        <w:t>з</w:t>
      </w:r>
      <w:r w:rsidRPr="00792AC8">
        <w:rPr>
          <w:rFonts w:eastAsiaTheme="minorEastAsia"/>
          <w:sz w:val="28"/>
          <w:szCs w:val="28"/>
        </w:rPr>
        <w:t>витие моногородов» в Государственной Думе Федерального Собрания Ро</w:t>
      </w:r>
      <w:r w:rsidRPr="00792AC8">
        <w:rPr>
          <w:rFonts w:eastAsiaTheme="minorEastAsia"/>
          <w:sz w:val="28"/>
          <w:szCs w:val="28"/>
        </w:rPr>
        <w:t>с</w:t>
      </w:r>
      <w:r w:rsidRPr="00792AC8">
        <w:rPr>
          <w:rFonts w:eastAsiaTheme="minorEastAsia"/>
          <w:sz w:val="28"/>
          <w:szCs w:val="28"/>
        </w:rPr>
        <w:t xml:space="preserve">сийской Федерации. </w:t>
      </w:r>
    </w:p>
    <w:p w:rsidR="005F6231" w:rsidRPr="00792AC8" w:rsidRDefault="005F6231" w:rsidP="0017047E">
      <w:pPr>
        <w:ind w:firstLine="709"/>
        <w:rPr>
          <w:rFonts w:eastAsiaTheme="minorEastAsia"/>
        </w:rPr>
      </w:pPr>
      <w:r w:rsidRPr="00792AC8">
        <w:rPr>
          <w:b/>
        </w:rPr>
        <w:t>15 ноября</w:t>
      </w:r>
      <w:r w:rsidRPr="00792AC8">
        <w:t xml:space="preserve"> председатель комитета по законодательству о государстве</w:t>
      </w:r>
      <w:r w:rsidRPr="00792AC8">
        <w:t>н</w:t>
      </w:r>
      <w:r w:rsidRPr="00792AC8">
        <w:t>ном строительстве области и местном самоуправлении Б.Г. Алексеев и зам</w:t>
      </w:r>
      <w:r w:rsidRPr="00792AC8">
        <w:t>е</w:t>
      </w:r>
      <w:r w:rsidRPr="00792AC8">
        <w:t xml:space="preserve">ститель председателя комитета по собственности и экономической политике Д.М. Ершов приняли участие в парламентских слушаниях в Государственной </w:t>
      </w:r>
      <w:r w:rsidR="001549F6" w:rsidRPr="00792AC8">
        <w:t>Д</w:t>
      </w:r>
      <w:r w:rsidRPr="00792AC8">
        <w:t xml:space="preserve">уме </w:t>
      </w:r>
      <w:r w:rsidR="001549F6" w:rsidRPr="00792AC8">
        <w:t xml:space="preserve">Федерального Собрания </w:t>
      </w:r>
      <w:r w:rsidRPr="00792AC8">
        <w:t>Российской Федерации на тему «Комплексное развитие моногородов».</w:t>
      </w:r>
    </w:p>
    <w:p w:rsidR="005F6231" w:rsidRPr="00792AC8" w:rsidRDefault="005F6231" w:rsidP="0017047E">
      <w:pPr>
        <w:ind w:firstLine="709"/>
      </w:pPr>
      <w:r w:rsidRPr="00792AC8">
        <w:rPr>
          <w:b/>
        </w:rPr>
        <w:t>5 декабря</w:t>
      </w:r>
      <w:r w:rsidRPr="00792AC8">
        <w:t xml:space="preserve"> председатель комитета по законодательству о государстве</w:t>
      </w:r>
      <w:r w:rsidRPr="00792AC8">
        <w:t>н</w:t>
      </w:r>
      <w:r w:rsidRPr="00792AC8">
        <w:t>ном строительстве области и местном самоуправлении Б.Г. Алексеев принял участие в круглом столе на тему «Инициативное бюджетирование как ва</w:t>
      </w:r>
      <w:r w:rsidRPr="00792AC8">
        <w:t>ж</w:t>
      </w:r>
      <w:r w:rsidRPr="00792AC8">
        <w:t>ный фактор социально-экономического развития субъектов Российской Ф</w:t>
      </w:r>
      <w:r w:rsidRPr="00792AC8">
        <w:t>е</w:t>
      </w:r>
      <w:r w:rsidRPr="00792AC8">
        <w:t>дерации» в г. Москве.</w:t>
      </w:r>
    </w:p>
    <w:p w:rsidR="005F6231" w:rsidRPr="00792AC8" w:rsidRDefault="005F6231" w:rsidP="0017047E">
      <w:pPr>
        <w:ind w:firstLine="709"/>
      </w:pPr>
      <w:r w:rsidRPr="00792AC8">
        <w:rPr>
          <w:b/>
        </w:rPr>
        <w:t>15 декабря</w:t>
      </w:r>
      <w:r w:rsidRPr="00792AC8">
        <w:t xml:space="preserve"> председатель Законодательного Собрания Иркутской обл</w:t>
      </w:r>
      <w:r w:rsidRPr="00792AC8">
        <w:t>а</w:t>
      </w:r>
      <w:r w:rsidRPr="00792AC8">
        <w:t xml:space="preserve">сти С.Ф. </w:t>
      </w:r>
      <w:proofErr w:type="spellStart"/>
      <w:r w:rsidRPr="00792AC8">
        <w:t>Брилка</w:t>
      </w:r>
      <w:proofErr w:type="spellEnd"/>
      <w:r w:rsidRPr="00792AC8">
        <w:t xml:space="preserve"> принял участие в селекторном совещании, которое провел полномочный представитель </w:t>
      </w:r>
      <w:r w:rsidR="001549F6" w:rsidRPr="00792AC8">
        <w:t>П</w:t>
      </w:r>
      <w:r w:rsidRPr="00792AC8">
        <w:t>резидента Российской Федерации в Сиби</w:t>
      </w:r>
      <w:r w:rsidRPr="00792AC8">
        <w:t>р</w:t>
      </w:r>
      <w:r w:rsidRPr="00792AC8">
        <w:t xml:space="preserve">ском федеральном округе С.И. </w:t>
      </w:r>
      <w:proofErr w:type="spellStart"/>
      <w:r w:rsidRPr="00792AC8">
        <w:t>Меняйло</w:t>
      </w:r>
      <w:proofErr w:type="spellEnd"/>
      <w:r w:rsidRPr="00792AC8">
        <w:t>. В частности, речь шла об объемах ввода жилья в СФО, о показателях промышленного производства, об испо</w:t>
      </w:r>
      <w:r w:rsidRPr="00792AC8">
        <w:t>л</w:t>
      </w:r>
      <w:r w:rsidRPr="00792AC8">
        <w:t>нении программы переселения граждан из ветхого и аварийного жилья. </w:t>
      </w:r>
    </w:p>
    <w:p w:rsidR="005F6231" w:rsidRPr="00792AC8" w:rsidRDefault="005F6231" w:rsidP="0017047E">
      <w:pPr>
        <w:ind w:firstLine="709"/>
      </w:pPr>
      <w:r w:rsidRPr="00792AC8">
        <w:rPr>
          <w:b/>
        </w:rPr>
        <w:t>18 декабря</w:t>
      </w:r>
      <w:r w:rsidRPr="00792AC8">
        <w:t xml:space="preserve"> в Москве председатель Законодательного Собрания Ирку</w:t>
      </w:r>
      <w:r w:rsidRPr="00792AC8">
        <w:t>т</w:t>
      </w:r>
      <w:r w:rsidRPr="00792AC8">
        <w:t>ской области С.Ф. Брилка принял участие в заседании Совета законодателей Российской Федерации при Федеральном Собрании Российской Федерации. С.Ф. Брилка входит в состав комиссии Совета законодателей по жилищной политике и жилищно-коммунальному хозяйству. Главной темой заседания стали актуальные вопросы совершенствования межбюджетных отношений. Среди возможных эффективных мер были обозначены инвентаризация ра</w:t>
      </w:r>
      <w:r w:rsidRPr="00792AC8">
        <w:t>с</w:t>
      </w:r>
      <w:r w:rsidRPr="00792AC8">
        <w:t>ходных полномочий регионов, совершенствование налоговой политики, ув</w:t>
      </w:r>
      <w:r w:rsidRPr="00792AC8">
        <w:t>е</w:t>
      </w:r>
      <w:r w:rsidRPr="00792AC8">
        <w:t>личение объемов грантов на развитие субъектов. </w:t>
      </w:r>
    </w:p>
    <w:p w:rsidR="005F6231" w:rsidRPr="00792AC8" w:rsidRDefault="005F6231" w:rsidP="005F6231">
      <w:pPr>
        <w:rPr>
          <w:lang w:eastAsia="ru-RU"/>
        </w:rPr>
      </w:pPr>
    </w:p>
    <w:p w:rsidR="00252CAA" w:rsidRPr="00792AC8" w:rsidRDefault="00252CAA" w:rsidP="00C17D84">
      <w:pPr>
        <w:pStyle w:val="1"/>
      </w:pPr>
      <w:bookmarkStart w:id="14" w:name="_Toc504054272"/>
      <w:r w:rsidRPr="00792AC8">
        <w:lastRenderedPageBreak/>
        <w:t>Информация о взаимодействии Законодательного Собр</w:t>
      </w:r>
      <w:r w:rsidRPr="00792AC8">
        <w:t>а</w:t>
      </w:r>
      <w:r w:rsidRPr="00792AC8">
        <w:t>ния Иркутской области с исполнительными органами госуда</w:t>
      </w:r>
      <w:r w:rsidRPr="00792AC8">
        <w:t>р</w:t>
      </w:r>
      <w:r w:rsidRPr="00792AC8">
        <w:t>ственной власти Иркутской области</w:t>
      </w:r>
      <w:bookmarkEnd w:id="14"/>
    </w:p>
    <w:p w:rsidR="002149F9" w:rsidRPr="00792AC8" w:rsidRDefault="002149F9" w:rsidP="0017047E">
      <w:pPr>
        <w:ind w:firstLine="709"/>
      </w:pPr>
      <w:r w:rsidRPr="00792AC8">
        <w:t>В соответствии с планом работы Законодательного Собрания Ирку</w:t>
      </w:r>
      <w:r w:rsidRPr="00792AC8">
        <w:t>т</w:t>
      </w:r>
      <w:r w:rsidRPr="00792AC8">
        <w:t>ской области, а также в целях осуществления постоянного взаимодействия с исполнительными органами государственной власти области для совместн</w:t>
      </w:r>
      <w:r w:rsidRPr="00792AC8">
        <w:t>о</w:t>
      </w:r>
      <w:r w:rsidRPr="00792AC8">
        <w:t>го решения социально-экономических задач депутаты Законодательного С</w:t>
      </w:r>
      <w:r w:rsidRPr="00792AC8">
        <w:t>о</w:t>
      </w:r>
      <w:r w:rsidRPr="00792AC8">
        <w:t>брания принимали участие в заседаниях Правительства Иркутской области, прошедших в четвертом квартале 2017 года. Активное участие приняли председатель Законодательного Собрания Иркутской области С.Ф. Брилка, заместители председателя Законодательного Собрания Иркутской области Н.И. Дикусарова, А.Н. Лабыгин, председатель комитета по социально-культурному законодательству И.А. Синцова.</w:t>
      </w:r>
    </w:p>
    <w:p w:rsidR="002149F9" w:rsidRPr="00792AC8" w:rsidRDefault="002149F9" w:rsidP="0017047E">
      <w:pPr>
        <w:ind w:firstLine="709"/>
      </w:pPr>
      <w:r w:rsidRPr="00792AC8">
        <w:t>Заместитель председателя Законодательного Собрания Иркутской о</w:t>
      </w:r>
      <w:r w:rsidRPr="00792AC8">
        <w:t>б</w:t>
      </w:r>
      <w:r w:rsidRPr="00792AC8">
        <w:t>ласти, председатель комитета по бюджету Н.И. Дикусарова, председатель комиссии по контрольной деятельности Н.Г. Нестерович принимали участие в заседаниях Бюджетной комиссии</w:t>
      </w:r>
      <w:r w:rsidRPr="00792AC8">
        <w:rPr>
          <w:rFonts w:eastAsia="Times New Roman"/>
          <w:lang w:eastAsia="ru-RU"/>
        </w:rPr>
        <w:t xml:space="preserve"> </w:t>
      </w:r>
      <w:r w:rsidRPr="00792AC8">
        <w:t xml:space="preserve">при Правительстве Иркутской области по развитию программно-целевого управления (12.10.2017; 26.10.2017). </w:t>
      </w:r>
    </w:p>
    <w:p w:rsidR="002149F9" w:rsidRPr="00792AC8" w:rsidRDefault="002149F9" w:rsidP="0017047E">
      <w:pPr>
        <w:ind w:firstLine="709"/>
      </w:pPr>
      <w:r w:rsidRPr="00792AC8">
        <w:t>Заместитель председателя Законодательного Собрания Иркутской о</w:t>
      </w:r>
      <w:r w:rsidRPr="00792AC8">
        <w:t>б</w:t>
      </w:r>
      <w:r w:rsidRPr="00792AC8">
        <w:t xml:space="preserve">ласти, председатель комитета по бюджету Н.И. Дикусарова </w:t>
      </w:r>
      <w:r w:rsidR="002435B6" w:rsidRPr="00792AC8">
        <w:t xml:space="preserve">– </w:t>
      </w:r>
      <w:r w:rsidRPr="00792AC8">
        <w:t xml:space="preserve">в совещании по вопросу «Обеспечения транспортной доступности п. </w:t>
      </w:r>
      <w:proofErr w:type="spellStart"/>
      <w:r w:rsidRPr="00792AC8">
        <w:t>Чукша</w:t>
      </w:r>
      <w:proofErr w:type="spellEnd"/>
      <w:r w:rsidRPr="00792AC8">
        <w:t xml:space="preserve"> Чунского района Иркутской области» под руководством первого заместителя Губернатора И</w:t>
      </w:r>
      <w:r w:rsidRPr="00792AC8">
        <w:t>р</w:t>
      </w:r>
      <w:r w:rsidRPr="00792AC8">
        <w:t>кутской области – Председателя Правительства Иркутской области Р.Н. Б</w:t>
      </w:r>
      <w:r w:rsidRPr="00792AC8">
        <w:t>о</w:t>
      </w:r>
      <w:r w:rsidRPr="00792AC8">
        <w:t>лотова (10.10.2017);</w:t>
      </w:r>
      <w:r w:rsidRPr="00792AC8">
        <w:rPr>
          <w:rFonts w:eastAsia="Times New Roman"/>
          <w:lang w:eastAsia="ru-RU"/>
        </w:rPr>
        <w:t xml:space="preserve"> </w:t>
      </w:r>
      <w:r w:rsidRPr="00792AC8">
        <w:t>в отраслевой конференции по вопросам, возникающим при реализации полномочий органов исполнительной власти субъектов Ро</w:t>
      </w:r>
      <w:r w:rsidRPr="00792AC8">
        <w:t>с</w:t>
      </w:r>
      <w:r w:rsidRPr="00792AC8">
        <w:t>сийской Федерации, а также органов местного самоуправления в сфере те</w:t>
      </w:r>
      <w:r w:rsidRPr="00792AC8">
        <w:t>п</w:t>
      </w:r>
      <w:r w:rsidRPr="00792AC8">
        <w:t>ло-, водоснабжения и водоотведения, очистки сточных вод и обращения с твердыми коммунальными отходами, проводимой министерством жилищной политики, энергетики и транспорта Иркутской области</w:t>
      </w:r>
      <w:r w:rsidR="00B7598E" w:rsidRPr="00792AC8">
        <w:t>,</w:t>
      </w:r>
      <w:r w:rsidRPr="00792AC8">
        <w:t xml:space="preserve"> проходившей в гор</w:t>
      </w:r>
      <w:r w:rsidRPr="00792AC8">
        <w:t>о</w:t>
      </w:r>
      <w:r w:rsidRPr="00792AC8">
        <w:t>де Бирюсинске Тайшетского района (20.10.2017).</w:t>
      </w:r>
    </w:p>
    <w:p w:rsidR="002149F9" w:rsidRPr="00792AC8" w:rsidRDefault="002149F9" w:rsidP="0017047E">
      <w:pPr>
        <w:ind w:firstLine="709"/>
        <w:rPr>
          <w:bCs/>
        </w:rPr>
      </w:pPr>
      <w:r w:rsidRPr="00792AC8">
        <w:t>Заместитель председателя Законодательного Собрания Иркутской о</w:t>
      </w:r>
      <w:r w:rsidRPr="00792AC8">
        <w:t>б</w:t>
      </w:r>
      <w:r w:rsidRPr="00792AC8">
        <w:t xml:space="preserve">ласти, председатель комитета по законодательству о природопользовании, экологии и сельском хозяйстве К.Р. Алдаров принял участие </w:t>
      </w:r>
      <w:r w:rsidRPr="00792AC8">
        <w:rPr>
          <w:bCs/>
        </w:rPr>
        <w:t>в итоговом в</w:t>
      </w:r>
      <w:r w:rsidRPr="00792AC8">
        <w:rPr>
          <w:bCs/>
        </w:rPr>
        <w:t>ы</w:t>
      </w:r>
      <w:r w:rsidRPr="00792AC8">
        <w:rPr>
          <w:bCs/>
        </w:rPr>
        <w:t xml:space="preserve">ездном расширенном заседании коллегии министерства сельского хозяйства Иркутской области (п. </w:t>
      </w:r>
      <w:proofErr w:type="spellStart"/>
      <w:r w:rsidRPr="00792AC8">
        <w:rPr>
          <w:bCs/>
        </w:rPr>
        <w:t>Белореченский</w:t>
      </w:r>
      <w:proofErr w:type="spellEnd"/>
      <w:r w:rsidRPr="00792AC8">
        <w:rPr>
          <w:bCs/>
        </w:rPr>
        <w:t>).</w:t>
      </w:r>
    </w:p>
    <w:p w:rsidR="002149F9" w:rsidRPr="00792AC8" w:rsidRDefault="002149F9" w:rsidP="0017047E">
      <w:pPr>
        <w:ind w:firstLine="709"/>
      </w:pPr>
      <w:r w:rsidRPr="00792AC8">
        <w:t>18 декабря председатель комитета по законодательству о госуда</w:t>
      </w:r>
      <w:r w:rsidRPr="00792AC8">
        <w:t>р</w:t>
      </w:r>
      <w:r w:rsidRPr="00792AC8">
        <w:t>ственном строительстве области и местном самоуправлении Б.Г. Алексеев посетил торжественный прием Губернатора Иркутской области по случаю 100-летия со дня образования органов ЗАГС Иркутской области.</w:t>
      </w:r>
    </w:p>
    <w:p w:rsidR="002149F9" w:rsidRPr="00792AC8" w:rsidRDefault="002149F9" w:rsidP="0017047E">
      <w:pPr>
        <w:ind w:firstLine="709"/>
      </w:pPr>
      <w:r w:rsidRPr="00792AC8">
        <w:t>Заместитель председателя Законодательного Собрания Иркутской о</w:t>
      </w:r>
      <w:r w:rsidRPr="00792AC8">
        <w:t>б</w:t>
      </w:r>
      <w:r w:rsidRPr="00792AC8">
        <w:t xml:space="preserve">ласти, председатель комитета по здравоохранению и социальной защите </w:t>
      </w:r>
      <w:r w:rsidR="00B7598E" w:rsidRPr="00792AC8">
        <w:br/>
      </w:r>
      <w:r w:rsidRPr="00792AC8">
        <w:t xml:space="preserve">А.Н. Лабыгин 12 октября принял участие в подписании Соглашения между </w:t>
      </w:r>
      <w:r w:rsidRPr="00792AC8">
        <w:lastRenderedPageBreak/>
        <w:t>Правительством Иркутской области и Правительством Москвы о торгово-экономическом, научно-техническом и культурном сотрудничестве.</w:t>
      </w:r>
    </w:p>
    <w:p w:rsidR="002149F9" w:rsidRPr="00792AC8" w:rsidRDefault="002149F9" w:rsidP="0017047E">
      <w:pPr>
        <w:pStyle w:val="aff2"/>
        <w:ind w:firstLine="709"/>
        <w:jc w:val="both"/>
        <w:rPr>
          <w:sz w:val="28"/>
          <w:szCs w:val="28"/>
        </w:rPr>
      </w:pPr>
      <w:r w:rsidRPr="00792AC8">
        <w:rPr>
          <w:sz w:val="28"/>
          <w:szCs w:val="28"/>
        </w:rPr>
        <w:t>Председатель комитета по собственности и экономической политике О.Н. Носенко принимала участие в следующих мероприятиях: 30.10.2017 – рабочее совещание в Правительстве Иркутской области</w:t>
      </w:r>
      <w:r w:rsidR="00B7598E" w:rsidRPr="00792AC8">
        <w:rPr>
          <w:sz w:val="28"/>
          <w:szCs w:val="28"/>
        </w:rPr>
        <w:t xml:space="preserve"> «Особая экономич</w:t>
      </w:r>
      <w:r w:rsidR="00B7598E" w:rsidRPr="00792AC8">
        <w:rPr>
          <w:sz w:val="28"/>
          <w:szCs w:val="28"/>
        </w:rPr>
        <w:t>е</w:t>
      </w:r>
      <w:r w:rsidR="00B7598E" w:rsidRPr="00792AC8">
        <w:rPr>
          <w:sz w:val="28"/>
          <w:szCs w:val="28"/>
        </w:rPr>
        <w:t>ская зона</w:t>
      </w:r>
      <w:r w:rsidR="000303C4" w:rsidRPr="00792AC8">
        <w:rPr>
          <w:sz w:val="28"/>
          <w:szCs w:val="28"/>
        </w:rPr>
        <w:t xml:space="preserve"> </w:t>
      </w:r>
      <w:r w:rsidR="00B7598E" w:rsidRPr="00792AC8">
        <w:rPr>
          <w:sz w:val="28"/>
          <w:szCs w:val="28"/>
        </w:rPr>
        <w:t>– Ворота Байкала»</w:t>
      </w:r>
      <w:r w:rsidRPr="00792AC8">
        <w:rPr>
          <w:sz w:val="28"/>
          <w:szCs w:val="28"/>
        </w:rPr>
        <w:t>; 09.11.2017 – рабочее совещание по реализации программ по молодежной политике; 25.12.2017 – заседание комиссии по н</w:t>
      </w:r>
      <w:r w:rsidRPr="00792AC8">
        <w:rPr>
          <w:sz w:val="28"/>
          <w:szCs w:val="28"/>
        </w:rPr>
        <w:t>е</w:t>
      </w:r>
      <w:r w:rsidRPr="00792AC8">
        <w:rPr>
          <w:sz w:val="28"/>
          <w:szCs w:val="28"/>
        </w:rPr>
        <w:t>законному обороту промышленной продукции при Правительстве Иркутской области.</w:t>
      </w:r>
    </w:p>
    <w:p w:rsidR="002149F9" w:rsidRPr="00792AC8" w:rsidRDefault="002149F9" w:rsidP="0017047E">
      <w:pPr>
        <w:pStyle w:val="aff2"/>
        <w:ind w:firstLine="709"/>
        <w:jc w:val="both"/>
        <w:rPr>
          <w:sz w:val="28"/>
          <w:szCs w:val="28"/>
        </w:rPr>
      </w:pPr>
      <w:r w:rsidRPr="00792AC8">
        <w:rPr>
          <w:sz w:val="28"/>
          <w:szCs w:val="28"/>
        </w:rPr>
        <w:t>Председатель комитета по социально-культурному законодательству И.А. Синцова принимала участие в заседании межведомственной комиссии Иркутской области по обеспечению реализации приоритетного проекта «Формирование комфортной городской среды» (2 октября),</w:t>
      </w:r>
      <w:r w:rsidR="00B7598E" w:rsidRPr="00792AC8">
        <w:rPr>
          <w:sz w:val="28"/>
          <w:szCs w:val="28"/>
        </w:rPr>
        <w:t xml:space="preserve"> </w:t>
      </w:r>
      <w:r w:rsidRPr="00792AC8">
        <w:rPr>
          <w:sz w:val="28"/>
          <w:szCs w:val="28"/>
        </w:rPr>
        <w:t>в заседании к</w:t>
      </w:r>
      <w:r w:rsidRPr="00792AC8">
        <w:rPr>
          <w:sz w:val="28"/>
          <w:szCs w:val="28"/>
        </w:rPr>
        <w:t>о</w:t>
      </w:r>
      <w:r w:rsidRPr="00792AC8">
        <w:rPr>
          <w:sz w:val="28"/>
          <w:szCs w:val="28"/>
        </w:rPr>
        <w:t>миссии по восстановлению прав реабилитированных жертв политических репрессий (6 октября), в заседании Бюджетной комиссии при Правительстве Иркутской области по развитию программно-целевого управления (12 октя</w:t>
      </w:r>
      <w:r w:rsidRPr="00792AC8">
        <w:rPr>
          <w:sz w:val="28"/>
          <w:szCs w:val="28"/>
        </w:rPr>
        <w:t>б</w:t>
      </w:r>
      <w:r w:rsidRPr="00792AC8">
        <w:rPr>
          <w:sz w:val="28"/>
          <w:szCs w:val="28"/>
        </w:rPr>
        <w:t>ря), в заседании антинаркотической комиссии в Иркутской области (8 дека</w:t>
      </w:r>
      <w:r w:rsidRPr="00792AC8">
        <w:rPr>
          <w:sz w:val="28"/>
          <w:szCs w:val="28"/>
        </w:rPr>
        <w:t>б</w:t>
      </w:r>
      <w:r w:rsidRPr="00792AC8">
        <w:rPr>
          <w:sz w:val="28"/>
          <w:szCs w:val="28"/>
        </w:rPr>
        <w:t>ря). Заместитель председателя комитета по</w:t>
      </w:r>
      <w:r w:rsidRPr="00792AC8">
        <w:t xml:space="preserve"> </w:t>
      </w:r>
      <w:r w:rsidRPr="00792AC8">
        <w:rPr>
          <w:sz w:val="28"/>
          <w:szCs w:val="28"/>
        </w:rPr>
        <w:t>социально-культурному закон</w:t>
      </w:r>
      <w:r w:rsidRPr="00792AC8">
        <w:rPr>
          <w:sz w:val="28"/>
          <w:szCs w:val="28"/>
        </w:rPr>
        <w:t>о</w:t>
      </w:r>
      <w:r w:rsidRPr="00792AC8">
        <w:rPr>
          <w:sz w:val="28"/>
          <w:szCs w:val="28"/>
        </w:rPr>
        <w:t>дательству С.Ю. Магдалинов 2 октября принимал участие в заседании раб</w:t>
      </w:r>
      <w:r w:rsidRPr="00792AC8">
        <w:rPr>
          <w:sz w:val="28"/>
          <w:szCs w:val="28"/>
        </w:rPr>
        <w:t>о</w:t>
      </w:r>
      <w:r w:rsidRPr="00792AC8">
        <w:rPr>
          <w:sz w:val="28"/>
          <w:szCs w:val="28"/>
        </w:rPr>
        <w:t>чей группы по вопросам обеспечения жилыми помещениями детей-сирот и детей, оставшихся без попечения родителей, лиц из их числа.</w:t>
      </w:r>
    </w:p>
    <w:p w:rsidR="000D06CE" w:rsidRPr="00792AC8" w:rsidRDefault="00B7598E" w:rsidP="00C17D84">
      <w:pPr>
        <w:pStyle w:val="1"/>
      </w:pPr>
      <w:bookmarkStart w:id="15" w:name="_Toc504054273"/>
      <w:r w:rsidRPr="00792AC8">
        <w:t>И</w:t>
      </w:r>
      <w:r w:rsidR="000D06CE" w:rsidRPr="00792AC8">
        <w:t>нформация о взаимодействии Законодательного Собр</w:t>
      </w:r>
      <w:r w:rsidR="000D06CE" w:rsidRPr="00792AC8">
        <w:t>а</w:t>
      </w:r>
      <w:r w:rsidR="000D06CE" w:rsidRPr="00792AC8">
        <w:t>ния Иркутской области с общественными объединениями</w:t>
      </w:r>
      <w:bookmarkEnd w:id="15"/>
    </w:p>
    <w:p w:rsidR="006D46D4" w:rsidRPr="00792AC8" w:rsidRDefault="006D46D4" w:rsidP="002D49C3">
      <w:pPr>
        <w:pStyle w:val="ab"/>
        <w:numPr>
          <w:ilvl w:val="0"/>
          <w:numId w:val="21"/>
        </w:numPr>
        <w:autoSpaceDE/>
        <w:autoSpaceDN/>
        <w:adjustRightInd/>
        <w:spacing w:before="0" w:after="0"/>
        <w:rPr>
          <w:b/>
          <w:sz w:val="28"/>
          <w:szCs w:val="28"/>
        </w:rPr>
      </w:pPr>
      <w:r w:rsidRPr="00792AC8">
        <w:rPr>
          <w:b/>
          <w:sz w:val="28"/>
          <w:szCs w:val="28"/>
        </w:rPr>
        <w:t xml:space="preserve">Взаимодействие с Общественной палатой Иркутской области </w:t>
      </w:r>
    </w:p>
    <w:p w:rsidR="006D46D4" w:rsidRPr="00792AC8" w:rsidRDefault="006D46D4" w:rsidP="006D46D4">
      <w:pPr>
        <w:pStyle w:val="ab"/>
        <w:spacing w:before="0" w:after="0"/>
        <w:ind w:firstLine="709"/>
        <w:rPr>
          <w:sz w:val="28"/>
          <w:szCs w:val="28"/>
        </w:rPr>
      </w:pPr>
      <w:r w:rsidRPr="00792AC8">
        <w:rPr>
          <w:sz w:val="28"/>
          <w:szCs w:val="28"/>
        </w:rPr>
        <w:t xml:space="preserve">В соответствии с планом работы депутаты Законодательного </w:t>
      </w:r>
      <w:r w:rsidR="00B7598E" w:rsidRPr="00792AC8">
        <w:rPr>
          <w:sz w:val="28"/>
          <w:szCs w:val="28"/>
        </w:rPr>
        <w:t>С</w:t>
      </w:r>
      <w:r w:rsidRPr="00792AC8">
        <w:rPr>
          <w:sz w:val="28"/>
          <w:szCs w:val="28"/>
        </w:rPr>
        <w:t>обрания Иркутской области принимали участие в мероприятиях, проводимых Общ</w:t>
      </w:r>
      <w:r w:rsidRPr="00792AC8">
        <w:rPr>
          <w:sz w:val="28"/>
          <w:szCs w:val="28"/>
        </w:rPr>
        <w:t>е</w:t>
      </w:r>
      <w:r w:rsidRPr="00792AC8">
        <w:rPr>
          <w:sz w:val="28"/>
          <w:szCs w:val="28"/>
        </w:rPr>
        <w:t>ственной палатой Иркутской области. Представители Общественной палаты Иркутской области принимали участие в заседаниях постоянных комитетов и постоянных комиссий, мероприятиях, проводимых Законодательным Собр</w:t>
      </w:r>
      <w:r w:rsidRPr="00792AC8">
        <w:rPr>
          <w:sz w:val="28"/>
          <w:szCs w:val="28"/>
        </w:rPr>
        <w:t>а</w:t>
      </w:r>
      <w:r w:rsidRPr="00792AC8">
        <w:rPr>
          <w:sz w:val="28"/>
          <w:szCs w:val="28"/>
        </w:rPr>
        <w:t xml:space="preserve">нием Иркутской области. </w:t>
      </w:r>
    </w:p>
    <w:p w:rsidR="006D46D4" w:rsidRPr="00792AC8" w:rsidRDefault="006D46D4" w:rsidP="006D46D4">
      <w:pPr>
        <w:ind w:firstLine="709"/>
        <w:rPr>
          <w:rFonts w:eastAsia="Times New Roman"/>
          <w:lang w:eastAsia="ru-RU"/>
        </w:rPr>
      </w:pPr>
      <w:r w:rsidRPr="00792AC8">
        <w:rPr>
          <w:rFonts w:eastAsia="Times New Roman"/>
          <w:lang w:eastAsia="ru-RU"/>
        </w:rPr>
        <w:t xml:space="preserve">7 ноября председатель Законодательного Собрания Иркутской области С.Ф. Брилка принял участие в пленарном заседании Общественной палаты Иркутской области шестого созыва. От имени депутатов Законодательного Собрания спикер поздравил членов Общественной палаты с началом работы, пожелал плодотворной работы и эффективного взаимодействия с органами государственной власти. </w:t>
      </w:r>
    </w:p>
    <w:p w:rsidR="006D46D4" w:rsidRPr="00792AC8" w:rsidRDefault="006D46D4" w:rsidP="0017047E">
      <w:pPr>
        <w:pStyle w:val="ab"/>
        <w:numPr>
          <w:ilvl w:val="0"/>
          <w:numId w:val="21"/>
        </w:numPr>
        <w:autoSpaceDE/>
        <w:autoSpaceDN/>
        <w:adjustRightInd/>
        <w:spacing w:before="0" w:after="0"/>
        <w:rPr>
          <w:rFonts w:eastAsia="Times New Roman"/>
          <w:b/>
          <w:sz w:val="28"/>
          <w:szCs w:val="28"/>
          <w:lang w:eastAsia="ru-RU"/>
        </w:rPr>
      </w:pPr>
      <w:r w:rsidRPr="0017047E">
        <w:rPr>
          <w:b/>
          <w:sz w:val="28"/>
          <w:szCs w:val="28"/>
        </w:rPr>
        <w:t>Взаимодействие</w:t>
      </w:r>
      <w:r w:rsidRPr="00792AC8">
        <w:rPr>
          <w:rFonts w:eastAsia="Times New Roman"/>
          <w:b/>
          <w:sz w:val="28"/>
          <w:szCs w:val="28"/>
          <w:lang w:eastAsia="ru-RU"/>
        </w:rPr>
        <w:t xml:space="preserve"> с Иркутской региональной ассоциацией работод</w:t>
      </w:r>
      <w:r w:rsidRPr="00792AC8">
        <w:rPr>
          <w:rFonts w:eastAsia="Times New Roman"/>
          <w:b/>
          <w:sz w:val="28"/>
          <w:szCs w:val="28"/>
          <w:lang w:eastAsia="ru-RU"/>
        </w:rPr>
        <w:t>а</w:t>
      </w:r>
      <w:r w:rsidRPr="00792AC8">
        <w:rPr>
          <w:rFonts w:eastAsia="Times New Roman"/>
          <w:b/>
          <w:sz w:val="28"/>
          <w:szCs w:val="28"/>
          <w:lang w:eastAsia="ru-RU"/>
        </w:rPr>
        <w:t>телей «Партнерство Товаропроизводителей и Предпринимателей»</w:t>
      </w:r>
    </w:p>
    <w:p w:rsidR="006D46D4" w:rsidRPr="00792AC8" w:rsidRDefault="006D46D4" w:rsidP="006D46D4">
      <w:pPr>
        <w:ind w:firstLine="709"/>
        <w:rPr>
          <w:rFonts w:eastAsia="Times New Roman"/>
          <w:lang w:eastAsia="ru-RU"/>
        </w:rPr>
      </w:pPr>
      <w:r w:rsidRPr="00792AC8">
        <w:rPr>
          <w:rFonts w:eastAsia="Times New Roman"/>
          <w:lang w:eastAsia="ru-RU"/>
        </w:rPr>
        <w:t>В соответствии с Соглашением о сотрудничестве представители Зак</w:t>
      </w:r>
      <w:r w:rsidRPr="00792AC8">
        <w:rPr>
          <w:rFonts w:eastAsia="Times New Roman"/>
          <w:lang w:eastAsia="ru-RU"/>
        </w:rPr>
        <w:t>о</w:t>
      </w:r>
      <w:r w:rsidRPr="00792AC8">
        <w:rPr>
          <w:rFonts w:eastAsia="Times New Roman"/>
          <w:lang w:eastAsia="ru-RU"/>
        </w:rPr>
        <w:t>нодательного Собрания Иркутской области принимали участие в заседаниях Иркутской региональной ассоциации работодателей «Партнерство Товар</w:t>
      </w:r>
      <w:r w:rsidRPr="00792AC8">
        <w:rPr>
          <w:rFonts w:eastAsia="Times New Roman"/>
          <w:lang w:eastAsia="ru-RU"/>
        </w:rPr>
        <w:t>о</w:t>
      </w:r>
      <w:r w:rsidRPr="00792AC8">
        <w:rPr>
          <w:rFonts w:eastAsia="Times New Roman"/>
          <w:lang w:eastAsia="ru-RU"/>
        </w:rPr>
        <w:lastRenderedPageBreak/>
        <w:t>производителей и Предпринимателей» (далее – Ассоциация). На экспертизу в Ассоциацию направлялись проекты законов области, затрагивающие интер</w:t>
      </w:r>
      <w:r w:rsidRPr="00792AC8">
        <w:rPr>
          <w:rFonts w:eastAsia="Times New Roman"/>
          <w:lang w:eastAsia="ru-RU"/>
        </w:rPr>
        <w:t>е</w:t>
      </w:r>
      <w:r w:rsidRPr="00792AC8">
        <w:rPr>
          <w:rFonts w:eastAsia="Times New Roman"/>
          <w:lang w:eastAsia="ru-RU"/>
        </w:rPr>
        <w:t>сы органов местного самоуправления, товаропроизводителей, малого и сре</w:t>
      </w:r>
      <w:r w:rsidRPr="00792AC8">
        <w:rPr>
          <w:rFonts w:eastAsia="Times New Roman"/>
          <w:lang w:eastAsia="ru-RU"/>
        </w:rPr>
        <w:t>д</w:t>
      </w:r>
      <w:r w:rsidRPr="00792AC8">
        <w:rPr>
          <w:rFonts w:eastAsia="Times New Roman"/>
          <w:lang w:eastAsia="ru-RU"/>
        </w:rPr>
        <w:t>него бизнеса. Представители Ассоциации принимали участие в заседаниях постоянных комитетов и постоянных комиссий.</w:t>
      </w:r>
    </w:p>
    <w:p w:rsidR="006D46D4" w:rsidRPr="00792AC8" w:rsidRDefault="006D46D4" w:rsidP="006D46D4">
      <w:pPr>
        <w:ind w:firstLine="709"/>
        <w:rPr>
          <w:rFonts w:eastAsia="Times New Roman"/>
          <w:lang w:eastAsia="ru-RU"/>
        </w:rPr>
      </w:pPr>
      <w:r w:rsidRPr="00792AC8">
        <w:rPr>
          <w:rFonts w:eastAsia="Times New Roman"/>
          <w:lang w:eastAsia="ru-RU"/>
        </w:rPr>
        <w:t>27 октября заместитель председателя Законодательного Собрания, председатель комитета по бюджету, ценообразованию, финансово-экономическому и налоговому законодательству Н.И. Дикусарова приняла участие в заседании Президиума Ассоциации, на котором был рассмотрен вопрос «О проекте закона Иркутской области «О внесении изменений в З</w:t>
      </w:r>
      <w:r w:rsidRPr="00792AC8">
        <w:rPr>
          <w:rFonts w:eastAsia="Times New Roman"/>
          <w:lang w:eastAsia="ru-RU"/>
        </w:rPr>
        <w:t>а</w:t>
      </w:r>
      <w:r w:rsidRPr="00792AC8">
        <w:rPr>
          <w:rFonts w:eastAsia="Times New Roman"/>
          <w:lang w:eastAsia="ru-RU"/>
        </w:rPr>
        <w:t>кон Иркутской области «О налоге на имущество организаций».</w:t>
      </w:r>
      <w:r w:rsidR="000303C4" w:rsidRPr="00792AC8">
        <w:rPr>
          <w:rFonts w:eastAsia="Times New Roman"/>
          <w:lang w:eastAsia="ru-RU"/>
        </w:rPr>
        <w:t xml:space="preserve"> </w:t>
      </w:r>
    </w:p>
    <w:p w:rsidR="006D46D4" w:rsidRPr="00792AC8" w:rsidRDefault="006D46D4" w:rsidP="0017047E">
      <w:pPr>
        <w:pStyle w:val="ab"/>
        <w:numPr>
          <w:ilvl w:val="0"/>
          <w:numId w:val="21"/>
        </w:numPr>
        <w:autoSpaceDE/>
        <w:autoSpaceDN/>
        <w:adjustRightInd/>
        <w:spacing w:before="0" w:after="0"/>
        <w:rPr>
          <w:rFonts w:eastAsia="Times New Roman"/>
          <w:b/>
          <w:lang w:eastAsia="ru-RU"/>
        </w:rPr>
      </w:pPr>
      <w:r w:rsidRPr="0017047E">
        <w:rPr>
          <w:rFonts w:eastAsia="Times New Roman"/>
          <w:b/>
          <w:sz w:val="28"/>
          <w:szCs w:val="28"/>
          <w:lang w:eastAsia="ru-RU"/>
        </w:rPr>
        <w:t>Взаимодействие с Торгово-промышленной палатой Восточной С</w:t>
      </w:r>
      <w:r w:rsidRPr="0017047E">
        <w:rPr>
          <w:rFonts w:eastAsia="Times New Roman"/>
          <w:b/>
          <w:sz w:val="28"/>
          <w:szCs w:val="28"/>
          <w:lang w:eastAsia="ru-RU"/>
        </w:rPr>
        <w:t>и</w:t>
      </w:r>
      <w:r w:rsidRPr="0017047E">
        <w:rPr>
          <w:rFonts w:eastAsia="Times New Roman"/>
          <w:b/>
          <w:sz w:val="28"/>
          <w:szCs w:val="28"/>
          <w:lang w:eastAsia="ru-RU"/>
        </w:rPr>
        <w:t>бири</w:t>
      </w:r>
      <w:r w:rsidRPr="00792AC8">
        <w:rPr>
          <w:rFonts w:eastAsia="Times New Roman"/>
          <w:b/>
          <w:lang w:eastAsia="ru-RU"/>
        </w:rPr>
        <w:t xml:space="preserve"> </w:t>
      </w:r>
    </w:p>
    <w:p w:rsidR="006D46D4" w:rsidRPr="00792AC8" w:rsidRDefault="006D46D4" w:rsidP="006D46D4">
      <w:pPr>
        <w:ind w:firstLine="709"/>
        <w:rPr>
          <w:rFonts w:eastAsia="Times New Roman"/>
          <w:lang w:eastAsia="ru-RU"/>
        </w:rPr>
      </w:pPr>
      <w:r w:rsidRPr="00792AC8">
        <w:rPr>
          <w:rFonts w:eastAsia="Times New Roman"/>
          <w:lang w:eastAsia="ru-RU"/>
        </w:rPr>
        <w:t>В соответствии с Соглашением о сотрудничестве представители Торг</w:t>
      </w:r>
      <w:r w:rsidRPr="00792AC8">
        <w:rPr>
          <w:rFonts w:eastAsia="Times New Roman"/>
          <w:lang w:eastAsia="ru-RU"/>
        </w:rPr>
        <w:t>о</w:t>
      </w:r>
      <w:r w:rsidRPr="00792AC8">
        <w:rPr>
          <w:rFonts w:eastAsia="Times New Roman"/>
          <w:lang w:eastAsia="ru-RU"/>
        </w:rPr>
        <w:t>во-промышленной палаты Восточной Сибири (далее – ТПП ВС) принимали участие в мероприятиях Законодательного Собрания Иркутской области. Взаимодействие с ТПП ВС осуществлялось в плане экспертизы проектов з</w:t>
      </w:r>
      <w:r w:rsidRPr="00792AC8">
        <w:rPr>
          <w:rFonts w:eastAsia="Times New Roman"/>
          <w:lang w:eastAsia="ru-RU"/>
        </w:rPr>
        <w:t>а</w:t>
      </w:r>
      <w:r w:rsidRPr="00792AC8">
        <w:rPr>
          <w:rFonts w:eastAsia="Times New Roman"/>
          <w:lang w:eastAsia="ru-RU"/>
        </w:rPr>
        <w:t>конов, направляемых Законодательным Собранием в ТПП ВС.</w:t>
      </w:r>
    </w:p>
    <w:p w:rsidR="006D46D4" w:rsidRPr="00792AC8" w:rsidRDefault="006D46D4" w:rsidP="0017047E">
      <w:pPr>
        <w:pStyle w:val="ab"/>
        <w:numPr>
          <w:ilvl w:val="0"/>
          <w:numId w:val="21"/>
        </w:numPr>
        <w:autoSpaceDE/>
        <w:autoSpaceDN/>
        <w:adjustRightInd/>
        <w:spacing w:before="0" w:after="0"/>
        <w:rPr>
          <w:rFonts w:eastAsia="Times New Roman"/>
          <w:b/>
          <w:sz w:val="28"/>
          <w:szCs w:val="28"/>
          <w:lang w:eastAsia="ru-RU"/>
        </w:rPr>
      </w:pPr>
      <w:r w:rsidRPr="00792AC8">
        <w:rPr>
          <w:rFonts w:eastAsia="Times New Roman"/>
          <w:b/>
          <w:sz w:val="28"/>
          <w:szCs w:val="28"/>
          <w:lang w:eastAsia="ru-RU"/>
        </w:rPr>
        <w:t>Взаимодействие с некоммерческой организацией «Ассоциация м</w:t>
      </w:r>
      <w:r w:rsidRPr="00792AC8">
        <w:rPr>
          <w:rFonts w:eastAsia="Times New Roman"/>
          <w:b/>
          <w:sz w:val="28"/>
          <w:szCs w:val="28"/>
          <w:lang w:eastAsia="ru-RU"/>
        </w:rPr>
        <w:t>у</w:t>
      </w:r>
      <w:r w:rsidRPr="00792AC8">
        <w:rPr>
          <w:rFonts w:eastAsia="Times New Roman"/>
          <w:b/>
          <w:sz w:val="28"/>
          <w:szCs w:val="28"/>
          <w:lang w:eastAsia="ru-RU"/>
        </w:rPr>
        <w:t xml:space="preserve">ниципальных образований Иркутской области» </w:t>
      </w:r>
    </w:p>
    <w:p w:rsidR="006D46D4" w:rsidRPr="00792AC8" w:rsidRDefault="006D46D4" w:rsidP="006D46D4">
      <w:pPr>
        <w:ind w:firstLine="708"/>
        <w:rPr>
          <w:rFonts w:eastAsia="Times New Roman"/>
          <w:lang w:eastAsia="ru-RU"/>
        </w:rPr>
      </w:pPr>
      <w:r w:rsidRPr="00792AC8">
        <w:rPr>
          <w:rFonts w:eastAsia="Times New Roman"/>
          <w:lang w:eastAsia="ru-RU"/>
        </w:rPr>
        <w:t>В соответствии с Соглашением о взаимодействии Законодательного Собрания Иркутской области и некоммерческой организации «Ассоциация муниципальных образований Иркутской области» (далее – Ассоциация)</w:t>
      </w:r>
      <w:r w:rsidR="000303C4" w:rsidRPr="00792AC8">
        <w:rPr>
          <w:rFonts w:eastAsia="Times New Roman"/>
          <w:lang w:eastAsia="ru-RU"/>
        </w:rPr>
        <w:t xml:space="preserve"> </w:t>
      </w:r>
      <w:r w:rsidRPr="00792AC8">
        <w:rPr>
          <w:rFonts w:eastAsia="Times New Roman"/>
          <w:lang w:eastAsia="ru-RU"/>
        </w:rPr>
        <w:t>на экспертизу в Ассоциацию направлялись проекты законов области, затраг</w:t>
      </w:r>
      <w:r w:rsidRPr="00792AC8">
        <w:rPr>
          <w:rFonts w:eastAsia="Times New Roman"/>
          <w:lang w:eastAsia="ru-RU"/>
        </w:rPr>
        <w:t>и</w:t>
      </w:r>
      <w:r w:rsidRPr="00792AC8">
        <w:rPr>
          <w:rFonts w:eastAsia="Times New Roman"/>
          <w:lang w:eastAsia="ru-RU"/>
        </w:rPr>
        <w:t>вающие интересы органов местного самоуправления. Депутаты Законод</w:t>
      </w:r>
      <w:r w:rsidRPr="00792AC8">
        <w:rPr>
          <w:rFonts w:eastAsia="Times New Roman"/>
          <w:lang w:eastAsia="ru-RU"/>
        </w:rPr>
        <w:t>а</w:t>
      </w:r>
      <w:r w:rsidRPr="00792AC8">
        <w:rPr>
          <w:rFonts w:eastAsia="Times New Roman"/>
          <w:lang w:eastAsia="ru-RU"/>
        </w:rPr>
        <w:t>тельного Собрания Иркутской области принимали участие в различных м</w:t>
      </w:r>
      <w:r w:rsidRPr="00792AC8">
        <w:rPr>
          <w:rFonts w:eastAsia="Times New Roman"/>
          <w:lang w:eastAsia="ru-RU"/>
        </w:rPr>
        <w:t>е</w:t>
      </w:r>
      <w:r w:rsidRPr="00792AC8">
        <w:rPr>
          <w:rFonts w:eastAsia="Times New Roman"/>
          <w:lang w:eastAsia="ru-RU"/>
        </w:rPr>
        <w:t>роприятиях, проводимых Ассоциацией, а представители Ассоциации прин</w:t>
      </w:r>
      <w:r w:rsidRPr="00792AC8">
        <w:rPr>
          <w:rFonts w:eastAsia="Times New Roman"/>
          <w:lang w:eastAsia="ru-RU"/>
        </w:rPr>
        <w:t>и</w:t>
      </w:r>
      <w:r w:rsidRPr="00792AC8">
        <w:rPr>
          <w:rFonts w:eastAsia="Times New Roman"/>
          <w:lang w:eastAsia="ru-RU"/>
        </w:rPr>
        <w:t xml:space="preserve">мали участие в заседаниях постоянных комитетов и </w:t>
      </w:r>
      <w:r w:rsidR="00442F87" w:rsidRPr="00792AC8">
        <w:rPr>
          <w:rFonts w:eastAsia="Times New Roman"/>
          <w:lang w:eastAsia="ru-RU"/>
        </w:rPr>
        <w:t xml:space="preserve">постоянных </w:t>
      </w:r>
      <w:r w:rsidRPr="00792AC8">
        <w:rPr>
          <w:rFonts w:eastAsia="Times New Roman"/>
          <w:lang w:eastAsia="ru-RU"/>
        </w:rPr>
        <w:t>комиссий, мероприятиях, проводимых Законодательным Собранием Иркутской обл</w:t>
      </w:r>
      <w:r w:rsidRPr="00792AC8">
        <w:rPr>
          <w:rFonts w:eastAsia="Times New Roman"/>
          <w:lang w:eastAsia="ru-RU"/>
        </w:rPr>
        <w:t>а</w:t>
      </w:r>
      <w:r w:rsidRPr="00792AC8">
        <w:rPr>
          <w:rFonts w:eastAsia="Times New Roman"/>
          <w:lang w:eastAsia="ru-RU"/>
        </w:rPr>
        <w:t>сти.</w:t>
      </w:r>
    </w:p>
    <w:p w:rsidR="006D46D4" w:rsidRPr="00792AC8" w:rsidRDefault="006D46D4" w:rsidP="006D46D4">
      <w:pPr>
        <w:ind w:firstLine="709"/>
        <w:rPr>
          <w:rFonts w:eastAsia="Times New Roman"/>
          <w:lang w:eastAsia="ru-RU"/>
        </w:rPr>
      </w:pPr>
      <w:r w:rsidRPr="00792AC8">
        <w:rPr>
          <w:rFonts w:eastAsia="Times New Roman"/>
          <w:lang w:eastAsia="ru-RU"/>
        </w:rPr>
        <w:t>10 октября заместитель председателя Законодательного Собрания И</w:t>
      </w:r>
      <w:r w:rsidRPr="00792AC8">
        <w:rPr>
          <w:rFonts w:eastAsia="Times New Roman"/>
          <w:lang w:eastAsia="ru-RU"/>
        </w:rPr>
        <w:t>р</w:t>
      </w:r>
      <w:r w:rsidRPr="00792AC8">
        <w:rPr>
          <w:rFonts w:eastAsia="Times New Roman"/>
          <w:lang w:eastAsia="ru-RU"/>
        </w:rPr>
        <w:t>кутской области, председатель комитета по бюджету, ценообразованию, ф</w:t>
      </w:r>
      <w:r w:rsidRPr="00792AC8">
        <w:rPr>
          <w:rFonts w:eastAsia="Times New Roman"/>
          <w:lang w:eastAsia="ru-RU"/>
        </w:rPr>
        <w:t>и</w:t>
      </w:r>
      <w:r w:rsidRPr="00792AC8">
        <w:rPr>
          <w:rFonts w:eastAsia="Times New Roman"/>
          <w:lang w:eastAsia="ru-RU"/>
        </w:rPr>
        <w:t>нансово-экономическому и налоговому законодательству Н.И. Дикусарова приняла участие в расширенном заседании правления Палаты сельских пос</w:t>
      </w:r>
      <w:r w:rsidRPr="00792AC8">
        <w:rPr>
          <w:rFonts w:eastAsia="Times New Roman"/>
          <w:lang w:eastAsia="ru-RU"/>
        </w:rPr>
        <w:t>е</w:t>
      </w:r>
      <w:r w:rsidRPr="00792AC8">
        <w:rPr>
          <w:rFonts w:eastAsia="Times New Roman"/>
          <w:lang w:eastAsia="ru-RU"/>
        </w:rPr>
        <w:t>лений Ассоциации. Н.И.</w:t>
      </w:r>
      <w:r w:rsidR="000303C4" w:rsidRPr="00792AC8">
        <w:rPr>
          <w:rFonts w:eastAsia="Times New Roman"/>
          <w:lang w:eastAsia="ru-RU"/>
        </w:rPr>
        <w:t xml:space="preserve"> </w:t>
      </w:r>
      <w:r w:rsidRPr="00792AC8">
        <w:rPr>
          <w:rFonts w:eastAsia="Times New Roman"/>
          <w:lang w:eastAsia="ru-RU"/>
        </w:rPr>
        <w:t>Дикусарова рассказала участникам заседания о предварительных итогах мониторинга бюджетов сельских поселений обл</w:t>
      </w:r>
      <w:r w:rsidRPr="00792AC8">
        <w:rPr>
          <w:rFonts w:eastAsia="Times New Roman"/>
          <w:lang w:eastAsia="ru-RU"/>
        </w:rPr>
        <w:t>а</w:t>
      </w:r>
      <w:r w:rsidRPr="00792AC8">
        <w:rPr>
          <w:rFonts w:eastAsia="Times New Roman"/>
          <w:lang w:eastAsia="ru-RU"/>
        </w:rPr>
        <w:t>сти, который проводился с целью анализа последствий принятия областных законов, закрепляющих за сельскими поселениями вопросы местного знач</w:t>
      </w:r>
      <w:r w:rsidRPr="00792AC8">
        <w:rPr>
          <w:rFonts w:eastAsia="Times New Roman"/>
          <w:lang w:eastAsia="ru-RU"/>
        </w:rPr>
        <w:t>е</w:t>
      </w:r>
      <w:r w:rsidRPr="00792AC8">
        <w:rPr>
          <w:rFonts w:eastAsia="Times New Roman"/>
          <w:lang w:eastAsia="ru-RU"/>
        </w:rPr>
        <w:t>ния и регулирующ</w:t>
      </w:r>
      <w:r w:rsidR="00442F87" w:rsidRPr="00792AC8">
        <w:rPr>
          <w:rFonts w:eastAsia="Times New Roman"/>
          <w:lang w:eastAsia="ru-RU"/>
        </w:rPr>
        <w:t>их</w:t>
      </w:r>
      <w:r w:rsidRPr="00792AC8">
        <w:rPr>
          <w:rFonts w:eastAsia="Times New Roman"/>
          <w:lang w:eastAsia="ru-RU"/>
        </w:rPr>
        <w:t xml:space="preserve"> межбюджетные трансферты и нормативы отчислений доходов в местные бюджеты. </w:t>
      </w:r>
    </w:p>
    <w:p w:rsidR="006D46D4" w:rsidRPr="00792AC8" w:rsidRDefault="006D46D4" w:rsidP="006D46D4">
      <w:pPr>
        <w:ind w:firstLine="709"/>
        <w:rPr>
          <w:rFonts w:eastAsia="Times New Roman"/>
          <w:lang w:eastAsia="ru-RU"/>
        </w:rPr>
      </w:pPr>
      <w:r w:rsidRPr="00792AC8">
        <w:t xml:space="preserve">20 октября </w:t>
      </w:r>
      <w:r w:rsidRPr="00792AC8">
        <w:rPr>
          <w:rFonts w:eastAsia="Times New Roman"/>
          <w:lang w:eastAsia="ru-RU"/>
        </w:rPr>
        <w:t>заместитель председателя Законодательного Собрания И</w:t>
      </w:r>
      <w:r w:rsidRPr="00792AC8">
        <w:rPr>
          <w:rFonts w:eastAsia="Times New Roman"/>
          <w:lang w:eastAsia="ru-RU"/>
        </w:rPr>
        <w:t>р</w:t>
      </w:r>
      <w:r w:rsidRPr="00792AC8">
        <w:rPr>
          <w:rFonts w:eastAsia="Times New Roman"/>
          <w:lang w:eastAsia="ru-RU"/>
        </w:rPr>
        <w:t>кутской области, председатель комитета по бюджету, ценообразованию, ф</w:t>
      </w:r>
      <w:r w:rsidRPr="00792AC8">
        <w:rPr>
          <w:rFonts w:eastAsia="Times New Roman"/>
          <w:lang w:eastAsia="ru-RU"/>
        </w:rPr>
        <w:t>и</w:t>
      </w:r>
      <w:r w:rsidRPr="00792AC8">
        <w:rPr>
          <w:rFonts w:eastAsia="Times New Roman"/>
          <w:lang w:eastAsia="ru-RU"/>
        </w:rPr>
        <w:t xml:space="preserve">нансово-экономическому и налоговому законодательству Н.И. Дикусарова, председатель комитета по социально-культурному законодательству </w:t>
      </w:r>
      <w:r w:rsidR="00442F87" w:rsidRPr="00792AC8">
        <w:rPr>
          <w:rFonts w:eastAsia="Times New Roman"/>
          <w:lang w:eastAsia="ru-RU"/>
        </w:rPr>
        <w:br/>
      </w:r>
      <w:r w:rsidRPr="00792AC8">
        <w:rPr>
          <w:rFonts w:eastAsia="Times New Roman"/>
          <w:lang w:eastAsia="ru-RU"/>
        </w:rPr>
        <w:lastRenderedPageBreak/>
        <w:t xml:space="preserve">И.А. Синцова приняли участие в </w:t>
      </w:r>
      <w:r w:rsidRPr="00792AC8">
        <w:t xml:space="preserve">заседании правления секции Ассоциации «Бюджетный процесс и социально-экономическое развитие территорий». </w:t>
      </w:r>
    </w:p>
    <w:p w:rsidR="006D46D4" w:rsidRPr="00792AC8" w:rsidRDefault="006D46D4" w:rsidP="006D46D4">
      <w:pPr>
        <w:ind w:firstLine="709"/>
        <w:rPr>
          <w:rFonts w:eastAsia="Times New Roman"/>
          <w:lang w:eastAsia="ru-RU"/>
        </w:rPr>
      </w:pPr>
      <w:r w:rsidRPr="00792AC8">
        <w:rPr>
          <w:rFonts w:eastAsia="Times New Roman"/>
          <w:lang w:eastAsia="ru-RU"/>
        </w:rPr>
        <w:t>1 декабря председатель Законодательного Собрания Иркутской области С.Ф. Брилка, заместитель председателя Законодательного Собрания Ирку</w:t>
      </w:r>
      <w:r w:rsidRPr="00792AC8">
        <w:rPr>
          <w:rFonts w:eastAsia="Times New Roman"/>
          <w:lang w:eastAsia="ru-RU"/>
        </w:rPr>
        <w:t>т</w:t>
      </w:r>
      <w:r w:rsidRPr="00792AC8">
        <w:rPr>
          <w:rFonts w:eastAsia="Times New Roman"/>
          <w:lang w:eastAsia="ru-RU"/>
        </w:rPr>
        <w:t>ской области, председатель комитета по здравоохранению и социальной з</w:t>
      </w:r>
      <w:r w:rsidRPr="00792AC8">
        <w:rPr>
          <w:rFonts w:eastAsia="Times New Roman"/>
          <w:lang w:eastAsia="ru-RU"/>
        </w:rPr>
        <w:t>а</w:t>
      </w:r>
      <w:r w:rsidRPr="00792AC8">
        <w:rPr>
          <w:rFonts w:eastAsia="Times New Roman"/>
          <w:lang w:eastAsia="ru-RU"/>
        </w:rPr>
        <w:t>щите А.Н. Лабыгин, заместитель председателя Законодательного Собрания Иркутской области, председатель комитета по бюджету, ценообразованию, финансово-экономическому и налоговому законодательству Н.И. Дикусар</w:t>
      </w:r>
      <w:r w:rsidRPr="00792AC8">
        <w:rPr>
          <w:rFonts w:eastAsia="Times New Roman"/>
          <w:lang w:eastAsia="ru-RU"/>
        </w:rPr>
        <w:t>о</w:t>
      </w:r>
      <w:r w:rsidRPr="00792AC8">
        <w:rPr>
          <w:rFonts w:eastAsia="Times New Roman"/>
          <w:lang w:eastAsia="ru-RU"/>
        </w:rPr>
        <w:t>ва, председатель комитета по законодательству</w:t>
      </w:r>
      <w:r w:rsidR="000303C4" w:rsidRPr="00792AC8">
        <w:rPr>
          <w:rFonts w:eastAsia="Times New Roman"/>
          <w:lang w:eastAsia="ru-RU"/>
        </w:rPr>
        <w:t xml:space="preserve"> </w:t>
      </w:r>
      <w:r w:rsidRPr="00792AC8">
        <w:rPr>
          <w:rFonts w:eastAsia="Times New Roman"/>
          <w:lang w:eastAsia="ru-RU"/>
        </w:rPr>
        <w:t>о государственном стро</w:t>
      </w:r>
      <w:r w:rsidRPr="00792AC8">
        <w:rPr>
          <w:rFonts w:eastAsia="Times New Roman"/>
          <w:lang w:eastAsia="ru-RU"/>
        </w:rPr>
        <w:t>и</w:t>
      </w:r>
      <w:r w:rsidRPr="00792AC8">
        <w:rPr>
          <w:rFonts w:eastAsia="Times New Roman"/>
          <w:lang w:eastAsia="ru-RU"/>
        </w:rPr>
        <w:t>тельстве</w:t>
      </w:r>
      <w:r w:rsidR="00442F87" w:rsidRPr="00792AC8">
        <w:rPr>
          <w:rFonts w:eastAsia="Times New Roman"/>
          <w:lang w:eastAsia="ru-RU"/>
        </w:rPr>
        <w:t xml:space="preserve"> области</w:t>
      </w:r>
      <w:r w:rsidRPr="00792AC8">
        <w:rPr>
          <w:rFonts w:eastAsia="Times New Roman"/>
          <w:lang w:eastAsia="ru-RU"/>
        </w:rPr>
        <w:t xml:space="preserve"> и местном самоуправлении Б.Г. Алексеев, заместитель председателя комитета по собственности и экономической политике </w:t>
      </w:r>
      <w:r w:rsidR="00442F87" w:rsidRPr="00792AC8">
        <w:rPr>
          <w:rFonts w:eastAsia="Times New Roman"/>
          <w:lang w:eastAsia="ru-RU"/>
        </w:rPr>
        <w:br/>
      </w:r>
      <w:r w:rsidRPr="00792AC8">
        <w:rPr>
          <w:rFonts w:eastAsia="Times New Roman"/>
          <w:lang w:eastAsia="ru-RU"/>
        </w:rPr>
        <w:t>Д.М. Ершов, председатель комиссии по Регламенту, депутатской этике, и</w:t>
      </w:r>
      <w:r w:rsidRPr="00792AC8">
        <w:rPr>
          <w:rFonts w:eastAsia="Times New Roman"/>
          <w:lang w:eastAsia="ru-RU"/>
        </w:rPr>
        <w:t>н</w:t>
      </w:r>
      <w:r w:rsidRPr="00792AC8">
        <w:rPr>
          <w:rFonts w:eastAsia="Times New Roman"/>
          <w:lang w:eastAsia="ru-RU"/>
        </w:rPr>
        <w:t>формационной политике и связям с общественными объединениями Э.Е. Д</w:t>
      </w:r>
      <w:r w:rsidRPr="00792AC8">
        <w:rPr>
          <w:rFonts w:eastAsia="Times New Roman"/>
          <w:lang w:eastAsia="ru-RU"/>
        </w:rPr>
        <w:t>и</w:t>
      </w:r>
      <w:r w:rsidRPr="00792AC8">
        <w:rPr>
          <w:rFonts w:eastAsia="Times New Roman"/>
          <w:lang w:eastAsia="ru-RU"/>
        </w:rPr>
        <w:t>кунов, заместитель комиссии по Регламенту, депутатской этике, информац</w:t>
      </w:r>
      <w:r w:rsidRPr="00792AC8">
        <w:rPr>
          <w:rFonts w:eastAsia="Times New Roman"/>
          <w:lang w:eastAsia="ru-RU"/>
        </w:rPr>
        <w:t>и</w:t>
      </w:r>
      <w:r w:rsidRPr="00792AC8">
        <w:rPr>
          <w:rFonts w:eastAsia="Times New Roman"/>
          <w:lang w:eastAsia="ru-RU"/>
        </w:rPr>
        <w:t>онной политике и связям с общественными объединениями А.В. Козюра приняли участие в Общем собрании Ассоциации. В приветственном слове С.Ф. Брилка отметил, что Ассоциация – это</w:t>
      </w:r>
      <w:r w:rsidR="000303C4" w:rsidRPr="00792AC8">
        <w:rPr>
          <w:rFonts w:eastAsia="Times New Roman"/>
          <w:lang w:eastAsia="ru-RU"/>
        </w:rPr>
        <w:t xml:space="preserve"> </w:t>
      </w:r>
      <w:r w:rsidRPr="00792AC8">
        <w:rPr>
          <w:rFonts w:eastAsia="Times New Roman"/>
          <w:lang w:eastAsia="ru-RU"/>
        </w:rPr>
        <w:t>важнейший элемент сотруднич</w:t>
      </w:r>
      <w:r w:rsidRPr="00792AC8">
        <w:rPr>
          <w:rFonts w:eastAsia="Times New Roman"/>
          <w:lang w:eastAsia="ru-RU"/>
        </w:rPr>
        <w:t>е</w:t>
      </w:r>
      <w:r w:rsidRPr="00792AC8">
        <w:rPr>
          <w:rFonts w:eastAsia="Times New Roman"/>
          <w:lang w:eastAsia="ru-RU"/>
        </w:rPr>
        <w:t xml:space="preserve">ства органов местного самоуправления и органов государственной власти. </w:t>
      </w:r>
    </w:p>
    <w:p w:rsidR="006D46D4" w:rsidRPr="00792AC8" w:rsidRDefault="006D46D4" w:rsidP="0017047E">
      <w:pPr>
        <w:pStyle w:val="ab"/>
        <w:numPr>
          <w:ilvl w:val="0"/>
          <w:numId w:val="21"/>
        </w:numPr>
        <w:autoSpaceDE/>
        <w:autoSpaceDN/>
        <w:adjustRightInd/>
        <w:spacing w:before="0" w:after="0"/>
        <w:rPr>
          <w:rFonts w:eastAsia="Times New Roman"/>
          <w:sz w:val="28"/>
          <w:szCs w:val="28"/>
          <w:lang w:eastAsia="ru-RU"/>
        </w:rPr>
      </w:pPr>
      <w:r w:rsidRPr="00792AC8">
        <w:rPr>
          <w:rFonts w:eastAsia="Times New Roman"/>
          <w:b/>
          <w:sz w:val="28"/>
          <w:szCs w:val="28"/>
          <w:lang w:eastAsia="ru-RU"/>
        </w:rPr>
        <w:t>Взаимодействие с профсоюзными организациями Иркутской обл</w:t>
      </w:r>
      <w:r w:rsidRPr="00792AC8">
        <w:rPr>
          <w:rFonts w:eastAsia="Times New Roman"/>
          <w:b/>
          <w:sz w:val="28"/>
          <w:szCs w:val="28"/>
          <w:lang w:eastAsia="ru-RU"/>
        </w:rPr>
        <w:t>а</w:t>
      </w:r>
      <w:r w:rsidRPr="00792AC8">
        <w:rPr>
          <w:rFonts w:eastAsia="Times New Roman"/>
          <w:b/>
          <w:sz w:val="28"/>
          <w:szCs w:val="28"/>
          <w:lang w:eastAsia="ru-RU"/>
        </w:rPr>
        <w:t>сти</w:t>
      </w:r>
      <w:r w:rsidRPr="00792AC8">
        <w:rPr>
          <w:rFonts w:eastAsia="Times New Roman"/>
          <w:sz w:val="28"/>
          <w:szCs w:val="28"/>
          <w:lang w:eastAsia="ru-RU"/>
        </w:rPr>
        <w:t> </w:t>
      </w:r>
    </w:p>
    <w:p w:rsidR="006D46D4" w:rsidRPr="00792AC8" w:rsidRDefault="006D46D4" w:rsidP="0017047E">
      <w:pPr>
        <w:pStyle w:val="ab"/>
        <w:spacing w:before="0" w:after="0"/>
        <w:ind w:firstLine="709"/>
        <w:rPr>
          <w:rFonts w:eastAsia="Times New Roman"/>
          <w:sz w:val="28"/>
          <w:szCs w:val="28"/>
          <w:lang w:eastAsia="ru-RU"/>
        </w:rPr>
      </w:pPr>
      <w:r w:rsidRPr="00792AC8">
        <w:rPr>
          <w:sz w:val="28"/>
          <w:szCs w:val="28"/>
        </w:rPr>
        <w:t>В соответствии с планом работы депутаты Законодательного Собрания Иркутской области принимали участие в мероприятиях, проводимых про</w:t>
      </w:r>
      <w:r w:rsidRPr="00792AC8">
        <w:rPr>
          <w:sz w:val="28"/>
          <w:szCs w:val="28"/>
        </w:rPr>
        <w:t>ф</w:t>
      </w:r>
      <w:r w:rsidRPr="00792AC8">
        <w:rPr>
          <w:sz w:val="28"/>
          <w:szCs w:val="28"/>
        </w:rPr>
        <w:t>союзными организациями Иркутской области. Представители профсоюзных организаций Иркутской области принимали участие в заседаниях постоя</w:t>
      </w:r>
      <w:r w:rsidRPr="00792AC8">
        <w:rPr>
          <w:sz w:val="28"/>
          <w:szCs w:val="28"/>
        </w:rPr>
        <w:t>н</w:t>
      </w:r>
      <w:r w:rsidRPr="00792AC8">
        <w:rPr>
          <w:sz w:val="28"/>
          <w:szCs w:val="28"/>
        </w:rPr>
        <w:t>ных комитетов и постоянных комиссий, сессиях, мероприятиях, проводимых Законодательным Собранием Иркутской области.</w:t>
      </w:r>
    </w:p>
    <w:p w:rsidR="006D46D4" w:rsidRPr="00792AC8" w:rsidRDefault="006D46D4" w:rsidP="0017047E">
      <w:pPr>
        <w:ind w:firstLine="709"/>
        <w:rPr>
          <w:rFonts w:eastAsia="Times New Roman"/>
          <w:lang w:eastAsia="ru-RU"/>
        </w:rPr>
      </w:pPr>
      <w:r w:rsidRPr="00792AC8">
        <w:rPr>
          <w:rFonts w:eastAsia="Times New Roman"/>
          <w:lang w:eastAsia="ru-RU"/>
        </w:rPr>
        <w:t>5 октября</w:t>
      </w:r>
      <w:r w:rsidR="000303C4" w:rsidRPr="00792AC8">
        <w:rPr>
          <w:rFonts w:eastAsia="Times New Roman"/>
          <w:lang w:eastAsia="ru-RU"/>
        </w:rPr>
        <w:t xml:space="preserve"> </w:t>
      </w:r>
      <w:r w:rsidRPr="00792AC8">
        <w:rPr>
          <w:rFonts w:eastAsia="Times New Roman"/>
          <w:lang w:eastAsia="ru-RU"/>
        </w:rPr>
        <w:t>заместитель председателя Законодательного Собрания И</w:t>
      </w:r>
      <w:r w:rsidRPr="00792AC8">
        <w:rPr>
          <w:rFonts w:eastAsia="Times New Roman"/>
          <w:lang w:eastAsia="ru-RU"/>
        </w:rPr>
        <w:t>р</w:t>
      </w:r>
      <w:r w:rsidRPr="00792AC8">
        <w:rPr>
          <w:rFonts w:eastAsia="Times New Roman"/>
          <w:lang w:eastAsia="ru-RU"/>
        </w:rPr>
        <w:t>кутской области, председатель комитета по бюджету, ценообразованию, ф</w:t>
      </w:r>
      <w:r w:rsidRPr="00792AC8">
        <w:rPr>
          <w:rFonts w:eastAsia="Times New Roman"/>
          <w:lang w:eastAsia="ru-RU"/>
        </w:rPr>
        <w:t>и</w:t>
      </w:r>
      <w:r w:rsidRPr="00792AC8">
        <w:rPr>
          <w:rFonts w:eastAsia="Times New Roman"/>
          <w:lang w:eastAsia="ru-RU"/>
        </w:rPr>
        <w:t xml:space="preserve">нансово-экономическому и налоговому законодательству Н.И. Дикусарова и председатель комитета по социально-культурному законодательству </w:t>
      </w:r>
      <w:r w:rsidR="00442F87" w:rsidRPr="00792AC8">
        <w:rPr>
          <w:rFonts w:eastAsia="Times New Roman"/>
          <w:lang w:eastAsia="ru-RU"/>
        </w:rPr>
        <w:br/>
      </w:r>
      <w:r w:rsidRPr="00792AC8">
        <w:rPr>
          <w:rFonts w:eastAsia="Times New Roman"/>
          <w:lang w:eastAsia="ru-RU"/>
        </w:rPr>
        <w:t>И.А. Синцова приняли участие в VII заседании совета Иркутского профоб</w:t>
      </w:r>
      <w:r w:rsidRPr="00792AC8">
        <w:rPr>
          <w:rFonts w:eastAsia="Times New Roman"/>
          <w:lang w:eastAsia="ru-RU"/>
        </w:rPr>
        <w:t>ъ</w:t>
      </w:r>
      <w:r w:rsidRPr="00792AC8">
        <w:rPr>
          <w:rFonts w:eastAsia="Times New Roman"/>
          <w:lang w:eastAsia="ru-RU"/>
        </w:rPr>
        <w:t>единения. Мероприятие прошло в преддверии</w:t>
      </w:r>
      <w:r w:rsidR="000303C4" w:rsidRPr="00792AC8">
        <w:rPr>
          <w:rFonts w:eastAsia="Times New Roman"/>
          <w:lang w:eastAsia="ru-RU"/>
        </w:rPr>
        <w:t xml:space="preserve"> </w:t>
      </w:r>
      <w:r w:rsidRPr="00792AC8">
        <w:rPr>
          <w:rFonts w:eastAsia="Times New Roman"/>
          <w:lang w:eastAsia="ru-RU"/>
        </w:rPr>
        <w:t xml:space="preserve">Всемирного дня действий «За достойный труд!», который отмечается ежегодно 7 октября. </w:t>
      </w:r>
    </w:p>
    <w:p w:rsidR="006D46D4" w:rsidRPr="00792AC8" w:rsidRDefault="006D46D4" w:rsidP="0017047E">
      <w:pPr>
        <w:ind w:firstLine="709"/>
        <w:rPr>
          <w:rFonts w:eastAsia="Times New Roman"/>
          <w:lang w:eastAsia="ru-RU"/>
        </w:rPr>
      </w:pPr>
      <w:r w:rsidRPr="00792AC8">
        <w:rPr>
          <w:rFonts w:eastAsia="Times New Roman"/>
          <w:lang w:eastAsia="ru-RU"/>
        </w:rPr>
        <w:t>Выступая перед собравшимися, Н.И. Дикусарова рассказала о закон</w:t>
      </w:r>
      <w:r w:rsidRPr="00792AC8">
        <w:rPr>
          <w:rFonts w:eastAsia="Times New Roman"/>
          <w:lang w:eastAsia="ru-RU"/>
        </w:rPr>
        <w:t>о</w:t>
      </w:r>
      <w:r w:rsidRPr="00792AC8">
        <w:rPr>
          <w:rFonts w:eastAsia="Times New Roman"/>
          <w:lang w:eastAsia="ru-RU"/>
        </w:rPr>
        <w:t>проектах, находящихся на рассмотрении Законодательного Собрания, по к</w:t>
      </w:r>
      <w:r w:rsidRPr="00792AC8">
        <w:rPr>
          <w:rFonts w:eastAsia="Times New Roman"/>
          <w:lang w:eastAsia="ru-RU"/>
        </w:rPr>
        <w:t>о</w:t>
      </w:r>
      <w:r w:rsidRPr="00792AC8">
        <w:rPr>
          <w:rFonts w:eastAsia="Times New Roman"/>
          <w:lang w:eastAsia="ru-RU"/>
        </w:rPr>
        <w:t>торым депутаты ждут предложений профсоюзов. Н.И. Дикусарова приглас</w:t>
      </w:r>
      <w:r w:rsidRPr="00792AC8">
        <w:rPr>
          <w:rFonts w:eastAsia="Times New Roman"/>
          <w:lang w:eastAsia="ru-RU"/>
        </w:rPr>
        <w:t>и</w:t>
      </w:r>
      <w:r w:rsidRPr="00792AC8">
        <w:rPr>
          <w:rFonts w:eastAsia="Times New Roman"/>
          <w:lang w:eastAsia="ru-RU"/>
        </w:rPr>
        <w:t>ла всех принять активное участие в публичных слушаниях, которые пройдут в рамках рассмотрения бюджета на предстоящий трехлетний период. В ра</w:t>
      </w:r>
      <w:r w:rsidRPr="00792AC8">
        <w:rPr>
          <w:rFonts w:eastAsia="Times New Roman"/>
          <w:lang w:eastAsia="ru-RU"/>
        </w:rPr>
        <w:t>м</w:t>
      </w:r>
      <w:r w:rsidRPr="00792AC8">
        <w:rPr>
          <w:rFonts w:eastAsia="Times New Roman"/>
          <w:lang w:eastAsia="ru-RU"/>
        </w:rPr>
        <w:t>ках планируемого повышения зарплаты бюджетникам, которые не попали под «майские» указы Президента Российской Федерации, необходимо пр</w:t>
      </w:r>
      <w:r w:rsidRPr="00792AC8">
        <w:rPr>
          <w:rFonts w:eastAsia="Times New Roman"/>
          <w:lang w:eastAsia="ru-RU"/>
        </w:rPr>
        <w:t>о</w:t>
      </w:r>
      <w:r w:rsidRPr="00792AC8">
        <w:rPr>
          <w:rFonts w:eastAsia="Times New Roman"/>
          <w:lang w:eastAsia="ru-RU"/>
        </w:rPr>
        <w:t>считать, насколько должна быть увеличена субвенция на образовани</w:t>
      </w:r>
      <w:r w:rsidR="00442F87" w:rsidRPr="00792AC8">
        <w:rPr>
          <w:rFonts w:eastAsia="Times New Roman"/>
          <w:lang w:eastAsia="ru-RU"/>
        </w:rPr>
        <w:t>е</w:t>
      </w:r>
      <w:r w:rsidRPr="00792AC8">
        <w:rPr>
          <w:rFonts w:eastAsia="Times New Roman"/>
          <w:lang w:eastAsia="ru-RU"/>
        </w:rPr>
        <w:t>. По</w:t>
      </w:r>
      <w:r w:rsidRPr="00792AC8">
        <w:rPr>
          <w:rFonts w:eastAsia="Times New Roman"/>
          <w:lang w:eastAsia="ru-RU"/>
        </w:rPr>
        <w:t>д</w:t>
      </w:r>
      <w:r w:rsidRPr="00792AC8">
        <w:rPr>
          <w:rFonts w:eastAsia="Times New Roman"/>
          <w:lang w:eastAsia="ru-RU"/>
        </w:rPr>
        <w:t xml:space="preserve">ключиться к этой работе </w:t>
      </w:r>
      <w:r w:rsidR="00442F87" w:rsidRPr="00792AC8">
        <w:rPr>
          <w:rFonts w:eastAsia="Times New Roman"/>
          <w:lang w:eastAsia="ru-RU"/>
        </w:rPr>
        <w:t xml:space="preserve">Н.И. Дикусарова </w:t>
      </w:r>
      <w:r w:rsidRPr="00792AC8">
        <w:rPr>
          <w:rFonts w:eastAsia="Times New Roman"/>
          <w:lang w:eastAsia="ru-RU"/>
        </w:rPr>
        <w:t xml:space="preserve">также попросила профсоюзы. </w:t>
      </w:r>
    </w:p>
    <w:p w:rsidR="006D46D4" w:rsidRPr="00792AC8" w:rsidRDefault="006D46D4" w:rsidP="0017047E">
      <w:pPr>
        <w:pStyle w:val="ab"/>
        <w:numPr>
          <w:ilvl w:val="0"/>
          <w:numId w:val="21"/>
        </w:numPr>
        <w:autoSpaceDE/>
        <w:autoSpaceDN/>
        <w:adjustRightInd/>
        <w:spacing w:before="0" w:after="0"/>
        <w:rPr>
          <w:rFonts w:eastAsia="Times New Roman"/>
          <w:b/>
          <w:sz w:val="28"/>
          <w:szCs w:val="28"/>
          <w:lang w:eastAsia="ru-RU"/>
        </w:rPr>
      </w:pPr>
      <w:r w:rsidRPr="00792AC8">
        <w:rPr>
          <w:b/>
          <w:sz w:val="28"/>
          <w:szCs w:val="28"/>
        </w:rPr>
        <w:lastRenderedPageBreak/>
        <w:t>Взаимодействие с региональным отделением общероссийской о</w:t>
      </w:r>
      <w:r w:rsidRPr="00792AC8">
        <w:rPr>
          <w:b/>
          <w:sz w:val="28"/>
          <w:szCs w:val="28"/>
        </w:rPr>
        <w:t>б</w:t>
      </w:r>
      <w:r w:rsidRPr="00792AC8">
        <w:rPr>
          <w:b/>
          <w:sz w:val="28"/>
          <w:szCs w:val="28"/>
        </w:rPr>
        <w:t xml:space="preserve">щественной </w:t>
      </w:r>
      <w:r w:rsidRPr="0017047E">
        <w:rPr>
          <w:rFonts w:eastAsia="Times New Roman"/>
          <w:b/>
          <w:sz w:val="28"/>
          <w:szCs w:val="28"/>
          <w:lang w:eastAsia="ru-RU"/>
        </w:rPr>
        <w:t>организации</w:t>
      </w:r>
      <w:r w:rsidRPr="00792AC8">
        <w:rPr>
          <w:b/>
          <w:sz w:val="28"/>
          <w:szCs w:val="28"/>
        </w:rPr>
        <w:t xml:space="preserve"> «Всероссийский Совет местного сам</w:t>
      </w:r>
      <w:r w:rsidRPr="00792AC8">
        <w:rPr>
          <w:b/>
          <w:sz w:val="28"/>
          <w:szCs w:val="28"/>
        </w:rPr>
        <w:t>о</w:t>
      </w:r>
      <w:r w:rsidRPr="00792AC8">
        <w:rPr>
          <w:b/>
          <w:sz w:val="28"/>
          <w:szCs w:val="28"/>
        </w:rPr>
        <w:t>управления»</w:t>
      </w:r>
    </w:p>
    <w:p w:rsidR="006D46D4" w:rsidRPr="00792AC8" w:rsidRDefault="006D46D4" w:rsidP="006D46D4">
      <w:pPr>
        <w:ind w:firstLine="709"/>
        <w:rPr>
          <w:rFonts w:eastAsia="Times New Roman"/>
          <w:lang w:eastAsia="ru-RU"/>
        </w:rPr>
      </w:pPr>
      <w:r w:rsidRPr="00792AC8">
        <w:rPr>
          <w:rFonts w:eastAsia="Times New Roman"/>
          <w:lang w:eastAsia="ru-RU"/>
        </w:rPr>
        <w:t>19 октября в Иркутске состоялся второй этап отчетно-выборной конф</w:t>
      </w:r>
      <w:r w:rsidRPr="00792AC8">
        <w:rPr>
          <w:rFonts w:eastAsia="Times New Roman"/>
          <w:lang w:eastAsia="ru-RU"/>
        </w:rPr>
        <w:t>е</w:t>
      </w:r>
      <w:r w:rsidRPr="00792AC8">
        <w:rPr>
          <w:rFonts w:eastAsia="Times New Roman"/>
          <w:lang w:eastAsia="ru-RU"/>
        </w:rPr>
        <w:t>ренции регионального отделения общероссийской общественной организ</w:t>
      </w:r>
      <w:r w:rsidRPr="00792AC8">
        <w:rPr>
          <w:rFonts w:eastAsia="Times New Roman"/>
          <w:lang w:eastAsia="ru-RU"/>
        </w:rPr>
        <w:t>а</w:t>
      </w:r>
      <w:r w:rsidRPr="00792AC8">
        <w:rPr>
          <w:rFonts w:eastAsia="Times New Roman"/>
          <w:lang w:eastAsia="ru-RU"/>
        </w:rPr>
        <w:t xml:space="preserve">ции «Всероссийский Совет местного самоуправления», которая возобновила свою деятельность по инициативе председателя Законодательного Собрания Иркутской области С.Ф. </w:t>
      </w:r>
      <w:proofErr w:type="spellStart"/>
      <w:r w:rsidRPr="00792AC8">
        <w:rPr>
          <w:rFonts w:eastAsia="Times New Roman"/>
          <w:lang w:eastAsia="ru-RU"/>
        </w:rPr>
        <w:t>Брилки</w:t>
      </w:r>
      <w:proofErr w:type="spellEnd"/>
      <w:r w:rsidRPr="00792AC8">
        <w:rPr>
          <w:rFonts w:eastAsia="Times New Roman"/>
          <w:lang w:eastAsia="ru-RU"/>
        </w:rPr>
        <w:t xml:space="preserve"> после поступивших в его адрес обращений. Участники второго этапа конференции решили ряд организационных вопр</w:t>
      </w:r>
      <w:r w:rsidRPr="00792AC8">
        <w:rPr>
          <w:rFonts w:eastAsia="Times New Roman"/>
          <w:lang w:eastAsia="ru-RU"/>
        </w:rPr>
        <w:t>о</w:t>
      </w:r>
      <w:r w:rsidRPr="00792AC8">
        <w:rPr>
          <w:rFonts w:eastAsia="Times New Roman"/>
          <w:lang w:eastAsia="ru-RU"/>
        </w:rPr>
        <w:t>сов. Председателем регионального совета ВСМС был избран председатель комитета по законодательству о государственном строительстве области и местном самоуправлении Законодательного Собрания Б.Г. Алексеев. Опр</w:t>
      </w:r>
      <w:r w:rsidRPr="00792AC8">
        <w:rPr>
          <w:rFonts w:eastAsia="Times New Roman"/>
          <w:lang w:eastAsia="ru-RU"/>
        </w:rPr>
        <w:t>е</w:t>
      </w:r>
      <w:r w:rsidRPr="00792AC8">
        <w:rPr>
          <w:rFonts w:eastAsia="Times New Roman"/>
          <w:lang w:eastAsia="ru-RU"/>
        </w:rPr>
        <w:t>делен состав регионального Совета, в него вошли депутаты областного па</w:t>
      </w:r>
      <w:r w:rsidRPr="00792AC8">
        <w:rPr>
          <w:rFonts w:eastAsia="Times New Roman"/>
          <w:lang w:eastAsia="ru-RU"/>
        </w:rPr>
        <w:t>р</w:t>
      </w:r>
      <w:r w:rsidRPr="00792AC8">
        <w:rPr>
          <w:rFonts w:eastAsia="Times New Roman"/>
          <w:lang w:eastAsia="ru-RU"/>
        </w:rPr>
        <w:t>ламента и местных дум, главы муниципальных образований – всего 53 чел</w:t>
      </w:r>
      <w:r w:rsidRPr="00792AC8">
        <w:rPr>
          <w:rFonts w:eastAsia="Times New Roman"/>
          <w:lang w:eastAsia="ru-RU"/>
        </w:rPr>
        <w:t>о</w:t>
      </w:r>
      <w:r w:rsidRPr="00792AC8">
        <w:rPr>
          <w:rFonts w:eastAsia="Times New Roman"/>
          <w:lang w:eastAsia="ru-RU"/>
        </w:rPr>
        <w:t xml:space="preserve">века. </w:t>
      </w:r>
    </w:p>
    <w:p w:rsidR="006D46D4" w:rsidRPr="00792AC8" w:rsidRDefault="006D46D4" w:rsidP="006D46D4">
      <w:pPr>
        <w:ind w:firstLine="709"/>
        <w:rPr>
          <w:rFonts w:eastAsiaTheme="minorHAnsi"/>
        </w:rPr>
      </w:pPr>
      <w:r w:rsidRPr="00792AC8">
        <w:t xml:space="preserve">25 декабря </w:t>
      </w:r>
      <w:r w:rsidRPr="00792AC8">
        <w:rPr>
          <w:rFonts w:eastAsia="Times New Roman"/>
          <w:lang w:eastAsia="ru-RU"/>
        </w:rPr>
        <w:t>председатель комитета по законодательству</w:t>
      </w:r>
      <w:r w:rsidR="000303C4" w:rsidRPr="00792AC8">
        <w:rPr>
          <w:rFonts w:eastAsia="Times New Roman"/>
          <w:lang w:eastAsia="ru-RU"/>
        </w:rPr>
        <w:t xml:space="preserve"> </w:t>
      </w:r>
      <w:r w:rsidRPr="00792AC8">
        <w:rPr>
          <w:rFonts w:eastAsia="Times New Roman"/>
          <w:lang w:eastAsia="ru-RU"/>
        </w:rPr>
        <w:t>о госуда</w:t>
      </w:r>
      <w:r w:rsidRPr="00792AC8">
        <w:rPr>
          <w:rFonts w:eastAsia="Times New Roman"/>
          <w:lang w:eastAsia="ru-RU"/>
        </w:rPr>
        <w:t>р</w:t>
      </w:r>
      <w:r w:rsidRPr="00792AC8">
        <w:rPr>
          <w:rFonts w:eastAsia="Times New Roman"/>
          <w:lang w:eastAsia="ru-RU"/>
        </w:rPr>
        <w:t xml:space="preserve">ственном строительстве </w:t>
      </w:r>
      <w:r w:rsidR="00442F87" w:rsidRPr="00792AC8">
        <w:rPr>
          <w:rFonts w:eastAsia="Times New Roman"/>
          <w:lang w:eastAsia="ru-RU"/>
        </w:rPr>
        <w:t xml:space="preserve">области </w:t>
      </w:r>
      <w:r w:rsidRPr="00792AC8">
        <w:rPr>
          <w:rFonts w:eastAsia="Times New Roman"/>
          <w:lang w:eastAsia="ru-RU"/>
        </w:rPr>
        <w:t>и местном самоуправлении Б.Г. Алексеев</w:t>
      </w:r>
      <w:r w:rsidRPr="00792AC8">
        <w:t xml:space="preserve"> принял участие в </w:t>
      </w:r>
      <w:r w:rsidRPr="00792AC8">
        <w:rPr>
          <w:lang w:val="en-US"/>
        </w:rPr>
        <w:t>VI</w:t>
      </w:r>
      <w:r w:rsidRPr="00792AC8">
        <w:t xml:space="preserve"> Съезде Общероссийской общественной организации «Всероссийский Совет местного самоуправления».</w:t>
      </w:r>
    </w:p>
    <w:p w:rsidR="006D46D4" w:rsidRPr="00792AC8" w:rsidRDefault="006D46D4" w:rsidP="0017047E">
      <w:pPr>
        <w:pStyle w:val="ab"/>
        <w:numPr>
          <w:ilvl w:val="0"/>
          <w:numId w:val="21"/>
        </w:numPr>
        <w:autoSpaceDE/>
        <w:autoSpaceDN/>
        <w:adjustRightInd/>
        <w:spacing w:before="0" w:after="0"/>
        <w:rPr>
          <w:rFonts w:eastAsia="Times New Roman"/>
          <w:b/>
          <w:sz w:val="28"/>
          <w:szCs w:val="28"/>
          <w:lang w:eastAsia="ru-RU"/>
        </w:rPr>
      </w:pPr>
      <w:r w:rsidRPr="0017047E">
        <w:rPr>
          <w:b/>
          <w:sz w:val="28"/>
          <w:szCs w:val="28"/>
        </w:rPr>
        <w:t>Взаимодействие</w:t>
      </w:r>
      <w:r w:rsidRPr="00792AC8">
        <w:rPr>
          <w:rFonts w:eastAsia="Times New Roman"/>
          <w:b/>
          <w:sz w:val="28"/>
          <w:szCs w:val="28"/>
          <w:lang w:eastAsia="ru-RU"/>
        </w:rPr>
        <w:t xml:space="preserve"> с Иркутскими областными организациями же</w:t>
      </w:r>
      <w:r w:rsidRPr="00792AC8">
        <w:rPr>
          <w:rFonts w:eastAsia="Times New Roman"/>
          <w:b/>
          <w:sz w:val="28"/>
          <w:szCs w:val="28"/>
          <w:lang w:eastAsia="ru-RU"/>
        </w:rPr>
        <w:t>н</w:t>
      </w:r>
      <w:r w:rsidRPr="00792AC8">
        <w:rPr>
          <w:rFonts w:eastAsia="Times New Roman"/>
          <w:b/>
          <w:sz w:val="28"/>
          <w:szCs w:val="28"/>
          <w:lang w:eastAsia="ru-RU"/>
        </w:rPr>
        <w:t xml:space="preserve">щин </w:t>
      </w:r>
    </w:p>
    <w:p w:rsidR="006D46D4" w:rsidRPr="00792AC8" w:rsidRDefault="006D46D4" w:rsidP="006D46D4">
      <w:pPr>
        <w:ind w:firstLine="709"/>
        <w:rPr>
          <w:rFonts w:eastAsia="Times New Roman"/>
          <w:lang w:eastAsia="ru-RU"/>
        </w:rPr>
      </w:pPr>
      <w:r w:rsidRPr="00792AC8">
        <w:rPr>
          <w:rFonts w:eastAsia="Times New Roman"/>
          <w:lang w:eastAsia="ru-RU"/>
        </w:rPr>
        <w:t>4 октября заместитель председателя Законодательного Собрания И</w:t>
      </w:r>
      <w:r w:rsidRPr="00792AC8">
        <w:rPr>
          <w:rFonts w:eastAsia="Times New Roman"/>
          <w:lang w:eastAsia="ru-RU"/>
        </w:rPr>
        <w:t>р</w:t>
      </w:r>
      <w:r w:rsidRPr="00792AC8">
        <w:rPr>
          <w:rFonts w:eastAsia="Times New Roman"/>
          <w:lang w:eastAsia="ru-RU"/>
        </w:rPr>
        <w:t>кутской области, председатель комитета по здравоохранению и социальной защите А.Н. Лабыгин принял участие в мероприятии, организованном реги</w:t>
      </w:r>
      <w:r w:rsidRPr="00792AC8">
        <w:rPr>
          <w:rFonts w:eastAsia="Times New Roman"/>
          <w:lang w:eastAsia="ru-RU"/>
        </w:rPr>
        <w:t>о</w:t>
      </w:r>
      <w:r w:rsidRPr="00792AC8">
        <w:rPr>
          <w:rFonts w:eastAsia="Times New Roman"/>
          <w:lang w:eastAsia="ru-RU"/>
        </w:rPr>
        <w:t xml:space="preserve">нальной общественной организацией «Российский союз сельских женщин», приуроченном к Всемирному дню сельских женщин, который отмечается </w:t>
      </w:r>
      <w:r w:rsidR="00442F87" w:rsidRPr="00792AC8">
        <w:rPr>
          <w:rFonts w:eastAsia="Times New Roman"/>
          <w:lang w:eastAsia="ru-RU"/>
        </w:rPr>
        <w:br/>
      </w:r>
      <w:r w:rsidRPr="00792AC8">
        <w:rPr>
          <w:rFonts w:eastAsia="Times New Roman"/>
          <w:lang w:eastAsia="ru-RU"/>
        </w:rPr>
        <w:t xml:space="preserve">15 октября. А.Н. </w:t>
      </w:r>
      <w:proofErr w:type="spellStart"/>
      <w:r w:rsidRPr="00792AC8">
        <w:rPr>
          <w:rFonts w:eastAsia="Times New Roman"/>
          <w:lang w:eastAsia="ru-RU"/>
        </w:rPr>
        <w:t>Лабыгин</w:t>
      </w:r>
      <w:proofErr w:type="spellEnd"/>
      <w:r w:rsidRPr="00792AC8">
        <w:rPr>
          <w:rFonts w:eastAsia="Times New Roman"/>
          <w:lang w:eastAsia="ru-RU"/>
        </w:rPr>
        <w:t xml:space="preserve"> от имени председателя Законодательного Собр</w:t>
      </w:r>
      <w:r w:rsidRPr="00792AC8">
        <w:rPr>
          <w:rFonts w:eastAsia="Times New Roman"/>
          <w:lang w:eastAsia="ru-RU"/>
        </w:rPr>
        <w:t>а</w:t>
      </w:r>
      <w:r w:rsidRPr="00792AC8">
        <w:rPr>
          <w:rFonts w:eastAsia="Times New Roman"/>
          <w:lang w:eastAsia="ru-RU"/>
        </w:rPr>
        <w:t xml:space="preserve">ния Иркутской области С.Ф. </w:t>
      </w:r>
      <w:proofErr w:type="spellStart"/>
      <w:r w:rsidRPr="00792AC8">
        <w:rPr>
          <w:rFonts w:eastAsia="Times New Roman"/>
          <w:lang w:eastAsia="ru-RU"/>
        </w:rPr>
        <w:t>Брилки</w:t>
      </w:r>
      <w:proofErr w:type="spellEnd"/>
      <w:r w:rsidRPr="00792AC8">
        <w:rPr>
          <w:rFonts w:eastAsia="Times New Roman"/>
          <w:lang w:eastAsia="ru-RU"/>
        </w:rPr>
        <w:t xml:space="preserve"> и депутатов поздравил участниц мер</w:t>
      </w:r>
      <w:r w:rsidRPr="00792AC8">
        <w:rPr>
          <w:rFonts w:eastAsia="Times New Roman"/>
          <w:lang w:eastAsia="ru-RU"/>
        </w:rPr>
        <w:t>о</w:t>
      </w:r>
      <w:r w:rsidRPr="00792AC8">
        <w:rPr>
          <w:rFonts w:eastAsia="Times New Roman"/>
          <w:lang w:eastAsia="ru-RU"/>
        </w:rPr>
        <w:t>приятия с предстоящим праздником, а также рассказал собравшимся о работе Законодательного Собрания, направленной на создание комфортных условий жизни на селе</w:t>
      </w:r>
      <w:r w:rsidR="00442F87" w:rsidRPr="00792AC8">
        <w:rPr>
          <w:rFonts w:eastAsia="Times New Roman"/>
          <w:lang w:eastAsia="ru-RU"/>
        </w:rPr>
        <w:t>,</w:t>
      </w:r>
      <w:r w:rsidR="000303C4" w:rsidRPr="00792AC8">
        <w:rPr>
          <w:rFonts w:eastAsia="Times New Roman"/>
          <w:lang w:eastAsia="ru-RU"/>
        </w:rPr>
        <w:t xml:space="preserve"> </w:t>
      </w:r>
      <w:r w:rsidRPr="00792AC8">
        <w:rPr>
          <w:rFonts w:eastAsia="Times New Roman"/>
          <w:lang w:eastAsia="ru-RU"/>
        </w:rPr>
        <w:t xml:space="preserve">о реализации программы «Сто модельных домов культуры», а также об инициативах, касающихся строительства </w:t>
      </w:r>
      <w:proofErr w:type="spellStart"/>
      <w:r w:rsidRPr="00792AC8">
        <w:rPr>
          <w:rFonts w:eastAsia="Times New Roman"/>
          <w:lang w:eastAsia="ru-RU"/>
        </w:rPr>
        <w:t>ФАПов</w:t>
      </w:r>
      <w:proofErr w:type="spellEnd"/>
      <w:r w:rsidRPr="00792AC8">
        <w:rPr>
          <w:rFonts w:eastAsia="Times New Roman"/>
          <w:lang w:eastAsia="ru-RU"/>
        </w:rPr>
        <w:t>, капитальных р</w:t>
      </w:r>
      <w:r w:rsidRPr="00792AC8">
        <w:rPr>
          <w:rFonts w:eastAsia="Times New Roman"/>
          <w:lang w:eastAsia="ru-RU"/>
        </w:rPr>
        <w:t>е</w:t>
      </w:r>
      <w:r w:rsidRPr="00792AC8">
        <w:rPr>
          <w:rFonts w:eastAsia="Times New Roman"/>
          <w:lang w:eastAsia="ru-RU"/>
        </w:rPr>
        <w:t xml:space="preserve">монтов школ и учреждений здравоохранения. </w:t>
      </w:r>
    </w:p>
    <w:p w:rsidR="006D46D4" w:rsidRPr="00792AC8" w:rsidRDefault="006D46D4" w:rsidP="0017047E">
      <w:pPr>
        <w:pStyle w:val="ab"/>
        <w:numPr>
          <w:ilvl w:val="0"/>
          <w:numId w:val="21"/>
        </w:numPr>
        <w:autoSpaceDE/>
        <w:autoSpaceDN/>
        <w:adjustRightInd/>
        <w:spacing w:before="0" w:after="0"/>
        <w:rPr>
          <w:b/>
          <w:sz w:val="28"/>
          <w:szCs w:val="28"/>
        </w:rPr>
      </w:pPr>
      <w:r w:rsidRPr="0017047E">
        <w:rPr>
          <w:rFonts w:eastAsia="Times New Roman"/>
          <w:b/>
          <w:sz w:val="28"/>
          <w:szCs w:val="28"/>
          <w:lang w:eastAsia="ru-RU"/>
        </w:rPr>
        <w:t>Взаимодействие</w:t>
      </w:r>
      <w:r w:rsidRPr="00792AC8">
        <w:rPr>
          <w:b/>
          <w:sz w:val="28"/>
          <w:szCs w:val="28"/>
        </w:rPr>
        <w:t xml:space="preserve"> с региональной общественной организацией </w:t>
      </w:r>
      <w:r w:rsidRPr="00792AC8">
        <w:rPr>
          <w:b/>
          <w:sz w:val="28"/>
          <w:szCs w:val="28"/>
        </w:rPr>
        <w:br/>
        <w:t xml:space="preserve">«Иркутское землячество «Байкал» </w:t>
      </w:r>
    </w:p>
    <w:p w:rsidR="006D46D4" w:rsidRPr="00792AC8" w:rsidRDefault="006D46D4" w:rsidP="006D46D4">
      <w:pPr>
        <w:ind w:firstLine="709"/>
        <w:rPr>
          <w:rFonts w:eastAsia="Times New Roman"/>
          <w:lang w:eastAsia="ru-RU"/>
        </w:rPr>
      </w:pPr>
      <w:r w:rsidRPr="00792AC8">
        <w:rPr>
          <w:rFonts w:eastAsia="Times New Roman"/>
          <w:lang w:eastAsia="ru-RU"/>
        </w:rPr>
        <w:t>2 ноября в Законодательном Собрании Иркутской области прошла встреча с делегацией РОО «Иркутское землячество «Байкал», в которой пр</w:t>
      </w:r>
      <w:r w:rsidRPr="00792AC8">
        <w:rPr>
          <w:rFonts w:eastAsia="Times New Roman"/>
          <w:lang w:eastAsia="ru-RU"/>
        </w:rPr>
        <w:t>и</w:t>
      </w:r>
      <w:r w:rsidRPr="00792AC8">
        <w:rPr>
          <w:rFonts w:eastAsia="Times New Roman"/>
          <w:lang w:eastAsia="ru-RU"/>
        </w:rPr>
        <w:t>няли участие председатель Законодательного Собрания С.Ф. Брилка, зам</w:t>
      </w:r>
      <w:r w:rsidRPr="00792AC8">
        <w:rPr>
          <w:rFonts w:eastAsia="Times New Roman"/>
          <w:lang w:eastAsia="ru-RU"/>
        </w:rPr>
        <w:t>е</w:t>
      </w:r>
      <w:r w:rsidRPr="00792AC8">
        <w:rPr>
          <w:rFonts w:eastAsia="Times New Roman"/>
          <w:lang w:eastAsia="ru-RU"/>
        </w:rPr>
        <w:t>ститель председателя Законодательного Собрания, председатель комитета по здравоохранению и социальной защите А.Н. Лабыгин, председатель комитета по законодательству о государственном строительстве области и местном самоуправлении Б.Г. Алексеев, председатель комиссии по контрольной де</w:t>
      </w:r>
      <w:r w:rsidRPr="00792AC8">
        <w:rPr>
          <w:rFonts w:eastAsia="Times New Roman"/>
          <w:lang w:eastAsia="ru-RU"/>
        </w:rPr>
        <w:t>я</w:t>
      </w:r>
      <w:r w:rsidRPr="00792AC8">
        <w:rPr>
          <w:rFonts w:eastAsia="Times New Roman"/>
          <w:lang w:eastAsia="ru-RU"/>
        </w:rPr>
        <w:t>тельности Г.Н. Нестерович, заместитель председателя комитета по законод</w:t>
      </w:r>
      <w:r w:rsidRPr="00792AC8">
        <w:rPr>
          <w:rFonts w:eastAsia="Times New Roman"/>
          <w:lang w:eastAsia="ru-RU"/>
        </w:rPr>
        <w:t>а</w:t>
      </w:r>
      <w:r w:rsidRPr="00792AC8">
        <w:rPr>
          <w:rFonts w:eastAsia="Times New Roman"/>
          <w:lang w:eastAsia="ru-RU"/>
        </w:rPr>
        <w:t xml:space="preserve">тельству о природопользовании, экологии и сельском хозяйстве Р.Ф. Габов, </w:t>
      </w:r>
      <w:r w:rsidRPr="00792AC8">
        <w:rPr>
          <w:rFonts w:eastAsia="Times New Roman"/>
          <w:lang w:eastAsia="ru-RU"/>
        </w:rPr>
        <w:lastRenderedPageBreak/>
        <w:t>заместитель председателя комитета по собственности и экономической пол</w:t>
      </w:r>
      <w:r w:rsidRPr="00792AC8">
        <w:rPr>
          <w:rFonts w:eastAsia="Times New Roman"/>
          <w:lang w:eastAsia="ru-RU"/>
        </w:rPr>
        <w:t>и</w:t>
      </w:r>
      <w:r w:rsidRPr="00792AC8">
        <w:rPr>
          <w:rFonts w:eastAsia="Times New Roman"/>
          <w:lang w:eastAsia="ru-RU"/>
        </w:rPr>
        <w:t>тике Д.М. Ершов, заместитель председателя комитета по бюджету, ценообр</w:t>
      </w:r>
      <w:r w:rsidRPr="00792AC8">
        <w:rPr>
          <w:rFonts w:eastAsia="Times New Roman"/>
          <w:lang w:eastAsia="ru-RU"/>
        </w:rPr>
        <w:t>а</w:t>
      </w:r>
      <w:r w:rsidRPr="00792AC8">
        <w:rPr>
          <w:rFonts w:eastAsia="Times New Roman"/>
          <w:lang w:eastAsia="ru-RU"/>
        </w:rPr>
        <w:t>зованию, финансово-экономическому и налоговому законодательству</w:t>
      </w:r>
      <w:r w:rsidR="000303C4" w:rsidRPr="00792AC8">
        <w:rPr>
          <w:rFonts w:eastAsia="Times New Roman"/>
          <w:lang w:eastAsia="ru-RU"/>
        </w:rPr>
        <w:t xml:space="preserve"> </w:t>
      </w:r>
      <w:r w:rsidR="00701B76" w:rsidRPr="00792AC8">
        <w:rPr>
          <w:rFonts w:eastAsia="Times New Roman"/>
          <w:lang w:eastAsia="ru-RU"/>
        </w:rPr>
        <w:br/>
      </w:r>
      <w:r w:rsidRPr="00792AC8">
        <w:rPr>
          <w:rFonts w:eastAsia="Times New Roman"/>
          <w:lang w:eastAsia="ru-RU"/>
        </w:rPr>
        <w:t>А. Ю. Лобанов.</w:t>
      </w:r>
      <w:r w:rsidR="000303C4" w:rsidRPr="00792AC8">
        <w:rPr>
          <w:rFonts w:eastAsia="Times New Roman"/>
          <w:lang w:eastAsia="ru-RU"/>
        </w:rPr>
        <w:t xml:space="preserve"> </w:t>
      </w:r>
    </w:p>
    <w:p w:rsidR="006D46D4" w:rsidRPr="00792AC8" w:rsidRDefault="006D46D4" w:rsidP="006D46D4">
      <w:pPr>
        <w:ind w:firstLine="709"/>
        <w:rPr>
          <w:rFonts w:eastAsia="Times New Roman"/>
          <w:lang w:eastAsia="ru-RU"/>
        </w:rPr>
      </w:pPr>
      <w:r w:rsidRPr="00792AC8">
        <w:rPr>
          <w:rFonts w:eastAsia="Times New Roman"/>
          <w:lang w:eastAsia="ru-RU"/>
        </w:rPr>
        <w:t>С.Ф. Брилка рассказал об основных вопросах, которые находятся на постоянном парламентском контроле депутатов, о многочисленных поездках депутатов по территории Иркутской области, о встречах с жителями Ирку</w:t>
      </w:r>
      <w:r w:rsidRPr="00792AC8">
        <w:rPr>
          <w:rFonts w:eastAsia="Times New Roman"/>
          <w:lang w:eastAsia="ru-RU"/>
        </w:rPr>
        <w:t>т</w:t>
      </w:r>
      <w:r w:rsidRPr="00792AC8">
        <w:rPr>
          <w:rFonts w:eastAsia="Times New Roman"/>
          <w:lang w:eastAsia="ru-RU"/>
        </w:rPr>
        <w:t>ской области. Участники встречи решили объединить усилия в решении в</w:t>
      </w:r>
      <w:r w:rsidRPr="00792AC8">
        <w:rPr>
          <w:rFonts w:eastAsia="Times New Roman"/>
          <w:lang w:eastAsia="ru-RU"/>
        </w:rPr>
        <w:t>о</w:t>
      </w:r>
      <w:r w:rsidRPr="00792AC8">
        <w:rPr>
          <w:rFonts w:eastAsia="Times New Roman"/>
          <w:lang w:eastAsia="ru-RU"/>
        </w:rPr>
        <w:t xml:space="preserve">просов, касающихся охраны озера Байкал и развития Байкальского региона. По словам председателя правления землячества «Байкал» И.К. Миронова, землячество готово приложить все усилия для развития Иркутской области и представления интересов региона в Москве. </w:t>
      </w:r>
    </w:p>
    <w:p w:rsidR="006D46D4" w:rsidRPr="00792AC8" w:rsidRDefault="006D46D4" w:rsidP="0017047E">
      <w:pPr>
        <w:pStyle w:val="ab"/>
        <w:numPr>
          <w:ilvl w:val="0"/>
          <w:numId w:val="21"/>
        </w:numPr>
        <w:autoSpaceDE/>
        <w:autoSpaceDN/>
        <w:adjustRightInd/>
        <w:spacing w:before="0" w:after="0"/>
        <w:rPr>
          <w:b/>
          <w:sz w:val="28"/>
          <w:szCs w:val="28"/>
        </w:rPr>
      </w:pPr>
      <w:r w:rsidRPr="00792AC8">
        <w:rPr>
          <w:b/>
          <w:sz w:val="28"/>
          <w:szCs w:val="28"/>
        </w:rPr>
        <w:t>Взаимодействие с Уполномоченным по правам человека в Ирку</w:t>
      </w:r>
      <w:r w:rsidRPr="00792AC8">
        <w:rPr>
          <w:b/>
          <w:sz w:val="28"/>
          <w:szCs w:val="28"/>
        </w:rPr>
        <w:t>т</w:t>
      </w:r>
      <w:r w:rsidRPr="00792AC8">
        <w:rPr>
          <w:b/>
          <w:sz w:val="28"/>
          <w:szCs w:val="28"/>
        </w:rPr>
        <w:t>ской области</w:t>
      </w:r>
    </w:p>
    <w:p w:rsidR="006D46D4" w:rsidRPr="00792AC8" w:rsidRDefault="006D46D4" w:rsidP="006D46D4">
      <w:pPr>
        <w:ind w:firstLine="709"/>
      </w:pPr>
      <w:r w:rsidRPr="00792AC8">
        <w:t>Уполномоченный по правам человека в Иркутской области В.А. Лукин принимал участие в заседаниях постоянных комитетов и постоянных коми</w:t>
      </w:r>
      <w:r w:rsidRPr="00792AC8">
        <w:t>с</w:t>
      </w:r>
      <w:r w:rsidRPr="00792AC8">
        <w:t>сий Законодательного Собрания Иркутской области, в работе сессий Закон</w:t>
      </w:r>
      <w:r w:rsidRPr="00792AC8">
        <w:t>о</w:t>
      </w:r>
      <w:r w:rsidRPr="00792AC8">
        <w:t xml:space="preserve">дательного Собрания Иркутской области. </w:t>
      </w:r>
    </w:p>
    <w:p w:rsidR="006D46D4" w:rsidRPr="00792AC8" w:rsidRDefault="006D46D4" w:rsidP="006D46D4">
      <w:pPr>
        <w:ind w:firstLine="709"/>
      </w:pPr>
      <w:r w:rsidRPr="00792AC8">
        <w:t>В Законодательное Собрание Иркутской области от В.А. Лукина п</w:t>
      </w:r>
      <w:r w:rsidRPr="00792AC8">
        <w:t>о</w:t>
      </w:r>
      <w:r w:rsidRPr="00792AC8">
        <w:t>ступили 2 законодательные инициативы: 1 законопроект, 1 поправка к прое</w:t>
      </w:r>
      <w:r w:rsidRPr="00792AC8">
        <w:t>к</w:t>
      </w:r>
      <w:r w:rsidRPr="00792AC8">
        <w:t>ту закона Иркутской области.</w:t>
      </w:r>
    </w:p>
    <w:p w:rsidR="006D46D4" w:rsidRPr="00792AC8" w:rsidRDefault="006D46D4" w:rsidP="006D46D4">
      <w:pPr>
        <w:ind w:firstLine="709"/>
      </w:pPr>
      <w:r w:rsidRPr="00792AC8">
        <w:t>20 декабря на 58-й сессии Законодательного Собрания Иркутской о</w:t>
      </w:r>
      <w:r w:rsidRPr="00792AC8">
        <w:t>б</w:t>
      </w:r>
      <w:r w:rsidRPr="00792AC8">
        <w:t>ласти депутаты рассмотрели предложение Губернатора Иркутской области С.Г. Левченко о кандидатуре В.В. Игнатенко на должность Уполномоченного по правам человека в Иркутской области. По результатам тайного голосов</w:t>
      </w:r>
      <w:r w:rsidRPr="00792AC8">
        <w:t>а</w:t>
      </w:r>
      <w:r w:rsidRPr="00792AC8">
        <w:t>ния В.В. Игнатенко назначен на должность Уполномоченного по правам ч</w:t>
      </w:r>
      <w:r w:rsidRPr="00792AC8">
        <w:t>е</w:t>
      </w:r>
      <w:r w:rsidRPr="00792AC8">
        <w:t>ловека в Иркутской области.</w:t>
      </w:r>
    </w:p>
    <w:p w:rsidR="006D46D4" w:rsidRPr="00792AC8" w:rsidRDefault="006D46D4" w:rsidP="0017047E">
      <w:pPr>
        <w:pStyle w:val="ab"/>
        <w:numPr>
          <w:ilvl w:val="0"/>
          <w:numId w:val="21"/>
        </w:numPr>
        <w:autoSpaceDE/>
        <w:autoSpaceDN/>
        <w:adjustRightInd/>
        <w:spacing w:before="0" w:after="0"/>
        <w:rPr>
          <w:b/>
          <w:sz w:val="28"/>
          <w:szCs w:val="28"/>
        </w:rPr>
      </w:pPr>
      <w:r w:rsidRPr="00792AC8">
        <w:rPr>
          <w:b/>
          <w:sz w:val="28"/>
          <w:szCs w:val="28"/>
        </w:rPr>
        <w:t>Взаимодействие с Уполномоченным по правам ребенка в</w:t>
      </w:r>
      <w:r w:rsidR="000303C4" w:rsidRPr="00792AC8">
        <w:rPr>
          <w:b/>
          <w:sz w:val="28"/>
          <w:szCs w:val="28"/>
        </w:rPr>
        <w:t xml:space="preserve"> </w:t>
      </w:r>
      <w:r w:rsidRPr="00792AC8">
        <w:rPr>
          <w:b/>
          <w:sz w:val="28"/>
          <w:szCs w:val="28"/>
        </w:rPr>
        <w:t>Ирку</w:t>
      </w:r>
      <w:r w:rsidRPr="00792AC8">
        <w:rPr>
          <w:b/>
          <w:sz w:val="28"/>
          <w:szCs w:val="28"/>
        </w:rPr>
        <w:t>т</w:t>
      </w:r>
      <w:r w:rsidRPr="00792AC8">
        <w:rPr>
          <w:b/>
          <w:sz w:val="28"/>
          <w:szCs w:val="28"/>
        </w:rPr>
        <w:t>ской области</w:t>
      </w:r>
    </w:p>
    <w:p w:rsidR="006D46D4" w:rsidRPr="00792AC8" w:rsidRDefault="006D46D4" w:rsidP="006D46D4">
      <w:pPr>
        <w:ind w:firstLine="709"/>
      </w:pPr>
      <w:r w:rsidRPr="00792AC8">
        <w:t xml:space="preserve">Уполномоченный по правам ребенка в Иркутской области </w:t>
      </w:r>
      <w:r w:rsidRPr="00792AC8">
        <w:br/>
        <w:t>С.Н. Семенова принимала участие в заседаниях постоянных комитетов и п</w:t>
      </w:r>
      <w:r w:rsidRPr="00792AC8">
        <w:t>о</w:t>
      </w:r>
      <w:r w:rsidRPr="00792AC8">
        <w:t>стоянных комиссий Законодательного Собрания Иркутской области, в работе сессий Законодательного Собрания Иркутской области.</w:t>
      </w:r>
    </w:p>
    <w:p w:rsidR="006D46D4" w:rsidRPr="00792AC8" w:rsidRDefault="006D46D4" w:rsidP="006D46D4">
      <w:pPr>
        <w:ind w:firstLine="709"/>
      </w:pPr>
      <w:r w:rsidRPr="00792AC8">
        <w:t>В Законодательное Собрание Иркутской области от С.Н. Семеновой поступили 3 законодательные инициативы в форме поправок к проектам з</w:t>
      </w:r>
      <w:r w:rsidRPr="00792AC8">
        <w:t>а</w:t>
      </w:r>
      <w:r w:rsidRPr="00792AC8">
        <w:t>конов Иркутской области.</w:t>
      </w:r>
    </w:p>
    <w:p w:rsidR="006D46D4" w:rsidRPr="00792AC8" w:rsidRDefault="006D46D4" w:rsidP="0017047E">
      <w:pPr>
        <w:pStyle w:val="ab"/>
        <w:numPr>
          <w:ilvl w:val="0"/>
          <w:numId w:val="21"/>
        </w:numPr>
        <w:autoSpaceDE/>
        <w:autoSpaceDN/>
        <w:adjustRightInd/>
        <w:spacing w:before="0" w:after="0"/>
        <w:rPr>
          <w:b/>
          <w:sz w:val="28"/>
          <w:szCs w:val="28"/>
        </w:rPr>
      </w:pPr>
      <w:r w:rsidRPr="00792AC8">
        <w:rPr>
          <w:b/>
          <w:sz w:val="28"/>
          <w:szCs w:val="28"/>
        </w:rPr>
        <w:t>Взаимодействие с Уполномоченным по защите прав предприним</w:t>
      </w:r>
      <w:r w:rsidRPr="00792AC8">
        <w:rPr>
          <w:b/>
          <w:sz w:val="28"/>
          <w:szCs w:val="28"/>
        </w:rPr>
        <w:t>а</w:t>
      </w:r>
      <w:r w:rsidRPr="00792AC8">
        <w:rPr>
          <w:b/>
          <w:sz w:val="28"/>
          <w:szCs w:val="28"/>
        </w:rPr>
        <w:t>телей в Иркутской области</w:t>
      </w:r>
    </w:p>
    <w:p w:rsidR="006D46D4" w:rsidRPr="00792AC8" w:rsidRDefault="006D46D4" w:rsidP="006D46D4">
      <w:pPr>
        <w:ind w:firstLine="709"/>
      </w:pPr>
      <w:r w:rsidRPr="00792AC8">
        <w:t>Уполномоченный по защите прав предпринимателей в Иркутской о</w:t>
      </w:r>
      <w:r w:rsidRPr="00792AC8">
        <w:t>б</w:t>
      </w:r>
      <w:r w:rsidRPr="00792AC8">
        <w:t>ласти А.А. Москаленко принимал участие в заседаниях постоянных комит</w:t>
      </w:r>
      <w:r w:rsidRPr="00792AC8">
        <w:t>е</w:t>
      </w:r>
      <w:r w:rsidRPr="00792AC8">
        <w:t>тов и постоянных комиссий Законодательного Собрания Иркутской области, в работе сессий Законодательного Собрания Иркутской области.</w:t>
      </w:r>
    </w:p>
    <w:p w:rsidR="006D46D4" w:rsidRPr="00792AC8" w:rsidRDefault="006D46D4" w:rsidP="006D46D4">
      <w:pPr>
        <w:ind w:firstLine="709"/>
        <w:rPr>
          <w:rFonts w:eastAsia="Times New Roman"/>
          <w:sz w:val="24"/>
          <w:szCs w:val="24"/>
          <w:lang w:eastAsia="ru-RU"/>
        </w:rPr>
      </w:pPr>
    </w:p>
    <w:p w:rsidR="00813289" w:rsidRPr="00792AC8" w:rsidRDefault="00813289" w:rsidP="00C17D84">
      <w:pPr>
        <w:pStyle w:val="1"/>
      </w:pPr>
      <w:bookmarkStart w:id="16" w:name="_Toc504054274"/>
      <w:r w:rsidRPr="00792AC8">
        <w:lastRenderedPageBreak/>
        <w:t>Деятельно</w:t>
      </w:r>
      <w:r w:rsidR="00040F03" w:rsidRPr="00792AC8">
        <w:t>с</w:t>
      </w:r>
      <w:r w:rsidRPr="00792AC8">
        <w:t>ть</w:t>
      </w:r>
      <w:r w:rsidR="00E808C9" w:rsidRPr="00792AC8">
        <w:t xml:space="preserve"> </w:t>
      </w:r>
      <w:r w:rsidRPr="00792AC8">
        <w:t>Общественного Совета при Законодател</w:t>
      </w:r>
      <w:r w:rsidRPr="00792AC8">
        <w:t>ь</w:t>
      </w:r>
      <w:r w:rsidRPr="00792AC8">
        <w:t>ном Собрании Иркутской области</w:t>
      </w:r>
      <w:bookmarkEnd w:id="16"/>
      <w:r w:rsidRPr="00792AC8">
        <w:t xml:space="preserve"> </w:t>
      </w:r>
    </w:p>
    <w:p w:rsidR="003955AF" w:rsidRPr="00792AC8" w:rsidRDefault="003955AF" w:rsidP="0017047E">
      <w:pPr>
        <w:ind w:firstLine="709"/>
        <w:rPr>
          <w:rFonts w:eastAsia="Times New Roman"/>
          <w:bCs/>
          <w:iCs/>
          <w:lang w:eastAsia="ru-RU"/>
        </w:rPr>
      </w:pPr>
      <w:r w:rsidRPr="00792AC8">
        <w:rPr>
          <w:rFonts w:eastAsia="Times New Roman"/>
          <w:bCs/>
          <w:iCs/>
          <w:lang w:eastAsia="ru-RU"/>
        </w:rPr>
        <w:t>В 4-м квартале проведено 2 заседания Общественного Совета при З</w:t>
      </w:r>
      <w:r w:rsidRPr="00792AC8">
        <w:rPr>
          <w:rFonts w:eastAsia="Times New Roman"/>
          <w:bCs/>
          <w:iCs/>
          <w:lang w:eastAsia="ru-RU"/>
        </w:rPr>
        <w:t>а</w:t>
      </w:r>
      <w:r w:rsidRPr="00792AC8">
        <w:rPr>
          <w:rFonts w:eastAsia="Times New Roman"/>
          <w:bCs/>
          <w:iCs/>
          <w:lang w:eastAsia="ru-RU"/>
        </w:rPr>
        <w:t xml:space="preserve">конодательном Собрании Иркутской области (далее – Общественный Совет): </w:t>
      </w:r>
      <w:r w:rsidRPr="00792AC8">
        <w:rPr>
          <w:iCs/>
        </w:rPr>
        <w:t>21 ноября, 25 декабря.</w:t>
      </w:r>
    </w:p>
    <w:p w:rsidR="003955AF" w:rsidRPr="00792AC8" w:rsidRDefault="003955AF" w:rsidP="0017047E">
      <w:pPr>
        <w:ind w:firstLine="709"/>
        <w:rPr>
          <w:rFonts w:eastAsia="Times New Roman"/>
          <w:bCs/>
          <w:iCs/>
          <w:lang w:eastAsia="ru-RU"/>
        </w:rPr>
      </w:pPr>
      <w:r w:rsidRPr="00792AC8">
        <w:rPr>
          <w:rFonts w:eastAsia="Times New Roman"/>
          <w:bCs/>
          <w:iCs/>
          <w:lang w:eastAsia="ru-RU"/>
        </w:rPr>
        <w:t>Повестки заседаний Общественного Совета формировались в соотве</w:t>
      </w:r>
      <w:r w:rsidRPr="00792AC8">
        <w:rPr>
          <w:rFonts w:eastAsia="Times New Roman"/>
          <w:bCs/>
          <w:iCs/>
          <w:lang w:eastAsia="ru-RU"/>
        </w:rPr>
        <w:t>т</w:t>
      </w:r>
      <w:r w:rsidRPr="00792AC8">
        <w:rPr>
          <w:rFonts w:eastAsia="Times New Roman"/>
          <w:bCs/>
          <w:iCs/>
          <w:lang w:eastAsia="ru-RU"/>
        </w:rPr>
        <w:t>ствии с планом работы Общественного Совета при Законодательном Собр</w:t>
      </w:r>
      <w:r w:rsidRPr="00792AC8">
        <w:rPr>
          <w:rFonts w:eastAsia="Times New Roman"/>
          <w:bCs/>
          <w:iCs/>
          <w:lang w:eastAsia="ru-RU"/>
        </w:rPr>
        <w:t>а</w:t>
      </w:r>
      <w:r w:rsidRPr="00792AC8">
        <w:rPr>
          <w:rFonts w:eastAsia="Times New Roman"/>
          <w:bCs/>
          <w:iCs/>
          <w:lang w:eastAsia="ru-RU"/>
        </w:rPr>
        <w:t>нии Иркутской области на 2017 год.</w:t>
      </w:r>
    </w:p>
    <w:p w:rsidR="003955AF" w:rsidRPr="00792AC8" w:rsidRDefault="003955AF" w:rsidP="0017047E">
      <w:pPr>
        <w:ind w:firstLine="709"/>
        <w:rPr>
          <w:rFonts w:eastAsia="Times New Roman"/>
          <w:bCs/>
          <w:iCs/>
          <w:lang w:eastAsia="ru-RU"/>
        </w:rPr>
      </w:pPr>
      <w:r w:rsidRPr="00792AC8">
        <w:rPr>
          <w:rFonts w:eastAsia="Times New Roman"/>
          <w:bCs/>
          <w:iCs/>
          <w:lang w:eastAsia="ru-RU"/>
        </w:rPr>
        <w:t xml:space="preserve">На заседаниях Общественного Совета были рассмотрены следующие вопросы: </w:t>
      </w:r>
    </w:p>
    <w:p w:rsidR="003955AF" w:rsidRPr="00792AC8" w:rsidRDefault="003955AF" w:rsidP="0017047E">
      <w:pPr>
        <w:pStyle w:val="a4"/>
        <w:numPr>
          <w:ilvl w:val="0"/>
          <w:numId w:val="15"/>
        </w:numPr>
        <w:tabs>
          <w:tab w:val="left" w:pos="1276"/>
        </w:tabs>
        <w:autoSpaceDE/>
        <w:autoSpaceDN/>
        <w:adjustRightInd/>
        <w:spacing w:after="0" w:line="240" w:lineRule="auto"/>
        <w:ind w:left="0" w:firstLine="709"/>
        <w:rPr>
          <w:rFonts w:ascii="Times New Roman" w:hAnsi="Times New Roman" w:cs="Times New Roman"/>
          <w:bCs/>
          <w:sz w:val="28"/>
          <w:szCs w:val="28"/>
        </w:rPr>
      </w:pPr>
      <w:r w:rsidRPr="00792AC8">
        <w:rPr>
          <w:rFonts w:ascii="Times New Roman" w:hAnsi="Times New Roman" w:cs="Times New Roman"/>
          <w:bCs/>
          <w:sz w:val="28"/>
          <w:szCs w:val="28"/>
        </w:rPr>
        <w:t>о порядке и нормативах заготовки гражданами древесины для со</w:t>
      </w:r>
      <w:r w:rsidRPr="00792AC8">
        <w:rPr>
          <w:rFonts w:ascii="Times New Roman" w:hAnsi="Times New Roman" w:cs="Times New Roman"/>
          <w:bCs/>
          <w:sz w:val="28"/>
          <w:szCs w:val="28"/>
        </w:rPr>
        <w:t>б</w:t>
      </w:r>
      <w:r w:rsidRPr="00792AC8">
        <w:rPr>
          <w:rFonts w:ascii="Times New Roman" w:hAnsi="Times New Roman" w:cs="Times New Roman"/>
          <w:bCs/>
          <w:sz w:val="28"/>
          <w:szCs w:val="28"/>
        </w:rPr>
        <w:t>ственных нужд в Иркутской области;</w:t>
      </w:r>
      <w:r w:rsidR="000303C4" w:rsidRPr="00792AC8">
        <w:rPr>
          <w:rFonts w:ascii="Times New Roman" w:hAnsi="Times New Roman" w:cs="Times New Roman"/>
          <w:bCs/>
          <w:sz w:val="28"/>
          <w:szCs w:val="28"/>
        </w:rPr>
        <w:t xml:space="preserve"> </w:t>
      </w:r>
    </w:p>
    <w:p w:rsidR="003955AF" w:rsidRPr="00792AC8" w:rsidRDefault="003955AF" w:rsidP="0017047E">
      <w:pPr>
        <w:pStyle w:val="a4"/>
        <w:numPr>
          <w:ilvl w:val="0"/>
          <w:numId w:val="15"/>
        </w:numPr>
        <w:tabs>
          <w:tab w:val="left" w:pos="180"/>
          <w:tab w:val="left" w:pos="360"/>
          <w:tab w:val="left" w:pos="1276"/>
        </w:tabs>
        <w:autoSpaceDE/>
        <w:autoSpaceDN/>
        <w:adjustRightInd/>
        <w:spacing w:after="0" w:line="240" w:lineRule="auto"/>
        <w:ind w:left="0" w:firstLine="709"/>
        <w:rPr>
          <w:rFonts w:ascii="Times New Roman" w:hAnsi="Times New Roman" w:cs="Times New Roman"/>
          <w:sz w:val="28"/>
          <w:szCs w:val="28"/>
        </w:rPr>
      </w:pPr>
      <w:r w:rsidRPr="00792AC8">
        <w:rPr>
          <w:rFonts w:ascii="Times New Roman" w:hAnsi="Times New Roman" w:cs="Times New Roman"/>
          <w:sz w:val="28"/>
          <w:szCs w:val="28"/>
        </w:rPr>
        <w:t>о ходе реализации на территории Иркутской области подпрогра</w:t>
      </w:r>
      <w:r w:rsidRPr="00792AC8">
        <w:rPr>
          <w:rFonts w:ascii="Times New Roman" w:hAnsi="Times New Roman" w:cs="Times New Roman"/>
          <w:sz w:val="28"/>
          <w:szCs w:val="28"/>
        </w:rPr>
        <w:t>м</w:t>
      </w:r>
      <w:r w:rsidRPr="00792AC8">
        <w:rPr>
          <w:rFonts w:ascii="Times New Roman" w:hAnsi="Times New Roman" w:cs="Times New Roman"/>
          <w:sz w:val="28"/>
          <w:szCs w:val="28"/>
        </w:rPr>
        <w:t>мы «Доступная среда для инвалидов и других маломобильных групп насел</w:t>
      </w:r>
      <w:r w:rsidRPr="00792AC8">
        <w:rPr>
          <w:rFonts w:ascii="Times New Roman" w:hAnsi="Times New Roman" w:cs="Times New Roman"/>
          <w:sz w:val="28"/>
          <w:szCs w:val="28"/>
        </w:rPr>
        <w:t>е</w:t>
      </w:r>
      <w:r w:rsidRPr="00792AC8">
        <w:rPr>
          <w:rFonts w:ascii="Times New Roman" w:hAnsi="Times New Roman" w:cs="Times New Roman"/>
          <w:sz w:val="28"/>
          <w:szCs w:val="28"/>
        </w:rPr>
        <w:t>ния» на 2014 – 2020 годы государственной программы Иркутской области «Социальная поддержка населения» на</w:t>
      </w:r>
      <w:r w:rsidR="000303C4" w:rsidRPr="00792AC8">
        <w:rPr>
          <w:rFonts w:ascii="Times New Roman" w:hAnsi="Times New Roman" w:cs="Times New Roman"/>
          <w:sz w:val="28"/>
          <w:szCs w:val="28"/>
        </w:rPr>
        <w:t xml:space="preserve"> </w:t>
      </w:r>
      <w:r w:rsidRPr="00792AC8">
        <w:rPr>
          <w:rFonts w:ascii="Times New Roman" w:hAnsi="Times New Roman" w:cs="Times New Roman"/>
          <w:sz w:val="28"/>
          <w:szCs w:val="28"/>
        </w:rPr>
        <w:t>2014 – 2020 годы;</w:t>
      </w:r>
    </w:p>
    <w:p w:rsidR="003955AF" w:rsidRPr="00792AC8" w:rsidRDefault="003955AF" w:rsidP="0017047E">
      <w:pPr>
        <w:pStyle w:val="a4"/>
        <w:numPr>
          <w:ilvl w:val="0"/>
          <w:numId w:val="15"/>
        </w:numPr>
        <w:tabs>
          <w:tab w:val="left" w:pos="1276"/>
        </w:tabs>
        <w:autoSpaceDE/>
        <w:autoSpaceDN/>
        <w:adjustRightInd/>
        <w:spacing w:after="0" w:line="240" w:lineRule="auto"/>
        <w:ind w:left="0" w:firstLine="709"/>
        <w:rPr>
          <w:rFonts w:ascii="Times New Roman" w:eastAsia="Calibri" w:hAnsi="Times New Roman" w:cs="Times New Roman"/>
          <w:sz w:val="28"/>
          <w:szCs w:val="28"/>
        </w:rPr>
      </w:pPr>
      <w:r w:rsidRPr="00792AC8">
        <w:rPr>
          <w:rFonts w:ascii="Times New Roman" w:eastAsia="Calibri" w:hAnsi="Times New Roman" w:cs="Times New Roman"/>
          <w:sz w:val="28"/>
          <w:szCs w:val="28"/>
        </w:rPr>
        <w:t>о реализации отдельных дополнительных гарантий права на обр</w:t>
      </w:r>
      <w:r w:rsidRPr="00792AC8">
        <w:rPr>
          <w:rFonts w:ascii="Times New Roman" w:eastAsia="Calibri" w:hAnsi="Times New Roman" w:cs="Times New Roman"/>
          <w:sz w:val="28"/>
          <w:szCs w:val="28"/>
        </w:rPr>
        <w:t>а</w:t>
      </w:r>
      <w:r w:rsidRPr="00792AC8">
        <w:rPr>
          <w:rFonts w:ascii="Times New Roman" w:eastAsia="Calibri" w:hAnsi="Times New Roman" w:cs="Times New Roman"/>
          <w:sz w:val="28"/>
          <w:szCs w:val="28"/>
        </w:rPr>
        <w:t>зование детей-сирот и детей, оставшихся без попечения родителей, лиц из числа детей-сирот и детей, оставшихся без попечения родителей;</w:t>
      </w:r>
    </w:p>
    <w:p w:rsidR="003955AF" w:rsidRPr="00792AC8" w:rsidRDefault="003955AF" w:rsidP="0017047E">
      <w:pPr>
        <w:pStyle w:val="a4"/>
        <w:numPr>
          <w:ilvl w:val="0"/>
          <w:numId w:val="15"/>
        </w:numPr>
        <w:tabs>
          <w:tab w:val="left" w:pos="1276"/>
        </w:tabs>
        <w:autoSpaceDE/>
        <w:autoSpaceDN/>
        <w:adjustRightInd/>
        <w:spacing w:after="0" w:line="240" w:lineRule="auto"/>
        <w:ind w:left="0" w:firstLine="709"/>
        <w:rPr>
          <w:rFonts w:ascii="Times New Roman" w:hAnsi="Times New Roman" w:cs="Times New Roman"/>
          <w:sz w:val="28"/>
          <w:szCs w:val="28"/>
        </w:rPr>
      </w:pPr>
      <w:r w:rsidRPr="00792AC8">
        <w:rPr>
          <w:rFonts w:ascii="Times New Roman" w:hAnsi="Times New Roman" w:cs="Times New Roman"/>
          <w:sz w:val="28"/>
          <w:szCs w:val="28"/>
        </w:rPr>
        <w:t>проведение информационной кампании по поддержке деятельн</w:t>
      </w:r>
      <w:r w:rsidRPr="00792AC8">
        <w:rPr>
          <w:rFonts w:ascii="Times New Roman" w:hAnsi="Times New Roman" w:cs="Times New Roman"/>
          <w:sz w:val="28"/>
          <w:szCs w:val="28"/>
        </w:rPr>
        <w:t>о</w:t>
      </w:r>
      <w:r w:rsidRPr="00792AC8">
        <w:rPr>
          <w:rFonts w:ascii="Times New Roman" w:hAnsi="Times New Roman" w:cs="Times New Roman"/>
          <w:sz w:val="28"/>
          <w:szCs w:val="28"/>
        </w:rPr>
        <w:t>сти некоммерческих организаций в оказании социальных услуг, благотвор</w:t>
      </w:r>
      <w:r w:rsidRPr="00792AC8">
        <w:rPr>
          <w:rFonts w:ascii="Times New Roman" w:hAnsi="Times New Roman" w:cs="Times New Roman"/>
          <w:sz w:val="28"/>
          <w:szCs w:val="28"/>
        </w:rPr>
        <w:t>и</w:t>
      </w:r>
      <w:r w:rsidRPr="00792AC8">
        <w:rPr>
          <w:rFonts w:ascii="Times New Roman" w:hAnsi="Times New Roman" w:cs="Times New Roman"/>
          <w:sz w:val="28"/>
          <w:szCs w:val="28"/>
        </w:rPr>
        <w:t>тельности, добровольчества;</w:t>
      </w:r>
    </w:p>
    <w:p w:rsidR="003955AF" w:rsidRPr="00792AC8" w:rsidRDefault="003955AF" w:rsidP="0017047E">
      <w:pPr>
        <w:pStyle w:val="a4"/>
        <w:numPr>
          <w:ilvl w:val="0"/>
          <w:numId w:val="15"/>
        </w:numPr>
        <w:tabs>
          <w:tab w:val="left" w:pos="1276"/>
        </w:tabs>
        <w:autoSpaceDE/>
        <w:autoSpaceDN/>
        <w:adjustRightInd/>
        <w:spacing w:after="0" w:line="240" w:lineRule="auto"/>
        <w:ind w:left="0" w:firstLine="709"/>
        <w:rPr>
          <w:rFonts w:ascii="Times New Roman" w:hAnsi="Times New Roman" w:cs="Times New Roman"/>
          <w:sz w:val="28"/>
          <w:szCs w:val="28"/>
        </w:rPr>
      </w:pPr>
      <w:r w:rsidRPr="00792AC8">
        <w:rPr>
          <w:rFonts w:ascii="Times New Roman" w:hAnsi="Times New Roman" w:cs="Times New Roman"/>
          <w:sz w:val="28"/>
          <w:szCs w:val="28"/>
        </w:rPr>
        <w:t>разработка и утверждение комплексного плана по обеспечению поэтапного доступа социально ориентированных некоммерческих организ</w:t>
      </w:r>
      <w:r w:rsidRPr="00792AC8">
        <w:rPr>
          <w:rFonts w:ascii="Times New Roman" w:hAnsi="Times New Roman" w:cs="Times New Roman"/>
          <w:sz w:val="28"/>
          <w:szCs w:val="28"/>
        </w:rPr>
        <w:t>а</w:t>
      </w:r>
      <w:r w:rsidRPr="00792AC8">
        <w:rPr>
          <w:rFonts w:ascii="Times New Roman" w:hAnsi="Times New Roman" w:cs="Times New Roman"/>
          <w:sz w:val="28"/>
          <w:szCs w:val="28"/>
        </w:rPr>
        <w:t>ций, осуществляющих деятельность в социальной сфере, к бюджетным сре</w:t>
      </w:r>
      <w:r w:rsidRPr="00792AC8">
        <w:rPr>
          <w:rFonts w:ascii="Times New Roman" w:hAnsi="Times New Roman" w:cs="Times New Roman"/>
          <w:sz w:val="28"/>
          <w:szCs w:val="28"/>
        </w:rPr>
        <w:t>д</w:t>
      </w:r>
      <w:r w:rsidRPr="00792AC8">
        <w:rPr>
          <w:rFonts w:ascii="Times New Roman" w:hAnsi="Times New Roman" w:cs="Times New Roman"/>
          <w:sz w:val="28"/>
          <w:szCs w:val="28"/>
        </w:rPr>
        <w:t>ствам, выделяемым на предоставление социальных услуг;</w:t>
      </w:r>
    </w:p>
    <w:p w:rsidR="003955AF" w:rsidRPr="00792AC8" w:rsidRDefault="003955AF" w:rsidP="0017047E">
      <w:pPr>
        <w:pStyle w:val="a4"/>
        <w:numPr>
          <w:ilvl w:val="0"/>
          <w:numId w:val="15"/>
        </w:numPr>
        <w:tabs>
          <w:tab w:val="left" w:pos="1276"/>
        </w:tabs>
        <w:autoSpaceDE/>
        <w:autoSpaceDN/>
        <w:adjustRightInd/>
        <w:spacing w:after="0" w:line="240" w:lineRule="auto"/>
        <w:ind w:left="0" w:firstLine="709"/>
        <w:rPr>
          <w:rFonts w:ascii="Times New Roman" w:hAnsi="Times New Roman" w:cs="Times New Roman"/>
          <w:sz w:val="28"/>
          <w:szCs w:val="28"/>
        </w:rPr>
      </w:pPr>
      <w:r w:rsidRPr="00792AC8">
        <w:rPr>
          <w:rFonts w:ascii="Times New Roman" w:hAnsi="Times New Roman" w:cs="Times New Roman"/>
          <w:sz w:val="28"/>
          <w:szCs w:val="28"/>
        </w:rPr>
        <w:t>о проекте плана работы Общественного Совета при Законодател</w:t>
      </w:r>
      <w:r w:rsidRPr="00792AC8">
        <w:rPr>
          <w:rFonts w:ascii="Times New Roman" w:hAnsi="Times New Roman" w:cs="Times New Roman"/>
          <w:sz w:val="28"/>
          <w:szCs w:val="28"/>
        </w:rPr>
        <w:t>ь</w:t>
      </w:r>
      <w:r w:rsidRPr="00792AC8">
        <w:rPr>
          <w:rFonts w:ascii="Times New Roman" w:hAnsi="Times New Roman" w:cs="Times New Roman"/>
          <w:sz w:val="28"/>
          <w:szCs w:val="28"/>
        </w:rPr>
        <w:t>ном Собрании Иркутской области на 2018 год.</w:t>
      </w:r>
    </w:p>
    <w:p w:rsidR="003955AF" w:rsidRPr="00792AC8" w:rsidRDefault="003955AF" w:rsidP="0017047E">
      <w:pPr>
        <w:ind w:firstLine="709"/>
        <w:rPr>
          <w:rFonts w:eastAsia="Times New Roman"/>
          <w:lang w:eastAsia="ru-RU"/>
        </w:rPr>
      </w:pPr>
      <w:r w:rsidRPr="00792AC8">
        <w:rPr>
          <w:rFonts w:eastAsia="Times New Roman"/>
          <w:lang w:eastAsia="ru-RU"/>
        </w:rPr>
        <w:t>В заседаниях Общественного Совета принимали участие члены Общ</w:t>
      </w:r>
      <w:r w:rsidRPr="00792AC8">
        <w:rPr>
          <w:rFonts w:eastAsia="Times New Roman"/>
          <w:lang w:eastAsia="ru-RU"/>
        </w:rPr>
        <w:t>е</w:t>
      </w:r>
      <w:r w:rsidRPr="00792AC8">
        <w:rPr>
          <w:rFonts w:eastAsia="Times New Roman"/>
          <w:lang w:eastAsia="ru-RU"/>
        </w:rPr>
        <w:t>ственного Совета (представители общественных организаций Иркутской о</w:t>
      </w:r>
      <w:r w:rsidRPr="00792AC8">
        <w:rPr>
          <w:rFonts w:eastAsia="Times New Roman"/>
          <w:lang w:eastAsia="ru-RU"/>
        </w:rPr>
        <w:t>б</w:t>
      </w:r>
      <w:r w:rsidRPr="00792AC8">
        <w:rPr>
          <w:rFonts w:eastAsia="Times New Roman"/>
          <w:lang w:eastAsia="ru-RU"/>
        </w:rPr>
        <w:t>ласти), депутаты Законодательного Собрания Иркутской области, работники аппарата Законодательного Собрания Иркутской области, представители и</w:t>
      </w:r>
      <w:r w:rsidRPr="00792AC8">
        <w:rPr>
          <w:rFonts w:eastAsia="Times New Roman"/>
          <w:lang w:eastAsia="ru-RU"/>
        </w:rPr>
        <w:t>с</w:t>
      </w:r>
      <w:r w:rsidRPr="00792AC8">
        <w:rPr>
          <w:rFonts w:eastAsia="Times New Roman"/>
          <w:lang w:eastAsia="ru-RU"/>
        </w:rPr>
        <w:t>полнительных органов государственной власти Иркутской области, Общ</w:t>
      </w:r>
      <w:r w:rsidRPr="00792AC8">
        <w:rPr>
          <w:rFonts w:eastAsia="Times New Roman"/>
          <w:lang w:eastAsia="ru-RU"/>
        </w:rPr>
        <w:t>е</w:t>
      </w:r>
      <w:r w:rsidRPr="00792AC8">
        <w:rPr>
          <w:rFonts w:eastAsia="Times New Roman"/>
          <w:lang w:eastAsia="ru-RU"/>
        </w:rPr>
        <w:t>ственной палаты Иркутской области.</w:t>
      </w:r>
    </w:p>
    <w:p w:rsidR="003955AF" w:rsidRPr="00792AC8" w:rsidRDefault="003955AF" w:rsidP="0017047E">
      <w:pPr>
        <w:ind w:firstLine="709"/>
        <w:rPr>
          <w:rFonts w:eastAsia="Times New Roman"/>
          <w:lang w:eastAsia="ru-RU"/>
        </w:rPr>
      </w:pPr>
      <w:r w:rsidRPr="00792AC8">
        <w:rPr>
          <w:rFonts w:eastAsia="Times New Roman"/>
          <w:lang w:eastAsia="ru-RU"/>
        </w:rPr>
        <w:t>Решения Общественного Совета по итогам рассмотрения указанных вопросов направлены</w:t>
      </w:r>
      <w:r w:rsidR="000303C4" w:rsidRPr="00792AC8">
        <w:rPr>
          <w:rFonts w:eastAsia="Times New Roman"/>
          <w:lang w:eastAsia="ru-RU"/>
        </w:rPr>
        <w:t xml:space="preserve"> </w:t>
      </w:r>
      <w:r w:rsidRPr="00792AC8">
        <w:rPr>
          <w:rFonts w:eastAsia="Times New Roman"/>
          <w:lang w:eastAsia="ru-RU"/>
        </w:rPr>
        <w:t>участникам заседаний Общественного Совета для и</w:t>
      </w:r>
      <w:r w:rsidRPr="00792AC8">
        <w:rPr>
          <w:rFonts w:eastAsia="Times New Roman"/>
          <w:lang w:eastAsia="ru-RU"/>
        </w:rPr>
        <w:t>с</w:t>
      </w:r>
      <w:r w:rsidRPr="00792AC8">
        <w:rPr>
          <w:rFonts w:eastAsia="Times New Roman"/>
          <w:lang w:eastAsia="ru-RU"/>
        </w:rPr>
        <w:t>пользования в практической деятельности, решения обозначенных вопросов и размещены на официальном сайте Законодательного Собрания Иркутской области. Информационные материалы по рассмотренным вопросам разм</w:t>
      </w:r>
      <w:r w:rsidRPr="00792AC8">
        <w:rPr>
          <w:rFonts w:eastAsia="Times New Roman"/>
          <w:lang w:eastAsia="ru-RU"/>
        </w:rPr>
        <w:t>е</w:t>
      </w:r>
      <w:r w:rsidRPr="00792AC8">
        <w:rPr>
          <w:rFonts w:eastAsia="Times New Roman"/>
          <w:lang w:eastAsia="ru-RU"/>
        </w:rPr>
        <w:t>щены на официальном сайте Законодательного Собрания Иркутской области.</w:t>
      </w:r>
    </w:p>
    <w:p w:rsidR="003955AF" w:rsidRPr="00792AC8" w:rsidRDefault="002A6F26" w:rsidP="002A6F26">
      <w:pPr>
        <w:pStyle w:val="1"/>
        <w:rPr>
          <w:rFonts w:eastAsiaTheme="minorHAnsi"/>
        </w:rPr>
      </w:pPr>
      <w:bookmarkStart w:id="17" w:name="_Toc504054275"/>
      <w:r w:rsidRPr="00792AC8">
        <w:lastRenderedPageBreak/>
        <w:t>Д</w:t>
      </w:r>
      <w:r w:rsidR="003955AF" w:rsidRPr="00792AC8">
        <w:t>еятельност</w:t>
      </w:r>
      <w:r w:rsidRPr="00792AC8">
        <w:t>ь</w:t>
      </w:r>
      <w:r w:rsidR="003955AF" w:rsidRPr="00792AC8">
        <w:t xml:space="preserve"> Координационного межконфессионального совета при Законодательном Собрании Иркутской области</w:t>
      </w:r>
      <w:bookmarkEnd w:id="17"/>
      <w:r w:rsidR="003955AF" w:rsidRPr="00792AC8">
        <w:t xml:space="preserve"> </w:t>
      </w:r>
    </w:p>
    <w:p w:rsidR="003955AF" w:rsidRPr="00792AC8" w:rsidRDefault="003955AF" w:rsidP="0017047E">
      <w:pPr>
        <w:ind w:firstLine="709"/>
        <w:rPr>
          <w:rFonts w:eastAsiaTheme="minorHAnsi"/>
          <w:iCs/>
        </w:rPr>
      </w:pPr>
      <w:r w:rsidRPr="00792AC8">
        <w:rPr>
          <w:rFonts w:eastAsia="Times New Roman"/>
          <w:bCs/>
          <w:iCs/>
          <w:lang w:eastAsia="ru-RU"/>
        </w:rPr>
        <w:t xml:space="preserve">В 4-м квартале проведено 2 заседания </w:t>
      </w:r>
      <w:r w:rsidRPr="00792AC8">
        <w:rPr>
          <w:lang w:eastAsia="ru-RU"/>
        </w:rPr>
        <w:t>Координационного межконфе</w:t>
      </w:r>
      <w:r w:rsidRPr="00792AC8">
        <w:rPr>
          <w:lang w:eastAsia="ru-RU"/>
        </w:rPr>
        <w:t>с</w:t>
      </w:r>
      <w:r w:rsidRPr="00792AC8">
        <w:rPr>
          <w:lang w:eastAsia="ru-RU"/>
        </w:rPr>
        <w:t>сионального совета при Законодательном Собрании Иркутской области</w:t>
      </w:r>
      <w:r w:rsidRPr="00792AC8">
        <w:rPr>
          <w:rFonts w:eastAsia="Times New Roman"/>
          <w:bCs/>
          <w:iCs/>
          <w:lang w:eastAsia="ru-RU"/>
        </w:rPr>
        <w:t xml:space="preserve"> (д</w:t>
      </w:r>
      <w:r w:rsidRPr="00792AC8">
        <w:rPr>
          <w:rFonts w:eastAsia="Times New Roman"/>
          <w:bCs/>
          <w:iCs/>
          <w:lang w:eastAsia="ru-RU"/>
        </w:rPr>
        <w:t>а</w:t>
      </w:r>
      <w:r w:rsidRPr="00792AC8">
        <w:rPr>
          <w:rFonts w:eastAsia="Times New Roman"/>
          <w:bCs/>
          <w:iCs/>
          <w:lang w:eastAsia="ru-RU"/>
        </w:rPr>
        <w:t xml:space="preserve">лее – Межконфессиональный совет): </w:t>
      </w:r>
      <w:r w:rsidRPr="00792AC8">
        <w:rPr>
          <w:iCs/>
        </w:rPr>
        <w:t>4 октября (выездное заседание), 23 н</w:t>
      </w:r>
      <w:r w:rsidRPr="00792AC8">
        <w:rPr>
          <w:iCs/>
        </w:rPr>
        <w:t>о</w:t>
      </w:r>
      <w:r w:rsidRPr="00792AC8">
        <w:rPr>
          <w:iCs/>
        </w:rPr>
        <w:t>ября.</w:t>
      </w:r>
    </w:p>
    <w:p w:rsidR="003955AF" w:rsidRPr="00792AC8" w:rsidRDefault="003955AF" w:rsidP="0017047E">
      <w:pPr>
        <w:ind w:firstLine="709"/>
        <w:rPr>
          <w:iCs/>
        </w:rPr>
      </w:pPr>
      <w:r w:rsidRPr="00792AC8">
        <w:rPr>
          <w:iCs/>
        </w:rPr>
        <w:t xml:space="preserve">Повестки заседаний Межконфессионального совета формировались в соответствии с планом работы </w:t>
      </w:r>
      <w:r w:rsidRPr="00792AC8">
        <w:rPr>
          <w:lang w:eastAsia="ru-RU"/>
        </w:rPr>
        <w:t>Координационного межконфессионального совета при Законодательном Собрании Иркутской области</w:t>
      </w:r>
      <w:r w:rsidRPr="00792AC8">
        <w:rPr>
          <w:iCs/>
        </w:rPr>
        <w:t xml:space="preserve"> на 2017 год. </w:t>
      </w:r>
    </w:p>
    <w:p w:rsidR="003955AF" w:rsidRPr="00792AC8" w:rsidRDefault="003955AF" w:rsidP="0017047E">
      <w:pPr>
        <w:ind w:firstLine="709"/>
        <w:rPr>
          <w:iCs/>
        </w:rPr>
      </w:pPr>
      <w:r w:rsidRPr="00792AC8">
        <w:rPr>
          <w:iCs/>
        </w:rPr>
        <w:t>На заседаниях Межконфессионального совета были рассмотрены сл</w:t>
      </w:r>
      <w:r w:rsidRPr="00792AC8">
        <w:rPr>
          <w:iCs/>
        </w:rPr>
        <w:t>е</w:t>
      </w:r>
      <w:r w:rsidRPr="00792AC8">
        <w:rPr>
          <w:iCs/>
        </w:rPr>
        <w:t>дующие вопросы:</w:t>
      </w:r>
    </w:p>
    <w:p w:rsidR="003955AF" w:rsidRPr="00792AC8" w:rsidRDefault="003955AF" w:rsidP="0017047E">
      <w:pPr>
        <w:pStyle w:val="a4"/>
        <w:numPr>
          <w:ilvl w:val="0"/>
          <w:numId w:val="16"/>
        </w:numPr>
        <w:tabs>
          <w:tab w:val="left" w:pos="1134"/>
        </w:tabs>
        <w:autoSpaceDE/>
        <w:autoSpaceDN/>
        <w:adjustRightInd/>
        <w:spacing w:after="0" w:line="240" w:lineRule="auto"/>
        <w:ind w:left="0" w:firstLine="709"/>
        <w:rPr>
          <w:rFonts w:ascii="Times New Roman" w:hAnsi="Times New Roman" w:cs="Times New Roman"/>
          <w:sz w:val="28"/>
          <w:szCs w:val="28"/>
        </w:rPr>
      </w:pPr>
      <w:r w:rsidRPr="00792AC8">
        <w:rPr>
          <w:rFonts w:ascii="Times New Roman" w:hAnsi="Times New Roman" w:cs="Times New Roman"/>
          <w:sz w:val="28"/>
          <w:szCs w:val="28"/>
        </w:rPr>
        <w:t>о ходе реализации Плана мероприятий по реализации Стратегии государственной национальной политики Российской Федерации на период до 2025 года;</w:t>
      </w:r>
    </w:p>
    <w:p w:rsidR="003955AF" w:rsidRPr="00792AC8" w:rsidRDefault="003955AF" w:rsidP="0017047E">
      <w:pPr>
        <w:pStyle w:val="a4"/>
        <w:numPr>
          <w:ilvl w:val="0"/>
          <w:numId w:val="16"/>
        </w:numPr>
        <w:tabs>
          <w:tab w:val="left" w:pos="1134"/>
        </w:tabs>
        <w:autoSpaceDE/>
        <w:autoSpaceDN/>
        <w:adjustRightInd/>
        <w:spacing w:after="0" w:line="240" w:lineRule="auto"/>
        <w:ind w:left="0" w:firstLine="709"/>
        <w:rPr>
          <w:rFonts w:ascii="Times New Roman" w:hAnsi="Times New Roman" w:cs="Times New Roman"/>
          <w:sz w:val="28"/>
          <w:szCs w:val="28"/>
        </w:rPr>
      </w:pPr>
      <w:r w:rsidRPr="00792AC8">
        <w:rPr>
          <w:rFonts w:ascii="Times New Roman" w:hAnsi="Times New Roman" w:cs="Times New Roman"/>
          <w:sz w:val="28"/>
          <w:szCs w:val="28"/>
        </w:rPr>
        <w:t>взаимодействие органов местного самоуправления муниципальных образований Иркутской области с религиозными объединениями Иркутской области (опыт работы и перспективы);</w:t>
      </w:r>
    </w:p>
    <w:p w:rsidR="003955AF" w:rsidRPr="00792AC8" w:rsidRDefault="003955AF" w:rsidP="0017047E">
      <w:pPr>
        <w:pStyle w:val="a4"/>
        <w:numPr>
          <w:ilvl w:val="0"/>
          <w:numId w:val="16"/>
        </w:numPr>
        <w:tabs>
          <w:tab w:val="left" w:pos="1134"/>
        </w:tabs>
        <w:autoSpaceDE/>
        <w:autoSpaceDN/>
        <w:adjustRightInd/>
        <w:spacing w:after="0" w:line="240" w:lineRule="auto"/>
        <w:ind w:left="0" w:firstLine="709"/>
        <w:rPr>
          <w:rFonts w:ascii="Times New Roman" w:hAnsi="Times New Roman" w:cs="Times New Roman"/>
          <w:sz w:val="28"/>
          <w:szCs w:val="28"/>
        </w:rPr>
      </w:pPr>
      <w:r w:rsidRPr="00792AC8">
        <w:rPr>
          <w:rFonts w:ascii="Times New Roman" w:hAnsi="Times New Roman" w:cs="Times New Roman"/>
          <w:sz w:val="28"/>
          <w:szCs w:val="28"/>
        </w:rPr>
        <w:t>о деятельности национально-культурных автономий и обществе</w:t>
      </w:r>
      <w:r w:rsidRPr="00792AC8">
        <w:rPr>
          <w:rFonts w:ascii="Times New Roman" w:hAnsi="Times New Roman" w:cs="Times New Roman"/>
          <w:sz w:val="28"/>
          <w:szCs w:val="28"/>
        </w:rPr>
        <w:t>н</w:t>
      </w:r>
      <w:r w:rsidRPr="00792AC8">
        <w:rPr>
          <w:rFonts w:ascii="Times New Roman" w:hAnsi="Times New Roman" w:cs="Times New Roman"/>
          <w:sz w:val="28"/>
          <w:szCs w:val="28"/>
        </w:rPr>
        <w:t>ных организаций муниципальных образований Иркутской области по патр</w:t>
      </w:r>
      <w:r w:rsidRPr="00792AC8">
        <w:rPr>
          <w:rFonts w:ascii="Times New Roman" w:hAnsi="Times New Roman" w:cs="Times New Roman"/>
          <w:sz w:val="28"/>
          <w:szCs w:val="28"/>
        </w:rPr>
        <w:t>и</w:t>
      </w:r>
      <w:r w:rsidRPr="00792AC8">
        <w:rPr>
          <w:rFonts w:ascii="Times New Roman" w:hAnsi="Times New Roman" w:cs="Times New Roman"/>
          <w:sz w:val="28"/>
          <w:szCs w:val="28"/>
        </w:rPr>
        <w:t>отическому воспитанию подрастающего поколения, профилактике и пред</w:t>
      </w:r>
      <w:r w:rsidRPr="00792AC8">
        <w:rPr>
          <w:rFonts w:ascii="Times New Roman" w:hAnsi="Times New Roman" w:cs="Times New Roman"/>
          <w:sz w:val="28"/>
          <w:szCs w:val="28"/>
        </w:rPr>
        <w:t>у</w:t>
      </w:r>
      <w:r w:rsidRPr="00792AC8">
        <w:rPr>
          <w:rFonts w:ascii="Times New Roman" w:hAnsi="Times New Roman" w:cs="Times New Roman"/>
          <w:sz w:val="28"/>
          <w:szCs w:val="28"/>
        </w:rPr>
        <w:t>преждению межнациональных конфликтов и споров;</w:t>
      </w:r>
    </w:p>
    <w:p w:rsidR="003955AF" w:rsidRPr="00792AC8" w:rsidRDefault="003955AF" w:rsidP="0017047E">
      <w:pPr>
        <w:pStyle w:val="a4"/>
        <w:numPr>
          <w:ilvl w:val="0"/>
          <w:numId w:val="16"/>
        </w:numPr>
        <w:tabs>
          <w:tab w:val="left" w:pos="1134"/>
        </w:tabs>
        <w:autoSpaceDE/>
        <w:autoSpaceDN/>
        <w:adjustRightInd/>
        <w:spacing w:after="0" w:line="240" w:lineRule="auto"/>
        <w:ind w:left="0" w:firstLine="709"/>
        <w:rPr>
          <w:rFonts w:ascii="Times New Roman" w:hAnsi="Times New Roman" w:cs="Times New Roman"/>
          <w:sz w:val="28"/>
          <w:szCs w:val="28"/>
        </w:rPr>
      </w:pPr>
      <w:r w:rsidRPr="00792AC8">
        <w:rPr>
          <w:rFonts w:ascii="Times New Roman" w:hAnsi="Times New Roman" w:cs="Times New Roman"/>
          <w:sz w:val="28"/>
          <w:szCs w:val="28"/>
        </w:rPr>
        <w:t>адаптация людей из мест лишения свободы, их вливание в сообщ</w:t>
      </w:r>
      <w:r w:rsidRPr="00792AC8">
        <w:rPr>
          <w:rFonts w:ascii="Times New Roman" w:hAnsi="Times New Roman" w:cs="Times New Roman"/>
          <w:sz w:val="28"/>
          <w:szCs w:val="28"/>
        </w:rPr>
        <w:t>е</w:t>
      </w:r>
      <w:r w:rsidRPr="00792AC8">
        <w:rPr>
          <w:rFonts w:ascii="Times New Roman" w:hAnsi="Times New Roman" w:cs="Times New Roman"/>
          <w:sz w:val="28"/>
          <w:szCs w:val="28"/>
        </w:rPr>
        <w:t>ство и дальнейшая жизнь на благо общества;</w:t>
      </w:r>
    </w:p>
    <w:p w:rsidR="003955AF" w:rsidRPr="00792AC8" w:rsidRDefault="003955AF" w:rsidP="0017047E">
      <w:pPr>
        <w:pStyle w:val="a4"/>
        <w:numPr>
          <w:ilvl w:val="0"/>
          <w:numId w:val="16"/>
        </w:numPr>
        <w:tabs>
          <w:tab w:val="left" w:pos="1134"/>
        </w:tabs>
        <w:autoSpaceDE/>
        <w:autoSpaceDN/>
        <w:adjustRightInd/>
        <w:spacing w:after="0" w:line="240" w:lineRule="auto"/>
        <w:ind w:left="0" w:firstLine="709"/>
        <w:rPr>
          <w:rFonts w:ascii="Times New Roman" w:hAnsi="Times New Roman" w:cs="Times New Roman"/>
          <w:sz w:val="28"/>
          <w:szCs w:val="28"/>
        </w:rPr>
      </w:pPr>
      <w:r w:rsidRPr="00792AC8">
        <w:rPr>
          <w:rFonts w:ascii="Times New Roman" w:hAnsi="Times New Roman" w:cs="Times New Roman"/>
          <w:sz w:val="28"/>
          <w:szCs w:val="28"/>
        </w:rPr>
        <w:t>обсуждение вопросов профилактики экстремизма и предупрежд</w:t>
      </w:r>
      <w:r w:rsidRPr="00792AC8">
        <w:rPr>
          <w:rFonts w:ascii="Times New Roman" w:hAnsi="Times New Roman" w:cs="Times New Roman"/>
          <w:sz w:val="28"/>
          <w:szCs w:val="28"/>
        </w:rPr>
        <w:t>е</w:t>
      </w:r>
      <w:r w:rsidRPr="00792AC8">
        <w:rPr>
          <w:rFonts w:ascii="Times New Roman" w:hAnsi="Times New Roman" w:cs="Times New Roman"/>
          <w:sz w:val="28"/>
          <w:szCs w:val="28"/>
        </w:rPr>
        <w:t>ния межэтнических и межконфессиональных конфликтов;</w:t>
      </w:r>
    </w:p>
    <w:p w:rsidR="003955AF" w:rsidRPr="00792AC8" w:rsidRDefault="003955AF" w:rsidP="0017047E">
      <w:pPr>
        <w:pStyle w:val="a4"/>
        <w:numPr>
          <w:ilvl w:val="0"/>
          <w:numId w:val="16"/>
        </w:numPr>
        <w:tabs>
          <w:tab w:val="left" w:pos="1134"/>
        </w:tabs>
        <w:autoSpaceDE/>
        <w:autoSpaceDN/>
        <w:adjustRightInd/>
        <w:spacing w:after="0" w:line="240" w:lineRule="auto"/>
        <w:ind w:left="0" w:firstLine="709"/>
        <w:rPr>
          <w:rFonts w:ascii="Times New Roman" w:hAnsi="Times New Roman" w:cs="Times New Roman"/>
          <w:sz w:val="28"/>
          <w:szCs w:val="28"/>
        </w:rPr>
      </w:pPr>
      <w:r w:rsidRPr="00792AC8">
        <w:rPr>
          <w:rFonts w:ascii="Times New Roman" w:hAnsi="Times New Roman" w:cs="Times New Roman"/>
          <w:sz w:val="28"/>
          <w:szCs w:val="28"/>
        </w:rPr>
        <w:t>координация деятельности органов местного самоуправления И</w:t>
      </w:r>
      <w:r w:rsidRPr="00792AC8">
        <w:rPr>
          <w:rFonts w:ascii="Times New Roman" w:hAnsi="Times New Roman" w:cs="Times New Roman"/>
          <w:sz w:val="28"/>
          <w:szCs w:val="28"/>
        </w:rPr>
        <w:t>р</w:t>
      </w:r>
      <w:r w:rsidRPr="00792AC8">
        <w:rPr>
          <w:rFonts w:ascii="Times New Roman" w:hAnsi="Times New Roman" w:cs="Times New Roman"/>
          <w:sz w:val="28"/>
          <w:szCs w:val="28"/>
        </w:rPr>
        <w:t>кутской области по вопросам укрепления межнационального и межконфе</w:t>
      </w:r>
      <w:r w:rsidRPr="00792AC8">
        <w:rPr>
          <w:rFonts w:ascii="Times New Roman" w:hAnsi="Times New Roman" w:cs="Times New Roman"/>
          <w:sz w:val="28"/>
          <w:szCs w:val="28"/>
        </w:rPr>
        <w:t>с</w:t>
      </w:r>
      <w:r w:rsidRPr="00792AC8">
        <w:rPr>
          <w:rFonts w:ascii="Times New Roman" w:hAnsi="Times New Roman" w:cs="Times New Roman"/>
          <w:sz w:val="28"/>
          <w:szCs w:val="28"/>
        </w:rPr>
        <w:t>сионального согласия, поддержки развития языков и культуры народов Ро</w:t>
      </w:r>
      <w:r w:rsidRPr="00792AC8">
        <w:rPr>
          <w:rFonts w:ascii="Times New Roman" w:hAnsi="Times New Roman" w:cs="Times New Roman"/>
          <w:sz w:val="28"/>
          <w:szCs w:val="28"/>
        </w:rPr>
        <w:t>с</w:t>
      </w:r>
      <w:r w:rsidRPr="00792AC8">
        <w:rPr>
          <w:rFonts w:ascii="Times New Roman" w:hAnsi="Times New Roman" w:cs="Times New Roman"/>
          <w:sz w:val="28"/>
          <w:szCs w:val="28"/>
        </w:rPr>
        <w:t>сийской Федерации, проживающих на территории Иркутской области, реал</w:t>
      </w:r>
      <w:r w:rsidRPr="00792AC8">
        <w:rPr>
          <w:rFonts w:ascii="Times New Roman" w:hAnsi="Times New Roman" w:cs="Times New Roman"/>
          <w:sz w:val="28"/>
          <w:szCs w:val="28"/>
        </w:rPr>
        <w:t>и</w:t>
      </w:r>
      <w:r w:rsidRPr="00792AC8">
        <w:rPr>
          <w:rFonts w:ascii="Times New Roman" w:hAnsi="Times New Roman" w:cs="Times New Roman"/>
          <w:sz w:val="28"/>
          <w:szCs w:val="28"/>
        </w:rPr>
        <w:t>зации прав национальных меньшинств, обеспечения социальной и культу</w:t>
      </w:r>
      <w:r w:rsidRPr="00792AC8">
        <w:rPr>
          <w:rFonts w:ascii="Times New Roman" w:hAnsi="Times New Roman" w:cs="Times New Roman"/>
          <w:sz w:val="28"/>
          <w:szCs w:val="28"/>
        </w:rPr>
        <w:t>р</w:t>
      </w:r>
      <w:r w:rsidRPr="00792AC8">
        <w:rPr>
          <w:rFonts w:ascii="Times New Roman" w:hAnsi="Times New Roman" w:cs="Times New Roman"/>
          <w:sz w:val="28"/>
          <w:szCs w:val="28"/>
        </w:rPr>
        <w:t>ной адаптации мигрантов, профилактики межнациональных (межэтнических) и межконфессиональных конфликтов на территории Иркутской области;</w:t>
      </w:r>
    </w:p>
    <w:p w:rsidR="003955AF" w:rsidRPr="00792AC8" w:rsidRDefault="003955AF" w:rsidP="0017047E">
      <w:pPr>
        <w:pStyle w:val="a4"/>
        <w:numPr>
          <w:ilvl w:val="0"/>
          <w:numId w:val="16"/>
        </w:numPr>
        <w:tabs>
          <w:tab w:val="left" w:pos="1134"/>
        </w:tabs>
        <w:autoSpaceDE/>
        <w:autoSpaceDN/>
        <w:adjustRightInd/>
        <w:spacing w:after="0" w:line="240" w:lineRule="auto"/>
        <w:ind w:left="0" w:firstLine="709"/>
        <w:rPr>
          <w:rFonts w:ascii="Times New Roman" w:hAnsi="Times New Roman" w:cs="Times New Roman"/>
          <w:sz w:val="28"/>
          <w:szCs w:val="28"/>
        </w:rPr>
      </w:pPr>
      <w:r w:rsidRPr="00792AC8">
        <w:rPr>
          <w:rFonts w:ascii="Times New Roman" w:hAnsi="Times New Roman" w:cs="Times New Roman"/>
          <w:sz w:val="28"/>
          <w:szCs w:val="28"/>
        </w:rPr>
        <w:t xml:space="preserve">создание в учебных заведениях, учреждениях Главного управления Федеральной службы исполнения наказаний России по Иркутской области, воинских частях Министерства обороны Российской Федерации в Иркутской области школ межнационального и межконфессионального общения; </w:t>
      </w:r>
    </w:p>
    <w:p w:rsidR="003955AF" w:rsidRPr="00792AC8" w:rsidRDefault="003955AF" w:rsidP="0017047E">
      <w:pPr>
        <w:pStyle w:val="310"/>
        <w:numPr>
          <w:ilvl w:val="0"/>
          <w:numId w:val="16"/>
        </w:numPr>
        <w:tabs>
          <w:tab w:val="left" w:pos="180"/>
          <w:tab w:val="left" w:pos="360"/>
          <w:tab w:val="left" w:pos="1134"/>
        </w:tabs>
        <w:ind w:left="0" w:firstLine="709"/>
        <w:rPr>
          <w:i w:val="0"/>
          <w:sz w:val="28"/>
          <w:szCs w:val="28"/>
        </w:rPr>
      </w:pPr>
      <w:r w:rsidRPr="00792AC8">
        <w:rPr>
          <w:i w:val="0"/>
          <w:sz w:val="28"/>
          <w:szCs w:val="28"/>
        </w:rPr>
        <w:t>о проекте плана работы Координационного межконфессионального совета</w:t>
      </w:r>
      <w:r w:rsidRPr="00792AC8">
        <w:rPr>
          <w:sz w:val="28"/>
          <w:szCs w:val="28"/>
        </w:rPr>
        <w:t xml:space="preserve"> </w:t>
      </w:r>
      <w:r w:rsidRPr="00792AC8">
        <w:rPr>
          <w:i w:val="0"/>
          <w:sz w:val="28"/>
          <w:szCs w:val="28"/>
        </w:rPr>
        <w:t xml:space="preserve">при Законодательном Собрании Иркутской области на 2018 год. </w:t>
      </w:r>
    </w:p>
    <w:p w:rsidR="003955AF" w:rsidRPr="00792AC8" w:rsidRDefault="003955AF" w:rsidP="0017047E">
      <w:pPr>
        <w:ind w:firstLine="709"/>
        <w:rPr>
          <w:rFonts w:eastAsia="Times New Roman"/>
          <w:color w:val="FF0000"/>
          <w:lang w:eastAsia="ru-RU"/>
        </w:rPr>
      </w:pPr>
      <w:r w:rsidRPr="00792AC8">
        <w:rPr>
          <w:rFonts w:eastAsia="Times New Roman"/>
          <w:lang w:eastAsia="ru-RU"/>
        </w:rPr>
        <w:t>В заседаниях Межконфессионального совета принимали участие члены Межконфессионального совета (представители религиозных объединений), депутаты Законодательного Собрания Иркутской области, работники аппар</w:t>
      </w:r>
      <w:r w:rsidRPr="00792AC8">
        <w:rPr>
          <w:rFonts w:eastAsia="Times New Roman"/>
          <w:lang w:eastAsia="ru-RU"/>
        </w:rPr>
        <w:t>а</w:t>
      </w:r>
      <w:r w:rsidRPr="00792AC8">
        <w:rPr>
          <w:rFonts w:eastAsia="Times New Roman"/>
          <w:lang w:eastAsia="ru-RU"/>
        </w:rPr>
        <w:t>та Законодательного Собрания Иркутской области, представители исполн</w:t>
      </w:r>
      <w:r w:rsidRPr="00792AC8">
        <w:rPr>
          <w:rFonts w:eastAsia="Times New Roman"/>
          <w:lang w:eastAsia="ru-RU"/>
        </w:rPr>
        <w:t>и</w:t>
      </w:r>
      <w:r w:rsidRPr="00792AC8">
        <w:rPr>
          <w:rFonts w:eastAsia="Times New Roman"/>
          <w:lang w:eastAsia="ru-RU"/>
        </w:rPr>
        <w:lastRenderedPageBreak/>
        <w:t xml:space="preserve">тельных органов государственной власти Иркутской области, </w:t>
      </w:r>
      <w:r w:rsidR="00701B76" w:rsidRPr="00792AC8">
        <w:rPr>
          <w:rFonts w:eastAsia="Times New Roman"/>
          <w:lang w:eastAsia="ru-RU"/>
        </w:rPr>
        <w:br/>
      </w:r>
      <w:r w:rsidRPr="00792AC8">
        <w:t xml:space="preserve">ГУФСИН России по Иркутской области. </w:t>
      </w:r>
    </w:p>
    <w:p w:rsidR="003955AF" w:rsidRPr="00792AC8" w:rsidRDefault="003955AF" w:rsidP="0017047E">
      <w:pPr>
        <w:ind w:firstLine="709"/>
        <w:rPr>
          <w:rFonts w:eastAsia="Times New Roman"/>
          <w:lang w:eastAsia="ru-RU"/>
        </w:rPr>
      </w:pPr>
      <w:r w:rsidRPr="00792AC8">
        <w:rPr>
          <w:rFonts w:eastAsia="Times New Roman"/>
          <w:lang w:eastAsia="ru-RU"/>
        </w:rPr>
        <w:t>Протоколы Межконфессионального совета по итогам рассмотрения указанных вопросов направлены участникам заседаний Межконфессионал</w:t>
      </w:r>
      <w:r w:rsidRPr="00792AC8">
        <w:rPr>
          <w:rFonts w:eastAsia="Times New Roman"/>
          <w:lang w:eastAsia="ru-RU"/>
        </w:rPr>
        <w:t>ь</w:t>
      </w:r>
      <w:r w:rsidRPr="00792AC8">
        <w:rPr>
          <w:rFonts w:eastAsia="Times New Roman"/>
          <w:lang w:eastAsia="ru-RU"/>
        </w:rPr>
        <w:t>ного совета для использования в практической деятельности, решения об</w:t>
      </w:r>
      <w:r w:rsidRPr="00792AC8">
        <w:rPr>
          <w:rFonts w:eastAsia="Times New Roman"/>
          <w:lang w:eastAsia="ru-RU"/>
        </w:rPr>
        <w:t>о</w:t>
      </w:r>
      <w:r w:rsidRPr="00792AC8">
        <w:rPr>
          <w:rFonts w:eastAsia="Times New Roman"/>
          <w:lang w:eastAsia="ru-RU"/>
        </w:rPr>
        <w:t>значенных вопросов и размещены на официальном сайте Законодательного Собрания Иркутской области.</w:t>
      </w:r>
    </w:p>
    <w:p w:rsidR="00985AC5" w:rsidRPr="00792AC8" w:rsidRDefault="00617895" w:rsidP="00BE4848">
      <w:pPr>
        <w:pStyle w:val="1"/>
      </w:pPr>
      <w:bookmarkStart w:id="18" w:name="_Toc504054276"/>
      <w:r w:rsidRPr="00792AC8">
        <w:t>Информация о проведенных мероприятиях по взаимоде</w:t>
      </w:r>
      <w:r w:rsidRPr="00792AC8">
        <w:t>й</w:t>
      </w:r>
      <w:r w:rsidRPr="00792AC8">
        <w:t>ствию Законодательного Собрания Иркутской области с орг</w:t>
      </w:r>
      <w:r w:rsidRPr="00792AC8">
        <w:t>а</w:t>
      </w:r>
      <w:r w:rsidRPr="00792AC8">
        <w:t>нами местного самоуправления муниципальных образований</w:t>
      </w:r>
      <w:bookmarkEnd w:id="18"/>
      <w:r w:rsidRPr="00792AC8">
        <w:t xml:space="preserve"> </w:t>
      </w:r>
    </w:p>
    <w:p w:rsidR="00F07653" w:rsidRPr="00792AC8" w:rsidRDefault="00F07653" w:rsidP="0017047E">
      <w:pPr>
        <w:pStyle w:val="a4"/>
        <w:spacing w:after="0" w:line="240" w:lineRule="auto"/>
        <w:ind w:left="0" w:firstLine="709"/>
        <w:rPr>
          <w:rFonts w:ascii="Times New Roman" w:hAnsi="Times New Roman" w:cs="Times New Roman"/>
          <w:sz w:val="28"/>
          <w:szCs w:val="28"/>
          <w:lang w:eastAsia="ru-RU"/>
        </w:rPr>
      </w:pPr>
      <w:r w:rsidRPr="00792AC8">
        <w:rPr>
          <w:rFonts w:ascii="Times New Roman" w:hAnsi="Times New Roman" w:cs="Times New Roman"/>
          <w:sz w:val="28"/>
          <w:szCs w:val="28"/>
        </w:rPr>
        <w:t>В соответствии с планом работы Законодательного Собрания Ирку</w:t>
      </w:r>
      <w:r w:rsidRPr="00792AC8">
        <w:rPr>
          <w:rFonts w:ascii="Times New Roman" w:hAnsi="Times New Roman" w:cs="Times New Roman"/>
          <w:sz w:val="28"/>
          <w:szCs w:val="28"/>
        </w:rPr>
        <w:t>т</w:t>
      </w:r>
      <w:r w:rsidRPr="00792AC8">
        <w:rPr>
          <w:rFonts w:ascii="Times New Roman" w:hAnsi="Times New Roman" w:cs="Times New Roman"/>
          <w:sz w:val="28"/>
          <w:szCs w:val="28"/>
        </w:rPr>
        <w:t>ской области на 2017 год, распоряжением председателя Законодательного Собрания Иркутской области о проведении семинаров и других мероприятий с депутатами представительных органов муниципальных образований И</w:t>
      </w:r>
      <w:r w:rsidRPr="00792AC8">
        <w:rPr>
          <w:rFonts w:ascii="Times New Roman" w:hAnsi="Times New Roman" w:cs="Times New Roman"/>
          <w:sz w:val="28"/>
          <w:szCs w:val="28"/>
        </w:rPr>
        <w:t>р</w:t>
      </w:r>
      <w:r w:rsidRPr="00792AC8">
        <w:rPr>
          <w:rFonts w:ascii="Times New Roman" w:hAnsi="Times New Roman" w:cs="Times New Roman"/>
          <w:sz w:val="28"/>
          <w:szCs w:val="28"/>
        </w:rPr>
        <w:t>кутской области в 2017 году от 19.01.2017 № 10-ОД в целях оказания инфо</w:t>
      </w:r>
      <w:r w:rsidRPr="00792AC8">
        <w:rPr>
          <w:rFonts w:ascii="Times New Roman" w:hAnsi="Times New Roman" w:cs="Times New Roman"/>
          <w:sz w:val="28"/>
          <w:szCs w:val="28"/>
        </w:rPr>
        <w:t>р</w:t>
      </w:r>
      <w:r w:rsidRPr="00792AC8">
        <w:rPr>
          <w:rFonts w:ascii="Times New Roman" w:hAnsi="Times New Roman" w:cs="Times New Roman"/>
          <w:sz w:val="28"/>
          <w:szCs w:val="28"/>
        </w:rPr>
        <w:t>мационной, методической помощи депутатам представительных органов м</w:t>
      </w:r>
      <w:r w:rsidRPr="00792AC8">
        <w:rPr>
          <w:rFonts w:ascii="Times New Roman" w:hAnsi="Times New Roman" w:cs="Times New Roman"/>
          <w:sz w:val="28"/>
          <w:szCs w:val="28"/>
        </w:rPr>
        <w:t>у</w:t>
      </w:r>
      <w:r w:rsidRPr="00792AC8">
        <w:rPr>
          <w:rFonts w:ascii="Times New Roman" w:hAnsi="Times New Roman" w:cs="Times New Roman"/>
          <w:sz w:val="28"/>
          <w:szCs w:val="28"/>
        </w:rPr>
        <w:t xml:space="preserve">ниципальных образований, главам муниципальных образований в </w:t>
      </w:r>
      <w:r w:rsidRPr="00792AC8">
        <w:rPr>
          <w:rFonts w:ascii="Times New Roman" w:hAnsi="Times New Roman" w:cs="Times New Roman"/>
          <w:sz w:val="28"/>
          <w:szCs w:val="28"/>
          <w:lang w:eastAsia="ru-RU"/>
        </w:rPr>
        <w:t>4-м ква</w:t>
      </w:r>
      <w:r w:rsidRPr="00792AC8">
        <w:rPr>
          <w:rFonts w:ascii="Times New Roman" w:hAnsi="Times New Roman" w:cs="Times New Roman"/>
          <w:sz w:val="28"/>
          <w:szCs w:val="28"/>
          <w:lang w:eastAsia="ru-RU"/>
        </w:rPr>
        <w:t>р</w:t>
      </w:r>
      <w:r w:rsidRPr="00792AC8">
        <w:rPr>
          <w:rFonts w:ascii="Times New Roman" w:hAnsi="Times New Roman" w:cs="Times New Roman"/>
          <w:sz w:val="28"/>
          <w:szCs w:val="28"/>
          <w:lang w:eastAsia="ru-RU"/>
        </w:rPr>
        <w:t>тале 2017 года проведены следующие мероприятия: стажировка, 2 семинара, мероприятие</w:t>
      </w:r>
      <w:r w:rsidR="000303C4" w:rsidRPr="00792AC8">
        <w:rPr>
          <w:rFonts w:ascii="Times New Roman" w:hAnsi="Times New Roman" w:cs="Times New Roman"/>
          <w:sz w:val="28"/>
          <w:szCs w:val="28"/>
          <w:lang w:eastAsia="ru-RU"/>
        </w:rPr>
        <w:t xml:space="preserve"> </w:t>
      </w:r>
      <w:r w:rsidRPr="00792AC8">
        <w:rPr>
          <w:rFonts w:ascii="Times New Roman" w:hAnsi="Times New Roman" w:cs="Times New Roman"/>
          <w:sz w:val="28"/>
          <w:szCs w:val="28"/>
          <w:lang w:eastAsia="ru-RU"/>
        </w:rPr>
        <w:t>«Парламентская школа».</w:t>
      </w:r>
    </w:p>
    <w:p w:rsidR="00F07653" w:rsidRPr="00792AC8" w:rsidRDefault="00F07653" w:rsidP="0017047E">
      <w:pPr>
        <w:ind w:firstLine="709"/>
      </w:pPr>
      <w:r w:rsidRPr="00792AC8">
        <w:t>Основными задачами указанных мероприятий являются изучение де</w:t>
      </w:r>
      <w:r w:rsidRPr="00792AC8">
        <w:t>й</w:t>
      </w:r>
      <w:r w:rsidRPr="00792AC8">
        <w:t>ствующего законодательства в сфере местного самоуправления и</w:t>
      </w:r>
      <w:r w:rsidR="000303C4" w:rsidRPr="00792AC8">
        <w:t xml:space="preserve"> </w:t>
      </w:r>
      <w:r w:rsidRPr="00792AC8">
        <w:t>практика его применения,</w:t>
      </w:r>
      <w:r w:rsidR="000303C4" w:rsidRPr="00792AC8">
        <w:t xml:space="preserve"> </w:t>
      </w:r>
      <w:r w:rsidRPr="00792AC8">
        <w:t>обсуждение</w:t>
      </w:r>
      <w:r w:rsidR="000303C4" w:rsidRPr="00792AC8">
        <w:t xml:space="preserve"> </w:t>
      </w:r>
      <w:r w:rsidRPr="00792AC8">
        <w:t>актуальных проблем местного самоуправления и совместный поиск их решения, распространение положительного опыта работы представительных органов муниципальных образований Иркутской области.</w:t>
      </w:r>
    </w:p>
    <w:p w:rsidR="00F07653" w:rsidRPr="00792AC8" w:rsidRDefault="00F07653" w:rsidP="0017047E">
      <w:pPr>
        <w:ind w:firstLine="709"/>
      </w:pPr>
      <w:r w:rsidRPr="00792AC8">
        <w:rPr>
          <w:rFonts w:eastAsia="Times New Roman"/>
          <w:lang w:eastAsia="ru-RU"/>
        </w:rPr>
        <w:t>Повестки данных мероприятий сформированы с учетом предложений депутатов Законодательного Собрания Иркутской области, глав муниц</w:t>
      </w:r>
      <w:r w:rsidRPr="00792AC8">
        <w:rPr>
          <w:rFonts w:eastAsia="Times New Roman"/>
          <w:lang w:eastAsia="ru-RU"/>
        </w:rPr>
        <w:t>и</w:t>
      </w:r>
      <w:r w:rsidRPr="00792AC8">
        <w:rPr>
          <w:rFonts w:eastAsia="Times New Roman"/>
          <w:lang w:eastAsia="ru-RU"/>
        </w:rPr>
        <w:t>пальных образований, депутатов представительных органов муниципальных образований Иркутской области,</w:t>
      </w:r>
      <w:r w:rsidR="000303C4" w:rsidRPr="00792AC8">
        <w:rPr>
          <w:rFonts w:eastAsia="Times New Roman"/>
          <w:lang w:eastAsia="ru-RU"/>
        </w:rPr>
        <w:t xml:space="preserve"> </w:t>
      </w:r>
      <w:r w:rsidRPr="00792AC8">
        <w:rPr>
          <w:rFonts w:eastAsia="Times New Roman"/>
          <w:lang w:eastAsia="ru-RU"/>
        </w:rPr>
        <w:t>муниципальных служащих органов местн</w:t>
      </w:r>
      <w:r w:rsidRPr="00792AC8">
        <w:rPr>
          <w:rFonts w:eastAsia="Times New Roman"/>
          <w:lang w:eastAsia="ru-RU"/>
        </w:rPr>
        <w:t>о</w:t>
      </w:r>
      <w:r w:rsidRPr="00792AC8">
        <w:rPr>
          <w:rFonts w:eastAsia="Times New Roman"/>
          <w:lang w:eastAsia="ru-RU"/>
        </w:rPr>
        <w:t>го самоуправления муниципальных образований Иркутской области.</w:t>
      </w:r>
    </w:p>
    <w:p w:rsidR="00F07653" w:rsidRPr="00792AC8" w:rsidRDefault="00F07653" w:rsidP="0017047E">
      <w:pPr>
        <w:ind w:firstLine="709"/>
      </w:pPr>
      <w:r w:rsidRPr="00792AC8">
        <w:t>10 октября состоялась стажировка для председателей и членов коми</w:t>
      </w:r>
      <w:r w:rsidRPr="00792AC8">
        <w:t>с</w:t>
      </w:r>
      <w:r w:rsidRPr="00792AC8">
        <w:t>сий</w:t>
      </w:r>
      <w:r w:rsidRPr="00792AC8">
        <w:rPr>
          <w:sz w:val="26"/>
          <w:szCs w:val="26"/>
        </w:rPr>
        <w:t xml:space="preserve"> </w:t>
      </w:r>
      <w:r w:rsidRPr="00792AC8">
        <w:t>по собственности представительных органов муниципальных образов</w:t>
      </w:r>
      <w:r w:rsidRPr="00792AC8">
        <w:t>а</w:t>
      </w:r>
      <w:r w:rsidRPr="00792AC8">
        <w:t>ний Иркутской области в Думе Иркутского районного муниципального обр</w:t>
      </w:r>
      <w:r w:rsidRPr="00792AC8">
        <w:t>а</w:t>
      </w:r>
      <w:r w:rsidRPr="00792AC8">
        <w:t>зования.</w:t>
      </w:r>
    </w:p>
    <w:p w:rsidR="00F07653" w:rsidRPr="00792AC8" w:rsidRDefault="00F07653" w:rsidP="0017047E">
      <w:pPr>
        <w:ind w:firstLine="709"/>
      </w:pPr>
      <w:r w:rsidRPr="00792AC8">
        <w:t>Руководителем стажировки являлся заместитель председателя комитета по собственности и экономической политике Законодательного Собрания Иркутской области Ершов Д.М.</w:t>
      </w:r>
    </w:p>
    <w:p w:rsidR="00F07653" w:rsidRPr="00792AC8" w:rsidRDefault="00F07653" w:rsidP="0017047E">
      <w:pPr>
        <w:ind w:firstLine="709"/>
      </w:pPr>
      <w:r w:rsidRPr="00792AC8">
        <w:t>В рамках стажировки рассмотрены следующие вопросы:</w:t>
      </w:r>
    </w:p>
    <w:p w:rsidR="00F07653" w:rsidRPr="00792AC8" w:rsidRDefault="00F07653" w:rsidP="0017047E">
      <w:pPr>
        <w:numPr>
          <w:ilvl w:val="0"/>
          <w:numId w:val="11"/>
        </w:numPr>
        <w:tabs>
          <w:tab w:val="left" w:pos="0"/>
          <w:tab w:val="left" w:pos="709"/>
          <w:tab w:val="left" w:pos="1134"/>
        </w:tabs>
        <w:autoSpaceDE/>
        <w:autoSpaceDN/>
        <w:adjustRightInd/>
        <w:ind w:left="0" w:firstLine="709"/>
      </w:pPr>
      <w:r w:rsidRPr="00792AC8">
        <w:t>об исполнении региональной адресной программы Иркутской обл</w:t>
      </w:r>
      <w:r w:rsidRPr="00792AC8">
        <w:t>а</w:t>
      </w:r>
      <w:r w:rsidRPr="00792AC8">
        <w:t>сти</w:t>
      </w:r>
      <w:r w:rsidRPr="00792AC8">
        <w:rPr>
          <w:i/>
        </w:rPr>
        <w:t xml:space="preserve"> </w:t>
      </w:r>
      <w:r w:rsidRPr="00792AC8">
        <w:rPr>
          <w:bCs/>
        </w:rPr>
        <w:t xml:space="preserve">«Переселение граждан, проживающих на территории Иркутской области, </w:t>
      </w:r>
      <w:r w:rsidRPr="00792AC8">
        <w:rPr>
          <w:bCs/>
        </w:rPr>
        <w:lastRenderedPageBreak/>
        <w:t>из аварийного жилищного фонда, признанного непригодным для прожив</w:t>
      </w:r>
      <w:r w:rsidRPr="00792AC8">
        <w:rPr>
          <w:bCs/>
        </w:rPr>
        <w:t>а</w:t>
      </w:r>
      <w:r w:rsidRPr="00792AC8">
        <w:rPr>
          <w:bCs/>
        </w:rPr>
        <w:t>ния, в 2013 – 2017 годах»;</w:t>
      </w:r>
    </w:p>
    <w:p w:rsidR="00F07653" w:rsidRPr="00792AC8" w:rsidRDefault="00F07653" w:rsidP="0017047E">
      <w:pPr>
        <w:numPr>
          <w:ilvl w:val="0"/>
          <w:numId w:val="11"/>
        </w:numPr>
        <w:tabs>
          <w:tab w:val="left" w:pos="0"/>
          <w:tab w:val="left" w:pos="709"/>
          <w:tab w:val="left" w:pos="1134"/>
        </w:tabs>
        <w:autoSpaceDE/>
        <w:autoSpaceDN/>
        <w:adjustRightInd/>
        <w:ind w:left="0" w:firstLine="709"/>
      </w:pPr>
      <w:r w:rsidRPr="00792AC8">
        <w:t>о мерах государственной поддержки субъектов малого и среднего предпринимательства в Иркутской области;</w:t>
      </w:r>
    </w:p>
    <w:p w:rsidR="00F07653" w:rsidRPr="00792AC8" w:rsidRDefault="00F07653" w:rsidP="0017047E">
      <w:pPr>
        <w:numPr>
          <w:ilvl w:val="0"/>
          <w:numId w:val="11"/>
        </w:numPr>
        <w:tabs>
          <w:tab w:val="left" w:pos="0"/>
          <w:tab w:val="left" w:pos="709"/>
          <w:tab w:val="left" w:pos="1134"/>
        </w:tabs>
        <w:autoSpaceDE/>
        <w:autoSpaceDN/>
        <w:adjustRightInd/>
        <w:ind w:left="0" w:firstLine="709"/>
      </w:pPr>
      <w:r w:rsidRPr="00792AC8">
        <w:t>об исполнении рекомендаций видеоконференции по практике пр</w:t>
      </w:r>
      <w:r w:rsidRPr="00792AC8">
        <w:t>и</w:t>
      </w:r>
      <w:r w:rsidRPr="00792AC8">
        <w:t>менения Федерального закона от 5 апреля 2013 года № 44-ФЗ «О контрак</w:t>
      </w:r>
      <w:r w:rsidRPr="00792AC8">
        <w:t>т</w:t>
      </w:r>
      <w:r w:rsidRPr="00792AC8">
        <w:t xml:space="preserve">ной системе в сфере закупок товаров, работ, услуг для обеспечения </w:t>
      </w:r>
      <w:r w:rsidR="00701B76" w:rsidRPr="00792AC8">
        <w:br/>
      </w:r>
      <w:r w:rsidRPr="00792AC8">
        <w:t>государственных и муниципальных нужд</w:t>
      </w:r>
      <w:r w:rsidR="00701B76" w:rsidRPr="00792AC8">
        <w:t>»</w:t>
      </w:r>
      <w:r w:rsidRPr="00792AC8">
        <w:t>;</w:t>
      </w:r>
    </w:p>
    <w:p w:rsidR="00F07653" w:rsidRPr="00792AC8" w:rsidRDefault="00F07653" w:rsidP="0017047E">
      <w:pPr>
        <w:numPr>
          <w:ilvl w:val="0"/>
          <w:numId w:val="11"/>
        </w:numPr>
        <w:tabs>
          <w:tab w:val="left" w:pos="0"/>
          <w:tab w:val="left" w:pos="709"/>
          <w:tab w:val="left" w:pos="1134"/>
        </w:tabs>
        <w:autoSpaceDE/>
        <w:autoSpaceDN/>
        <w:adjustRightInd/>
        <w:ind w:left="0" w:firstLine="709"/>
      </w:pPr>
      <w:r w:rsidRPr="00792AC8">
        <w:t>о работе фонда капитального ремонта многоквартирных домов И</w:t>
      </w:r>
      <w:r w:rsidRPr="00792AC8">
        <w:t>р</w:t>
      </w:r>
      <w:r w:rsidRPr="00792AC8">
        <w:t>кутской области.</w:t>
      </w:r>
    </w:p>
    <w:p w:rsidR="00F07653" w:rsidRPr="00792AC8" w:rsidRDefault="00F07653" w:rsidP="0017047E">
      <w:pPr>
        <w:ind w:firstLine="709"/>
      </w:pPr>
      <w:r w:rsidRPr="00792AC8">
        <w:t xml:space="preserve">Общее количество участников стажировки составило 78 человек. </w:t>
      </w:r>
    </w:p>
    <w:p w:rsidR="00F07653" w:rsidRPr="00792AC8" w:rsidRDefault="00F07653" w:rsidP="0017047E">
      <w:pPr>
        <w:ind w:firstLine="709"/>
      </w:pPr>
      <w:r w:rsidRPr="00792AC8">
        <w:t xml:space="preserve">20 октября в </w:t>
      </w:r>
      <w:proofErr w:type="spellStart"/>
      <w:r w:rsidRPr="00792AC8">
        <w:t>р.п</w:t>
      </w:r>
      <w:proofErr w:type="spellEnd"/>
      <w:r w:rsidRPr="00792AC8">
        <w:t>. Куйтун, в зале</w:t>
      </w:r>
      <w:r w:rsidRPr="00792AC8">
        <w:rPr>
          <w:color w:val="000000"/>
        </w:rPr>
        <w:t xml:space="preserve"> заседаний администрации муниц</w:t>
      </w:r>
      <w:r w:rsidRPr="00792AC8">
        <w:rPr>
          <w:color w:val="000000"/>
        </w:rPr>
        <w:t>и</w:t>
      </w:r>
      <w:r w:rsidRPr="00792AC8">
        <w:rPr>
          <w:color w:val="000000"/>
        </w:rPr>
        <w:t xml:space="preserve">пального образования </w:t>
      </w:r>
      <w:proofErr w:type="spellStart"/>
      <w:r w:rsidRPr="00792AC8">
        <w:rPr>
          <w:color w:val="000000"/>
        </w:rPr>
        <w:t>Куйтунского</w:t>
      </w:r>
      <w:proofErr w:type="spellEnd"/>
      <w:r w:rsidRPr="00792AC8">
        <w:rPr>
          <w:color w:val="000000"/>
        </w:rPr>
        <w:t xml:space="preserve"> района</w:t>
      </w:r>
      <w:r w:rsidRPr="00792AC8">
        <w:t xml:space="preserve"> состоялся семинар с депутатами районных дум и дум поселений</w:t>
      </w:r>
      <w:r w:rsidRPr="00792AC8">
        <w:rPr>
          <w:color w:val="000000"/>
        </w:rPr>
        <w:t xml:space="preserve"> муниципальных образований </w:t>
      </w:r>
      <w:proofErr w:type="spellStart"/>
      <w:r w:rsidRPr="00792AC8">
        <w:t>Куйтунского</w:t>
      </w:r>
      <w:proofErr w:type="spellEnd"/>
      <w:r w:rsidRPr="00792AC8">
        <w:t xml:space="preserve">, </w:t>
      </w:r>
      <w:proofErr w:type="spellStart"/>
      <w:r w:rsidRPr="00792AC8">
        <w:t>Тулунского</w:t>
      </w:r>
      <w:proofErr w:type="spellEnd"/>
      <w:r w:rsidRPr="00792AC8">
        <w:t xml:space="preserve"> районов.</w:t>
      </w:r>
    </w:p>
    <w:p w:rsidR="00F07653" w:rsidRPr="00792AC8" w:rsidRDefault="00F07653" w:rsidP="0017047E">
      <w:pPr>
        <w:ind w:firstLine="709"/>
        <w:rPr>
          <w:rFonts w:eastAsiaTheme="minorHAnsi"/>
        </w:rPr>
      </w:pPr>
      <w:r w:rsidRPr="00792AC8">
        <w:t>Руководителем семинара являл</w:t>
      </w:r>
      <w:r w:rsidR="00701B76" w:rsidRPr="00792AC8">
        <w:t>а</w:t>
      </w:r>
      <w:r w:rsidRPr="00792AC8">
        <w:t>с</w:t>
      </w:r>
      <w:r w:rsidR="00701B76" w:rsidRPr="00792AC8">
        <w:t>ь</w:t>
      </w:r>
      <w:r w:rsidRPr="00792AC8">
        <w:t xml:space="preserve"> председатель комиссии по ко</w:t>
      </w:r>
      <w:r w:rsidRPr="00792AC8">
        <w:t>н</w:t>
      </w:r>
      <w:r w:rsidRPr="00792AC8">
        <w:t xml:space="preserve">трольной деятельности Законодательного Собрания Иркутской области Нестерович Н.Г. </w:t>
      </w:r>
    </w:p>
    <w:p w:rsidR="00F07653" w:rsidRPr="00792AC8" w:rsidRDefault="00F07653" w:rsidP="0017047E">
      <w:pPr>
        <w:pStyle w:val="a4"/>
        <w:spacing w:after="0" w:line="240" w:lineRule="auto"/>
        <w:ind w:left="0" w:firstLine="709"/>
        <w:rPr>
          <w:rFonts w:ascii="Times New Roman" w:hAnsi="Times New Roman" w:cs="Times New Roman"/>
          <w:sz w:val="28"/>
          <w:szCs w:val="28"/>
        </w:rPr>
      </w:pPr>
      <w:r w:rsidRPr="00792AC8">
        <w:rPr>
          <w:rFonts w:ascii="Times New Roman" w:hAnsi="Times New Roman" w:cs="Times New Roman"/>
          <w:sz w:val="28"/>
          <w:szCs w:val="28"/>
        </w:rPr>
        <w:t>Общее количество участников составило 131 человек.</w:t>
      </w:r>
    </w:p>
    <w:p w:rsidR="00F07653" w:rsidRPr="00792AC8" w:rsidRDefault="00F07653" w:rsidP="0017047E">
      <w:pPr>
        <w:ind w:firstLine="709"/>
      </w:pPr>
      <w:r w:rsidRPr="00792AC8">
        <w:t>8 ноября в зале заседаний администрации муниципального образования «</w:t>
      </w:r>
      <w:proofErr w:type="spellStart"/>
      <w:r w:rsidRPr="00792AC8">
        <w:t>Жигаловский</w:t>
      </w:r>
      <w:proofErr w:type="spellEnd"/>
      <w:r w:rsidRPr="00792AC8">
        <w:t xml:space="preserve"> район» состоялся семинар с депутатами районных дум и дум поселений </w:t>
      </w:r>
      <w:proofErr w:type="spellStart"/>
      <w:r w:rsidRPr="00792AC8">
        <w:t>Жигаловского</w:t>
      </w:r>
      <w:proofErr w:type="spellEnd"/>
      <w:r w:rsidRPr="00792AC8">
        <w:t xml:space="preserve">, </w:t>
      </w:r>
      <w:proofErr w:type="spellStart"/>
      <w:r w:rsidRPr="00792AC8">
        <w:t>Качугского</w:t>
      </w:r>
      <w:proofErr w:type="spellEnd"/>
      <w:r w:rsidRPr="00792AC8">
        <w:t xml:space="preserve">, </w:t>
      </w:r>
      <w:proofErr w:type="spellStart"/>
      <w:r w:rsidRPr="00792AC8">
        <w:t>Казачинско</w:t>
      </w:r>
      <w:proofErr w:type="spellEnd"/>
      <w:r w:rsidRPr="00792AC8">
        <w:t>-Ленского районов.</w:t>
      </w:r>
    </w:p>
    <w:p w:rsidR="00F07653" w:rsidRPr="00792AC8" w:rsidRDefault="00F07653" w:rsidP="0017047E">
      <w:pPr>
        <w:ind w:firstLine="709"/>
      </w:pPr>
      <w:r w:rsidRPr="00792AC8">
        <w:t>Руководителем семинара являлся председатель комитета по социально-культурному законодательству Законодательного Собрания Иркутской обл</w:t>
      </w:r>
      <w:r w:rsidRPr="00792AC8">
        <w:t>а</w:t>
      </w:r>
      <w:r w:rsidRPr="00792AC8">
        <w:t>сти Синцова И.А.</w:t>
      </w:r>
    </w:p>
    <w:p w:rsidR="00F07653" w:rsidRPr="00792AC8" w:rsidRDefault="00F07653" w:rsidP="0017047E">
      <w:pPr>
        <w:tabs>
          <w:tab w:val="left" w:pos="709"/>
        </w:tabs>
        <w:ind w:firstLine="709"/>
      </w:pPr>
      <w:r w:rsidRPr="00792AC8">
        <w:t>Общее количество участников семинара</w:t>
      </w:r>
      <w:r w:rsidR="000303C4" w:rsidRPr="00792AC8">
        <w:t xml:space="preserve"> </w:t>
      </w:r>
      <w:r w:rsidRPr="00792AC8">
        <w:t>составило 140 человек.</w:t>
      </w:r>
    </w:p>
    <w:p w:rsidR="00F07653" w:rsidRPr="00792AC8" w:rsidRDefault="00F07653" w:rsidP="0017047E">
      <w:pPr>
        <w:ind w:firstLine="709"/>
      </w:pPr>
      <w:r w:rsidRPr="00792AC8">
        <w:t>В рамках указанных семинаров рассмотрены следующие вопросы:</w:t>
      </w:r>
    </w:p>
    <w:p w:rsidR="00F07653" w:rsidRPr="00792AC8" w:rsidRDefault="00F07653" w:rsidP="0017047E">
      <w:pPr>
        <w:pStyle w:val="a4"/>
        <w:numPr>
          <w:ilvl w:val="0"/>
          <w:numId w:val="12"/>
        </w:numPr>
        <w:tabs>
          <w:tab w:val="left" w:pos="1134"/>
        </w:tabs>
        <w:autoSpaceDE/>
        <w:autoSpaceDN/>
        <w:adjustRightInd/>
        <w:spacing w:after="0" w:line="240" w:lineRule="auto"/>
        <w:ind w:left="0" w:firstLine="709"/>
        <w:rPr>
          <w:rFonts w:ascii="Times New Roman" w:hAnsi="Times New Roman" w:cs="Times New Roman"/>
          <w:sz w:val="28"/>
          <w:szCs w:val="28"/>
        </w:rPr>
      </w:pPr>
      <w:r w:rsidRPr="00792AC8">
        <w:rPr>
          <w:rFonts w:ascii="Times New Roman" w:hAnsi="Times New Roman" w:cs="Times New Roman"/>
          <w:sz w:val="28"/>
          <w:szCs w:val="28"/>
        </w:rPr>
        <w:t>основные подходы к формированию межбюджетных отношений в Иркутской области на 2018 год и плановый период 2019 – 2020 годов;</w:t>
      </w:r>
    </w:p>
    <w:p w:rsidR="00F07653" w:rsidRPr="00792AC8" w:rsidRDefault="00F07653" w:rsidP="0017047E">
      <w:pPr>
        <w:pStyle w:val="a4"/>
        <w:numPr>
          <w:ilvl w:val="0"/>
          <w:numId w:val="12"/>
        </w:numPr>
        <w:tabs>
          <w:tab w:val="left" w:pos="1134"/>
        </w:tabs>
        <w:autoSpaceDE/>
        <w:autoSpaceDN/>
        <w:adjustRightInd/>
        <w:spacing w:after="0" w:line="240" w:lineRule="auto"/>
        <w:ind w:left="0" w:firstLine="709"/>
        <w:rPr>
          <w:rFonts w:ascii="Times New Roman" w:hAnsi="Times New Roman" w:cs="Times New Roman"/>
          <w:sz w:val="28"/>
          <w:szCs w:val="28"/>
        </w:rPr>
      </w:pPr>
      <w:r w:rsidRPr="00792AC8">
        <w:rPr>
          <w:rFonts w:ascii="Times New Roman" w:hAnsi="Times New Roman" w:cs="Times New Roman"/>
          <w:sz w:val="28"/>
          <w:szCs w:val="28"/>
        </w:rPr>
        <w:t>участие муниципальных образований Иркутской области в госуда</w:t>
      </w:r>
      <w:r w:rsidRPr="00792AC8">
        <w:rPr>
          <w:rFonts w:ascii="Times New Roman" w:hAnsi="Times New Roman" w:cs="Times New Roman"/>
          <w:sz w:val="28"/>
          <w:szCs w:val="28"/>
        </w:rPr>
        <w:t>р</w:t>
      </w:r>
      <w:r w:rsidRPr="00792AC8">
        <w:rPr>
          <w:rFonts w:ascii="Times New Roman" w:hAnsi="Times New Roman" w:cs="Times New Roman"/>
          <w:sz w:val="28"/>
          <w:szCs w:val="28"/>
        </w:rPr>
        <w:t>ственных программах Иркутской области;</w:t>
      </w:r>
    </w:p>
    <w:p w:rsidR="00F07653" w:rsidRPr="00792AC8" w:rsidRDefault="00F07653" w:rsidP="0017047E">
      <w:pPr>
        <w:pStyle w:val="a4"/>
        <w:numPr>
          <w:ilvl w:val="0"/>
          <w:numId w:val="12"/>
        </w:numPr>
        <w:tabs>
          <w:tab w:val="left" w:pos="1134"/>
        </w:tabs>
        <w:autoSpaceDE/>
        <w:autoSpaceDN/>
        <w:adjustRightInd/>
        <w:spacing w:after="0" w:line="240" w:lineRule="auto"/>
        <w:ind w:left="0" w:firstLine="709"/>
        <w:rPr>
          <w:rFonts w:ascii="Times New Roman" w:hAnsi="Times New Roman" w:cs="Times New Roman"/>
          <w:sz w:val="28"/>
          <w:szCs w:val="28"/>
        </w:rPr>
      </w:pPr>
      <w:r w:rsidRPr="00792AC8">
        <w:rPr>
          <w:rFonts w:ascii="Times New Roman" w:hAnsi="Times New Roman" w:cs="Times New Roman"/>
          <w:sz w:val="28"/>
          <w:szCs w:val="28"/>
        </w:rPr>
        <w:t>Участие муниципальных образований Иркутской области в гос</w:t>
      </w:r>
      <w:r w:rsidRPr="00792AC8">
        <w:rPr>
          <w:rFonts w:ascii="Times New Roman" w:hAnsi="Times New Roman" w:cs="Times New Roman"/>
          <w:sz w:val="28"/>
          <w:szCs w:val="28"/>
        </w:rPr>
        <w:t>у</w:t>
      </w:r>
      <w:r w:rsidRPr="00792AC8">
        <w:rPr>
          <w:rFonts w:ascii="Times New Roman" w:hAnsi="Times New Roman" w:cs="Times New Roman"/>
          <w:sz w:val="28"/>
          <w:szCs w:val="28"/>
        </w:rPr>
        <w:t>дарственной программе Иркутской области «Формирование современной г</w:t>
      </w:r>
      <w:r w:rsidRPr="00792AC8">
        <w:rPr>
          <w:rFonts w:ascii="Times New Roman" w:hAnsi="Times New Roman" w:cs="Times New Roman"/>
          <w:sz w:val="28"/>
          <w:szCs w:val="28"/>
        </w:rPr>
        <w:t>о</w:t>
      </w:r>
      <w:r w:rsidRPr="00792AC8">
        <w:rPr>
          <w:rFonts w:ascii="Times New Roman" w:hAnsi="Times New Roman" w:cs="Times New Roman"/>
          <w:sz w:val="28"/>
          <w:szCs w:val="28"/>
        </w:rPr>
        <w:t>родской среды» на 2018 – 2022 годы;</w:t>
      </w:r>
    </w:p>
    <w:p w:rsidR="00F07653" w:rsidRPr="00792AC8" w:rsidRDefault="00F07653" w:rsidP="0017047E">
      <w:pPr>
        <w:pStyle w:val="a4"/>
        <w:numPr>
          <w:ilvl w:val="0"/>
          <w:numId w:val="12"/>
        </w:numPr>
        <w:tabs>
          <w:tab w:val="left" w:pos="1134"/>
        </w:tabs>
        <w:autoSpaceDE/>
        <w:autoSpaceDN/>
        <w:adjustRightInd/>
        <w:spacing w:after="0" w:line="240" w:lineRule="auto"/>
        <w:ind w:left="0" w:firstLine="709"/>
        <w:rPr>
          <w:rFonts w:ascii="Times New Roman" w:hAnsi="Times New Roman" w:cs="Times New Roman"/>
          <w:sz w:val="28"/>
          <w:szCs w:val="28"/>
        </w:rPr>
      </w:pPr>
      <w:r w:rsidRPr="00792AC8">
        <w:rPr>
          <w:rFonts w:ascii="Times New Roman" w:hAnsi="Times New Roman" w:cs="Times New Roman"/>
          <w:sz w:val="28"/>
          <w:szCs w:val="28"/>
        </w:rPr>
        <w:t>о состоянии здравоохранения в Иркутской области: проблемы, пути решения;</w:t>
      </w:r>
    </w:p>
    <w:p w:rsidR="00F07653" w:rsidRPr="00792AC8" w:rsidRDefault="00F07653" w:rsidP="0017047E">
      <w:pPr>
        <w:pStyle w:val="a4"/>
        <w:numPr>
          <w:ilvl w:val="0"/>
          <w:numId w:val="12"/>
        </w:numPr>
        <w:tabs>
          <w:tab w:val="left" w:pos="1134"/>
        </w:tabs>
        <w:autoSpaceDE/>
        <w:autoSpaceDN/>
        <w:adjustRightInd/>
        <w:spacing w:after="0" w:line="240" w:lineRule="auto"/>
        <w:ind w:left="0" w:firstLine="709"/>
        <w:rPr>
          <w:rFonts w:ascii="Times New Roman" w:hAnsi="Times New Roman" w:cs="Times New Roman"/>
          <w:sz w:val="28"/>
          <w:szCs w:val="28"/>
        </w:rPr>
      </w:pPr>
      <w:r w:rsidRPr="00792AC8">
        <w:rPr>
          <w:rFonts w:ascii="Times New Roman" w:hAnsi="Times New Roman" w:cs="Times New Roman"/>
          <w:sz w:val="28"/>
          <w:szCs w:val="28"/>
        </w:rPr>
        <w:t>о реализации подпрограммы «Дорожное хозяйство» на 2014</w:t>
      </w:r>
      <w:r w:rsidR="00701B76" w:rsidRPr="00792AC8">
        <w:rPr>
          <w:rFonts w:ascii="Times New Roman" w:hAnsi="Times New Roman" w:cs="Times New Roman"/>
          <w:sz w:val="28"/>
          <w:szCs w:val="28"/>
        </w:rPr>
        <w:t xml:space="preserve"> – </w:t>
      </w:r>
      <w:r w:rsidRPr="00792AC8">
        <w:rPr>
          <w:rFonts w:ascii="Times New Roman" w:hAnsi="Times New Roman" w:cs="Times New Roman"/>
          <w:sz w:val="28"/>
          <w:szCs w:val="28"/>
        </w:rPr>
        <w:t>2020 годы государственной программы Иркутской области «Развитие дорожной сети и искусственных сооружений» на 2014</w:t>
      </w:r>
      <w:r w:rsidR="00701B76" w:rsidRPr="00792AC8">
        <w:rPr>
          <w:rFonts w:ascii="Times New Roman" w:hAnsi="Times New Roman" w:cs="Times New Roman"/>
          <w:sz w:val="28"/>
          <w:szCs w:val="28"/>
        </w:rPr>
        <w:t xml:space="preserve"> – </w:t>
      </w:r>
      <w:r w:rsidRPr="00792AC8">
        <w:rPr>
          <w:rFonts w:ascii="Times New Roman" w:hAnsi="Times New Roman" w:cs="Times New Roman"/>
          <w:sz w:val="28"/>
          <w:szCs w:val="28"/>
        </w:rPr>
        <w:t>2020 годы в части содержания, ремонта, капитального ремонта, строительства и реконструкции автомобил</w:t>
      </w:r>
      <w:r w:rsidRPr="00792AC8">
        <w:rPr>
          <w:rFonts w:ascii="Times New Roman" w:hAnsi="Times New Roman" w:cs="Times New Roman"/>
          <w:sz w:val="28"/>
          <w:szCs w:val="28"/>
        </w:rPr>
        <w:t>ь</w:t>
      </w:r>
      <w:r w:rsidRPr="00792AC8">
        <w:rPr>
          <w:rFonts w:ascii="Times New Roman" w:hAnsi="Times New Roman" w:cs="Times New Roman"/>
          <w:sz w:val="28"/>
          <w:szCs w:val="28"/>
        </w:rPr>
        <w:t xml:space="preserve">ных дорог регионального или межмуниципального значения в </w:t>
      </w:r>
      <w:proofErr w:type="spellStart"/>
      <w:r w:rsidRPr="00792AC8">
        <w:rPr>
          <w:rFonts w:ascii="Times New Roman" w:hAnsi="Times New Roman" w:cs="Times New Roman"/>
          <w:sz w:val="28"/>
          <w:szCs w:val="28"/>
        </w:rPr>
        <w:t>Жигаловском</w:t>
      </w:r>
      <w:proofErr w:type="spellEnd"/>
      <w:r w:rsidRPr="00792AC8">
        <w:rPr>
          <w:rFonts w:ascii="Times New Roman" w:hAnsi="Times New Roman" w:cs="Times New Roman"/>
          <w:sz w:val="28"/>
          <w:szCs w:val="28"/>
        </w:rPr>
        <w:t xml:space="preserve">, </w:t>
      </w:r>
      <w:proofErr w:type="spellStart"/>
      <w:r w:rsidRPr="00792AC8">
        <w:rPr>
          <w:rFonts w:ascii="Times New Roman" w:hAnsi="Times New Roman" w:cs="Times New Roman"/>
          <w:sz w:val="28"/>
          <w:szCs w:val="28"/>
        </w:rPr>
        <w:t>Качугском</w:t>
      </w:r>
      <w:proofErr w:type="spellEnd"/>
      <w:r w:rsidRPr="00792AC8">
        <w:rPr>
          <w:rFonts w:ascii="Times New Roman" w:hAnsi="Times New Roman" w:cs="Times New Roman"/>
          <w:sz w:val="28"/>
          <w:szCs w:val="28"/>
        </w:rPr>
        <w:t xml:space="preserve">, </w:t>
      </w:r>
      <w:proofErr w:type="spellStart"/>
      <w:r w:rsidRPr="00792AC8">
        <w:rPr>
          <w:rFonts w:ascii="Times New Roman" w:hAnsi="Times New Roman" w:cs="Times New Roman"/>
          <w:sz w:val="28"/>
          <w:szCs w:val="28"/>
        </w:rPr>
        <w:t>Казачинско</w:t>
      </w:r>
      <w:proofErr w:type="spellEnd"/>
      <w:r w:rsidRPr="00792AC8">
        <w:rPr>
          <w:rFonts w:ascii="Times New Roman" w:hAnsi="Times New Roman" w:cs="Times New Roman"/>
          <w:sz w:val="28"/>
          <w:szCs w:val="28"/>
        </w:rPr>
        <w:t>-Ленском районах Иркутской области;</w:t>
      </w:r>
    </w:p>
    <w:p w:rsidR="00F07653" w:rsidRPr="00792AC8" w:rsidRDefault="00F07653" w:rsidP="0017047E">
      <w:pPr>
        <w:pStyle w:val="a4"/>
        <w:numPr>
          <w:ilvl w:val="0"/>
          <w:numId w:val="12"/>
        </w:numPr>
        <w:tabs>
          <w:tab w:val="left" w:pos="1134"/>
        </w:tabs>
        <w:autoSpaceDE/>
        <w:autoSpaceDN/>
        <w:adjustRightInd/>
        <w:spacing w:after="0" w:line="240" w:lineRule="auto"/>
        <w:ind w:left="0" w:firstLine="709"/>
        <w:rPr>
          <w:rFonts w:ascii="Times New Roman" w:hAnsi="Times New Roman" w:cs="Times New Roman"/>
          <w:sz w:val="28"/>
          <w:szCs w:val="28"/>
        </w:rPr>
      </w:pPr>
      <w:r w:rsidRPr="00792AC8">
        <w:rPr>
          <w:rFonts w:ascii="Times New Roman" w:hAnsi="Times New Roman" w:cs="Times New Roman"/>
          <w:sz w:val="28"/>
          <w:szCs w:val="28"/>
        </w:rPr>
        <w:t>развитие региональной системы образования: состояние, проблемы, перспективы;</w:t>
      </w:r>
    </w:p>
    <w:p w:rsidR="00F07653" w:rsidRPr="00792AC8" w:rsidRDefault="00F07653" w:rsidP="0017047E">
      <w:pPr>
        <w:pStyle w:val="a4"/>
        <w:numPr>
          <w:ilvl w:val="0"/>
          <w:numId w:val="12"/>
        </w:numPr>
        <w:tabs>
          <w:tab w:val="left" w:pos="1134"/>
        </w:tabs>
        <w:autoSpaceDE/>
        <w:autoSpaceDN/>
        <w:adjustRightInd/>
        <w:spacing w:after="0" w:line="240" w:lineRule="auto"/>
        <w:ind w:left="0" w:firstLine="709"/>
        <w:rPr>
          <w:rFonts w:ascii="Times New Roman" w:hAnsi="Times New Roman" w:cs="Times New Roman"/>
          <w:sz w:val="28"/>
          <w:szCs w:val="28"/>
        </w:rPr>
      </w:pPr>
      <w:r w:rsidRPr="00792AC8">
        <w:rPr>
          <w:rFonts w:ascii="Times New Roman" w:hAnsi="Times New Roman" w:cs="Times New Roman"/>
          <w:sz w:val="28"/>
          <w:szCs w:val="28"/>
        </w:rPr>
        <w:lastRenderedPageBreak/>
        <w:t>об областной государственной поддержке социально ориентир</w:t>
      </w:r>
      <w:r w:rsidRPr="00792AC8">
        <w:rPr>
          <w:rFonts w:ascii="Times New Roman" w:hAnsi="Times New Roman" w:cs="Times New Roman"/>
          <w:sz w:val="28"/>
          <w:szCs w:val="28"/>
        </w:rPr>
        <w:t>о</w:t>
      </w:r>
      <w:r w:rsidRPr="00792AC8">
        <w:rPr>
          <w:rFonts w:ascii="Times New Roman" w:hAnsi="Times New Roman" w:cs="Times New Roman"/>
          <w:sz w:val="28"/>
          <w:szCs w:val="28"/>
        </w:rPr>
        <w:t>ванных некоммерческих организаций;</w:t>
      </w:r>
    </w:p>
    <w:p w:rsidR="00F07653" w:rsidRPr="00792AC8" w:rsidRDefault="00F07653" w:rsidP="0017047E">
      <w:pPr>
        <w:pStyle w:val="a4"/>
        <w:numPr>
          <w:ilvl w:val="0"/>
          <w:numId w:val="12"/>
        </w:numPr>
        <w:tabs>
          <w:tab w:val="left" w:pos="1134"/>
        </w:tabs>
        <w:autoSpaceDE/>
        <w:autoSpaceDN/>
        <w:adjustRightInd/>
        <w:spacing w:after="0" w:line="240" w:lineRule="auto"/>
        <w:ind w:left="0" w:firstLine="709"/>
        <w:rPr>
          <w:rFonts w:ascii="Times New Roman" w:hAnsi="Times New Roman" w:cs="Times New Roman"/>
          <w:sz w:val="28"/>
          <w:szCs w:val="28"/>
        </w:rPr>
      </w:pPr>
      <w:r w:rsidRPr="00792AC8">
        <w:rPr>
          <w:rFonts w:ascii="Times New Roman" w:hAnsi="Times New Roman" w:cs="Times New Roman"/>
          <w:sz w:val="28"/>
          <w:szCs w:val="28"/>
        </w:rPr>
        <w:t>деятельность органов местного самоуправления муниципальных образований Иркутской области в условиях правового пространства: пробл</w:t>
      </w:r>
      <w:r w:rsidRPr="00792AC8">
        <w:rPr>
          <w:rFonts w:ascii="Times New Roman" w:hAnsi="Times New Roman" w:cs="Times New Roman"/>
          <w:sz w:val="28"/>
          <w:szCs w:val="28"/>
        </w:rPr>
        <w:t>е</w:t>
      </w:r>
      <w:r w:rsidRPr="00792AC8">
        <w:rPr>
          <w:rFonts w:ascii="Times New Roman" w:hAnsi="Times New Roman" w:cs="Times New Roman"/>
          <w:sz w:val="28"/>
          <w:szCs w:val="28"/>
        </w:rPr>
        <w:t>мы и пути их решения. Опыт и ошибки в практике применения отдельных положений действующего законодательства.</w:t>
      </w:r>
    </w:p>
    <w:p w:rsidR="00F07653" w:rsidRPr="00792AC8" w:rsidRDefault="00F07653" w:rsidP="0017047E">
      <w:pPr>
        <w:ind w:firstLine="709"/>
      </w:pPr>
      <w:r w:rsidRPr="00792AC8">
        <w:t>30 ноября в Законодательном Собрании Иркутской области состоялось мероприятие «Парламентская школа» для депутатов представительных орг</w:t>
      </w:r>
      <w:r w:rsidRPr="00792AC8">
        <w:t>а</w:t>
      </w:r>
      <w:r w:rsidRPr="00792AC8">
        <w:t>нов муниципальных образований Иркутской области, избранных на муниц</w:t>
      </w:r>
      <w:r w:rsidRPr="00792AC8">
        <w:t>и</w:t>
      </w:r>
      <w:r w:rsidRPr="00792AC8">
        <w:t xml:space="preserve">пальных выборах в сентябре </w:t>
      </w:r>
      <w:r w:rsidR="00BF088B" w:rsidRPr="00792AC8">
        <w:t>2017</w:t>
      </w:r>
      <w:r w:rsidRPr="00792AC8">
        <w:t xml:space="preserve"> года.</w:t>
      </w:r>
    </w:p>
    <w:p w:rsidR="00F07653" w:rsidRPr="00792AC8" w:rsidRDefault="00F07653" w:rsidP="0017047E">
      <w:pPr>
        <w:ind w:firstLine="709"/>
      </w:pPr>
      <w:r w:rsidRPr="00792AC8">
        <w:t>Также в данном мероприятии приняли участие муниципальные служ</w:t>
      </w:r>
      <w:r w:rsidRPr="00792AC8">
        <w:t>а</w:t>
      </w:r>
      <w:r w:rsidRPr="00792AC8">
        <w:t>щие органов местного самоуправления муниципальных образований Ирку</w:t>
      </w:r>
      <w:r w:rsidRPr="00792AC8">
        <w:t>т</w:t>
      </w:r>
      <w:r w:rsidRPr="00792AC8">
        <w:t>ской области.</w:t>
      </w:r>
    </w:p>
    <w:p w:rsidR="00F07653" w:rsidRPr="00792AC8" w:rsidRDefault="00F07653" w:rsidP="0017047E">
      <w:pPr>
        <w:tabs>
          <w:tab w:val="left" w:pos="1134"/>
        </w:tabs>
        <w:ind w:firstLine="709"/>
      </w:pPr>
      <w:r w:rsidRPr="00792AC8">
        <w:t>Руководителем мероприятия «Парламентская школа» являлся замест</w:t>
      </w:r>
      <w:r w:rsidRPr="00792AC8">
        <w:t>и</w:t>
      </w:r>
      <w:r w:rsidRPr="00792AC8">
        <w:t>тель председателя</w:t>
      </w:r>
      <w:r w:rsidR="000303C4" w:rsidRPr="00792AC8">
        <w:t xml:space="preserve"> </w:t>
      </w:r>
      <w:r w:rsidRPr="00792AC8">
        <w:t>Законодательного Собрания Иркутской области, председ</w:t>
      </w:r>
      <w:r w:rsidRPr="00792AC8">
        <w:t>а</w:t>
      </w:r>
      <w:r w:rsidRPr="00792AC8">
        <w:t>тель комитета по здравоохранению и социальной защите Законодательного Собрания Иркутской области Лабыгин А.Н.</w:t>
      </w:r>
    </w:p>
    <w:p w:rsidR="00F07653" w:rsidRPr="00792AC8" w:rsidRDefault="00F07653" w:rsidP="0017047E">
      <w:pPr>
        <w:tabs>
          <w:tab w:val="left" w:pos="1134"/>
        </w:tabs>
        <w:ind w:firstLine="709"/>
      </w:pPr>
      <w:r w:rsidRPr="00792AC8">
        <w:t>В рамках мероприятия предметом коллективного обсуждения являлись следующие вопросы:</w:t>
      </w:r>
    </w:p>
    <w:p w:rsidR="00F07653" w:rsidRPr="00792AC8" w:rsidRDefault="00F07653" w:rsidP="0017047E">
      <w:pPr>
        <w:pStyle w:val="a4"/>
        <w:numPr>
          <w:ilvl w:val="0"/>
          <w:numId w:val="13"/>
        </w:numPr>
        <w:tabs>
          <w:tab w:val="left" w:pos="1276"/>
        </w:tabs>
        <w:autoSpaceDE/>
        <w:autoSpaceDN/>
        <w:adjustRightInd/>
        <w:spacing w:after="0" w:line="240" w:lineRule="auto"/>
        <w:ind w:left="0" w:firstLine="709"/>
        <w:rPr>
          <w:rFonts w:ascii="Times New Roman" w:eastAsia="Calibri" w:hAnsi="Times New Roman" w:cs="Times New Roman"/>
          <w:sz w:val="28"/>
          <w:szCs w:val="28"/>
        </w:rPr>
      </w:pPr>
      <w:r w:rsidRPr="00792AC8">
        <w:rPr>
          <w:rFonts w:ascii="Times New Roman" w:eastAsia="Calibri" w:hAnsi="Times New Roman" w:cs="Times New Roman"/>
          <w:sz w:val="28"/>
          <w:szCs w:val="28"/>
        </w:rPr>
        <w:t>территориальное общественное самоуправление как инструмент стимулирования инициатив граждан, направленных на социально-экономическое развитие муниципальных образований;</w:t>
      </w:r>
    </w:p>
    <w:p w:rsidR="00F07653" w:rsidRPr="00792AC8" w:rsidRDefault="00F07653" w:rsidP="0017047E">
      <w:pPr>
        <w:pStyle w:val="a4"/>
        <w:numPr>
          <w:ilvl w:val="0"/>
          <w:numId w:val="13"/>
        </w:numPr>
        <w:tabs>
          <w:tab w:val="left" w:pos="1276"/>
        </w:tabs>
        <w:autoSpaceDE/>
        <w:autoSpaceDN/>
        <w:adjustRightInd/>
        <w:spacing w:after="0" w:line="240" w:lineRule="auto"/>
        <w:ind w:left="0" w:firstLine="709"/>
        <w:rPr>
          <w:rFonts w:ascii="Times New Roman" w:eastAsia="Calibri" w:hAnsi="Times New Roman" w:cs="Times New Roman"/>
          <w:sz w:val="28"/>
          <w:szCs w:val="28"/>
        </w:rPr>
      </w:pPr>
      <w:r w:rsidRPr="00792AC8">
        <w:rPr>
          <w:rFonts w:ascii="Times New Roman" w:eastAsia="Calibri" w:hAnsi="Times New Roman" w:cs="Times New Roman"/>
          <w:sz w:val="28"/>
          <w:szCs w:val="28"/>
        </w:rPr>
        <w:t xml:space="preserve">основные подходы к формированию межбюджетных отношений в Иркутской области на 2018 год и плановый период 2019 и 2020 годов; </w:t>
      </w:r>
    </w:p>
    <w:p w:rsidR="00F07653" w:rsidRPr="00792AC8" w:rsidRDefault="00F07653" w:rsidP="0017047E">
      <w:pPr>
        <w:pStyle w:val="a4"/>
        <w:numPr>
          <w:ilvl w:val="0"/>
          <w:numId w:val="13"/>
        </w:numPr>
        <w:tabs>
          <w:tab w:val="left" w:pos="1276"/>
        </w:tabs>
        <w:autoSpaceDE/>
        <w:autoSpaceDN/>
        <w:adjustRightInd/>
        <w:spacing w:after="0" w:line="240" w:lineRule="auto"/>
        <w:ind w:left="0" w:firstLine="709"/>
        <w:rPr>
          <w:rFonts w:ascii="Times New Roman" w:hAnsi="Times New Roman" w:cs="Times New Roman"/>
          <w:sz w:val="28"/>
          <w:szCs w:val="28"/>
        </w:rPr>
      </w:pPr>
      <w:r w:rsidRPr="00792AC8">
        <w:rPr>
          <w:rFonts w:ascii="Times New Roman" w:hAnsi="Times New Roman" w:cs="Times New Roman"/>
          <w:sz w:val="28"/>
          <w:szCs w:val="28"/>
        </w:rPr>
        <w:t>о совершенствовании бюджетного финансового контроля на м</w:t>
      </w:r>
      <w:r w:rsidRPr="00792AC8">
        <w:rPr>
          <w:rFonts w:ascii="Times New Roman" w:hAnsi="Times New Roman" w:cs="Times New Roman"/>
          <w:sz w:val="28"/>
          <w:szCs w:val="28"/>
        </w:rPr>
        <w:t>у</w:t>
      </w:r>
      <w:r w:rsidRPr="00792AC8">
        <w:rPr>
          <w:rFonts w:ascii="Times New Roman" w:hAnsi="Times New Roman" w:cs="Times New Roman"/>
          <w:sz w:val="28"/>
          <w:szCs w:val="28"/>
        </w:rPr>
        <w:t>ниципальном уровне;</w:t>
      </w:r>
    </w:p>
    <w:p w:rsidR="00F07653" w:rsidRPr="00792AC8" w:rsidRDefault="00F07653" w:rsidP="0017047E">
      <w:pPr>
        <w:pStyle w:val="a4"/>
        <w:numPr>
          <w:ilvl w:val="0"/>
          <w:numId w:val="13"/>
        </w:numPr>
        <w:tabs>
          <w:tab w:val="left" w:pos="1276"/>
        </w:tabs>
        <w:autoSpaceDE/>
        <w:autoSpaceDN/>
        <w:adjustRightInd/>
        <w:spacing w:after="0" w:line="240" w:lineRule="auto"/>
        <w:ind w:left="0" w:firstLine="709"/>
        <w:rPr>
          <w:rFonts w:ascii="Times New Roman" w:eastAsia="Calibri" w:hAnsi="Times New Roman" w:cs="Times New Roman"/>
          <w:sz w:val="28"/>
          <w:szCs w:val="28"/>
        </w:rPr>
      </w:pPr>
      <w:r w:rsidRPr="00792AC8">
        <w:rPr>
          <w:rFonts w:ascii="Times New Roman" w:eastAsia="Calibri" w:hAnsi="Times New Roman" w:cs="Times New Roman"/>
          <w:sz w:val="28"/>
          <w:szCs w:val="28"/>
        </w:rPr>
        <w:t>порядок представления депутатами представительных органов м</w:t>
      </w:r>
      <w:r w:rsidRPr="00792AC8">
        <w:rPr>
          <w:rFonts w:ascii="Times New Roman" w:eastAsia="Calibri" w:hAnsi="Times New Roman" w:cs="Times New Roman"/>
          <w:sz w:val="28"/>
          <w:szCs w:val="28"/>
        </w:rPr>
        <w:t>у</w:t>
      </w:r>
      <w:r w:rsidRPr="00792AC8">
        <w:rPr>
          <w:rFonts w:ascii="Times New Roman" w:eastAsia="Calibri" w:hAnsi="Times New Roman" w:cs="Times New Roman"/>
          <w:sz w:val="28"/>
          <w:szCs w:val="28"/>
        </w:rPr>
        <w:t>ниципальных образований сведений о доходах, расходах, об имуществе и обязательствах имущественного характера и размещения указанных свед</w:t>
      </w:r>
      <w:r w:rsidRPr="00792AC8">
        <w:rPr>
          <w:rFonts w:ascii="Times New Roman" w:eastAsia="Calibri" w:hAnsi="Times New Roman" w:cs="Times New Roman"/>
          <w:sz w:val="28"/>
          <w:szCs w:val="28"/>
        </w:rPr>
        <w:t>е</w:t>
      </w:r>
      <w:r w:rsidRPr="00792AC8">
        <w:rPr>
          <w:rFonts w:ascii="Times New Roman" w:eastAsia="Calibri" w:hAnsi="Times New Roman" w:cs="Times New Roman"/>
          <w:sz w:val="28"/>
          <w:szCs w:val="28"/>
        </w:rPr>
        <w:t>ний для ознакомления. Практика прокурорского надзора за исполнением з</w:t>
      </w:r>
      <w:r w:rsidRPr="00792AC8">
        <w:rPr>
          <w:rFonts w:ascii="Times New Roman" w:eastAsia="Calibri" w:hAnsi="Times New Roman" w:cs="Times New Roman"/>
          <w:sz w:val="28"/>
          <w:szCs w:val="28"/>
        </w:rPr>
        <w:t>а</w:t>
      </w:r>
      <w:r w:rsidRPr="00792AC8">
        <w:rPr>
          <w:rFonts w:ascii="Times New Roman" w:eastAsia="Calibri" w:hAnsi="Times New Roman" w:cs="Times New Roman"/>
          <w:sz w:val="28"/>
          <w:szCs w:val="28"/>
        </w:rPr>
        <w:t>конодательства о противодействии коррупции депутатами представительных органов местного самоуправления.</w:t>
      </w:r>
    </w:p>
    <w:p w:rsidR="00F07653" w:rsidRPr="00792AC8" w:rsidRDefault="00F07653" w:rsidP="0017047E">
      <w:pPr>
        <w:tabs>
          <w:tab w:val="left" w:pos="709"/>
        </w:tabs>
        <w:ind w:firstLine="709"/>
        <w:rPr>
          <w:rFonts w:eastAsiaTheme="minorHAnsi"/>
        </w:rPr>
      </w:pPr>
      <w:r w:rsidRPr="00792AC8">
        <w:t>Общее количество участников мероприятия составило 100 человек.</w:t>
      </w:r>
    </w:p>
    <w:p w:rsidR="00F07653" w:rsidRPr="00792AC8" w:rsidRDefault="00F07653" w:rsidP="0017047E">
      <w:pPr>
        <w:ind w:firstLine="709"/>
      </w:pPr>
      <w:r w:rsidRPr="00792AC8">
        <w:t>В указанных мероприятиях приняли участие депутаты</w:t>
      </w:r>
      <w:r w:rsidRPr="00792AC8">
        <w:rPr>
          <w:lang w:eastAsia="ru-RU"/>
        </w:rPr>
        <w:t xml:space="preserve"> Законодательн</w:t>
      </w:r>
      <w:r w:rsidRPr="00792AC8">
        <w:rPr>
          <w:lang w:eastAsia="ru-RU"/>
        </w:rPr>
        <w:t>о</w:t>
      </w:r>
      <w:r w:rsidRPr="00792AC8">
        <w:rPr>
          <w:lang w:eastAsia="ru-RU"/>
        </w:rPr>
        <w:t xml:space="preserve">го Собрания Иркутской области, </w:t>
      </w:r>
      <w:r w:rsidRPr="00792AC8">
        <w:t xml:space="preserve">представители исполнительных органов государственной власти Иркутской области, </w:t>
      </w:r>
      <w:r w:rsidRPr="00792AC8">
        <w:rPr>
          <w:lang w:eastAsia="ru-RU"/>
        </w:rPr>
        <w:t xml:space="preserve">некоммерческой организации «Ассоциация муниципальных образований Иркутской области», </w:t>
      </w:r>
      <w:r w:rsidRPr="00792AC8">
        <w:t>работники аппарата Законодательного Собрания Иркутской области, главы муниц</w:t>
      </w:r>
      <w:r w:rsidRPr="00792AC8">
        <w:t>и</w:t>
      </w:r>
      <w:r w:rsidRPr="00792AC8">
        <w:t>пальных образований, муниципальные служащие органов местного сам</w:t>
      </w:r>
      <w:r w:rsidRPr="00792AC8">
        <w:t>о</w:t>
      </w:r>
      <w:r w:rsidRPr="00792AC8">
        <w:t>управления муниципаль</w:t>
      </w:r>
      <w:r w:rsidR="00BF088B" w:rsidRPr="00792AC8">
        <w:t>ных образований, представители п</w:t>
      </w:r>
      <w:r w:rsidRPr="00792AC8">
        <w:t>рокуратуры И</w:t>
      </w:r>
      <w:r w:rsidRPr="00792AC8">
        <w:t>р</w:t>
      </w:r>
      <w:r w:rsidRPr="00792AC8">
        <w:t>кутской области, городских, межрайонных прокуратур, налоговых инспе</w:t>
      </w:r>
      <w:r w:rsidRPr="00792AC8">
        <w:t>к</w:t>
      </w:r>
      <w:r w:rsidRPr="00792AC8">
        <w:t xml:space="preserve">ций, </w:t>
      </w:r>
      <w:r w:rsidRPr="00792AC8">
        <w:rPr>
          <w:lang w:eastAsia="ru-RU"/>
        </w:rPr>
        <w:t>представители общественности и др.</w:t>
      </w:r>
      <w:r w:rsidR="000303C4" w:rsidRPr="00792AC8">
        <w:rPr>
          <w:lang w:eastAsia="ru-RU"/>
        </w:rPr>
        <w:t xml:space="preserve"> </w:t>
      </w:r>
    </w:p>
    <w:p w:rsidR="00F07653" w:rsidRPr="00792AC8" w:rsidRDefault="00F07653" w:rsidP="0017047E">
      <w:pPr>
        <w:ind w:firstLine="709"/>
      </w:pPr>
      <w:r w:rsidRPr="00792AC8">
        <w:t>Следует отметить, что все вопросы, рассматриваемые на данных мер</w:t>
      </w:r>
      <w:r w:rsidRPr="00792AC8">
        <w:t>о</w:t>
      </w:r>
      <w:r w:rsidRPr="00792AC8">
        <w:t xml:space="preserve">приятиях, являются действительно актуальными и значимыми для депутатов </w:t>
      </w:r>
      <w:r w:rsidRPr="00792AC8">
        <w:lastRenderedPageBreak/>
        <w:t>дум и глав муниципальных образований. В рамках подобных мероприятий участникам предоставляется возможность приобретать новые знания в сфере федерального и регионального законодательства, депутатской деятельности, обозначить проблемы, требующие решения, в том числе при содействии о</w:t>
      </w:r>
      <w:r w:rsidRPr="00792AC8">
        <w:t>р</w:t>
      </w:r>
      <w:r w:rsidRPr="00792AC8">
        <w:t>ганов государственной власти Иркутской области, а также возможность о</w:t>
      </w:r>
      <w:r w:rsidRPr="00792AC8">
        <w:t>б</w:t>
      </w:r>
      <w:r w:rsidRPr="00792AC8">
        <w:t>мена опытом работы в решении вопросов местного значения с депутатами других муниципальных образований Иркутской области.</w:t>
      </w:r>
    </w:p>
    <w:p w:rsidR="00F07653" w:rsidRPr="00792AC8" w:rsidRDefault="00F07653" w:rsidP="0017047E">
      <w:pPr>
        <w:ind w:firstLine="709"/>
      </w:pPr>
      <w:r w:rsidRPr="00792AC8">
        <w:rPr>
          <w:rFonts w:eastAsia="Times New Roman"/>
          <w:lang w:eastAsia="ru-RU"/>
        </w:rPr>
        <w:t>Материалы указанных мероприятий (</w:t>
      </w:r>
      <w:r w:rsidRPr="00792AC8">
        <w:t>фотоматериалы, видео-, аудиоз</w:t>
      </w:r>
      <w:r w:rsidRPr="00792AC8">
        <w:t>а</w:t>
      </w:r>
      <w:r w:rsidRPr="00792AC8">
        <w:t>писи, презентации по вопросам повесток мероприятий) размещены на оф</w:t>
      </w:r>
      <w:r w:rsidRPr="00792AC8">
        <w:t>и</w:t>
      </w:r>
      <w:r w:rsidRPr="00792AC8">
        <w:t>циальном сайте Законодательного Собрания Иркутской области.</w:t>
      </w:r>
    </w:p>
    <w:p w:rsidR="004D3EC6" w:rsidRPr="00792AC8" w:rsidRDefault="004D3EC6" w:rsidP="0017047E">
      <w:pPr>
        <w:ind w:firstLine="709"/>
        <w:rPr>
          <w:rFonts w:eastAsia="Times New Roman"/>
          <w:lang w:eastAsia="ru-RU"/>
        </w:rPr>
      </w:pPr>
    </w:p>
    <w:p w:rsidR="00F07653" w:rsidRPr="00792AC8" w:rsidRDefault="00F07653" w:rsidP="0017047E">
      <w:pPr>
        <w:ind w:right="-63" w:firstLine="709"/>
        <w:rPr>
          <w:b/>
          <w:lang w:eastAsia="ru-RU"/>
        </w:rPr>
      </w:pPr>
      <w:r w:rsidRPr="00792AC8">
        <w:rPr>
          <w:b/>
          <w:lang w:eastAsia="ru-RU"/>
        </w:rPr>
        <w:t>Взаимодействие с некоммерческой организацией «Ассоциация м</w:t>
      </w:r>
      <w:r w:rsidRPr="00792AC8">
        <w:rPr>
          <w:b/>
          <w:lang w:eastAsia="ru-RU"/>
        </w:rPr>
        <w:t>у</w:t>
      </w:r>
      <w:r w:rsidRPr="00792AC8">
        <w:rPr>
          <w:b/>
          <w:lang w:eastAsia="ru-RU"/>
        </w:rPr>
        <w:t>ниципальных образований Иркутской области»</w:t>
      </w:r>
    </w:p>
    <w:p w:rsidR="00F07653" w:rsidRPr="00792AC8" w:rsidRDefault="00F07653" w:rsidP="0017047E">
      <w:pPr>
        <w:ind w:right="-63" w:firstLine="709"/>
      </w:pPr>
      <w:r w:rsidRPr="00792AC8">
        <w:rPr>
          <w:lang w:eastAsia="ru-RU"/>
        </w:rPr>
        <w:t>Взаимодействие с некоммерческой организацией «Ассоциация муниц</w:t>
      </w:r>
      <w:r w:rsidRPr="00792AC8">
        <w:rPr>
          <w:lang w:eastAsia="ru-RU"/>
        </w:rPr>
        <w:t>и</w:t>
      </w:r>
      <w:r w:rsidRPr="00792AC8">
        <w:rPr>
          <w:lang w:eastAsia="ru-RU"/>
        </w:rPr>
        <w:t xml:space="preserve">пальных образований Иркутской области» </w:t>
      </w:r>
      <w:r w:rsidRPr="00792AC8">
        <w:t>осуществлялось в соответствии с планом работы по реализации полномочий Законодательного Собрания И</w:t>
      </w:r>
      <w:r w:rsidRPr="00792AC8">
        <w:t>р</w:t>
      </w:r>
      <w:r w:rsidRPr="00792AC8">
        <w:t>кутской области по взаимодействию с некоммерческой организацией «Асс</w:t>
      </w:r>
      <w:r w:rsidRPr="00792AC8">
        <w:t>о</w:t>
      </w:r>
      <w:r w:rsidRPr="00792AC8">
        <w:t xml:space="preserve">циация муниципальных образований Иркутской области» на 2017 год. </w:t>
      </w:r>
    </w:p>
    <w:p w:rsidR="00F07653" w:rsidRPr="00792AC8" w:rsidRDefault="00F07653" w:rsidP="0017047E">
      <w:pPr>
        <w:ind w:right="-63" w:firstLine="709"/>
        <w:rPr>
          <w:lang w:eastAsia="ru-RU"/>
        </w:rPr>
      </w:pPr>
      <w:r w:rsidRPr="00792AC8">
        <w:t>В рамках указанного плана осуществлялось взаимодействие с предст</w:t>
      </w:r>
      <w:r w:rsidRPr="00792AC8">
        <w:t>а</w:t>
      </w:r>
      <w:r w:rsidRPr="00792AC8">
        <w:t>вителями</w:t>
      </w:r>
      <w:r w:rsidR="000303C4" w:rsidRPr="00792AC8">
        <w:t xml:space="preserve"> </w:t>
      </w:r>
      <w:r w:rsidRPr="00792AC8">
        <w:t>некоммерческой организации «Ассоциация муниципальных образ</w:t>
      </w:r>
      <w:r w:rsidRPr="00792AC8">
        <w:t>о</w:t>
      </w:r>
      <w:r w:rsidRPr="00792AC8">
        <w:t>ваний Иркутской области» (далее – Ассоциация) по подготовке к меропри</w:t>
      </w:r>
      <w:r w:rsidRPr="00792AC8">
        <w:t>я</w:t>
      </w:r>
      <w:r w:rsidRPr="00792AC8">
        <w:t>тиям с депутатами</w:t>
      </w:r>
      <w:r w:rsidRPr="00792AC8">
        <w:rPr>
          <w:rFonts w:eastAsia="Times New Roman"/>
          <w:lang w:eastAsia="ru-RU"/>
        </w:rPr>
        <w:t xml:space="preserve"> представительных органов муниципальных образований Иркутской области. Представители Ассоциации принимали активное участие в данных мероприятиях, являлись докладчиками.</w:t>
      </w:r>
    </w:p>
    <w:p w:rsidR="00F07653" w:rsidRPr="00792AC8" w:rsidRDefault="00F07653" w:rsidP="0017047E">
      <w:pPr>
        <w:ind w:right="-63" w:firstLine="709"/>
      </w:pPr>
      <w:r w:rsidRPr="00792AC8">
        <w:rPr>
          <w:lang w:eastAsia="ru-RU"/>
        </w:rPr>
        <w:t xml:space="preserve">В целях осуществления дальнейшего взаимодействия с Ассоциацией </w:t>
      </w:r>
      <w:r w:rsidRPr="00792AC8">
        <w:t>подготовлен план по реализации полномочий Законодательного Собрания Иркутской области по взаимодействию с некоммерческой организацией «А</w:t>
      </w:r>
      <w:r w:rsidRPr="00792AC8">
        <w:t>с</w:t>
      </w:r>
      <w:r w:rsidRPr="00792AC8">
        <w:t>социация муниципальных образований Иркутской области» на 2018 год.</w:t>
      </w:r>
    </w:p>
    <w:p w:rsidR="00132A60" w:rsidRPr="00792AC8" w:rsidRDefault="00132A60" w:rsidP="0017047E">
      <w:pPr>
        <w:ind w:firstLine="709"/>
        <w:rPr>
          <w:rFonts w:eastAsia="Times New Roman"/>
          <w:b/>
          <w:lang w:eastAsia="ru-RU"/>
        </w:rPr>
      </w:pPr>
      <w:r w:rsidRPr="00792AC8">
        <w:rPr>
          <w:rFonts w:eastAsia="Times New Roman"/>
          <w:b/>
          <w:lang w:eastAsia="ru-RU"/>
        </w:rPr>
        <w:t>Обеспечение деятельности Совета Законодательного Собрания Иркутской области по взаимодействию с представительными органами муниципальных образований Иркутской области.</w:t>
      </w:r>
    </w:p>
    <w:p w:rsidR="00132A60" w:rsidRPr="00792AC8" w:rsidRDefault="00132A60" w:rsidP="0017047E">
      <w:pPr>
        <w:ind w:firstLine="709"/>
        <w:rPr>
          <w:rFonts w:eastAsia="Times New Roman"/>
          <w:lang w:eastAsia="ru-RU"/>
        </w:rPr>
      </w:pPr>
      <w:r w:rsidRPr="00792AC8">
        <w:rPr>
          <w:rFonts w:eastAsia="Times New Roman"/>
          <w:lang w:eastAsia="ru-RU"/>
        </w:rPr>
        <w:t>12 декабря</w:t>
      </w:r>
      <w:r w:rsidR="000303C4" w:rsidRPr="00792AC8">
        <w:rPr>
          <w:rFonts w:eastAsia="Times New Roman"/>
          <w:lang w:eastAsia="ru-RU"/>
        </w:rPr>
        <w:t xml:space="preserve"> </w:t>
      </w:r>
      <w:r w:rsidRPr="00792AC8">
        <w:rPr>
          <w:rFonts w:eastAsia="Times New Roman"/>
          <w:lang w:eastAsia="ru-RU"/>
        </w:rPr>
        <w:t>состоялось заседание Совета Законодательного Собрания Иркутской области по взаимодействию с представительными органами м</w:t>
      </w:r>
      <w:r w:rsidRPr="00792AC8">
        <w:rPr>
          <w:rFonts w:eastAsia="Times New Roman"/>
          <w:lang w:eastAsia="ru-RU"/>
        </w:rPr>
        <w:t>у</w:t>
      </w:r>
      <w:r w:rsidRPr="00792AC8">
        <w:rPr>
          <w:rFonts w:eastAsia="Times New Roman"/>
          <w:lang w:eastAsia="ru-RU"/>
        </w:rPr>
        <w:t>ниципальных образований Иркутской области (далее – Совет) в режиме в</w:t>
      </w:r>
      <w:r w:rsidRPr="00792AC8">
        <w:rPr>
          <w:rFonts w:eastAsia="Times New Roman"/>
          <w:lang w:eastAsia="ru-RU"/>
        </w:rPr>
        <w:t>и</w:t>
      </w:r>
      <w:r w:rsidRPr="00792AC8">
        <w:rPr>
          <w:rFonts w:eastAsia="Times New Roman"/>
          <w:lang w:eastAsia="ru-RU"/>
        </w:rPr>
        <w:t>деоконференции.</w:t>
      </w:r>
    </w:p>
    <w:p w:rsidR="00132A60" w:rsidRPr="00792AC8" w:rsidRDefault="00132A60" w:rsidP="0017047E">
      <w:pPr>
        <w:ind w:firstLine="709"/>
        <w:rPr>
          <w:rFonts w:eastAsia="Times New Roman"/>
          <w:lang w:eastAsia="ru-RU"/>
        </w:rPr>
      </w:pPr>
      <w:r w:rsidRPr="00792AC8">
        <w:t>Общее количество участников Совета составило 195 человек.</w:t>
      </w:r>
    </w:p>
    <w:p w:rsidR="00132A60" w:rsidRPr="00792AC8" w:rsidRDefault="00132A60" w:rsidP="0017047E">
      <w:pPr>
        <w:ind w:firstLine="709"/>
        <w:rPr>
          <w:rFonts w:eastAsia="Times New Roman"/>
          <w:lang w:eastAsia="ru-RU"/>
        </w:rPr>
      </w:pPr>
      <w:r w:rsidRPr="00792AC8">
        <w:rPr>
          <w:rFonts w:eastAsia="Times New Roman"/>
          <w:lang w:eastAsia="ru-RU"/>
        </w:rPr>
        <w:t>В рамках заседания Совета рассмотрены</w:t>
      </w:r>
      <w:r w:rsidR="000303C4" w:rsidRPr="00792AC8">
        <w:rPr>
          <w:rFonts w:eastAsia="Times New Roman"/>
          <w:lang w:eastAsia="ru-RU"/>
        </w:rPr>
        <w:t xml:space="preserve"> </w:t>
      </w:r>
      <w:r w:rsidRPr="00792AC8">
        <w:rPr>
          <w:rFonts w:eastAsia="Times New Roman"/>
          <w:lang w:eastAsia="ru-RU"/>
        </w:rPr>
        <w:t>следующие вопросы:</w:t>
      </w:r>
    </w:p>
    <w:p w:rsidR="00132A60" w:rsidRPr="00792AC8" w:rsidRDefault="00132A60" w:rsidP="0017047E">
      <w:pPr>
        <w:pStyle w:val="a4"/>
        <w:numPr>
          <w:ilvl w:val="0"/>
          <w:numId w:val="14"/>
        </w:numPr>
        <w:tabs>
          <w:tab w:val="left" w:pos="1134"/>
        </w:tabs>
        <w:autoSpaceDE/>
        <w:autoSpaceDN/>
        <w:adjustRightInd/>
        <w:spacing w:after="0" w:line="240" w:lineRule="auto"/>
        <w:ind w:left="0" w:firstLine="709"/>
        <w:rPr>
          <w:rFonts w:ascii="Times New Roman" w:hAnsi="Times New Roman" w:cs="Times New Roman"/>
          <w:sz w:val="28"/>
          <w:szCs w:val="28"/>
        </w:rPr>
      </w:pPr>
      <w:r w:rsidRPr="00792AC8">
        <w:rPr>
          <w:rFonts w:ascii="Times New Roman" w:hAnsi="Times New Roman" w:cs="Times New Roman"/>
          <w:sz w:val="28"/>
          <w:szCs w:val="28"/>
        </w:rPr>
        <w:t>о межбюджетных отношениях в Иркутской области;</w:t>
      </w:r>
    </w:p>
    <w:p w:rsidR="00132A60" w:rsidRPr="00792AC8" w:rsidRDefault="00132A60" w:rsidP="0017047E">
      <w:pPr>
        <w:pStyle w:val="a4"/>
        <w:numPr>
          <w:ilvl w:val="0"/>
          <w:numId w:val="14"/>
        </w:numPr>
        <w:tabs>
          <w:tab w:val="left" w:pos="1134"/>
          <w:tab w:val="left" w:pos="7178"/>
        </w:tabs>
        <w:autoSpaceDE/>
        <w:autoSpaceDN/>
        <w:adjustRightInd/>
        <w:spacing w:after="0" w:line="240" w:lineRule="auto"/>
        <w:ind w:left="0" w:firstLine="709"/>
        <w:rPr>
          <w:rFonts w:ascii="Times New Roman" w:hAnsi="Times New Roman" w:cs="Times New Roman"/>
          <w:sz w:val="28"/>
          <w:szCs w:val="28"/>
        </w:rPr>
      </w:pPr>
      <w:r w:rsidRPr="00792AC8">
        <w:rPr>
          <w:rFonts w:ascii="Times New Roman" w:hAnsi="Times New Roman" w:cs="Times New Roman"/>
          <w:sz w:val="28"/>
          <w:szCs w:val="28"/>
        </w:rPr>
        <w:t>об исполнении на территории Иркутской области Указа Президента Российской Федерации от 5 января 2016 года № 7 «О проведении в Росси</w:t>
      </w:r>
      <w:r w:rsidRPr="00792AC8">
        <w:rPr>
          <w:rFonts w:ascii="Times New Roman" w:hAnsi="Times New Roman" w:cs="Times New Roman"/>
          <w:sz w:val="28"/>
          <w:szCs w:val="28"/>
        </w:rPr>
        <w:t>й</w:t>
      </w:r>
      <w:r w:rsidRPr="00792AC8">
        <w:rPr>
          <w:rFonts w:ascii="Times New Roman" w:hAnsi="Times New Roman" w:cs="Times New Roman"/>
          <w:sz w:val="28"/>
          <w:szCs w:val="28"/>
        </w:rPr>
        <w:t>ской Федерации Года экологии»;</w:t>
      </w:r>
    </w:p>
    <w:p w:rsidR="00132A60" w:rsidRPr="00792AC8" w:rsidRDefault="00132A60" w:rsidP="0017047E">
      <w:pPr>
        <w:pStyle w:val="a4"/>
        <w:numPr>
          <w:ilvl w:val="0"/>
          <w:numId w:val="14"/>
        </w:numPr>
        <w:tabs>
          <w:tab w:val="left" w:pos="1134"/>
          <w:tab w:val="left" w:pos="7178"/>
        </w:tabs>
        <w:autoSpaceDE/>
        <w:autoSpaceDN/>
        <w:adjustRightInd/>
        <w:spacing w:after="0" w:line="240" w:lineRule="auto"/>
        <w:ind w:left="0" w:firstLine="709"/>
        <w:rPr>
          <w:rFonts w:ascii="Times New Roman" w:hAnsi="Times New Roman" w:cs="Times New Roman"/>
          <w:sz w:val="28"/>
          <w:szCs w:val="28"/>
        </w:rPr>
      </w:pPr>
      <w:r w:rsidRPr="00792AC8">
        <w:rPr>
          <w:rFonts w:ascii="Times New Roman" w:hAnsi="Times New Roman" w:cs="Times New Roman"/>
          <w:sz w:val="28"/>
          <w:szCs w:val="28"/>
        </w:rPr>
        <w:t>о ходе реализации Закона Иркутской области от 21 ноября</w:t>
      </w:r>
      <w:r w:rsidR="000303C4" w:rsidRPr="00792AC8">
        <w:rPr>
          <w:rFonts w:ascii="Times New Roman" w:hAnsi="Times New Roman" w:cs="Times New Roman"/>
          <w:sz w:val="28"/>
          <w:szCs w:val="28"/>
        </w:rPr>
        <w:t xml:space="preserve"> </w:t>
      </w:r>
      <w:r w:rsidRPr="00792AC8">
        <w:rPr>
          <w:rFonts w:ascii="Times New Roman" w:hAnsi="Times New Roman" w:cs="Times New Roman"/>
          <w:sz w:val="28"/>
          <w:szCs w:val="28"/>
        </w:rPr>
        <w:t>2014 г</w:t>
      </w:r>
      <w:r w:rsidRPr="00792AC8">
        <w:rPr>
          <w:rFonts w:ascii="Times New Roman" w:hAnsi="Times New Roman" w:cs="Times New Roman"/>
          <w:sz w:val="28"/>
          <w:szCs w:val="28"/>
        </w:rPr>
        <w:t>о</w:t>
      </w:r>
      <w:r w:rsidRPr="00792AC8">
        <w:rPr>
          <w:rFonts w:ascii="Times New Roman" w:hAnsi="Times New Roman" w:cs="Times New Roman"/>
          <w:sz w:val="28"/>
          <w:szCs w:val="28"/>
        </w:rPr>
        <w:t>да № 133-ОЗ «Об отдельных вопросах, связанных с участием граждан в охране общественного порядка в Иркутской области»;</w:t>
      </w:r>
    </w:p>
    <w:p w:rsidR="00132A60" w:rsidRPr="00792AC8" w:rsidRDefault="00132A60" w:rsidP="0017047E">
      <w:pPr>
        <w:pStyle w:val="a4"/>
        <w:numPr>
          <w:ilvl w:val="0"/>
          <w:numId w:val="14"/>
        </w:numPr>
        <w:tabs>
          <w:tab w:val="left" w:pos="1134"/>
          <w:tab w:val="left" w:pos="7178"/>
        </w:tabs>
        <w:autoSpaceDE/>
        <w:autoSpaceDN/>
        <w:adjustRightInd/>
        <w:spacing w:after="0" w:line="240" w:lineRule="auto"/>
        <w:ind w:left="0" w:firstLine="709"/>
        <w:rPr>
          <w:rFonts w:ascii="Times New Roman" w:hAnsi="Times New Roman" w:cs="Times New Roman"/>
          <w:sz w:val="28"/>
          <w:szCs w:val="28"/>
        </w:rPr>
      </w:pPr>
      <w:r w:rsidRPr="00792AC8">
        <w:rPr>
          <w:rFonts w:ascii="Times New Roman" w:hAnsi="Times New Roman" w:cs="Times New Roman"/>
          <w:sz w:val="28"/>
          <w:szCs w:val="28"/>
        </w:rPr>
        <w:lastRenderedPageBreak/>
        <w:t>об эффективности работы органов местного самоуправления мун</w:t>
      </w:r>
      <w:r w:rsidRPr="00792AC8">
        <w:rPr>
          <w:rFonts w:ascii="Times New Roman" w:hAnsi="Times New Roman" w:cs="Times New Roman"/>
          <w:sz w:val="28"/>
          <w:szCs w:val="28"/>
        </w:rPr>
        <w:t>и</w:t>
      </w:r>
      <w:r w:rsidRPr="00792AC8">
        <w:rPr>
          <w:rFonts w:ascii="Times New Roman" w:hAnsi="Times New Roman" w:cs="Times New Roman"/>
          <w:sz w:val="28"/>
          <w:szCs w:val="28"/>
        </w:rPr>
        <w:t>ципальных образований Иркутской области по обеспечению единства прав</w:t>
      </w:r>
      <w:r w:rsidRPr="00792AC8">
        <w:rPr>
          <w:rFonts w:ascii="Times New Roman" w:hAnsi="Times New Roman" w:cs="Times New Roman"/>
          <w:sz w:val="28"/>
          <w:szCs w:val="28"/>
        </w:rPr>
        <w:t>о</w:t>
      </w:r>
      <w:r w:rsidRPr="00792AC8">
        <w:rPr>
          <w:rFonts w:ascii="Times New Roman" w:hAnsi="Times New Roman" w:cs="Times New Roman"/>
          <w:sz w:val="28"/>
          <w:szCs w:val="28"/>
        </w:rPr>
        <w:t>вого пространства;</w:t>
      </w:r>
    </w:p>
    <w:p w:rsidR="00132A60" w:rsidRPr="00792AC8" w:rsidRDefault="00132A60" w:rsidP="0017047E">
      <w:pPr>
        <w:pStyle w:val="a4"/>
        <w:numPr>
          <w:ilvl w:val="0"/>
          <w:numId w:val="14"/>
        </w:numPr>
        <w:tabs>
          <w:tab w:val="left" w:pos="1134"/>
          <w:tab w:val="left" w:pos="7178"/>
        </w:tabs>
        <w:autoSpaceDE/>
        <w:autoSpaceDN/>
        <w:adjustRightInd/>
        <w:spacing w:after="0" w:line="240" w:lineRule="auto"/>
        <w:ind w:left="0" w:firstLine="709"/>
        <w:rPr>
          <w:rFonts w:ascii="Times New Roman" w:hAnsi="Times New Roman" w:cs="Times New Roman"/>
          <w:sz w:val="28"/>
          <w:szCs w:val="28"/>
        </w:rPr>
      </w:pPr>
      <w:r w:rsidRPr="00792AC8">
        <w:rPr>
          <w:rFonts w:ascii="Times New Roman" w:hAnsi="Times New Roman" w:cs="Times New Roman"/>
          <w:sz w:val="28"/>
          <w:szCs w:val="28"/>
        </w:rPr>
        <w:t>о проекте плана работы Совета Законодательного Собрания Ирку</w:t>
      </w:r>
      <w:r w:rsidRPr="00792AC8">
        <w:rPr>
          <w:rFonts w:ascii="Times New Roman" w:hAnsi="Times New Roman" w:cs="Times New Roman"/>
          <w:sz w:val="28"/>
          <w:szCs w:val="28"/>
        </w:rPr>
        <w:t>т</w:t>
      </w:r>
      <w:r w:rsidRPr="00792AC8">
        <w:rPr>
          <w:rFonts w:ascii="Times New Roman" w:hAnsi="Times New Roman" w:cs="Times New Roman"/>
          <w:sz w:val="28"/>
          <w:szCs w:val="28"/>
        </w:rPr>
        <w:t>ской области по взаимодействию с представительными органами муниц</w:t>
      </w:r>
      <w:r w:rsidRPr="00792AC8">
        <w:rPr>
          <w:rFonts w:ascii="Times New Roman" w:hAnsi="Times New Roman" w:cs="Times New Roman"/>
          <w:sz w:val="28"/>
          <w:szCs w:val="28"/>
        </w:rPr>
        <w:t>и</w:t>
      </w:r>
      <w:r w:rsidRPr="00792AC8">
        <w:rPr>
          <w:rFonts w:ascii="Times New Roman" w:hAnsi="Times New Roman" w:cs="Times New Roman"/>
          <w:sz w:val="28"/>
          <w:szCs w:val="28"/>
        </w:rPr>
        <w:t>пальных образований Иркутской области на 2018 год.</w:t>
      </w:r>
    </w:p>
    <w:p w:rsidR="00132A60" w:rsidRPr="00792AC8" w:rsidRDefault="00132A60" w:rsidP="0017047E">
      <w:pPr>
        <w:tabs>
          <w:tab w:val="left" w:pos="0"/>
        </w:tabs>
        <w:ind w:firstLine="709"/>
        <w:rPr>
          <w:rFonts w:eastAsia="Times New Roman"/>
          <w:lang w:eastAsia="ru-RU"/>
        </w:rPr>
      </w:pPr>
      <w:r w:rsidRPr="00792AC8">
        <w:rPr>
          <w:rFonts w:eastAsia="Times New Roman"/>
          <w:bCs/>
          <w:kern w:val="36"/>
          <w:lang w:eastAsia="ru-RU"/>
        </w:rPr>
        <w:t xml:space="preserve">Решения Совета </w:t>
      </w:r>
      <w:r w:rsidRPr="00792AC8">
        <w:t>по вопросам повестки заседания Совета</w:t>
      </w:r>
      <w:r w:rsidRPr="00792AC8">
        <w:rPr>
          <w:rFonts w:eastAsia="Times New Roman"/>
          <w:bCs/>
          <w:kern w:val="36"/>
          <w:lang w:eastAsia="ru-RU"/>
        </w:rPr>
        <w:t xml:space="preserve"> будут напра</w:t>
      </w:r>
      <w:r w:rsidRPr="00792AC8">
        <w:rPr>
          <w:rFonts w:eastAsia="Times New Roman"/>
          <w:bCs/>
          <w:kern w:val="36"/>
          <w:lang w:eastAsia="ru-RU"/>
        </w:rPr>
        <w:t>в</w:t>
      </w:r>
      <w:r w:rsidRPr="00792AC8">
        <w:rPr>
          <w:rFonts w:eastAsia="Times New Roman"/>
          <w:bCs/>
          <w:kern w:val="36"/>
          <w:lang w:eastAsia="ru-RU"/>
        </w:rPr>
        <w:t>лены членам Совета, Губернатору Иркутской области, Правительств</w:t>
      </w:r>
      <w:r w:rsidR="00BF088B" w:rsidRPr="00792AC8">
        <w:rPr>
          <w:rFonts w:eastAsia="Times New Roman"/>
          <w:bCs/>
          <w:kern w:val="36"/>
          <w:lang w:eastAsia="ru-RU"/>
        </w:rPr>
        <w:t>у</w:t>
      </w:r>
      <w:r w:rsidRPr="00792AC8">
        <w:rPr>
          <w:rFonts w:eastAsia="Times New Roman"/>
          <w:bCs/>
          <w:kern w:val="36"/>
          <w:lang w:eastAsia="ru-RU"/>
        </w:rPr>
        <w:t xml:space="preserve"> Ирку</w:t>
      </w:r>
      <w:r w:rsidRPr="00792AC8">
        <w:rPr>
          <w:rFonts w:eastAsia="Times New Roman"/>
          <w:bCs/>
          <w:kern w:val="36"/>
          <w:lang w:eastAsia="ru-RU"/>
        </w:rPr>
        <w:t>т</w:t>
      </w:r>
      <w:r w:rsidRPr="00792AC8">
        <w:rPr>
          <w:rFonts w:eastAsia="Times New Roman"/>
          <w:bCs/>
          <w:kern w:val="36"/>
          <w:lang w:eastAsia="ru-RU"/>
        </w:rPr>
        <w:t>ской области, исполнительным органам государственной власти для испол</w:t>
      </w:r>
      <w:r w:rsidRPr="00792AC8">
        <w:rPr>
          <w:rFonts w:eastAsia="Times New Roman"/>
          <w:bCs/>
          <w:kern w:val="36"/>
          <w:lang w:eastAsia="ru-RU"/>
        </w:rPr>
        <w:t>ь</w:t>
      </w:r>
      <w:r w:rsidRPr="00792AC8">
        <w:rPr>
          <w:rFonts w:eastAsia="Times New Roman"/>
          <w:bCs/>
          <w:kern w:val="36"/>
          <w:lang w:eastAsia="ru-RU"/>
        </w:rPr>
        <w:t xml:space="preserve">зования в практической деятельности и решения обозначенных вопросов. </w:t>
      </w:r>
      <w:r w:rsidRPr="00792AC8">
        <w:t>Материалы, презентации, решения Совета по вопросам повестки заседания Совета,</w:t>
      </w:r>
      <w:r w:rsidR="000303C4" w:rsidRPr="00792AC8">
        <w:t xml:space="preserve"> </w:t>
      </w:r>
      <w:r w:rsidRPr="00792AC8">
        <w:t xml:space="preserve">фотоматериалы, аудиозапись заседания </w:t>
      </w:r>
      <w:r w:rsidRPr="00792AC8">
        <w:rPr>
          <w:rFonts w:eastAsia="Times New Roman"/>
          <w:bCs/>
          <w:kern w:val="36"/>
          <w:lang w:eastAsia="ru-RU"/>
        </w:rPr>
        <w:t>Совета будут размещены на официальном сайте Законодательного Собрания Иркутской области.</w:t>
      </w:r>
      <w:r w:rsidRPr="00792AC8">
        <w:rPr>
          <w:rFonts w:eastAsia="Times New Roman"/>
          <w:lang w:eastAsia="ru-RU"/>
        </w:rPr>
        <w:t xml:space="preserve"> </w:t>
      </w:r>
    </w:p>
    <w:p w:rsidR="00132A60" w:rsidRPr="00792AC8" w:rsidRDefault="00132A60" w:rsidP="0017047E">
      <w:pPr>
        <w:ind w:firstLine="709"/>
        <w:rPr>
          <w:rFonts w:eastAsia="Times New Roman"/>
          <w:lang w:eastAsia="ru-RU"/>
        </w:rPr>
      </w:pPr>
      <w:r w:rsidRPr="00792AC8">
        <w:rPr>
          <w:rFonts w:eastAsia="Times New Roman"/>
          <w:bCs/>
          <w:lang w:eastAsia="ru-RU"/>
        </w:rPr>
        <w:t>В</w:t>
      </w:r>
      <w:r w:rsidRPr="00792AC8">
        <w:rPr>
          <w:rFonts w:eastAsia="Times New Roman"/>
          <w:lang w:eastAsia="ru-RU"/>
        </w:rPr>
        <w:t xml:space="preserve"> работе Совета приняли участие члены Совета (депутаты Законод</w:t>
      </w:r>
      <w:r w:rsidRPr="00792AC8">
        <w:rPr>
          <w:rFonts w:eastAsia="Times New Roman"/>
          <w:lang w:eastAsia="ru-RU"/>
        </w:rPr>
        <w:t>а</w:t>
      </w:r>
      <w:r w:rsidRPr="00792AC8">
        <w:rPr>
          <w:rFonts w:eastAsia="Times New Roman"/>
          <w:lang w:eastAsia="ru-RU"/>
        </w:rPr>
        <w:t>тельного Собрания Иркутской области, председатели представительных о</w:t>
      </w:r>
      <w:r w:rsidRPr="00792AC8">
        <w:rPr>
          <w:rFonts w:eastAsia="Times New Roman"/>
          <w:lang w:eastAsia="ru-RU"/>
        </w:rPr>
        <w:t>р</w:t>
      </w:r>
      <w:r w:rsidRPr="00792AC8">
        <w:rPr>
          <w:rFonts w:eastAsia="Times New Roman"/>
          <w:lang w:eastAsia="ru-RU"/>
        </w:rPr>
        <w:t>ганов муниципальных образований Иркутской области, представители н</w:t>
      </w:r>
      <w:r w:rsidRPr="00792AC8">
        <w:rPr>
          <w:rFonts w:eastAsia="Times New Roman"/>
          <w:lang w:eastAsia="ru-RU"/>
        </w:rPr>
        <w:t>е</w:t>
      </w:r>
      <w:r w:rsidRPr="00792AC8">
        <w:rPr>
          <w:rFonts w:eastAsia="Times New Roman"/>
          <w:lang w:eastAsia="ru-RU"/>
        </w:rPr>
        <w:t>коммерческой организации «Ассоциация муниципальных образований И</w:t>
      </w:r>
      <w:r w:rsidRPr="00792AC8">
        <w:rPr>
          <w:rFonts w:eastAsia="Times New Roman"/>
          <w:lang w:eastAsia="ru-RU"/>
        </w:rPr>
        <w:t>р</w:t>
      </w:r>
      <w:r w:rsidRPr="00792AC8">
        <w:rPr>
          <w:rFonts w:eastAsia="Times New Roman"/>
          <w:lang w:eastAsia="ru-RU"/>
        </w:rPr>
        <w:t>кутской области»), работники аппарата Законодательного Собрания Ирку</w:t>
      </w:r>
      <w:r w:rsidRPr="00792AC8">
        <w:rPr>
          <w:rFonts w:eastAsia="Times New Roman"/>
          <w:lang w:eastAsia="ru-RU"/>
        </w:rPr>
        <w:t>т</w:t>
      </w:r>
      <w:r w:rsidRPr="00792AC8">
        <w:rPr>
          <w:rFonts w:eastAsia="Times New Roman"/>
          <w:lang w:eastAsia="ru-RU"/>
        </w:rPr>
        <w:t>ской области,</w:t>
      </w:r>
      <w:r w:rsidRPr="00792AC8">
        <w:rPr>
          <w:rFonts w:eastAsia="Times New Roman"/>
          <w:bCs/>
          <w:lang w:eastAsia="ru-RU"/>
        </w:rPr>
        <w:t xml:space="preserve"> представители </w:t>
      </w:r>
      <w:r w:rsidRPr="00792AC8">
        <w:rPr>
          <w:rFonts w:eastAsia="Times New Roman"/>
          <w:lang w:eastAsia="ru-RU"/>
        </w:rPr>
        <w:t>исполнительных органов государственной вл</w:t>
      </w:r>
      <w:r w:rsidRPr="00792AC8">
        <w:rPr>
          <w:rFonts w:eastAsia="Times New Roman"/>
          <w:lang w:eastAsia="ru-RU"/>
        </w:rPr>
        <w:t>а</w:t>
      </w:r>
      <w:r w:rsidRPr="00792AC8">
        <w:rPr>
          <w:rFonts w:eastAsia="Times New Roman"/>
          <w:lang w:eastAsia="ru-RU"/>
        </w:rPr>
        <w:t>сти Иркутской области,</w:t>
      </w:r>
      <w:r w:rsidR="00BF088B" w:rsidRPr="00792AC8">
        <w:rPr>
          <w:rFonts w:eastAsia="Times New Roman"/>
          <w:bCs/>
          <w:lang w:eastAsia="ru-RU"/>
        </w:rPr>
        <w:t xml:space="preserve"> п</w:t>
      </w:r>
      <w:r w:rsidRPr="00792AC8">
        <w:rPr>
          <w:rFonts w:eastAsia="Times New Roman"/>
          <w:bCs/>
          <w:lang w:eastAsia="ru-RU"/>
        </w:rPr>
        <w:t xml:space="preserve">рокуратуры Иркутской области, Контрольно-счетной палаты Иркутской области, </w:t>
      </w:r>
      <w:r w:rsidRPr="00792AC8">
        <w:t xml:space="preserve">областного государственного научно-исследовательского казенного учреждения «Институт законодательства и правовой информации имени М.М. Сперанского», </w:t>
      </w:r>
      <w:r w:rsidRPr="00792AC8">
        <w:rPr>
          <w:rFonts w:eastAsia="Times New Roman"/>
          <w:bCs/>
          <w:lang w:eastAsia="ru-RU"/>
        </w:rPr>
        <w:t>депутаты представител</w:t>
      </w:r>
      <w:r w:rsidRPr="00792AC8">
        <w:rPr>
          <w:rFonts w:eastAsia="Times New Roman"/>
          <w:bCs/>
          <w:lang w:eastAsia="ru-RU"/>
        </w:rPr>
        <w:t>ь</w:t>
      </w:r>
      <w:r w:rsidRPr="00792AC8">
        <w:rPr>
          <w:rFonts w:eastAsia="Times New Roman"/>
          <w:bCs/>
          <w:lang w:eastAsia="ru-RU"/>
        </w:rPr>
        <w:t>ных органов муниципальных образований, главы муниципальных образов</w:t>
      </w:r>
      <w:r w:rsidRPr="00792AC8">
        <w:rPr>
          <w:rFonts w:eastAsia="Times New Roman"/>
          <w:bCs/>
          <w:lang w:eastAsia="ru-RU"/>
        </w:rPr>
        <w:t>а</w:t>
      </w:r>
      <w:r w:rsidRPr="00792AC8">
        <w:rPr>
          <w:rFonts w:eastAsia="Times New Roman"/>
          <w:bCs/>
          <w:lang w:eastAsia="ru-RU"/>
        </w:rPr>
        <w:t xml:space="preserve">ний Иркутской области. </w:t>
      </w:r>
    </w:p>
    <w:p w:rsidR="004F0B86" w:rsidRPr="00792AC8" w:rsidRDefault="004F0B86" w:rsidP="00C17D84">
      <w:pPr>
        <w:pStyle w:val="1"/>
      </w:pPr>
      <w:bookmarkStart w:id="19" w:name="_Toc504054277"/>
      <w:r w:rsidRPr="00792AC8">
        <w:t>Информация о международных и межпарламентских св</w:t>
      </w:r>
      <w:r w:rsidRPr="00792AC8">
        <w:t>я</w:t>
      </w:r>
      <w:r w:rsidRPr="00792AC8">
        <w:t>зях Законодательного Собрания Иркутской области</w:t>
      </w:r>
      <w:bookmarkEnd w:id="19"/>
    </w:p>
    <w:p w:rsidR="007B6A93" w:rsidRPr="00792AC8" w:rsidRDefault="009012B9" w:rsidP="007B6A93">
      <w:pPr>
        <w:ind w:firstLine="709"/>
      </w:pPr>
      <w:r w:rsidRPr="00792AC8">
        <w:t>В</w:t>
      </w:r>
      <w:r w:rsidR="007B6A93" w:rsidRPr="00792AC8">
        <w:t xml:space="preserve"> четверт</w:t>
      </w:r>
      <w:r w:rsidRPr="00792AC8">
        <w:t xml:space="preserve">ом квартале </w:t>
      </w:r>
      <w:r w:rsidR="007B6A93" w:rsidRPr="00792AC8">
        <w:t>2017 года</w:t>
      </w:r>
      <w:r w:rsidR="000303C4" w:rsidRPr="00792AC8">
        <w:t xml:space="preserve"> </w:t>
      </w:r>
      <w:r w:rsidR="007B6A93" w:rsidRPr="00792AC8">
        <w:t>руководство Законодательного Собр</w:t>
      </w:r>
      <w:r w:rsidR="007B6A93" w:rsidRPr="00792AC8">
        <w:t>а</w:t>
      </w:r>
      <w:r w:rsidR="007B6A93" w:rsidRPr="00792AC8">
        <w:t>ния Иркутской</w:t>
      </w:r>
      <w:r w:rsidR="000303C4" w:rsidRPr="00792AC8">
        <w:t xml:space="preserve"> </w:t>
      </w:r>
      <w:r w:rsidR="007B6A93" w:rsidRPr="00792AC8">
        <w:t>области</w:t>
      </w:r>
      <w:r w:rsidR="000303C4" w:rsidRPr="00792AC8">
        <w:t xml:space="preserve"> </w:t>
      </w:r>
      <w:r w:rsidR="007B6A93" w:rsidRPr="00792AC8">
        <w:t>продолжало развивать и укреплять межпарламен</w:t>
      </w:r>
      <w:r w:rsidR="007B6A93" w:rsidRPr="00792AC8">
        <w:t>т</w:t>
      </w:r>
      <w:r w:rsidR="007B6A93" w:rsidRPr="00792AC8">
        <w:t>ские и международные связи.</w:t>
      </w:r>
    </w:p>
    <w:p w:rsidR="007B6A93" w:rsidRPr="00792AC8" w:rsidRDefault="007B6A93" w:rsidP="007B6A93">
      <w:pPr>
        <w:ind w:firstLine="709"/>
      </w:pPr>
      <w:r w:rsidRPr="00792AC8">
        <w:t xml:space="preserve">Председатель Законодательного Собрания Иркутской области </w:t>
      </w:r>
      <w:r w:rsidR="00BF088B" w:rsidRPr="00792AC8">
        <w:br/>
      </w:r>
      <w:r w:rsidRPr="00792AC8">
        <w:t>С.Ф. Брилка</w:t>
      </w:r>
      <w:r w:rsidR="000303C4" w:rsidRPr="00792AC8">
        <w:t xml:space="preserve"> </w:t>
      </w:r>
      <w:r w:rsidRPr="00792AC8">
        <w:t xml:space="preserve">принял участие в работе 137-й ассамблеи Межпарламентского союза (МПС), которая проходила в Санкт-Петербурге с 14 по 18 октября 2017 года. </w:t>
      </w:r>
    </w:p>
    <w:p w:rsidR="007B6A93" w:rsidRPr="00792AC8" w:rsidRDefault="007B6A93" w:rsidP="007B6A93">
      <w:pPr>
        <w:ind w:firstLine="709"/>
      </w:pPr>
      <w:r w:rsidRPr="00792AC8">
        <w:t>Председатель Государственной Думы В.В. Володин отметил, что пр</w:t>
      </w:r>
      <w:r w:rsidRPr="00792AC8">
        <w:t>о</w:t>
      </w:r>
      <w:r w:rsidRPr="00792AC8">
        <w:t>ведение мероприятий 137-й Ассамблеи МПС на высоком уровне имеет большое значение для нашей страны: «Санкт-Петербург на неделю превр</w:t>
      </w:r>
      <w:r w:rsidRPr="00792AC8">
        <w:t>а</w:t>
      </w:r>
      <w:r w:rsidRPr="00792AC8">
        <w:t>ти</w:t>
      </w:r>
      <w:r w:rsidR="009012B9" w:rsidRPr="00792AC8">
        <w:t>л</w:t>
      </w:r>
      <w:r w:rsidRPr="00792AC8">
        <w:t xml:space="preserve">ся в столицу мирового парламентаризма». Глава Совета Федераций </w:t>
      </w:r>
      <w:r w:rsidR="00BF088B" w:rsidRPr="00792AC8">
        <w:br/>
      </w:r>
      <w:r w:rsidRPr="00792AC8">
        <w:t>ФС РФ В.И. Матвиенко подчеркнула, что</w:t>
      </w:r>
      <w:r w:rsidR="000303C4" w:rsidRPr="00792AC8">
        <w:t xml:space="preserve"> </w:t>
      </w:r>
      <w:r w:rsidRPr="00792AC8">
        <w:t>ассамблея – уникальная возмо</w:t>
      </w:r>
      <w:r w:rsidRPr="00792AC8">
        <w:t>ж</w:t>
      </w:r>
      <w:r w:rsidRPr="00792AC8">
        <w:t>ность донести до мирового парламентского сообщества позицию России по ключевым вопросам глобальной повестки дня.</w:t>
      </w:r>
    </w:p>
    <w:p w:rsidR="007B6A93" w:rsidRPr="00792AC8" w:rsidRDefault="007B6A93" w:rsidP="007B6A93">
      <w:pPr>
        <w:ind w:firstLine="709"/>
      </w:pPr>
      <w:r w:rsidRPr="00792AC8">
        <w:lastRenderedPageBreak/>
        <w:t xml:space="preserve">Делегация Законодательного Собрания Иркутской области с 12 по </w:t>
      </w:r>
      <w:r w:rsidR="00BF088B" w:rsidRPr="00792AC8">
        <w:br/>
      </w:r>
      <w:r w:rsidRPr="00792AC8">
        <w:t>15 ноября 2017 года посетила с рабочим визито</w:t>
      </w:r>
      <w:r w:rsidR="009012B9" w:rsidRPr="00792AC8">
        <w:t>м</w:t>
      </w:r>
      <w:r w:rsidRPr="00792AC8">
        <w:t xml:space="preserve"> Монголию – город Улан-Батор. В составе делегации</w:t>
      </w:r>
      <w:r w:rsidR="009012B9" w:rsidRPr="00792AC8">
        <w:t>:</w:t>
      </w:r>
      <w:r w:rsidR="000303C4" w:rsidRPr="00792AC8">
        <w:t xml:space="preserve"> </w:t>
      </w:r>
      <w:r w:rsidRPr="00792AC8">
        <w:t xml:space="preserve">председатель </w:t>
      </w:r>
      <w:r w:rsidR="009012B9" w:rsidRPr="00792AC8">
        <w:t xml:space="preserve">Законодательного </w:t>
      </w:r>
      <w:r w:rsidRPr="00792AC8">
        <w:t xml:space="preserve">Собрания </w:t>
      </w:r>
      <w:r w:rsidR="00BF088B" w:rsidRPr="00792AC8">
        <w:br/>
      </w:r>
      <w:r w:rsidRPr="00792AC8">
        <w:t xml:space="preserve">С.Ф. </w:t>
      </w:r>
      <w:proofErr w:type="spellStart"/>
      <w:r w:rsidRPr="00792AC8">
        <w:t>Брилка</w:t>
      </w:r>
      <w:proofErr w:type="spellEnd"/>
      <w:r w:rsidRPr="00792AC8">
        <w:t xml:space="preserve">, вице-спикер К.Р. </w:t>
      </w:r>
      <w:proofErr w:type="spellStart"/>
      <w:r w:rsidRPr="00792AC8">
        <w:t>Алдаров</w:t>
      </w:r>
      <w:proofErr w:type="spellEnd"/>
      <w:r w:rsidRPr="00792AC8">
        <w:t>, председатель комиссии по контрол</w:t>
      </w:r>
      <w:r w:rsidRPr="00792AC8">
        <w:t>ь</w:t>
      </w:r>
      <w:r w:rsidRPr="00792AC8">
        <w:t>ной деятельности Г</w:t>
      </w:r>
      <w:r w:rsidR="009012B9" w:rsidRPr="00792AC8">
        <w:t>.Н.</w:t>
      </w:r>
      <w:r w:rsidRPr="00792AC8">
        <w:t xml:space="preserve"> Нестерович и председатель комитета по собственн</w:t>
      </w:r>
      <w:r w:rsidRPr="00792AC8">
        <w:t>о</w:t>
      </w:r>
      <w:r w:rsidRPr="00792AC8">
        <w:t>сти и экономической по</w:t>
      </w:r>
      <w:r w:rsidR="009012B9" w:rsidRPr="00792AC8">
        <w:t>литике О.</w:t>
      </w:r>
      <w:r w:rsidRPr="00792AC8">
        <w:t xml:space="preserve">Н. Носенко. </w:t>
      </w:r>
    </w:p>
    <w:p w:rsidR="007B6A93" w:rsidRPr="00792AC8" w:rsidRDefault="007B6A93" w:rsidP="007B6A93">
      <w:pPr>
        <w:ind w:firstLine="709"/>
      </w:pPr>
      <w:r w:rsidRPr="00792AC8">
        <w:t xml:space="preserve">В аэропорту делегацию областного парламента встречали член </w:t>
      </w:r>
      <w:r w:rsidR="00BF088B" w:rsidRPr="00792AC8">
        <w:t>Велик</w:t>
      </w:r>
      <w:r w:rsidR="00BF088B" w:rsidRPr="00792AC8">
        <w:t>о</w:t>
      </w:r>
      <w:r w:rsidR="00BF088B" w:rsidRPr="00792AC8">
        <w:t>го государственного хурала</w:t>
      </w:r>
      <w:r w:rsidRPr="00792AC8">
        <w:t xml:space="preserve"> Монголии, заместитель руководителя монголо-российской межпарламентской группы Б. </w:t>
      </w:r>
      <w:proofErr w:type="spellStart"/>
      <w:r w:rsidRPr="00792AC8">
        <w:t>Энх-Амгалан</w:t>
      </w:r>
      <w:proofErr w:type="spellEnd"/>
      <w:r w:rsidRPr="00792AC8">
        <w:t>, генеральный</w:t>
      </w:r>
      <w:r w:rsidR="000303C4" w:rsidRPr="00792AC8">
        <w:t xml:space="preserve"> </w:t>
      </w:r>
      <w:r w:rsidRPr="00792AC8">
        <w:t>консул в г. Иркутске</w:t>
      </w:r>
      <w:r w:rsidR="000303C4" w:rsidRPr="00792AC8">
        <w:t xml:space="preserve"> </w:t>
      </w:r>
      <w:proofErr w:type="spellStart"/>
      <w:r w:rsidRPr="00792AC8">
        <w:t>Лувсандагва</w:t>
      </w:r>
      <w:proofErr w:type="spellEnd"/>
      <w:r w:rsidRPr="00792AC8">
        <w:t xml:space="preserve"> </w:t>
      </w:r>
      <w:proofErr w:type="spellStart"/>
      <w:r w:rsidRPr="00792AC8">
        <w:t>Амарсанаа</w:t>
      </w:r>
      <w:proofErr w:type="spellEnd"/>
      <w:r w:rsidRPr="00792AC8">
        <w:t xml:space="preserve">, первый секретарь Посольства России в Монголии Е.И. </w:t>
      </w:r>
      <w:proofErr w:type="spellStart"/>
      <w:r w:rsidRPr="00792AC8">
        <w:t>Лиштованный</w:t>
      </w:r>
      <w:proofErr w:type="spellEnd"/>
      <w:r w:rsidRPr="00792AC8">
        <w:t>, директор</w:t>
      </w:r>
      <w:r w:rsidR="000303C4" w:rsidRPr="00792AC8">
        <w:t xml:space="preserve"> </w:t>
      </w:r>
      <w:r w:rsidRPr="00792AC8">
        <w:t>Представительства</w:t>
      </w:r>
      <w:r w:rsidR="000303C4" w:rsidRPr="00792AC8">
        <w:t xml:space="preserve"> </w:t>
      </w:r>
      <w:r w:rsidR="00D523AB" w:rsidRPr="00792AC8">
        <w:rPr>
          <w:bCs/>
        </w:rPr>
        <w:t>Агентства Инв</w:t>
      </w:r>
      <w:r w:rsidR="00D523AB" w:rsidRPr="00792AC8">
        <w:rPr>
          <w:bCs/>
        </w:rPr>
        <w:t>е</w:t>
      </w:r>
      <w:r w:rsidR="00D523AB" w:rsidRPr="00792AC8">
        <w:rPr>
          <w:bCs/>
        </w:rPr>
        <w:t xml:space="preserve">стиционного Развития Иркутской области </w:t>
      </w:r>
      <w:r w:rsidRPr="00792AC8">
        <w:t>в</w:t>
      </w:r>
      <w:r w:rsidR="000303C4" w:rsidRPr="00792AC8">
        <w:t xml:space="preserve"> </w:t>
      </w:r>
      <w:r w:rsidR="009012B9" w:rsidRPr="00792AC8">
        <w:t>Монголии А.</w:t>
      </w:r>
      <w:r w:rsidRPr="00792AC8">
        <w:t xml:space="preserve">С. </w:t>
      </w:r>
      <w:proofErr w:type="spellStart"/>
      <w:r w:rsidRPr="00792AC8">
        <w:t>Просекин</w:t>
      </w:r>
      <w:proofErr w:type="spellEnd"/>
      <w:r w:rsidRPr="00792AC8">
        <w:t>. 12 н</w:t>
      </w:r>
      <w:r w:rsidRPr="00792AC8">
        <w:t>о</w:t>
      </w:r>
      <w:r w:rsidRPr="00792AC8">
        <w:t>ября состоялась</w:t>
      </w:r>
      <w:r w:rsidR="000303C4" w:rsidRPr="00792AC8">
        <w:t xml:space="preserve"> </w:t>
      </w:r>
      <w:r w:rsidRPr="00792AC8">
        <w:t>встреча</w:t>
      </w:r>
      <w:r w:rsidR="000303C4" w:rsidRPr="00792AC8">
        <w:t xml:space="preserve"> </w:t>
      </w:r>
      <w:r w:rsidRPr="00792AC8">
        <w:t>иркутской делегации с чрезвычайным и полномо</w:t>
      </w:r>
      <w:r w:rsidRPr="00792AC8">
        <w:t>ч</w:t>
      </w:r>
      <w:r w:rsidRPr="00792AC8">
        <w:t xml:space="preserve">ным послом Российской Федерации в Монголии И.К. Азизовым. </w:t>
      </w:r>
    </w:p>
    <w:p w:rsidR="007B6A93" w:rsidRPr="00792AC8" w:rsidRDefault="007B6A93" w:rsidP="007B6A93">
      <w:pPr>
        <w:ind w:firstLine="709"/>
      </w:pPr>
      <w:r w:rsidRPr="00792AC8">
        <w:t>Основными мероприятиями визита были: встреча с Председателем В</w:t>
      </w:r>
      <w:r w:rsidRPr="00792AC8">
        <w:t>е</w:t>
      </w:r>
      <w:r w:rsidRPr="00792AC8">
        <w:t>ликого Государственного</w:t>
      </w:r>
      <w:r w:rsidR="000303C4" w:rsidRPr="00792AC8">
        <w:t xml:space="preserve"> </w:t>
      </w:r>
      <w:r w:rsidR="00C61FCE" w:rsidRPr="00792AC8">
        <w:t>Х</w:t>
      </w:r>
      <w:r w:rsidRPr="00792AC8">
        <w:t>урала Монголии</w:t>
      </w:r>
      <w:r w:rsidR="000303C4" w:rsidRPr="00792AC8">
        <w:t xml:space="preserve"> </w:t>
      </w:r>
      <w:r w:rsidRPr="00792AC8">
        <w:t xml:space="preserve">М. </w:t>
      </w:r>
      <w:proofErr w:type="spellStart"/>
      <w:r w:rsidRPr="00792AC8">
        <w:t>Энхболдом</w:t>
      </w:r>
      <w:proofErr w:type="spellEnd"/>
      <w:r w:rsidRPr="00792AC8">
        <w:t>, с руководителем монголо-российской межпарламентской группы, министром юстиции и внутренних</w:t>
      </w:r>
      <w:r w:rsidR="000303C4" w:rsidRPr="00792AC8">
        <w:t xml:space="preserve"> </w:t>
      </w:r>
      <w:r w:rsidRPr="00792AC8">
        <w:t>дел</w:t>
      </w:r>
      <w:r w:rsidR="000303C4" w:rsidRPr="00792AC8">
        <w:t xml:space="preserve"> </w:t>
      </w:r>
      <w:r w:rsidRPr="00792AC8">
        <w:t xml:space="preserve">Монголии Ц. </w:t>
      </w:r>
      <w:proofErr w:type="spellStart"/>
      <w:r w:rsidRPr="00792AC8">
        <w:t>Нямдоржем</w:t>
      </w:r>
      <w:proofErr w:type="spellEnd"/>
      <w:r w:rsidRPr="00792AC8">
        <w:t xml:space="preserve">, с президентом </w:t>
      </w:r>
      <w:r w:rsidR="009C25E8" w:rsidRPr="00792AC8">
        <w:t xml:space="preserve">Национальной </w:t>
      </w:r>
      <w:r w:rsidR="009C25E8" w:rsidRPr="00792AC8">
        <w:rPr>
          <w:bCs/>
        </w:rPr>
        <w:t>То</w:t>
      </w:r>
      <w:r w:rsidR="009C25E8" w:rsidRPr="00792AC8">
        <w:rPr>
          <w:bCs/>
        </w:rPr>
        <w:t>р</w:t>
      </w:r>
      <w:r w:rsidR="009C25E8" w:rsidRPr="00792AC8">
        <w:rPr>
          <w:bCs/>
        </w:rPr>
        <w:t>гово</w:t>
      </w:r>
      <w:r w:rsidR="009C25E8" w:rsidRPr="00792AC8">
        <w:t>-</w:t>
      </w:r>
      <w:r w:rsidR="009C25E8" w:rsidRPr="00792AC8">
        <w:rPr>
          <w:bCs/>
        </w:rPr>
        <w:t>Промышленная</w:t>
      </w:r>
      <w:r w:rsidR="009C25E8" w:rsidRPr="00792AC8">
        <w:t xml:space="preserve"> </w:t>
      </w:r>
      <w:r w:rsidR="009C25E8" w:rsidRPr="00792AC8">
        <w:rPr>
          <w:bCs/>
        </w:rPr>
        <w:t>палаты</w:t>
      </w:r>
      <w:r w:rsidRPr="00792AC8">
        <w:t xml:space="preserve"> Монголии Б. </w:t>
      </w:r>
      <w:proofErr w:type="spellStart"/>
      <w:r w:rsidRPr="00792AC8">
        <w:t>Лхагважавом</w:t>
      </w:r>
      <w:proofErr w:type="spellEnd"/>
      <w:r w:rsidRPr="00792AC8">
        <w:t>. Также парламент</w:t>
      </w:r>
      <w:r w:rsidRPr="00792AC8">
        <w:t>а</w:t>
      </w:r>
      <w:r w:rsidRPr="00792AC8">
        <w:t>рии посетили</w:t>
      </w:r>
      <w:r w:rsidR="000303C4" w:rsidRPr="00792AC8">
        <w:t xml:space="preserve"> </w:t>
      </w:r>
      <w:r w:rsidRPr="00792AC8">
        <w:t>находящиеся в Улан-Баторе представительство ГП «</w:t>
      </w:r>
      <w:proofErr w:type="spellStart"/>
      <w:r w:rsidRPr="00792AC8">
        <w:t>Янта</w:t>
      </w:r>
      <w:proofErr w:type="spellEnd"/>
      <w:r w:rsidRPr="00792AC8">
        <w:t>» и дистрибьютора</w:t>
      </w:r>
      <w:r w:rsidR="000303C4" w:rsidRPr="00792AC8">
        <w:t xml:space="preserve"> </w:t>
      </w:r>
      <w:r w:rsidR="009012B9" w:rsidRPr="00792AC8">
        <w:t>СХ ПАО «</w:t>
      </w:r>
      <w:proofErr w:type="spellStart"/>
      <w:r w:rsidR="009012B9" w:rsidRPr="00792AC8">
        <w:t>Белореченское</w:t>
      </w:r>
      <w:proofErr w:type="spellEnd"/>
      <w:r w:rsidR="009012B9" w:rsidRPr="00792AC8">
        <w:t>» и обсудили</w:t>
      </w:r>
      <w:r w:rsidRPr="00792AC8">
        <w:t xml:space="preserve"> нюансы работы пре</w:t>
      </w:r>
      <w:r w:rsidRPr="00792AC8">
        <w:t>д</w:t>
      </w:r>
      <w:r w:rsidRPr="00792AC8">
        <w:t xml:space="preserve">приятий Иркутской области в Монголии. </w:t>
      </w:r>
    </w:p>
    <w:p w:rsidR="007B6A93" w:rsidRPr="00792AC8" w:rsidRDefault="007B6A93" w:rsidP="007B6A93">
      <w:pPr>
        <w:ind w:firstLine="709"/>
      </w:pPr>
      <w:r w:rsidRPr="00792AC8">
        <w:t xml:space="preserve">В Москве 15 декабря 2017 года состоялось подписание соглашения о сотрудничестве между Законодательным Собранием Иркутской области и Государственным Собранием (Ил </w:t>
      </w:r>
      <w:proofErr w:type="spellStart"/>
      <w:r w:rsidRPr="00792AC8">
        <w:t>Тумэн</w:t>
      </w:r>
      <w:proofErr w:type="spellEnd"/>
      <w:r w:rsidRPr="00792AC8">
        <w:t>) Республики</w:t>
      </w:r>
      <w:r w:rsidR="000303C4" w:rsidRPr="00792AC8">
        <w:t xml:space="preserve"> </w:t>
      </w:r>
      <w:r w:rsidRPr="00792AC8">
        <w:t>Саха (Якутия) в рамках Дней Республики Саха, которые проходили в г. Москве и были приурочены к 385-летию вхождения Якутии в состав Российского государства. Со стороны Иркутской области документ подписал предсе</w:t>
      </w:r>
      <w:r w:rsidR="009012B9" w:rsidRPr="00792AC8">
        <w:t>датель областного парламента С.</w:t>
      </w:r>
      <w:r w:rsidRPr="00792AC8">
        <w:t>Ф. Брилка, со стороны Якутии</w:t>
      </w:r>
      <w:r w:rsidR="000303C4" w:rsidRPr="00792AC8">
        <w:t xml:space="preserve"> </w:t>
      </w:r>
      <w:r w:rsidRPr="00792AC8">
        <w:t>– председатель Государственного Собра</w:t>
      </w:r>
      <w:r w:rsidR="009012B9" w:rsidRPr="00792AC8">
        <w:t>ния Якутии А.</w:t>
      </w:r>
      <w:r w:rsidRPr="00792AC8">
        <w:t>Н. Жирков.</w:t>
      </w:r>
    </w:p>
    <w:p w:rsidR="00F50221" w:rsidRPr="00792AC8" w:rsidRDefault="00F50221" w:rsidP="00F50221">
      <w:pPr>
        <w:pStyle w:val="1"/>
      </w:pPr>
      <w:bookmarkStart w:id="20" w:name="_Toc504054278"/>
      <w:r w:rsidRPr="00792AC8">
        <w:t>Информация о деятельности Молодежного парламента при Законодательном Собрании Иркутской области</w:t>
      </w:r>
      <w:bookmarkEnd w:id="20"/>
    </w:p>
    <w:p w:rsidR="00F50221" w:rsidRPr="00792AC8" w:rsidRDefault="00F50221" w:rsidP="00F50221">
      <w:pPr>
        <w:widowControl w:val="0"/>
        <w:ind w:firstLine="709"/>
        <w:rPr>
          <w:rFonts w:eastAsia="Times New Roman"/>
          <w:color w:val="000000"/>
          <w:szCs w:val="24"/>
          <w:lang w:eastAsia="ru-RU"/>
        </w:rPr>
      </w:pPr>
      <w:r w:rsidRPr="00792AC8">
        <w:rPr>
          <w:rFonts w:eastAsia="Times New Roman"/>
          <w:b/>
          <w:color w:val="000000"/>
          <w:szCs w:val="24"/>
          <w:lang w:eastAsia="ru-RU"/>
        </w:rPr>
        <w:t>28 октября 2017</w:t>
      </w:r>
      <w:r w:rsidRPr="00792AC8">
        <w:rPr>
          <w:rFonts w:eastAsia="Times New Roman"/>
          <w:color w:val="000000"/>
          <w:szCs w:val="24"/>
          <w:lang w:eastAsia="ru-RU"/>
        </w:rPr>
        <w:t xml:space="preserve"> </w:t>
      </w:r>
      <w:r w:rsidRPr="00792AC8">
        <w:rPr>
          <w:rFonts w:eastAsia="Times New Roman"/>
          <w:b/>
          <w:color w:val="000000"/>
          <w:szCs w:val="24"/>
          <w:lang w:eastAsia="ru-RU"/>
        </w:rPr>
        <w:t xml:space="preserve">года </w:t>
      </w:r>
      <w:r w:rsidRPr="00792AC8">
        <w:rPr>
          <w:rFonts w:eastAsia="Times New Roman"/>
          <w:color w:val="000000"/>
          <w:szCs w:val="24"/>
          <w:lang w:eastAsia="ru-RU"/>
        </w:rPr>
        <w:t xml:space="preserve">была проведена первая </w:t>
      </w:r>
      <w:r w:rsidR="009C25E8" w:rsidRPr="00792AC8">
        <w:rPr>
          <w:rFonts w:eastAsia="Times New Roman"/>
          <w:color w:val="000000"/>
          <w:szCs w:val="24"/>
          <w:lang w:eastAsia="ru-RU"/>
        </w:rPr>
        <w:t>о</w:t>
      </w:r>
      <w:r w:rsidRPr="00792AC8">
        <w:rPr>
          <w:rFonts w:eastAsia="Times New Roman"/>
          <w:color w:val="000000"/>
          <w:szCs w:val="24"/>
          <w:lang w:eastAsia="ru-RU"/>
        </w:rPr>
        <w:t>бластная акция «Тест по истории Иркутской области». Инициатором проведения акции стал Мол</w:t>
      </w:r>
      <w:r w:rsidRPr="00792AC8">
        <w:rPr>
          <w:rFonts w:eastAsia="Times New Roman"/>
          <w:color w:val="000000"/>
          <w:szCs w:val="24"/>
          <w:lang w:eastAsia="ru-RU"/>
        </w:rPr>
        <w:t>о</w:t>
      </w:r>
      <w:r w:rsidRPr="00792AC8">
        <w:rPr>
          <w:rFonts w:eastAsia="Times New Roman"/>
          <w:color w:val="000000"/>
          <w:szCs w:val="24"/>
          <w:lang w:eastAsia="ru-RU"/>
        </w:rPr>
        <w:t>дежный парламент при Законодательном Собрании Иркутской области при поддержке Законодательного Собрания Иркутской области, а также истор</w:t>
      </w:r>
      <w:r w:rsidRPr="00792AC8">
        <w:rPr>
          <w:rFonts w:eastAsia="Times New Roman"/>
          <w:color w:val="000000"/>
          <w:szCs w:val="24"/>
          <w:lang w:eastAsia="ru-RU"/>
        </w:rPr>
        <w:t>и</w:t>
      </w:r>
      <w:r w:rsidRPr="00792AC8">
        <w:rPr>
          <w:rFonts w:eastAsia="Times New Roman"/>
          <w:color w:val="000000"/>
          <w:szCs w:val="24"/>
          <w:lang w:eastAsia="ru-RU"/>
        </w:rPr>
        <w:t>ческого факультета Иркутского государственного университета.</w:t>
      </w:r>
    </w:p>
    <w:p w:rsidR="00F50221" w:rsidRPr="00792AC8" w:rsidRDefault="00F50221" w:rsidP="00F50221">
      <w:pPr>
        <w:widowControl w:val="0"/>
        <w:ind w:firstLine="709"/>
        <w:rPr>
          <w:rFonts w:eastAsia="Times New Roman"/>
          <w:color w:val="000000"/>
          <w:szCs w:val="24"/>
          <w:lang w:eastAsia="ru-RU"/>
        </w:rPr>
      </w:pPr>
      <w:r w:rsidRPr="00792AC8">
        <w:rPr>
          <w:rFonts w:eastAsia="Times New Roman"/>
          <w:color w:val="000000"/>
          <w:szCs w:val="24"/>
          <w:lang w:eastAsia="ru-RU"/>
        </w:rPr>
        <w:t>Задания к тесту составили преподаватели исторического факультета Иркутского государственного университета. Всего участникам было предл</w:t>
      </w:r>
      <w:r w:rsidRPr="00792AC8">
        <w:rPr>
          <w:rFonts w:eastAsia="Times New Roman"/>
          <w:color w:val="000000"/>
          <w:szCs w:val="24"/>
          <w:lang w:eastAsia="ru-RU"/>
        </w:rPr>
        <w:t>о</w:t>
      </w:r>
      <w:r w:rsidRPr="00792AC8">
        <w:rPr>
          <w:rFonts w:eastAsia="Times New Roman"/>
          <w:color w:val="000000"/>
          <w:szCs w:val="24"/>
          <w:lang w:eastAsia="ru-RU"/>
        </w:rPr>
        <w:t>жено за 30 минут ответить на 30 вопросов, которые охватили исторические события, связанные с процессом развития территории Иркутской области, начиная с XVII века.</w:t>
      </w:r>
    </w:p>
    <w:p w:rsidR="00F50221" w:rsidRPr="00792AC8" w:rsidRDefault="009C25E8" w:rsidP="00F50221">
      <w:pPr>
        <w:widowControl w:val="0"/>
        <w:ind w:firstLine="709"/>
        <w:rPr>
          <w:rFonts w:eastAsia="Times New Roman"/>
          <w:color w:val="000000"/>
          <w:szCs w:val="24"/>
          <w:lang w:eastAsia="ru-RU"/>
        </w:rPr>
      </w:pPr>
      <w:r w:rsidRPr="00792AC8">
        <w:rPr>
          <w:rFonts w:eastAsia="Times New Roman"/>
          <w:color w:val="000000"/>
          <w:szCs w:val="24"/>
          <w:lang w:eastAsia="ru-RU"/>
        </w:rPr>
        <w:lastRenderedPageBreak/>
        <w:t>В акции принимали участие</w:t>
      </w:r>
      <w:r w:rsidR="00F50221" w:rsidRPr="00792AC8">
        <w:rPr>
          <w:rFonts w:eastAsia="Times New Roman"/>
          <w:color w:val="000000"/>
          <w:szCs w:val="24"/>
          <w:lang w:eastAsia="ru-RU"/>
        </w:rPr>
        <w:t xml:space="preserve"> 4584 человека на 189 площадках в 33 м</w:t>
      </w:r>
      <w:r w:rsidR="00F50221" w:rsidRPr="00792AC8">
        <w:rPr>
          <w:rFonts w:eastAsia="Times New Roman"/>
          <w:color w:val="000000"/>
          <w:szCs w:val="24"/>
          <w:lang w:eastAsia="ru-RU"/>
        </w:rPr>
        <w:t>у</w:t>
      </w:r>
      <w:r w:rsidR="00F50221" w:rsidRPr="00792AC8">
        <w:rPr>
          <w:rFonts w:eastAsia="Times New Roman"/>
          <w:color w:val="000000"/>
          <w:szCs w:val="24"/>
          <w:lang w:eastAsia="ru-RU"/>
        </w:rPr>
        <w:t>ниципальных образованиях Иркутской области, а также в онлайн режиме. Средний балл</w:t>
      </w:r>
      <w:r w:rsidR="000303C4" w:rsidRPr="00792AC8">
        <w:rPr>
          <w:rFonts w:eastAsia="Times New Roman"/>
          <w:color w:val="000000"/>
          <w:szCs w:val="24"/>
          <w:lang w:eastAsia="ru-RU"/>
        </w:rPr>
        <w:t xml:space="preserve"> </w:t>
      </w:r>
      <w:r w:rsidR="00F50221" w:rsidRPr="00792AC8">
        <w:rPr>
          <w:rFonts w:eastAsia="Times New Roman"/>
          <w:color w:val="000000"/>
          <w:szCs w:val="24"/>
          <w:lang w:eastAsia="ru-RU"/>
        </w:rPr>
        <w:t>участников составил 15,3.</w:t>
      </w:r>
      <w:r w:rsidR="000303C4" w:rsidRPr="00792AC8">
        <w:rPr>
          <w:rFonts w:eastAsia="Times New Roman"/>
          <w:color w:val="000000"/>
          <w:szCs w:val="24"/>
          <w:lang w:eastAsia="ru-RU"/>
        </w:rPr>
        <w:t xml:space="preserve"> </w:t>
      </w:r>
      <w:r w:rsidR="00F50221" w:rsidRPr="00792AC8">
        <w:rPr>
          <w:rFonts w:eastAsia="Times New Roman"/>
          <w:color w:val="000000"/>
          <w:szCs w:val="24"/>
          <w:lang w:eastAsia="ru-RU"/>
        </w:rPr>
        <w:t>Возраст самого младшего участника – 4 года, а старшего – 85 лет.</w:t>
      </w:r>
    </w:p>
    <w:p w:rsidR="00F50221" w:rsidRPr="00792AC8" w:rsidRDefault="00F50221" w:rsidP="00F50221">
      <w:pPr>
        <w:widowControl w:val="0"/>
        <w:ind w:firstLine="709"/>
        <w:rPr>
          <w:rFonts w:eastAsia="Times New Roman"/>
          <w:color w:val="000000"/>
          <w:szCs w:val="24"/>
          <w:lang w:eastAsia="ru-RU"/>
        </w:rPr>
      </w:pPr>
      <w:r w:rsidRPr="00792AC8">
        <w:rPr>
          <w:rFonts w:eastAsia="Times New Roman"/>
          <w:color w:val="000000"/>
          <w:szCs w:val="24"/>
          <w:lang w:eastAsia="ru-RU"/>
        </w:rPr>
        <w:t>Участие в тестировании приняли председатель Законодательного С</w:t>
      </w:r>
      <w:r w:rsidRPr="00792AC8">
        <w:rPr>
          <w:rFonts w:eastAsia="Times New Roman"/>
          <w:color w:val="000000"/>
          <w:szCs w:val="24"/>
          <w:lang w:eastAsia="ru-RU"/>
        </w:rPr>
        <w:t>о</w:t>
      </w:r>
      <w:r w:rsidRPr="00792AC8">
        <w:rPr>
          <w:rFonts w:eastAsia="Times New Roman"/>
          <w:color w:val="000000"/>
          <w:szCs w:val="24"/>
          <w:lang w:eastAsia="ru-RU"/>
        </w:rPr>
        <w:t>брания Иркутской области С.Ф. Брилка и сотрудники аппарата областного парламента.</w:t>
      </w:r>
    </w:p>
    <w:p w:rsidR="00F50221" w:rsidRPr="00792AC8" w:rsidRDefault="00F50221" w:rsidP="009C25E8">
      <w:pPr>
        <w:widowControl w:val="0"/>
        <w:ind w:firstLine="709"/>
        <w:rPr>
          <w:rFonts w:eastAsia="Times New Roman"/>
          <w:color w:val="000000"/>
          <w:szCs w:val="24"/>
          <w:lang w:eastAsia="ru-RU"/>
        </w:rPr>
      </w:pPr>
      <w:r w:rsidRPr="00792AC8">
        <w:rPr>
          <w:rFonts w:eastAsia="Times New Roman"/>
          <w:b/>
          <w:color w:val="000000"/>
          <w:szCs w:val="24"/>
          <w:lang w:eastAsia="ru-RU"/>
        </w:rPr>
        <w:t>9 декабря 2017 года</w:t>
      </w:r>
      <w:r w:rsidR="000303C4" w:rsidRPr="00792AC8">
        <w:rPr>
          <w:rFonts w:eastAsia="Times New Roman"/>
          <w:b/>
          <w:color w:val="000000"/>
          <w:szCs w:val="24"/>
          <w:lang w:eastAsia="ru-RU"/>
        </w:rPr>
        <w:t xml:space="preserve"> </w:t>
      </w:r>
      <w:r w:rsidRPr="00792AC8">
        <w:rPr>
          <w:rFonts w:eastAsia="Times New Roman"/>
          <w:color w:val="000000"/>
          <w:szCs w:val="24"/>
          <w:lang w:eastAsia="ru-RU"/>
        </w:rPr>
        <w:t xml:space="preserve">проведен </w:t>
      </w:r>
      <w:r w:rsidR="009C25E8" w:rsidRPr="00792AC8">
        <w:rPr>
          <w:rFonts w:eastAsia="Times New Roman"/>
          <w:color w:val="000000"/>
          <w:szCs w:val="24"/>
          <w:lang w:eastAsia="ru-RU"/>
        </w:rPr>
        <w:t>т</w:t>
      </w:r>
      <w:r w:rsidRPr="00792AC8">
        <w:rPr>
          <w:rFonts w:eastAsia="Times New Roman"/>
          <w:color w:val="000000"/>
          <w:szCs w:val="24"/>
          <w:lang w:eastAsia="ru-RU"/>
        </w:rPr>
        <w:t>ест по истории Отечества,</w:t>
      </w:r>
      <w:r w:rsidR="000303C4" w:rsidRPr="00792AC8">
        <w:rPr>
          <w:rFonts w:eastAsia="Times New Roman"/>
          <w:color w:val="000000"/>
          <w:szCs w:val="24"/>
          <w:lang w:eastAsia="ru-RU"/>
        </w:rPr>
        <w:t xml:space="preserve"> </w:t>
      </w:r>
      <w:r w:rsidRPr="00792AC8">
        <w:rPr>
          <w:rFonts w:eastAsia="Times New Roman"/>
          <w:color w:val="000000"/>
          <w:szCs w:val="24"/>
          <w:lang w:eastAsia="ru-RU"/>
        </w:rPr>
        <w:t>организат</w:t>
      </w:r>
      <w:r w:rsidRPr="00792AC8">
        <w:rPr>
          <w:rFonts w:eastAsia="Times New Roman"/>
          <w:color w:val="000000"/>
          <w:szCs w:val="24"/>
          <w:lang w:eastAsia="ru-RU"/>
        </w:rPr>
        <w:t>о</w:t>
      </w:r>
      <w:r w:rsidRPr="00792AC8">
        <w:rPr>
          <w:rFonts w:eastAsia="Times New Roman"/>
          <w:color w:val="000000"/>
          <w:szCs w:val="24"/>
          <w:lang w:eastAsia="ru-RU"/>
        </w:rPr>
        <w:t>ром которого является Молодежный парламент при Государственной Думе</w:t>
      </w:r>
      <w:r w:rsidR="009C25E8" w:rsidRPr="00792AC8">
        <w:rPr>
          <w:rFonts w:eastAsia="Times New Roman"/>
          <w:color w:val="000000"/>
          <w:szCs w:val="24"/>
          <w:lang w:eastAsia="ru-RU"/>
        </w:rPr>
        <w:t xml:space="preserve"> ФС</w:t>
      </w:r>
      <w:r w:rsidRPr="00792AC8">
        <w:rPr>
          <w:rFonts w:eastAsia="Times New Roman"/>
          <w:color w:val="000000"/>
          <w:szCs w:val="24"/>
          <w:lang w:eastAsia="ru-RU"/>
        </w:rPr>
        <w:t xml:space="preserve"> РФ.</w:t>
      </w:r>
      <w:r w:rsidR="000303C4" w:rsidRPr="00792AC8">
        <w:rPr>
          <w:rFonts w:eastAsia="Times New Roman"/>
          <w:color w:val="000000"/>
          <w:szCs w:val="24"/>
          <w:lang w:eastAsia="ru-RU"/>
        </w:rPr>
        <w:t xml:space="preserve"> </w:t>
      </w:r>
      <w:r w:rsidRPr="00792AC8">
        <w:rPr>
          <w:rFonts w:eastAsia="Times New Roman"/>
          <w:color w:val="000000"/>
          <w:szCs w:val="24"/>
          <w:lang w:eastAsia="ru-RU"/>
        </w:rPr>
        <w:t xml:space="preserve">В Иркутской области тест проходил при поддержке Молодежного парламента при Законодательном Собрании Иркутской области. Участие в мероприятии приняли 2 712 человек. В </w:t>
      </w:r>
      <w:proofErr w:type="spellStart"/>
      <w:r w:rsidRPr="00792AC8">
        <w:rPr>
          <w:rFonts w:eastAsia="Times New Roman"/>
          <w:color w:val="000000"/>
          <w:szCs w:val="24"/>
          <w:lang w:eastAsia="ru-RU"/>
        </w:rPr>
        <w:t>Приангарье</w:t>
      </w:r>
      <w:proofErr w:type="spellEnd"/>
      <w:r w:rsidRPr="00792AC8">
        <w:rPr>
          <w:rFonts w:eastAsia="Times New Roman"/>
          <w:color w:val="000000"/>
          <w:szCs w:val="24"/>
          <w:lang w:eastAsia="ru-RU"/>
        </w:rPr>
        <w:t xml:space="preserve"> было организовано 55 площадок для написания теста в 19 муниципальных образованиях, также л</w:t>
      </w:r>
      <w:r w:rsidRPr="00792AC8">
        <w:rPr>
          <w:rFonts w:eastAsia="Times New Roman"/>
          <w:color w:val="000000"/>
          <w:szCs w:val="24"/>
          <w:lang w:eastAsia="ru-RU"/>
        </w:rPr>
        <w:t>ю</w:t>
      </w:r>
      <w:r w:rsidRPr="00792AC8">
        <w:rPr>
          <w:rFonts w:eastAsia="Times New Roman"/>
          <w:color w:val="000000"/>
          <w:szCs w:val="24"/>
          <w:lang w:eastAsia="ru-RU"/>
        </w:rPr>
        <w:t>бой желающий мог написать тест онлайн на сайте проекта «Каждый день горжусь Россией» www.кдгр.рф.</w:t>
      </w:r>
      <w:r w:rsidR="000303C4" w:rsidRPr="00792AC8">
        <w:rPr>
          <w:rFonts w:eastAsia="Times New Roman"/>
          <w:color w:val="000000"/>
          <w:szCs w:val="24"/>
          <w:lang w:eastAsia="ru-RU"/>
        </w:rPr>
        <w:t xml:space="preserve"> </w:t>
      </w:r>
      <w:r w:rsidRPr="00792AC8">
        <w:rPr>
          <w:rFonts w:eastAsia="Times New Roman"/>
          <w:color w:val="000000"/>
          <w:szCs w:val="24"/>
          <w:lang w:eastAsia="ru-RU"/>
        </w:rPr>
        <w:t>В частности, такой возможностью</w:t>
      </w:r>
      <w:r w:rsidR="000303C4" w:rsidRPr="00792AC8">
        <w:rPr>
          <w:rFonts w:eastAsia="Times New Roman"/>
          <w:color w:val="000000"/>
          <w:szCs w:val="24"/>
          <w:lang w:eastAsia="ru-RU"/>
        </w:rPr>
        <w:t xml:space="preserve"> </w:t>
      </w:r>
      <w:r w:rsidRPr="00792AC8">
        <w:rPr>
          <w:rFonts w:eastAsia="Times New Roman"/>
          <w:color w:val="000000"/>
          <w:szCs w:val="24"/>
          <w:lang w:eastAsia="ru-RU"/>
        </w:rPr>
        <w:t>воспол</w:t>
      </w:r>
      <w:r w:rsidRPr="00792AC8">
        <w:rPr>
          <w:rFonts w:eastAsia="Times New Roman"/>
          <w:color w:val="000000"/>
          <w:szCs w:val="24"/>
          <w:lang w:eastAsia="ru-RU"/>
        </w:rPr>
        <w:t>ь</w:t>
      </w:r>
      <w:r w:rsidRPr="00792AC8">
        <w:rPr>
          <w:rFonts w:eastAsia="Times New Roman"/>
          <w:color w:val="000000"/>
          <w:szCs w:val="24"/>
          <w:lang w:eastAsia="ru-RU"/>
        </w:rPr>
        <w:t xml:space="preserve">зовался председатель Законодательного Собрания Иркутской области </w:t>
      </w:r>
      <w:r w:rsidR="009C25E8" w:rsidRPr="00792AC8">
        <w:rPr>
          <w:rFonts w:eastAsia="Times New Roman"/>
          <w:color w:val="000000"/>
          <w:szCs w:val="24"/>
          <w:lang w:eastAsia="ru-RU"/>
        </w:rPr>
        <w:br/>
      </w:r>
      <w:r w:rsidRPr="00792AC8">
        <w:rPr>
          <w:rFonts w:eastAsia="Times New Roman"/>
          <w:color w:val="000000"/>
          <w:szCs w:val="24"/>
          <w:lang w:eastAsia="ru-RU"/>
        </w:rPr>
        <w:t xml:space="preserve">С.Ф. Брилка. </w:t>
      </w:r>
    </w:p>
    <w:p w:rsidR="004F7136" w:rsidRPr="00792AC8" w:rsidRDefault="004F7136" w:rsidP="00F50221">
      <w:pPr>
        <w:rPr>
          <w:sz w:val="32"/>
          <w:lang w:eastAsia="ru-RU"/>
        </w:rPr>
        <w:sectPr w:rsidR="004F7136" w:rsidRPr="00792AC8">
          <w:pgSz w:w="11906" w:h="16838"/>
          <w:pgMar w:top="1134" w:right="850" w:bottom="1134" w:left="1701" w:header="708" w:footer="708" w:gutter="0"/>
          <w:cols w:space="708"/>
          <w:docGrid w:linePitch="360"/>
        </w:sectPr>
      </w:pPr>
    </w:p>
    <w:p w:rsidR="00B91D2A" w:rsidRPr="00792AC8" w:rsidRDefault="000D1D1A" w:rsidP="004F7136">
      <w:pPr>
        <w:autoSpaceDE/>
        <w:autoSpaceDN/>
        <w:adjustRightInd/>
        <w:spacing w:after="100" w:afterAutospacing="1"/>
        <w:jc w:val="center"/>
      </w:pPr>
      <w:r w:rsidRPr="00792AC8">
        <w:lastRenderedPageBreak/>
        <w:t>П</w:t>
      </w:r>
      <w:r w:rsidR="00657457" w:rsidRPr="00792AC8">
        <w:t>РИЛОЖЕНИЯ</w:t>
      </w:r>
    </w:p>
    <w:p w:rsidR="00B27DCA" w:rsidRPr="00792AC8" w:rsidRDefault="00B27DCA" w:rsidP="00282F25">
      <w:pPr>
        <w:jc w:val="right"/>
        <w:rPr>
          <w:i/>
        </w:rPr>
      </w:pPr>
      <w:r w:rsidRPr="00792AC8">
        <w:rPr>
          <w:i/>
        </w:rPr>
        <w:t>Приложение 1</w:t>
      </w:r>
    </w:p>
    <w:p w:rsidR="00C00888" w:rsidRPr="00792AC8" w:rsidRDefault="00C00888" w:rsidP="00894551">
      <w:pPr>
        <w:pStyle w:val="2"/>
        <w:ind w:left="0" w:right="-1"/>
      </w:pPr>
      <w:bookmarkStart w:id="21" w:name="_Toc504054279"/>
      <w:r w:rsidRPr="00792AC8">
        <w:t xml:space="preserve">Отчеты о деятельности постоянных комитетов и постоянных комиссий Законодательного Собрания Иркутской области в </w:t>
      </w:r>
      <w:r w:rsidR="00D43349" w:rsidRPr="00792AC8">
        <w:t>4</w:t>
      </w:r>
      <w:r w:rsidRPr="00792AC8">
        <w:t>-м квартале 201</w:t>
      </w:r>
      <w:r w:rsidR="007A3FE4" w:rsidRPr="00792AC8">
        <w:t>7</w:t>
      </w:r>
      <w:r w:rsidRPr="00792AC8">
        <w:t xml:space="preserve"> года</w:t>
      </w:r>
      <w:bookmarkEnd w:id="21"/>
    </w:p>
    <w:tbl>
      <w:tblPr>
        <w:tblW w:w="5000" w:type="pct"/>
        <w:tblLook w:val="04A0" w:firstRow="1" w:lastRow="0" w:firstColumn="1" w:lastColumn="0" w:noHBand="0" w:noVBand="1"/>
      </w:tblPr>
      <w:tblGrid>
        <w:gridCol w:w="5844"/>
        <w:gridCol w:w="1094"/>
        <w:gridCol w:w="1097"/>
        <w:gridCol w:w="914"/>
        <w:gridCol w:w="911"/>
        <w:gridCol w:w="914"/>
        <w:gridCol w:w="1097"/>
        <w:gridCol w:w="1094"/>
        <w:gridCol w:w="730"/>
        <w:gridCol w:w="1091"/>
      </w:tblGrid>
      <w:tr w:rsidR="008C5635" w:rsidRPr="00792AC8" w:rsidTr="004F7136">
        <w:trPr>
          <w:trHeight w:val="2656"/>
          <w:tblHeader/>
        </w:trPr>
        <w:tc>
          <w:tcPr>
            <w:tcW w:w="1976" w:type="pct"/>
            <w:tcBorders>
              <w:top w:val="single" w:sz="4" w:space="0" w:color="auto"/>
              <w:left w:val="single" w:sz="4" w:space="0" w:color="auto"/>
              <w:bottom w:val="single" w:sz="4" w:space="0" w:color="auto"/>
              <w:right w:val="single" w:sz="4" w:space="0" w:color="auto"/>
              <w:tl2br w:val="single" w:sz="4" w:space="0" w:color="auto"/>
            </w:tcBorders>
            <w:vAlign w:val="center"/>
          </w:tcPr>
          <w:p w:rsidR="008C5635" w:rsidRPr="00792AC8" w:rsidRDefault="008C5635">
            <w:pPr>
              <w:spacing w:line="256" w:lineRule="auto"/>
              <w:ind w:firstLine="0"/>
              <w:jc w:val="right"/>
              <w:rPr>
                <w:rFonts w:eastAsia="Times New Roman"/>
                <w:b/>
                <w:sz w:val="24"/>
                <w:szCs w:val="24"/>
              </w:rPr>
            </w:pPr>
            <w:r w:rsidRPr="00792AC8">
              <w:rPr>
                <w:b/>
                <w:sz w:val="24"/>
                <w:szCs w:val="24"/>
              </w:rPr>
              <w:t> Комитеты и комиссии</w:t>
            </w:r>
          </w:p>
          <w:p w:rsidR="008C5635" w:rsidRPr="00792AC8" w:rsidRDefault="008C5635">
            <w:pPr>
              <w:spacing w:line="256" w:lineRule="auto"/>
              <w:ind w:firstLine="0"/>
              <w:jc w:val="right"/>
              <w:rPr>
                <w:b/>
                <w:sz w:val="24"/>
                <w:szCs w:val="24"/>
              </w:rPr>
            </w:pPr>
          </w:p>
          <w:p w:rsidR="008C5635" w:rsidRPr="00792AC8" w:rsidRDefault="008C5635">
            <w:pPr>
              <w:spacing w:line="256" w:lineRule="auto"/>
              <w:ind w:firstLine="0"/>
              <w:jc w:val="right"/>
              <w:rPr>
                <w:b/>
                <w:sz w:val="24"/>
                <w:szCs w:val="24"/>
              </w:rPr>
            </w:pPr>
          </w:p>
          <w:p w:rsidR="008C5635" w:rsidRPr="00792AC8" w:rsidRDefault="008C5635">
            <w:pPr>
              <w:spacing w:line="256" w:lineRule="auto"/>
              <w:ind w:firstLine="0"/>
              <w:jc w:val="right"/>
              <w:rPr>
                <w:b/>
                <w:sz w:val="24"/>
                <w:szCs w:val="24"/>
              </w:rPr>
            </w:pPr>
          </w:p>
          <w:p w:rsidR="008C5635" w:rsidRPr="00792AC8" w:rsidRDefault="008C5635">
            <w:pPr>
              <w:spacing w:line="256" w:lineRule="auto"/>
              <w:ind w:firstLine="0"/>
              <w:jc w:val="right"/>
              <w:rPr>
                <w:b/>
                <w:sz w:val="24"/>
                <w:szCs w:val="24"/>
              </w:rPr>
            </w:pPr>
          </w:p>
          <w:p w:rsidR="008C5635" w:rsidRPr="00792AC8" w:rsidRDefault="008C5635">
            <w:pPr>
              <w:spacing w:line="256" w:lineRule="auto"/>
              <w:ind w:firstLine="0"/>
              <w:jc w:val="right"/>
              <w:rPr>
                <w:b/>
                <w:sz w:val="24"/>
                <w:szCs w:val="24"/>
              </w:rPr>
            </w:pPr>
          </w:p>
          <w:p w:rsidR="008C5635" w:rsidRPr="00792AC8" w:rsidRDefault="008C5635">
            <w:pPr>
              <w:spacing w:line="256" w:lineRule="auto"/>
              <w:ind w:firstLine="0"/>
              <w:jc w:val="left"/>
              <w:rPr>
                <w:b/>
                <w:sz w:val="24"/>
                <w:szCs w:val="24"/>
              </w:rPr>
            </w:pPr>
          </w:p>
          <w:p w:rsidR="008C5635" w:rsidRPr="00792AC8" w:rsidRDefault="008C5635">
            <w:pPr>
              <w:spacing w:line="256" w:lineRule="auto"/>
              <w:ind w:firstLine="0"/>
              <w:jc w:val="left"/>
              <w:rPr>
                <w:b/>
                <w:sz w:val="24"/>
                <w:szCs w:val="24"/>
              </w:rPr>
            </w:pPr>
          </w:p>
          <w:p w:rsidR="008C5635" w:rsidRPr="00792AC8" w:rsidRDefault="008C5635">
            <w:pPr>
              <w:spacing w:line="256" w:lineRule="auto"/>
              <w:ind w:firstLine="0"/>
              <w:jc w:val="left"/>
              <w:rPr>
                <w:b/>
                <w:sz w:val="24"/>
                <w:szCs w:val="24"/>
              </w:rPr>
            </w:pPr>
          </w:p>
          <w:p w:rsidR="008C5635" w:rsidRPr="00792AC8" w:rsidRDefault="008C5635">
            <w:pPr>
              <w:spacing w:line="256" w:lineRule="auto"/>
              <w:ind w:firstLine="0"/>
              <w:rPr>
                <w:rFonts w:eastAsia="Times New Roman"/>
                <w:b/>
                <w:bCs/>
                <w:color w:val="000000"/>
                <w:sz w:val="22"/>
                <w:szCs w:val="22"/>
              </w:rPr>
            </w:pPr>
            <w:r w:rsidRPr="00792AC8">
              <w:rPr>
                <w:b/>
                <w:sz w:val="24"/>
                <w:szCs w:val="24"/>
              </w:rPr>
              <w:t>Показатели работы</w:t>
            </w:r>
          </w:p>
        </w:tc>
        <w:tc>
          <w:tcPr>
            <w:tcW w:w="370" w:type="pct"/>
            <w:tcBorders>
              <w:top w:val="single" w:sz="4" w:space="0" w:color="auto"/>
              <w:left w:val="nil"/>
              <w:bottom w:val="single" w:sz="4" w:space="0" w:color="auto"/>
              <w:right w:val="single" w:sz="4" w:space="0" w:color="auto"/>
            </w:tcBorders>
            <w:shd w:val="clear" w:color="auto" w:fill="C6E0B4"/>
            <w:textDirection w:val="btLr"/>
            <w:hideMark/>
          </w:tcPr>
          <w:p w:rsidR="008C5635" w:rsidRPr="00792AC8" w:rsidRDefault="008C5635">
            <w:pPr>
              <w:spacing w:line="256" w:lineRule="auto"/>
              <w:ind w:firstLine="0"/>
              <w:jc w:val="left"/>
              <w:rPr>
                <w:rFonts w:eastAsia="Times New Roman"/>
                <w:color w:val="000000"/>
                <w:sz w:val="20"/>
                <w:szCs w:val="20"/>
              </w:rPr>
            </w:pPr>
            <w:r w:rsidRPr="00792AC8">
              <w:rPr>
                <w:color w:val="000000"/>
                <w:sz w:val="20"/>
                <w:szCs w:val="20"/>
              </w:rPr>
              <w:t xml:space="preserve">Комитет по законодательству о государственном строительстве области </w:t>
            </w:r>
            <w:r w:rsidRPr="00792AC8">
              <w:rPr>
                <w:color w:val="000000"/>
                <w:sz w:val="20"/>
                <w:szCs w:val="20"/>
              </w:rPr>
              <w:br/>
              <w:t>и местном самоуправлении</w:t>
            </w:r>
          </w:p>
        </w:tc>
        <w:tc>
          <w:tcPr>
            <w:tcW w:w="371" w:type="pct"/>
            <w:tcBorders>
              <w:top w:val="single" w:sz="4" w:space="0" w:color="auto"/>
              <w:left w:val="nil"/>
              <w:bottom w:val="single" w:sz="4" w:space="0" w:color="auto"/>
              <w:right w:val="single" w:sz="4" w:space="0" w:color="auto"/>
            </w:tcBorders>
            <w:shd w:val="clear" w:color="auto" w:fill="D9E1F2"/>
            <w:textDirection w:val="btLr"/>
            <w:hideMark/>
          </w:tcPr>
          <w:p w:rsidR="008C5635" w:rsidRPr="00792AC8" w:rsidRDefault="008C5635">
            <w:pPr>
              <w:spacing w:line="256" w:lineRule="auto"/>
              <w:ind w:firstLine="0"/>
              <w:jc w:val="left"/>
              <w:rPr>
                <w:rFonts w:eastAsia="Times New Roman"/>
                <w:color w:val="000000"/>
                <w:sz w:val="20"/>
                <w:szCs w:val="20"/>
              </w:rPr>
            </w:pPr>
            <w:r w:rsidRPr="00792AC8">
              <w:rPr>
                <w:color w:val="000000"/>
                <w:sz w:val="20"/>
                <w:szCs w:val="20"/>
              </w:rPr>
              <w:t>Комитет по бюджету, ценообр</w:t>
            </w:r>
            <w:r w:rsidRPr="00792AC8">
              <w:rPr>
                <w:color w:val="000000"/>
                <w:sz w:val="20"/>
                <w:szCs w:val="20"/>
              </w:rPr>
              <w:t>а</w:t>
            </w:r>
            <w:r w:rsidRPr="00792AC8">
              <w:rPr>
                <w:color w:val="000000"/>
                <w:sz w:val="20"/>
                <w:szCs w:val="20"/>
              </w:rPr>
              <w:t>зованию, финансово-экономическому и налоговому законодательству</w:t>
            </w:r>
          </w:p>
        </w:tc>
        <w:tc>
          <w:tcPr>
            <w:tcW w:w="309" w:type="pct"/>
            <w:tcBorders>
              <w:top w:val="single" w:sz="4" w:space="0" w:color="auto"/>
              <w:left w:val="nil"/>
              <w:bottom w:val="single" w:sz="4" w:space="0" w:color="auto"/>
              <w:right w:val="single" w:sz="4" w:space="0" w:color="auto"/>
            </w:tcBorders>
            <w:shd w:val="clear" w:color="auto" w:fill="FCE4D6"/>
            <w:textDirection w:val="btLr"/>
            <w:hideMark/>
          </w:tcPr>
          <w:p w:rsidR="008C5635" w:rsidRPr="00792AC8" w:rsidRDefault="008C5635">
            <w:pPr>
              <w:spacing w:line="256" w:lineRule="auto"/>
              <w:ind w:firstLine="0"/>
              <w:jc w:val="left"/>
              <w:rPr>
                <w:rFonts w:eastAsia="Times New Roman"/>
                <w:color w:val="000000"/>
                <w:sz w:val="20"/>
                <w:szCs w:val="20"/>
              </w:rPr>
            </w:pPr>
            <w:r w:rsidRPr="00792AC8">
              <w:rPr>
                <w:color w:val="000000"/>
                <w:sz w:val="20"/>
                <w:szCs w:val="20"/>
              </w:rPr>
              <w:t>Комитет по социально-культурному законодательству</w:t>
            </w:r>
          </w:p>
        </w:tc>
        <w:tc>
          <w:tcPr>
            <w:tcW w:w="308" w:type="pct"/>
            <w:tcBorders>
              <w:top w:val="single" w:sz="4" w:space="0" w:color="auto"/>
              <w:left w:val="nil"/>
              <w:bottom w:val="single" w:sz="4" w:space="0" w:color="auto"/>
              <w:right w:val="single" w:sz="4" w:space="0" w:color="auto"/>
            </w:tcBorders>
            <w:shd w:val="clear" w:color="auto" w:fill="FFE699"/>
            <w:textDirection w:val="btLr"/>
            <w:hideMark/>
          </w:tcPr>
          <w:p w:rsidR="008C5635" w:rsidRPr="00792AC8" w:rsidRDefault="008C5635">
            <w:pPr>
              <w:spacing w:line="256" w:lineRule="auto"/>
              <w:ind w:firstLine="0"/>
              <w:jc w:val="left"/>
              <w:rPr>
                <w:rFonts w:eastAsia="Times New Roman"/>
                <w:color w:val="000000"/>
                <w:sz w:val="20"/>
                <w:szCs w:val="20"/>
              </w:rPr>
            </w:pPr>
            <w:r w:rsidRPr="00792AC8">
              <w:rPr>
                <w:color w:val="000000"/>
                <w:sz w:val="20"/>
                <w:szCs w:val="20"/>
              </w:rPr>
              <w:t>Комитет по здравоохранению и социальной защите</w:t>
            </w:r>
          </w:p>
        </w:tc>
        <w:tc>
          <w:tcPr>
            <w:tcW w:w="309" w:type="pct"/>
            <w:tcBorders>
              <w:top w:val="single" w:sz="4" w:space="0" w:color="auto"/>
              <w:left w:val="nil"/>
              <w:bottom w:val="single" w:sz="4" w:space="0" w:color="auto"/>
              <w:right w:val="single" w:sz="4" w:space="0" w:color="auto"/>
            </w:tcBorders>
            <w:shd w:val="clear" w:color="auto" w:fill="C6E0B4"/>
            <w:textDirection w:val="btLr"/>
            <w:hideMark/>
          </w:tcPr>
          <w:p w:rsidR="008C5635" w:rsidRPr="00792AC8" w:rsidRDefault="008C5635">
            <w:pPr>
              <w:spacing w:line="256" w:lineRule="auto"/>
              <w:ind w:firstLine="0"/>
              <w:jc w:val="left"/>
              <w:rPr>
                <w:rFonts w:eastAsia="Times New Roman"/>
                <w:color w:val="000000"/>
                <w:sz w:val="20"/>
                <w:szCs w:val="20"/>
              </w:rPr>
            </w:pPr>
            <w:r w:rsidRPr="00792AC8">
              <w:rPr>
                <w:color w:val="000000"/>
                <w:sz w:val="20"/>
                <w:szCs w:val="20"/>
              </w:rPr>
              <w:t>Комитет по собственности и эк</w:t>
            </w:r>
            <w:r w:rsidRPr="00792AC8">
              <w:rPr>
                <w:color w:val="000000"/>
                <w:sz w:val="20"/>
                <w:szCs w:val="20"/>
              </w:rPr>
              <w:t>о</w:t>
            </w:r>
            <w:r w:rsidRPr="00792AC8">
              <w:rPr>
                <w:color w:val="000000"/>
                <w:sz w:val="20"/>
                <w:szCs w:val="20"/>
              </w:rPr>
              <w:t>номической политике</w:t>
            </w:r>
          </w:p>
        </w:tc>
        <w:tc>
          <w:tcPr>
            <w:tcW w:w="371" w:type="pct"/>
            <w:tcBorders>
              <w:top w:val="single" w:sz="4" w:space="0" w:color="auto"/>
              <w:left w:val="nil"/>
              <w:bottom w:val="single" w:sz="4" w:space="0" w:color="auto"/>
              <w:right w:val="single" w:sz="4" w:space="0" w:color="auto"/>
            </w:tcBorders>
            <w:shd w:val="clear" w:color="auto" w:fill="D9E1F2"/>
            <w:textDirection w:val="btLr"/>
            <w:hideMark/>
          </w:tcPr>
          <w:p w:rsidR="008C5635" w:rsidRPr="00792AC8" w:rsidRDefault="008C5635">
            <w:pPr>
              <w:spacing w:line="256" w:lineRule="auto"/>
              <w:ind w:firstLine="0"/>
              <w:jc w:val="left"/>
              <w:rPr>
                <w:rFonts w:eastAsia="Times New Roman"/>
                <w:color w:val="000000"/>
                <w:sz w:val="20"/>
                <w:szCs w:val="20"/>
              </w:rPr>
            </w:pPr>
            <w:r w:rsidRPr="00792AC8">
              <w:rPr>
                <w:color w:val="000000"/>
                <w:sz w:val="20"/>
                <w:szCs w:val="20"/>
              </w:rPr>
              <w:t>Комитет по законодательству о природопользовании, экологии и сельском хозяйстве</w:t>
            </w:r>
          </w:p>
        </w:tc>
        <w:tc>
          <w:tcPr>
            <w:tcW w:w="370" w:type="pct"/>
            <w:tcBorders>
              <w:top w:val="single" w:sz="4" w:space="0" w:color="auto"/>
              <w:left w:val="nil"/>
              <w:bottom w:val="single" w:sz="4" w:space="0" w:color="auto"/>
              <w:right w:val="single" w:sz="4" w:space="0" w:color="auto"/>
            </w:tcBorders>
            <w:shd w:val="clear" w:color="auto" w:fill="FCE4D6"/>
            <w:textDirection w:val="btLr"/>
            <w:hideMark/>
          </w:tcPr>
          <w:p w:rsidR="008C5635" w:rsidRPr="00792AC8" w:rsidRDefault="008C5635">
            <w:pPr>
              <w:spacing w:line="256" w:lineRule="auto"/>
              <w:ind w:firstLine="0"/>
              <w:jc w:val="left"/>
              <w:rPr>
                <w:rFonts w:eastAsia="Times New Roman"/>
                <w:color w:val="000000"/>
                <w:sz w:val="20"/>
                <w:szCs w:val="20"/>
              </w:rPr>
            </w:pPr>
            <w:r w:rsidRPr="00792AC8">
              <w:rPr>
                <w:color w:val="000000"/>
                <w:sz w:val="20"/>
                <w:szCs w:val="20"/>
              </w:rPr>
              <w:t>Комиссия по Регламенту, деп</w:t>
            </w:r>
            <w:r w:rsidRPr="00792AC8">
              <w:rPr>
                <w:color w:val="000000"/>
                <w:sz w:val="20"/>
                <w:szCs w:val="20"/>
              </w:rPr>
              <w:t>у</w:t>
            </w:r>
            <w:r w:rsidRPr="00792AC8">
              <w:rPr>
                <w:color w:val="000000"/>
                <w:sz w:val="20"/>
                <w:szCs w:val="20"/>
              </w:rPr>
              <w:t>татской этике, информационной политике и связям с обществе</w:t>
            </w:r>
            <w:r w:rsidRPr="00792AC8">
              <w:rPr>
                <w:color w:val="000000"/>
                <w:sz w:val="20"/>
                <w:szCs w:val="20"/>
              </w:rPr>
              <w:t>н</w:t>
            </w:r>
            <w:r w:rsidRPr="00792AC8">
              <w:rPr>
                <w:color w:val="000000"/>
                <w:sz w:val="20"/>
                <w:szCs w:val="20"/>
              </w:rPr>
              <w:t>ными объединениями</w:t>
            </w:r>
          </w:p>
        </w:tc>
        <w:tc>
          <w:tcPr>
            <w:tcW w:w="247" w:type="pct"/>
            <w:tcBorders>
              <w:top w:val="single" w:sz="4" w:space="0" w:color="auto"/>
              <w:left w:val="nil"/>
              <w:bottom w:val="single" w:sz="4" w:space="0" w:color="auto"/>
              <w:right w:val="single" w:sz="4" w:space="0" w:color="auto"/>
            </w:tcBorders>
            <w:shd w:val="clear" w:color="auto" w:fill="FFE699"/>
            <w:textDirection w:val="btLr"/>
            <w:hideMark/>
          </w:tcPr>
          <w:p w:rsidR="008C5635" w:rsidRPr="00792AC8" w:rsidRDefault="008C5635">
            <w:pPr>
              <w:spacing w:line="256" w:lineRule="auto"/>
              <w:ind w:firstLine="0"/>
              <w:jc w:val="left"/>
              <w:rPr>
                <w:rFonts w:eastAsia="Times New Roman"/>
                <w:color w:val="000000"/>
                <w:sz w:val="20"/>
                <w:szCs w:val="20"/>
              </w:rPr>
            </w:pPr>
            <w:r w:rsidRPr="00792AC8">
              <w:rPr>
                <w:color w:val="000000"/>
                <w:sz w:val="20"/>
                <w:szCs w:val="20"/>
              </w:rPr>
              <w:t>Комиссия по контрольной де</w:t>
            </w:r>
            <w:r w:rsidRPr="00792AC8">
              <w:rPr>
                <w:color w:val="000000"/>
                <w:sz w:val="20"/>
                <w:szCs w:val="20"/>
              </w:rPr>
              <w:t>я</w:t>
            </w:r>
            <w:r w:rsidRPr="00792AC8">
              <w:rPr>
                <w:color w:val="000000"/>
                <w:sz w:val="20"/>
                <w:szCs w:val="20"/>
              </w:rPr>
              <w:t>тельности</w:t>
            </w:r>
          </w:p>
        </w:tc>
        <w:tc>
          <w:tcPr>
            <w:tcW w:w="371" w:type="pct"/>
            <w:tcBorders>
              <w:top w:val="single" w:sz="4" w:space="0" w:color="auto"/>
              <w:left w:val="nil"/>
              <w:bottom w:val="single" w:sz="4" w:space="0" w:color="auto"/>
              <w:right w:val="single" w:sz="4" w:space="0" w:color="auto"/>
            </w:tcBorders>
            <w:shd w:val="clear" w:color="auto" w:fill="FFFF00"/>
            <w:textDirection w:val="btLr"/>
            <w:hideMark/>
          </w:tcPr>
          <w:p w:rsidR="008C5635" w:rsidRPr="00792AC8" w:rsidRDefault="008C5635">
            <w:pPr>
              <w:spacing w:line="256" w:lineRule="auto"/>
              <w:ind w:right="309" w:firstLine="0"/>
              <w:jc w:val="left"/>
              <w:rPr>
                <w:rFonts w:eastAsia="Times New Roman"/>
                <w:color w:val="000000"/>
                <w:sz w:val="20"/>
                <w:szCs w:val="20"/>
              </w:rPr>
            </w:pPr>
            <w:r w:rsidRPr="00792AC8">
              <w:rPr>
                <w:color w:val="000000"/>
                <w:sz w:val="20"/>
                <w:szCs w:val="20"/>
              </w:rPr>
              <w:t>ВСЕГО</w:t>
            </w:r>
          </w:p>
        </w:tc>
      </w:tr>
      <w:tr w:rsidR="008C5635" w:rsidRPr="00792AC8" w:rsidTr="004F7136">
        <w:trPr>
          <w:trHeight w:val="315"/>
        </w:trPr>
        <w:tc>
          <w:tcPr>
            <w:tcW w:w="1976" w:type="pct"/>
            <w:tcBorders>
              <w:top w:val="nil"/>
              <w:left w:val="single" w:sz="4" w:space="0" w:color="auto"/>
              <w:bottom w:val="single" w:sz="4" w:space="0" w:color="auto"/>
              <w:right w:val="single" w:sz="4" w:space="0" w:color="auto"/>
            </w:tcBorders>
            <w:vAlign w:val="center"/>
            <w:hideMark/>
          </w:tcPr>
          <w:p w:rsidR="008C5635" w:rsidRPr="00792AC8" w:rsidRDefault="008C5635">
            <w:pPr>
              <w:spacing w:line="256" w:lineRule="auto"/>
              <w:ind w:firstLine="0"/>
              <w:jc w:val="left"/>
              <w:rPr>
                <w:rFonts w:eastAsia="Times New Roman"/>
                <w:b/>
                <w:bCs/>
                <w:color w:val="000000"/>
                <w:sz w:val="22"/>
                <w:szCs w:val="22"/>
              </w:rPr>
            </w:pPr>
            <w:r w:rsidRPr="00792AC8">
              <w:rPr>
                <w:b/>
                <w:bCs/>
                <w:color w:val="000000"/>
                <w:sz w:val="22"/>
                <w:szCs w:val="22"/>
              </w:rPr>
              <w:t xml:space="preserve">Проведено заседаний </w:t>
            </w:r>
          </w:p>
        </w:tc>
        <w:tc>
          <w:tcPr>
            <w:tcW w:w="370" w:type="pct"/>
            <w:tcBorders>
              <w:top w:val="nil"/>
              <w:left w:val="nil"/>
              <w:bottom w:val="single" w:sz="4" w:space="0" w:color="auto"/>
              <w:right w:val="single" w:sz="4" w:space="0" w:color="auto"/>
            </w:tcBorders>
            <w:shd w:val="clear" w:color="auto" w:fill="C6E0B4"/>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12</w:t>
            </w:r>
          </w:p>
        </w:tc>
        <w:tc>
          <w:tcPr>
            <w:tcW w:w="371" w:type="pct"/>
            <w:tcBorders>
              <w:top w:val="nil"/>
              <w:left w:val="nil"/>
              <w:bottom w:val="single" w:sz="4" w:space="0" w:color="auto"/>
              <w:right w:val="single" w:sz="4" w:space="0" w:color="auto"/>
            </w:tcBorders>
            <w:shd w:val="clear" w:color="auto" w:fill="D9E1F2"/>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5</w:t>
            </w:r>
          </w:p>
        </w:tc>
        <w:tc>
          <w:tcPr>
            <w:tcW w:w="309" w:type="pct"/>
            <w:tcBorders>
              <w:top w:val="nil"/>
              <w:left w:val="nil"/>
              <w:bottom w:val="single" w:sz="4" w:space="0" w:color="auto"/>
              <w:right w:val="single" w:sz="4" w:space="0" w:color="auto"/>
            </w:tcBorders>
            <w:shd w:val="clear" w:color="auto" w:fill="FCE4D6"/>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7</w:t>
            </w:r>
          </w:p>
        </w:tc>
        <w:tc>
          <w:tcPr>
            <w:tcW w:w="308" w:type="pct"/>
            <w:tcBorders>
              <w:top w:val="nil"/>
              <w:left w:val="nil"/>
              <w:bottom w:val="single" w:sz="4" w:space="0" w:color="auto"/>
              <w:right w:val="single" w:sz="4" w:space="0" w:color="auto"/>
            </w:tcBorders>
            <w:shd w:val="clear" w:color="auto" w:fill="FFE699"/>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6</w:t>
            </w:r>
          </w:p>
        </w:tc>
        <w:tc>
          <w:tcPr>
            <w:tcW w:w="309" w:type="pct"/>
            <w:tcBorders>
              <w:top w:val="nil"/>
              <w:left w:val="nil"/>
              <w:bottom w:val="single" w:sz="4" w:space="0" w:color="auto"/>
              <w:right w:val="single" w:sz="4" w:space="0" w:color="auto"/>
            </w:tcBorders>
            <w:shd w:val="clear" w:color="auto" w:fill="E2EFDA"/>
            <w:noWrap/>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7</w:t>
            </w:r>
          </w:p>
        </w:tc>
        <w:tc>
          <w:tcPr>
            <w:tcW w:w="371" w:type="pct"/>
            <w:tcBorders>
              <w:top w:val="nil"/>
              <w:left w:val="nil"/>
              <w:bottom w:val="single" w:sz="4" w:space="0" w:color="auto"/>
              <w:right w:val="single" w:sz="4" w:space="0" w:color="auto"/>
            </w:tcBorders>
            <w:shd w:val="clear" w:color="auto" w:fill="D9E1F2"/>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4</w:t>
            </w:r>
          </w:p>
        </w:tc>
        <w:tc>
          <w:tcPr>
            <w:tcW w:w="370" w:type="pct"/>
            <w:tcBorders>
              <w:top w:val="nil"/>
              <w:left w:val="nil"/>
              <w:bottom w:val="single" w:sz="4" w:space="0" w:color="auto"/>
              <w:right w:val="single" w:sz="4" w:space="0" w:color="auto"/>
            </w:tcBorders>
            <w:shd w:val="clear" w:color="auto" w:fill="FCE4D6"/>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7</w:t>
            </w:r>
          </w:p>
        </w:tc>
        <w:tc>
          <w:tcPr>
            <w:tcW w:w="247" w:type="pct"/>
            <w:tcBorders>
              <w:top w:val="nil"/>
              <w:left w:val="nil"/>
              <w:bottom w:val="single" w:sz="4" w:space="0" w:color="auto"/>
              <w:right w:val="single" w:sz="4" w:space="0" w:color="auto"/>
            </w:tcBorders>
            <w:shd w:val="clear" w:color="auto" w:fill="FFE699"/>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5</w:t>
            </w:r>
          </w:p>
        </w:tc>
        <w:tc>
          <w:tcPr>
            <w:tcW w:w="371" w:type="pct"/>
            <w:tcBorders>
              <w:top w:val="nil"/>
              <w:left w:val="nil"/>
              <w:bottom w:val="single" w:sz="4" w:space="0" w:color="auto"/>
              <w:right w:val="single" w:sz="4" w:space="0" w:color="auto"/>
            </w:tcBorders>
            <w:shd w:val="clear" w:color="auto" w:fill="FFFF00"/>
            <w:vAlign w:val="center"/>
            <w:hideMark/>
          </w:tcPr>
          <w:p w:rsidR="008C5635" w:rsidRPr="00792AC8" w:rsidRDefault="008C5635">
            <w:pPr>
              <w:spacing w:line="256" w:lineRule="auto"/>
              <w:ind w:right="309" w:firstLine="0"/>
              <w:jc w:val="center"/>
              <w:rPr>
                <w:rFonts w:eastAsia="Times New Roman"/>
                <w:color w:val="000000"/>
                <w:sz w:val="24"/>
                <w:szCs w:val="24"/>
              </w:rPr>
            </w:pPr>
            <w:r w:rsidRPr="00792AC8">
              <w:rPr>
                <w:color w:val="000000"/>
                <w:sz w:val="24"/>
                <w:szCs w:val="24"/>
              </w:rPr>
              <w:t>53</w:t>
            </w:r>
          </w:p>
        </w:tc>
      </w:tr>
      <w:tr w:rsidR="008C5635" w:rsidRPr="00792AC8" w:rsidTr="004F7136">
        <w:trPr>
          <w:trHeight w:val="315"/>
        </w:trPr>
        <w:tc>
          <w:tcPr>
            <w:tcW w:w="1976" w:type="pct"/>
            <w:tcBorders>
              <w:top w:val="nil"/>
              <w:left w:val="single" w:sz="4" w:space="0" w:color="auto"/>
              <w:bottom w:val="single" w:sz="4" w:space="0" w:color="auto"/>
              <w:right w:val="single" w:sz="4" w:space="0" w:color="auto"/>
            </w:tcBorders>
            <w:vAlign w:val="center"/>
            <w:hideMark/>
          </w:tcPr>
          <w:p w:rsidR="008C5635" w:rsidRPr="00792AC8" w:rsidRDefault="008C5635">
            <w:pPr>
              <w:spacing w:line="256" w:lineRule="auto"/>
              <w:ind w:firstLine="0"/>
              <w:jc w:val="left"/>
              <w:rPr>
                <w:rFonts w:eastAsia="Times New Roman"/>
                <w:b/>
                <w:bCs/>
                <w:color w:val="000000"/>
                <w:sz w:val="22"/>
                <w:szCs w:val="22"/>
              </w:rPr>
            </w:pPr>
            <w:r w:rsidRPr="00792AC8">
              <w:rPr>
                <w:b/>
                <w:bCs/>
                <w:color w:val="000000"/>
                <w:sz w:val="22"/>
                <w:szCs w:val="22"/>
              </w:rPr>
              <w:t xml:space="preserve">Рассмотрено вопросов </w:t>
            </w:r>
          </w:p>
        </w:tc>
        <w:tc>
          <w:tcPr>
            <w:tcW w:w="370" w:type="pct"/>
            <w:tcBorders>
              <w:top w:val="nil"/>
              <w:left w:val="nil"/>
              <w:bottom w:val="single" w:sz="4" w:space="0" w:color="auto"/>
              <w:right w:val="single" w:sz="4" w:space="0" w:color="auto"/>
            </w:tcBorders>
            <w:shd w:val="clear" w:color="auto" w:fill="C6E0B4"/>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70</w:t>
            </w:r>
          </w:p>
        </w:tc>
        <w:tc>
          <w:tcPr>
            <w:tcW w:w="371" w:type="pct"/>
            <w:tcBorders>
              <w:top w:val="nil"/>
              <w:left w:val="nil"/>
              <w:bottom w:val="single" w:sz="4" w:space="0" w:color="auto"/>
              <w:right w:val="single" w:sz="4" w:space="0" w:color="auto"/>
            </w:tcBorders>
            <w:shd w:val="clear" w:color="auto" w:fill="D9E1F2"/>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20</w:t>
            </w:r>
          </w:p>
        </w:tc>
        <w:tc>
          <w:tcPr>
            <w:tcW w:w="309" w:type="pct"/>
            <w:tcBorders>
              <w:top w:val="nil"/>
              <w:left w:val="nil"/>
              <w:bottom w:val="single" w:sz="4" w:space="0" w:color="auto"/>
              <w:right w:val="single" w:sz="4" w:space="0" w:color="auto"/>
            </w:tcBorders>
            <w:shd w:val="clear" w:color="auto" w:fill="FCE4D6"/>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39</w:t>
            </w:r>
          </w:p>
        </w:tc>
        <w:tc>
          <w:tcPr>
            <w:tcW w:w="308" w:type="pct"/>
            <w:tcBorders>
              <w:top w:val="nil"/>
              <w:left w:val="nil"/>
              <w:bottom w:val="single" w:sz="4" w:space="0" w:color="auto"/>
              <w:right w:val="single" w:sz="4" w:space="0" w:color="auto"/>
            </w:tcBorders>
            <w:shd w:val="clear" w:color="auto" w:fill="FFE699"/>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55</w:t>
            </w:r>
          </w:p>
        </w:tc>
        <w:tc>
          <w:tcPr>
            <w:tcW w:w="309" w:type="pct"/>
            <w:tcBorders>
              <w:top w:val="nil"/>
              <w:left w:val="nil"/>
              <w:bottom w:val="single" w:sz="4" w:space="0" w:color="auto"/>
              <w:right w:val="single" w:sz="4" w:space="0" w:color="auto"/>
            </w:tcBorders>
            <w:shd w:val="clear" w:color="auto" w:fill="E2EFDA"/>
            <w:noWrap/>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23</w:t>
            </w:r>
          </w:p>
        </w:tc>
        <w:tc>
          <w:tcPr>
            <w:tcW w:w="371" w:type="pct"/>
            <w:tcBorders>
              <w:top w:val="nil"/>
              <w:left w:val="nil"/>
              <w:bottom w:val="single" w:sz="4" w:space="0" w:color="auto"/>
              <w:right w:val="single" w:sz="4" w:space="0" w:color="auto"/>
            </w:tcBorders>
            <w:shd w:val="clear" w:color="auto" w:fill="D9E1F2"/>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25</w:t>
            </w:r>
          </w:p>
        </w:tc>
        <w:tc>
          <w:tcPr>
            <w:tcW w:w="370" w:type="pct"/>
            <w:tcBorders>
              <w:top w:val="nil"/>
              <w:left w:val="nil"/>
              <w:bottom w:val="single" w:sz="4" w:space="0" w:color="auto"/>
              <w:right w:val="single" w:sz="4" w:space="0" w:color="auto"/>
            </w:tcBorders>
            <w:shd w:val="clear" w:color="auto" w:fill="FCE4D6"/>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57</w:t>
            </w:r>
          </w:p>
        </w:tc>
        <w:tc>
          <w:tcPr>
            <w:tcW w:w="247" w:type="pct"/>
            <w:tcBorders>
              <w:top w:val="nil"/>
              <w:left w:val="nil"/>
              <w:bottom w:val="single" w:sz="4" w:space="0" w:color="auto"/>
              <w:right w:val="single" w:sz="4" w:space="0" w:color="auto"/>
            </w:tcBorders>
            <w:shd w:val="clear" w:color="auto" w:fill="FFE699"/>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13</w:t>
            </w:r>
          </w:p>
        </w:tc>
        <w:tc>
          <w:tcPr>
            <w:tcW w:w="371" w:type="pct"/>
            <w:tcBorders>
              <w:top w:val="nil"/>
              <w:left w:val="nil"/>
              <w:bottom w:val="single" w:sz="4" w:space="0" w:color="auto"/>
              <w:right w:val="single" w:sz="4" w:space="0" w:color="auto"/>
            </w:tcBorders>
            <w:shd w:val="clear" w:color="auto" w:fill="FFFF00"/>
            <w:vAlign w:val="center"/>
            <w:hideMark/>
          </w:tcPr>
          <w:p w:rsidR="008C5635" w:rsidRPr="00792AC8" w:rsidRDefault="008C5635" w:rsidP="005F47F8">
            <w:pPr>
              <w:spacing w:line="256" w:lineRule="auto"/>
              <w:ind w:right="309" w:firstLine="0"/>
              <w:rPr>
                <w:rFonts w:eastAsia="Times New Roman"/>
                <w:color w:val="000000"/>
                <w:sz w:val="22"/>
                <w:szCs w:val="24"/>
              </w:rPr>
            </w:pPr>
            <w:r w:rsidRPr="00792AC8">
              <w:rPr>
                <w:color w:val="000000"/>
                <w:sz w:val="22"/>
                <w:szCs w:val="24"/>
              </w:rPr>
              <w:t>30</w:t>
            </w:r>
            <w:r w:rsidR="005F47F8" w:rsidRPr="00792AC8">
              <w:rPr>
                <w:color w:val="000000"/>
                <w:sz w:val="22"/>
                <w:szCs w:val="24"/>
              </w:rPr>
              <w:t>2</w:t>
            </w:r>
          </w:p>
        </w:tc>
      </w:tr>
      <w:tr w:rsidR="008C5635" w:rsidRPr="00792AC8" w:rsidTr="004F7136">
        <w:trPr>
          <w:trHeight w:val="395"/>
        </w:trPr>
        <w:tc>
          <w:tcPr>
            <w:tcW w:w="1976" w:type="pct"/>
            <w:tcBorders>
              <w:top w:val="nil"/>
              <w:left w:val="single" w:sz="4" w:space="0" w:color="auto"/>
              <w:bottom w:val="single" w:sz="4" w:space="0" w:color="auto"/>
              <w:right w:val="single" w:sz="4" w:space="0" w:color="auto"/>
            </w:tcBorders>
            <w:vAlign w:val="center"/>
            <w:hideMark/>
          </w:tcPr>
          <w:p w:rsidR="008C5635" w:rsidRPr="00792AC8" w:rsidRDefault="008C5635">
            <w:pPr>
              <w:spacing w:line="256" w:lineRule="auto"/>
              <w:ind w:firstLine="0"/>
              <w:jc w:val="left"/>
              <w:rPr>
                <w:rFonts w:eastAsia="Times New Roman"/>
                <w:b/>
                <w:bCs/>
                <w:color w:val="000000"/>
                <w:sz w:val="22"/>
                <w:szCs w:val="22"/>
              </w:rPr>
            </w:pPr>
            <w:r w:rsidRPr="00792AC8">
              <w:rPr>
                <w:b/>
                <w:bCs/>
                <w:color w:val="000000"/>
                <w:sz w:val="22"/>
                <w:szCs w:val="22"/>
              </w:rPr>
              <w:t>Внесено на рассмотрение сессий вопросов</w:t>
            </w:r>
          </w:p>
        </w:tc>
        <w:tc>
          <w:tcPr>
            <w:tcW w:w="370" w:type="pct"/>
            <w:tcBorders>
              <w:top w:val="nil"/>
              <w:left w:val="nil"/>
              <w:bottom w:val="single" w:sz="4" w:space="0" w:color="auto"/>
              <w:right w:val="single" w:sz="4" w:space="0" w:color="auto"/>
            </w:tcBorders>
            <w:shd w:val="clear" w:color="auto" w:fill="C6E0B4"/>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51</w:t>
            </w:r>
          </w:p>
        </w:tc>
        <w:tc>
          <w:tcPr>
            <w:tcW w:w="371" w:type="pct"/>
            <w:tcBorders>
              <w:top w:val="nil"/>
              <w:left w:val="nil"/>
              <w:bottom w:val="single" w:sz="4" w:space="0" w:color="auto"/>
              <w:right w:val="single" w:sz="4" w:space="0" w:color="auto"/>
            </w:tcBorders>
            <w:shd w:val="clear" w:color="auto" w:fill="D9E1F2"/>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14</w:t>
            </w:r>
          </w:p>
        </w:tc>
        <w:tc>
          <w:tcPr>
            <w:tcW w:w="309" w:type="pct"/>
            <w:tcBorders>
              <w:top w:val="nil"/>
              <w:left w:val="nil"/>
              <w:bottom w:val="single" w:sz="4" w:space="0" w:color="auto"/>
              <w:right w:val="single" w:sz="4" w:space="0" w:color="auto"/>
            </w:tcBorders>
            <w:shd w:val="clear" w:color="auto" w:fill="FCE4D6"/>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14</w:t>
            </w:r>
          </w:p>
        </w:tc>
        <w:tc>
          <w:tcPr>
            <w:tcW w:w="308" w:type="pct"/>
            <w:tcBorders>
              <w:top w:val="nil"/>
              <w:left w:val="nil"/>
              <w:bottom w:val="single" w:sz="4" w:space="0" w:color="auto"/>
              <w:right w:val="single" w:sz="4" w:space="0" w:color="auto"/>
            </w:tcBorders>
            <w:shd w:val="clear" w:color="auto" w:fill="FFE699"/>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11</w:t>
            </w:r>
          </w:p>
        </w:tc>
        <w:tc>
          <w:tcPr>
            <w:tcW w:w="309" w:type="pct"/>
            <w:tcBorders>
              <w:top w:val="nil"/>
              <w:left w:val="nil"/>
              <w:bottom w:val="single" w:sz="4" w:space="0" w:color="auto"/>
              <w:right w:val="single" w:sz="4" w:space="0" w:color="auto"/>
            </w:tcBorders>
            <w:shd w:val="clear" w:color="auto" w:fill="E2EFDA"/>
            <w:noWrap/>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16</w:t>
            </w:r>
          </w:p>
        </w:tc>
        <w:tc>
          <w:tcPr>
            <w:tcW w:w="371" w:type="pct"/>
            <w:tcBorders>
              <w:top w:val="nil"/>
              <w:left w:val="nil"/>
              <w:bottom w:val="single" w:sz="4" w:space="0" w:color="auto"/>
              <w:right w:val="single" w:sz="4" w:space="0" w:color="auto"/>
            </w:tcBorders>
            <w:shd w:val="clear" w:color="auto" w:fill="D9E1F2"/>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11</w:t>
            </w:r>
          </w:p>
        </w:tc>
        <w:tc>
          <w:tcPr>
            <w:tcW w:w="370" w:type="pct"/>
            <w:tcBorders>
              <w:top w:val="nil"/>
              <w:left w:val="nil"/>
              <w:bottom w:val="single" w:sz="4" w:space="0" w:color="auto"/>
              <w:right w:val="single" w:sz="4" w:space="0" w:color="auto"/>
            </w:tcBorders>
            <w:shd w:val="clear" w:color="auto" w:fill="FCE4D6"/>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53</w:t>
            </w:r>
          </w:p>
        </w:tc>
        <w:tc>
          <w:tcPr>
            <w:tcW w:w="247" w:type="pct"/>
            <w:tcBorders>
              <w:top w:val="nil"/>
              <w:left w:val="nil"/>
              <w:bottom w:val="single" w:sz="4" w:space="0" w:color="auto"/>
              <w:right w:val="single" w:sz="4" w:space="0" w:color="auto"/>
            </w:tcBorders>
            <w:shd w:val="clear" w:color="auto" w:fill="FFE699"/>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0</w:t>
            </w:r>
          </w:p>
        </w:tc>
        <w:tc>
          <w:tcPr>
            <w:tcW w:w="371" w:type="pct"/>
            <w:tcBorders>
              <w:top w:val="nil"/>
              <w:left w:val="nil"/>
              <w:bottom w:val="single" w:sz="4" w:space="0" w:color="auto"/>
              <w:right w:val="single" w:sz="4" w:space="0" w:color="auto"/>
            </w:tcBorders>
            <w:shd w:val="clear" w:color="auto" w:fill="FFFF00"/>
            <w:vAlign w:val="center"/>
            <w:hideMark/>
          </w:tcPr>
          <w:p w:rsidR="008C5635" w:rsidRPr="00792AC8" w:rsidRDefault="008C5635">
            <w:pPr>
              <w:spacing w:line="256" w:lineRule="auto"/>
              <w:ind w:right="309" w:firstLine="0"/>
              <w:jc w:val="center"/>
              <w:rPr>
                <w:rFonts w:eastAsia="Times New Roman"/>
                <w:color w:val="000000"/>
                <w:sz w:val="22"/>
                <w:szCs w:val="24"/>
              </w:rPr>
            </w:pPr>
            <w:r w:rsidRPr="00792AC8">
              <w:rPr>
                <w:color w:val="000000"/>
                <w:sz w:val="22"/>
                <w:szCs w:val="24"/>
              </w:rPr>
              <w:t>170</w:t>
            </w:r>
          </w:p>
        </w:tc>
      </w:tr>
      <w:tr w:rsidR="008C5635" w:rsidRPr="00792AC8" w:rsidTr="004F7136">
        <w:trPr>
          <w:trHeight w:val="570"/>
        </w:trPr>
        <w:tc>
          <w:tcPr>
            <w:tcW w:w="1976" w:type="pct"/>
            <w:tcBorders>
              <w:top w:val="nil"/>
              <w:left w:val="single" w:sz="4" w:space="0" w:color="auto"/>
              <w:bottom w:val="single" w:sz="4" w:space="0" w:color="auto"/>
              <w:right w:val="single" w:sz="4" w:space="0" w:color="auto"/>
            </w:tcBorders>
            <w:vAlign w:val="center"/>
            <w:hideMark/>
          </w:tcPr>
          <w:p w:rsidR="008C5635" w:rsidRPr="00792AC8" w:rsidRDefault="008C5635">
            <w:pPr>
              <w:spacing w:line="256" w:lineRule="auto"/>
              <w:ind w:firstLine="0"/>
              <w:jc w:val="left"/>
              <w:rPr>
                <w:rFonts w:eastAsia="Times New Roman"/>
                <w:b/>
                <w:bCs/>
                <w:color w:val="000000"/>
                <w:sz w:val="22"/>
                <w:szCs w:val="22"/>
              </w:rPr>
            </w:pPr>
            <w:r w:rsidRPr="00792AC8">
              <w:rPr>
                <w:b/>
                <w:bCs/>
                <w:color w:val="000000"/>
                <w:sz w:val="22"/>
                <w:szCs w:val="22"/>
              </w:rPr>
              <w:t>Количество рабочих групп, созданных и работающих в комитете</w:t>
            </w:r>
          </w:p>
        </w:tc>
        <w:tc>
          <w:tcPr>
            <w:tcW w:w="370" w:type="pct"/>
            <w:tcBorders>
              <w:top w:val="nil"/>
              <w:left w:val="nil"/>
              <w:bottom w:val="single" w:sz="4" w:space="0" w:color="auto"/>
              <w:right w:val="single" w:sz="4" w:space="0" w:color="auto"/>
            </w:tcBorders>
            <w:shd w:val="clear" w:color="auto" w:fill="C6E0B4"/>
            <w:vAlign w:val="center"/>
          </w:tcPr>
          <w:p w:rsidR="008C5635" w:rsidRPr="00792AC8" w:rsidRDefault="008C5635">
            <w:pPr>
              <w:spacing w:line="256" w:lineRule="auto"/>
              <w:ind w:firstLine="0"/>
              <w:jc w:val="center"/>
              <w:rPr>
                <w:rFonts w:eastAsia="Times New Roman"/>
                <w:color w:val="000000"/>
                <w:sz w:val="24"/>
                <w:szCs w:val="24"/>
              </w:rPr>
            </w:pPr>
          </w:p>
        </w:tc>
        <w:tc>
          <w:tcPr>
            <w:tcW w:w="371" w:type="pct"/>
            <w:tcBorders>
              <w:top w:val="nil"/>
              <w:left w:val="nil"/>
              <w:bottom w:val="single" w:sz="4" w:space="0" w:color="auto"/>
              <w:right w:val="single" w:sz="4" w:space="0" w:color="auto"/>
            </w:tcBorders>
            <w:shd w:val="clear" w:color="auto" w:fill="D9E1F2"/>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2</w:t>
            </w:r>
          </w:p>
        </w:tc>
        <w:tc>
          <w:tcPr>
            <w:tcW w:w="309" w:type="pct"/>
            <w:tcBorders>
              <w:top w:val="nil"/>
              <w:left w:val="nil"/>
              <w:bottom w:val="single" w:sz="4" w:space="0" w:color="auto"/>
              <w:right w:val="single" w:sz="4" w:space="0" w:color="auto"/>
            </w:tcBorders>
            <w:shd w:val="clear" w:color="auto" w:fill="FCE4D6"/>
            <w:vAlign w:val="center"/>
          </w:tcPr>
          <w:p w:rsidR="008C5635" w:rsidRPr="00792AC8" w:rsidRDefault="008C5635">
            <w:pPr>
              <w:spacing w:line="256" w:lineRule="auto"/>
              <w:ind w:firstLine="0"/>
              <w:jc w:val="center"/>
              <w:rPr>
                <w:rFonts w:eastAsia="Times New Roman"/>
                <w:color w:val="000000"/>
                <w:sz w:val="24"/>
                <w:szCs w:val="24"/>
              </w:rPr>
            </w:pPr>
          </w:p>
        </w:tc>
        <w:tc>
          <w:tcPr>
            <w:tcW w:w="308" w:type="pct"/>
            <w:tcBorders>
              <w:top w:val="nil"/>
              <w:left w:val="nil"/>
              <w:bottom w:val="single" w:sz="4" w:space="0" w:color="auto"/>
              <w:right w:val="single" w:sz="4" w:space="0" w:color="auto"/>
            </w:tcBorders>
            <w:shd w:val="clear" w:color="auto" w:fill="FFE699"/>
            <w:vAlign w:val="center"/>
          </w:tcPr>
          <w:p w:rsidR="008C5635" w:rsidRPr="00792AC8" w:rsidRDefault="008C5635">
            <w:pPr>
              <w:spacing w:line="256" w:lineRule="auto"/>
              <w:ind w:firstLine="0"/>
              <w:jc w:val="center"/>
              <w:rPr>
                <w:rFonts w:eastAsia="Times New Roman"/>
                <w:color w:val="000000"/>
                <w:sz w:val="24"/>
                <w:szCs w:val="24"/>
              </w:rPr>
            </w:pPr>
          </w:p>
        </w:tc>
        <w:tc>
          <w:tcPr>
            <w:tcW w:w="309" w:type="pct"/>
            <w:tcBorders>
              <w:top w:val="nil"/>
              <w:left w:val="nil"/>
              <w:bottom w:val="single" w:sz="4" w:space="0" w:color="auto"/>
              <w:right w:val="single" w:sz="4" w:space="0" w:color="auto"/>
            </w:tcBorders>
            <w:shd w:val="clear" w:color="auto" w:fill="E2EFDA"/>
            <w:noWrap/>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2</w:t>
            </w:r>
          </w:p>
        </w:tc>
        <w:tc>
          <w:tcPr>
            <w:tcW w:w="371" w:type="pct"/>
            <w:tcBorders>
              <w:top w:val="nil"/>
              <w:left w:val="nil"/>
              <w:bottom w:val="single" w:sz="4" w:space="0" w:color="auto"/>
              <w:right w:val="single" w:sz="4" w:space="0" w:color="auto"/>
            </w:tcBorders>
            <w:shd w:val="clear" w:color="auto" w:fill="D9E1F2"/>
            <w:vAlign w:val="center"/>
          </w:tcPr>
          <w:p w:rsidR="008C5635" w:rsidRPr="00792AC8" w:rsidRDefault="008C5635">
            <w:pPr>
              <w:spacing w:line="256" w:lineRule="auto"/>
              <w:ind w:firstLine="0"/>
              <w:jc w:val="center"/>
              <w:rPr>
                <w:rFonts w:eastAsia="Times New Roman"/>
                <w:color w:val="000000"/>
                <w:sz w:val="24"/>
                <w:szCs w:val="24"/>
              </w:rPr>
            </w:pPr>
          </w:p>
        </w:tc>
        <w:tc>
          <w:tcPr>
            <w:tcW w:w="370" w:type="pct"/>
            <w:tcBorders>
              <w:top w:val="nil"/>
              <w:left w:val="nil"/>
              <w:bottom w:val="single" w:sz="4" w:space="0" w:color="auto"/>
              <w:right w:val="single" w:sz="4" w:space="0" w:color="auto"/>
            </w:tcBorders>
            <w:shd w:val="clear" w:color="auto" w:fill="FCE4D6"/>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1</w:t>
            </w:r>
          </w:p>
        </w:tc>
        <w:tc>
          <w:tcPr>
            <w:tcW w:w="247" w:type="pct"/>
            <w:tcBorders>
              <w:top w:val="nil"/>
              <w:left w:val="nil"/>
              <w:bottom w:val="single" w:sz="4" w:space="0" w:color="auto"/>
              <w:right w:val="single" w:sz="4" w:space="0" w:color="auto"/>
            </w:tcBorders>
            <w:shd w:val="clear" w:color="auto" w:fill="FFE699"/>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0</w:t>
            </w:r>
          </w:p>
        </w:tc>
        <w:tc>
          <w:tcPr>
            <w:tcW w:w="371" w:type="pct"/>
            <w:tcBorders>
              <w:top w:val="nil"/>
              <w:left w:val="nil"/>
              <w:bottom w:val="single" w:sz="4" w:space="0" w:color="auto"/>
              <w:right w:val="single" w:sz="4" w:space="0" w:color="auto"/>
            </w:tcBorders>
            <w:shd w:val="clear" w:color="auto" w:fill="FFFF00"/>
            <w:vAlign w:val="center"/>
            <w:hideMark/>
          </w:tcPr>
          <w:p w:rsidR="008C5635" w:rsidRPr="00792AC8" w:rsidRDefault="008C5635">
            <w:pPr>
              <w:spacing w:line="256" w:lineRule="auto"/>
              <w:ind w:right="309" w:firstLine="0"/>
              <w:jc w:val="center"/>
              <w:rPr>
                <w:rFonts w:eastAsia="Times New Roman"/>
                <w:color w:val="000000"/>
                <w:sz w:val="24"/>
                <w:szCs w:val="24"/>
              </w:rPr>
            </w:pPr>
            <w:r w:rsidRPr="00792AC8">
              <w:rPr>
                <w:color w:val="000000"/>
                <w:sz w:val="24"/>
                <w:szCs w:val="24"/>
              </w:rPr>
              <w:t>5</w:t>
            </w:r>
          </w:p>
        </w:tc>
      </w:tr>
      <w:tr w:rsidR="008C5635" w:rsidRPr="00792AC8" w:rsidTr="004F7136">
        <w:trPr>
          <w:trHeight w:val="537"/>
        </w:trPr>
        <w:tc>
          <w:tcPr>
            <w:tcW w:w="1976" w:type="pct"/>
            <w:tcBorders>
              <w:top w:val="nil"/>
              <w:left w:val="single" w:sz="4" w:space="0" w:color="auto"/>
              <w:bottom w:val="single" w:sz="4" w:space="0" w:color="auto"/>
              <w:right w:val="single" w:sz="4" w:space="0" w:color="auto"/>
            </w:tcBorders>
            <w:vAlign w:val="center"/>
            <w:hideMark/>
          </w:tcPr>
          <w:p w:rsidR="008C5635" w:rsidRPr="00792AC8" w:rsidRDefault="008C5635">
            <w:pPr>
              <w:spacing w:line="256" w:lineRule="auto"/>
              <w:ind w:firstLine="0"/>
              <w:jc w:val="left"/>
              <w:rPr>
                <w:rFonts w:eastAsia="Times New Roman"/>
                <w:b/>
                <w:bCs/>
                <w:color w:val="000000"/>
                <w:sz w:val="22"/>
                <w:szCs w:val="22"/>
              </w:rPr>
            </w:pPr>
            <w:r w:rsidRPr="00792AC8">
              <w:rPr>
                <w:b/>
                <w:bCs/>
                <w:color w:val="000000"/>
                <w:sz w:val="22"/>
                <w:szCs w:val="22"/>
              </w:rPr>
              <w:t>Количество заседаний постоянно действующих и вр</w:t>
            </w:r>
            <w:r w:rsidRPr="00792AC8">
              <w:rPr>
                <w:b/>
                <w:bCs/>
                <w:color w:val="000000"/>
                <w:sz w:val="22"/>
                <w:szCs w:val="22"/>
              </w:rPr>
              <w:t>е</w:t>
            </w:r>
            <w:r w:rsidRPr="00792AC8">
              <w:rPr>
                <w:b/>
                <w:bCs/>
                <w:color w:val="000000"/>
                <w:sz w:val="22"/>
                <w:szCs w:val="22"/>
              </w:rPr>
              <w:t>менных рабочих групп</w:t>
            </w:r>
          </w:p>
        </w:tc>
        <w:tc>
          <w:tcPr>
            <w:tcW w:w="370" w:type="pct"/>
            <w:tcBorders>
              <w:top w:val="nil"/>
              <w:left w:val="nil"/>
              <w:bottom w:val="single" w:sz="4" w:space="0" w:color="auto"/>
              <w:right w:val="single" w:sz="4" w:space="0" w:color="auto"/>
            </w:tcBorders>
            <w:shd w:val="clear" w:color="auto" w:fill="C6E0B4"/>
            <w:vAlign w:val="center"/>
          </w:tcPr>
          <w:p w:rsidR="008C5635" w:rsidRPr="00792AC8" w:rsidRDefault="008C5635">
            <w:pPr>
              <w:spacing w:line="256" w:lineRule="auto"/>
              <w:ind w:firstLine="0"/>
              <w:jc w:val="center"/>
              <w:rPr>
                <w:rFonts w:eastAsia="Times New Roman"/>
                <w:color w:val="000000"/>
                <w:sz w:val="24"/>
                <w:szCs w:val="24"/>
              </w:rPr>
            </w:pPr>
          </w:p>
        </w:tc>
        <w:tc>
          <w:tcPr>
            <w:tcW w:w="371" w:type="pct"/>
            <w:tcBorders>
              <w:top w:val="nil"/>
              <w:left w:val="nil"/>
              <w:bottom w:val="single" w:sz="4" w:space="0" w:color="auto"/>
              <w:right w:val="single" w:sz="4" w:space="0" w:color="auto"/>
            </w:tcBorders>
            <w:shd w:val="clear" w:color="auto" w:fill="D9E1F2"/>
            <w:vAlign w:val="center"/>
          </w:tcPr>
          <w:p w:rsidR="008C5635" w:rsidRPr="00792AC8" w:rsidRDefault="008C5635">
            <w:pPr>
              <w:spacing w:line="256" w:lineRule="auto"/>
              <w:ind w:firstLine="0"/>
              <w:jc w:val="center"/>
              <w:rPr>
                <w:rFonts w:eastAsia="Times New Roman"/>
                <w:color w:val="000000"/>
                <w:sz w:val="24"/>
                <w:szCs w:val="24"/>
              </w:rPr>
            </w:pPr>
          </w:p>
        </w:tc>
        <w:tc>
          <w:tcPr>
            <w:tcW w:w="309" w:type="pct"/>
            <w:tcBorders>
              <w:top w:val="nil"/>
              <w:left w:val="nil"/>
              <w:bottom w:val="single" w:sz="4" w:space="0" w:color="auto"/>
              <w:right w:val="single" w:sz="4" w:space="0" w:color="auto"/>
            </w:tcBorders>
            <w:shd w:val="clear" w:color="auto" w:fill="FCE4D6"/>
            <w:vAlign w:val="center"/>
          </w:tcPr>
          <w:p w:rsidR="008C5635" w:rsidRPr="00792AC8" w:rsidRDefault="008C5635">
            <w:pPr>
              <w:spacing w:line="256" w:lineRule="auto"/>
              <w:ind w:firstLine="0"/>
              <w:jc w:val="center"/>
              <w:rPr>
                <w:rFonts w:eastAsia="Times New Roman"/>
                <w:color w:val="000000"/>
                <w:sz w:val="24"/>
                <w:szCs w:val="24"/>
              </w:rPr>
            </w:pPr>
          </w:p>
        </w:tc>
        <w:tc>
          <w:tcPr>
            <w:tcW w:w="308" w:type="pct"/>
            <w:tcBorders>
              <w:top w:val="nil"/>
              <w:left w:val="nil"/>
              <w:bottom w:val="single" w:sz="4" w:space="0" w:color="auto"/>
              <w:right w:val="single" w:sz="4" w:space="0" w:color="auto"/>
            </w:tcBorders>
            <w:shd w:val="clear" w:color="auto" w:fill="FFE699"/>
            <w:vAlign w:val="center"/>
          </w:tcPr>
          <w:p w:rsidR="008C5635" w:rsidRPr="00792AC8" w:rsidRDefault="008C5635">
            <w:pPr>
              <w:spacing w:line="256" w:lineRule="auto"/>
              <w:ind w:firstLine="0"/>
              <w:jc w:val="center"/>
              <w:rPr>
                <w:rFonts w:eastAsia="Times New Roman"/>
                <w:color w:val="000000"/>
                <w:sz w:val="24"/>
                <w:szCs w:val="24"/>
              </w:rPr>
            </w:pPr>
          </w:p>
        </w:tc>
        <w:tc>
          <w:tcPr>
            <w:tcW w:w="309" w:type="pct"/>
            <w:tcBorders>
              <w:top w:val="nil"/>
              <w:left w:val="nil"/>
              <w:bottom w:val="single" w:sz="4" w:space="0" w:color="auto"/>
              <w:right w:val="single" w:sz="4" w:space="0" w:color="auto"/>
            </w:tcBorders>
            <w:shd w:val="clear" w:color="auto" w:fill="E2EFDA"/>
            <w:noWrap/>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5</w:t>
            </w:r>
          </w:p>
        </w:tc>
        <w:tc>
          <w:tcPr>
            <w:tcW w:w="371" w:type="pct"/>
            <w:tcBorders>
              <w:top w:val="nil"/>
              <w:left w:val="nil"/>
              <w:bottom w:val="single" w:sz="4" w:space="0" w:color="auto"/>
              <w:right w:val="single" w:sz="4" w:space="0" w:color="auto"/>
            </w:tcBorders>
            <w:shd w:val="clear" w:color="auto" w:fill="D9E1F2"/>
            <w:vAlign w:val="center"/>
          </w:tcPr>
          <w:p w:rsidR="008C5635" w:rsidRPr="00792AC8" w:rsidRDefault="008C5635">
            <w:pPr>
              <w:spacing w:line="256" w:lineRule="auto"/>
              <w:ind w:firstLine="0"/>
              <w:jc w:val="center"/>
              <w:rPr>
                <w:rFonts w:eastAsia="Times New Roman"/>
                <w:color w:val="000000"/>
                <w:sz w:val="24"/>
                <w:szCs w:val="24"/>
              </w:rPr>
            </w:pPr>
          </w:p>
        </w:tc>
        <w:tc>
          <w:tcPr>
            <w:tcW w:w="370" w:type="pct"/>
            <w:tcBorders>
              <w:top w:val="nil"/>
              <w:left w:val="nil"/>
              <w:bottom w:val="single" w:sz="4" w:space="0" w:color="auto"/>
              <w:right w:val="single" w:sz="4" w:space="0" w:color="auto"/>
            </w:tcBorders>
            <w:shd w:val="clear" w:color="auto" w:fill="FCE4D6"/>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2</w:t>
            </w:r>
          </w:p>
        </w:tc>
        <w:tc>
          <w:tcPr>
            <w:tcW w:w="247" w:type="pct"/>
            <w:tcBorders>
              <w:top w:val="nil"/>
              <w:left w:val="nil"/>
              <w:bottom w:val="single" w:sz="4" w:space="0" w:color="auto"/>
              <w:right w:val="single" w:sz="4" w:space="0" w:color="auto"/>
            </w:tcBorders>
            <w:shd w:val="clear" w:color="auto" w:fill="FFE699"/>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0</w:t>
            </w:r>
          </w:p>
        </w:tc>
        <w:tc>
          <w:tcPr>
            <w:tcW w:w="371" w:type="pct"/>
            <w:tcBorders>
              <w:top w:val="nil"/>
              <w:left w:val="nil"/>
              <w:bottom w:val="single" w:sz="4" w:space="0" w:color="auto"/>
              <w:right w:val="single" w:sz="4" w:space="0" w:color="auto"/>
            </w:tcBorders>
            <w:shd w:val="clear" w:color="auto" w:fill="FFFF00"/>
            <w:vAlign w:val="center"/>
            <w:hideMark/>
          </w:tcPr>
          <w:p w:rsidR="008C5635" w:rsidRPr="00792AC8" w:rsidRDefault="008C5635">
            <w:pPr>
              <w:spacing w:line="256" w:lineRule="auto"/>
              <w:ind w:right="309" w:firstLine="0"/>
              <w:jc w:val="center"/>
              <w:rPr>
                <w:rFonts w:eastAsia="Times New Roman"/>
                <w:color w:val="000000"/>
                <w:sz w:val="24"/>
                <w:szCs w:val="24"/>
              </w:rPr>
            </w:pPr>
            <w:r w:rsidRPr="00792AC8">
              <w:rPr>
                <w:color w:val="000000"/>
                <w:sz w:val="24"/>
                <w:szCs w:val="24"/>
              </w:rPr>
              <w:t>7</w:t>
            </w:r>
          </w:p>
        </w:tc>
      </w:tr>
      <w:tr w:rsidR="008C5635" w:rsidRPr="00792AC8" w:rsidTr="004F7136">
        <w:trPr>
          <w:trHeight w:val="315"/>
        </w:trPr>
        <w:tc>
          <w:tcPr>
            <w:tcW w:w="1976" w:type="pct"/>
            <w:tcBorders>
              <w:top w:val="nil"/>
              <w:left w:val="single" w:sz="4" w:space="0" w:color="auto"/>
              <w:bottom w:val="single" w:sz="4" w:space="0" w:color="auto"/>
              <w:right w:val="single" w:sz="4" w:space="0" w:color="auto"/>
            </w:tcBorders>
            <w:vAlign w:val="center"/>
            <w:hideMark/>
          </w:tcPr>
          <w:p w:rsidR="008C5635" w:rsidRPr="00792AC8" w:rsidRDefault="008C5635">
            <w:pPr>
              <w:spacing w:line="256" w:lineRule="auto"/>
              <w:ind w:firstLine="0"/>
              <w:jc w:val="left"/>
              <w:rPr>
                <w:rFonts w:eastAsia="Times New Roman"/>
                <w:b/>
                <w:bCs/>
                <w:color w:val="000000"/>
                <w:sz w:val="22"/>
                <w:szCs w:val="22"/>
              </w:rPr>
            </w:pPr>
            <w:r w:rsidRPr="00792AC8">
              <w:rPr>
                <w:b/>
                <w:bCs/>
                <w:color w:val="000000"/>
                <w:sz w:val="22"/>
                <w:szCs w:val="22"/>
              </w:rPr>
              <w:t>Проведено мероприятий:</w:t>
            </w:r>
          </w:p>
        </w:tc>
        <w:tc>
          <w:tcPr>
            <w:tcW w:w="370" w:type="pct"/>
            <w:tcBorders>
              <w:top w:val="nil"/>
              <w:left w:val="nil"/>
              <w:bottom w:val="single" w:sz="4" w:space="0" w:color="auto"/>
              <w:right w:val="single" w:sz="4" w:space="0" w:color="auto"/>
            </w:tcBorders>
            <w:shd w:val="clear" w:color="auto" w:fill="C6E0B4"/>
            <w:vAlign w:val="center"/>
          </w:tcPr>
          <w:p w:rsidR="008C5635" w:rsidRPr="00792AC8" w:rsidRDefault="008C5635">
            <w:pPr>
              <w:spacing w:line="256" w:lineRule="auto"/>
              <w:ind w:firstLine="0"/>
              <w:jc w:val="center"/>
              <w:rPr>
                <w:rFonts w:eastAsia="Times New Roman"/>
                <w:color w:val="000000"/>
                <w:sz w:val="24"/>
                <w:szCs w:val="24"/>
              </w:rPr>
            </w:pPr>
          </w:p>
        </w:tc>
        <w:tc>
          <w:tcPr>
            <w:tcW w:w="371" w:type="pct"/>
            <w:tcBorders>
              <w:top w:val="nil"/>
              <w:left w:val="nil"/>
              <w:bottom w:val="single" w:sz="4" w:space="0" w:color="auto"/>
              <w:right w:val="single" w:sz="4" w:space="0" w:color="auto"/>
            </w:tcBorders>
            <w:shd w:val="clear" w:color="auto" w:fill="D9E1F2"/>
            <w:vAlign w:val="center"/>
          </w:tcPr>
          <w:p w:rsidR="008C5635" w:rsidRPr="00792AC8" w:rsidRDefault="008C5635">
            <w:pPr>
              <w:spacing w:line="256" w:lineRule="auto"/>
              <w:ind w:firstLine="0"/>
              <w:jc w:val="center"/>
              <w:rPr>
                <w:rFonts w:eastAsia="Times New Roman"/>
                <w:color w:val="000000"/>
                <w:sz w:val="24"/>
                <w:szCs w:val="24"/>
              </w:rPr>
            </w:pPr>
          </w:p>
        </w:tc>
        <w:tc>
          <w:tcPr>
            <w:tcW w:w="309" w:type="pct"/>
            <w:tcBorders>
              <w:top w:val="nil"/>
              <w:left w:val="nil"/>
              <w:bottom w:val="single" w:sz="4" w:space="0" w:color="auto"/>
              <w:right w:val="single" w:sz="4" w:space="0" w:color="auto"/>
            </w:tcBorders>
            <w:shd w:val="clear" w:color="auto" w:fill="FCE4D6"/>
            <w:vAlign w:val="center"/>
          </w:tcPr>
          <w:p w:rsidR="008C5635" w:rsidRPr="00792AC8" w:rsidRDefault="008C5635">
            <w:pPr>
              <w:spacing w:line="256" w:lineRule="auto"/>
              <w:ind w:firstLine="0"/>
              <w:jc w:val="center"/>
              <w:rPr>
                <w:rFonts w:eastAsia="Times New Roman"/>
                <w:color w:val="000000"/>
                <w:sz w:val="24"/>
                <w:szCs w:val="24"/>
              </w:rPr>
            </w:pPr>
          </w:p>
        </w:tc>
        <w:tc>
          <w:tcPr>
            <w:tcW w:w="308" w:type="pct"/>
            <w:tcBorders>
              <w:top w:val="nil"/>
              <w:left w:val="nil"/>
              <w:bottom w:val="single" w:sz="4" w:space="0" w:color="auto"/>
              <w:right w:val="single" w:sz="4" w:space="0" w:color="auto"/>
            </w:tcBorders>
            <w:shd w:val="clear" w:color="auto" w:fill="FFE699"/>
            <w:vAlign w:val="center"/>
          </w:tcPr>
          <w:p w:rsidR="008C5635" w:rsidRPr="00792AC8" w:rsidRDefault="008C5635">
            <w:pPr>
              <w:spacing w:line="256" w:lineRule="auto"/>
              <w:ind w:firstLine="0"/>
              <w:jc w:val="center"/>
              <w:rPr>
                <w:rFonts w:eastAsia="Times New Roman"/>
                <w:color w:val="000000"/>
                <w:sz w:val="24"/>
                <w:szCs w:val="24"/>
              </w:rPr>
            </w:pPr>
          </w:p>
        </w:tc>
        <w:tc>
          <w:tcPr>
            <w:tcW w:w="309" w:type="pct"/>
            <w:tcBorders>
              <w:top w:val="nil"/>
              <w:left w:val="nil"/>
              <w:bottom w:val="single" w:sz="4" w:space="0" w:color="auto"/>
              <w:right w:val="single" w:sz="4" w:space="0" w:color="auto"/>
            </w:tcBorders>
            <w:shd w:val="clear" w:color="auto" w:fill="E2EFDA"/>
            <w:noWrap/>
            <w:vAlign w:val="center"/>
          </w:tcPr>
          <w:p w:rsidR="008C5635" w:rsidRPr="00792AC8" w:rsidRDefault="008C5635">
            <w:pPr>
              <w:spacing w:line="256" w:lineRule="auto"/>
              <w:ind w:firstLine="0"/>
              <w:jc w:val="center"/>
              <w:rPr>
                <w:rFonts w:eastAsia="Times New Roman"/>
                <w:color w:val="000000"/>
                <w:sz w:val="24"/>
                <w:szCs w:val="24"/>
              </w:rPr>
            </w:pPr>
          </w:p>
        </w:tc>
        <w:tc>
          <w:tcPr>
            <w:tcW w:w="371" w:type="pct"/>
            <w:tcBorders>
              <w:top w:val="nil"/>
              <w:left w:val="nil"/>
              <w:bottom w:val="single" w:sz="4" w:space="0" w:color="auto"/>
              <w:right w:val="single" w:sz="4" w:space="0" w:color="auto"/>
            </w:tcBorders>
            <w:shd w:val="clear" w:color="auto" w:fill="D9E1F2"/>
            <w:vAlign w:val="center"/>
          </w:tcPr>
          <w:p w:rsidR="008C5635" w:rsidRPr="00792AC8" w:rsidRDefault="008C5635">
            <w:pPr>
              <w:spacing w:line="256" w:lineRule="auto"/>
              <w:ind w:firstLine="0"/>
              <w:jc w:val="center"/>
              <w:rPr>
                <w:rFonts w:eastAsia="Times New Roman"/>
                <w:color w:val="000000"/>
                <w:sz w:val="24"/>
                <w:szCs w:val="24"/>
              </w:rPr>
            </w:pPr>
          </w:p>
        </w:tc>
        <w:tc>
          <w:tcPr>
            <w:tcW w:w="370" w:type="pct"/>
            <w:tcBorders>
              <w:top w:val="nil"/>
              <w:left w:val="nil"/>
              <w:bottom w:val="single" w:sz="4" w:space="0" w:color="auto"/>
              <w:right w:val="single" w:sz="4" w:space="0" w:color="auto"/>
            </w:tcBorders>
            <w:shd w:val="clear" w:color="auto" w:fill="FCE4D6"/>
            <w:vAlign w:val="center"/>
          </w:tcPr>
          <w:p w:rsidR="008C5635" w:rsidRPr="00792AC8" w:rsidRDefault="008C5635">
            <w:pPr>
              <w:spacing w:line="256" w:lineRule="auto"/>
              <w:ind w:firstLine="0"/>
              <w:jc w:val="center"/>
              <w:rPr>
                <w:rFonts w:eastAsia="Times New Roman"/>
                <w:color w:val="000000"/>
                <w:sz w:val="24"/>
                <w:szCs w:val="24"/>
              </w:rPr>
            </w:pPr>
          </w:p>
        </w:tc>
        <w:tc>
          <w:tcPr>
            <w:tcW w:w="247" w:type="pct"/>
            <w:tcBorders>
              <w:top w:val="nil"/>
              <w:left w:val="nil"/>
              <w:bottom w:val="single" w:sz="4" w:space="0" w:color="auto"/>
              <w:right w:val="single" w:sz="4" w:space="0" w:color="auto"/>
            </w:tcBorders>
            <w:shd w:val="clear" w:color="auto" w:fill="FFE699"/>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0</w:t>
            </w:r>
          </w:p>
        </w:tc>
        <w:tc>
          <w:tcPr>
            <w:tcW w:w="371" w:type="pct"/>
            <w:tcBorders>
              <w:top w:val="nil"/>
              <w:left w:val="nil"/>
              <w:bottom w:val="single" w:sz="4" w:space="0" w:color="auto"/>
              <w:right w:val="single" w:sz="4" w:space="0" w:color="auto"/>
            </w:tcBorders>
            <w:shd w:val="clear" w:color="auto" w:fill="FFFF00"/>
            <w:vAlign w:val="center"/>
            <w:hideMark/>
          </w:tcPr>
          <w:p w:rsidR="008C5635" w:rsidRPr="00792AC8" w:rsidRDefault="008C5635">
            <w:pPr>
              <w:spacing w:line="256" w:lineRule="auto"/>
              <w:ind w:right="309" w:firstLine="0"/>
              <w:jc w:val="center"/>
              <w:rPr>
                <w:rFonts w:eastAsia="Times New Roman"/>
                <w:color w:val="000000"/>
                <w:sz w:val="24"/>
                <w:szCs w:val="24"/>
              </w:rPr>
            </w:pPr>
            <w:r w:rsidRPr="00792AC8">
              <w:rPr>
                <w:color w:val="000000"/>
                <w:sz w:val="24"/>
                <w:szCs w:val="24"/>
              </w:rPr>
              <w:t>0</w:t>
            </w:r>
          </w:p>
        </w:tc>
      </w:tr>
      <w:tr w:rsidR="008C5635" w:rsidRPr="00792AC8" w:rsidTr="004F7136">
        <w:trPr>
          <w:trHeight w:val="315"/>
        </w:trPr>
        <w:tc>
          <w:tcPr>
            <w:tcW w:w="1976" w:type="pct"/>
            <w:tcBorders>
              <w:top w:val="nil"/>
              <w:left w:val="single" w:sz="4" w:space="0" w:color="auto"/>
              <w:bottom w:val="single" w:sz="4" w:space="0" w:color="auto"/>
              <w:right w:val="single" w:sz="4" w:space="0" w:color="auto"/>
            </w:tcBorders>
            <w:vAlign w:val="center"/>
            <w:hideMark/>
          </w:tcPr>
          <w:p w:rsidR="008C5635" w:rsidRPr="00792AC8" w:rsidRDefault="008C5635">
            <w:pPr>
              <w:spacing w:line="256" w:lineRule="auto"/>
              <w:ind w:firstLine="0"/>
              <w:jc w:val="left"/>
              <w:rPr>
                <w:rFonts w:eastAsia="Times New Roman"/>
                <w:color w:val="000000"/>
                <w:sz w:val="22"/>
                <w:szCs w:val="22"/>
              </w:rPr>
            </w:pPr>
            <w:r w:rsidRPr="00792AC8">
              <w:rPr>
                <w:color w:val="000000"/>
                <w:sz w:val="22"/>
                <w:szCs w:val="22"/>
              </w:rPr>
              <w:t>правительственных часов</w:t>
            </w:r>
          </w:p>
        </w:tc>
        <w:tc>
          <w:tcPr>
            <w:tcW w:w="370" w:type="pct"/>
            <w:tcBorders>
              <w:top w:val="nil"/>
              <w:left w:val="nil"/>
              <w:bottom w:val="single" w:sz="4" w:space="0" w:color="auto"/>
              <w:right w:val="single" w:sz="4" w:space="0" w:color="auto"/>
            </w:tcBorders>
            <w:shd w:val="clear" w:color="auto" w:fill="C6E0B4"/>
            <w:vAlign w:val="center"/>
          </w:tcPr>
          <w:p w:rsidR="008C5635" w:rsidRPr="00792AC8" w:rsidRDefault="008C5635">
            <w:pPr>
              <w:spacing w:line="256" w:lineRule="auto"/>
              <w:ind w:firstLine="0"/>
              <w:jc w:val="center"/>
              <w:rPr>
                <w:rFonts w:eastAsia="Times New Roman"/>
                <w:color w:val="000000"/>
                <w:sz w:val="24"/>
                <w:szCs w:val="24"/>
              </w:rPr>
            </w:pPr>
          </w:p>
        </w:tc>
        <w:tc>
          <w:tcPr>
            <w:tcW w:w="371" w:type="pct"/>
            <w:tcBorders>
              <w:top w:val="nil"/>
              <w:left w:val="nil"/>
              <w:bottom w:val="single" w:sz="4" w:space="0" w:color="auto"/>
              <w:right w:val="single" w:sz="4" w:space="0" w:color="auto"/>
            </w:tcBorders>
            <w:shd w:val="clear" w:color="auto" w:fill="D9E1F2"/>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1</w:t>
            </w:r>
          </w:p>
        </w:tc>
        <w:tc>
          <w:tcPr>
            <w:tcW w:w="309" w:type="pct"/>
            <w:tcBorders>
              <w:top w:val="nil"/>
              <w:left w:val="nil"/>
              <w:bottom w:val="single" w:sz="4" w:space="0" w:color="auto"/>
              <w:right w:val="single" w:sz="4" w:space="0" w:color="auto"/>
            </w:tcBorders>
            <w:shd w:val="clear" w:color="auto" w:fill="FCE4D6"/>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1</w:t>
            </w:r>
          </w:p>
        </w:tc>
        <w:tc>
          <w:tcPr>
            <w:tcW w:w="308" w:type="pct"/>
            <w:tcBorders>
              <w:top w:val="nil"/>
              <w:left w:val="nil"/>
              <w:bottom w:val="single" w:sz="4" w:space="0" w:color="auto"/>
              <w:right w:val="single" w:sz="4" w:space="0" w:color="auto"/>
            </w:tcBorders>
            <w:shd w:val="clear" w:color="auto" w:fill="FFE699"/>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1</w:t>
            </w:r>
          </w:p>
        </w:tc>
        <w:tc>
          <w:tcPr>
            <w:tcW w:w="309" w:type="pct"/>
            <w:tcBorders>
              <w:top w:val="nil"/>
              <w:left w:val="nil"/>
              <w:bottom w:val="single" w:sz="4" w:space="0" w:color="auto"/>
              <w:right w:val="single" w:sz="4" w:space="0" w:color="auto"/>
            </w:tcBorders>
            <w:shd w:val="clear" w:color="auto" w:fill="E2EFDA"/>
            <w:noWrap/>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1</w:t>
            </w:r>
          </w:p>
        </w:tc>
        <w:tc>
          <w:tcPr>
            <w:tcW w:w="371" w:type="pct"/>
            <w:tcBorders>
              <w:top w:val="nil"/>
              <w:left w:val="nil"/>
              <w:bottom w:val="single" w:sz="4" w:space="0" w:color="auto"/>
              <w:right w:val="single" w:sz="4" w:space="0" w:color="auto"/>
            </w:tcBorders>
            <w:shd w:val="clear" w:color="auto" w:fill="D9E1F2"/>
            <w:vAlign w:val="center"/>
          </w:tcPr>
          <w:p w:rsidR="008C5635" w:rsidRPr="00792AC8" w:rsidRDefault="008C5635">
            <w:pPr>
              <w:spacing w:line="256" w:lineRule="auto"/>
              <w:ind w:firstLine="0"/>
              <w:jc w:val="center"/>
              <w:rPr>
                <w:rFonts w:eastAsia="Times New Roman"/>
                <w:color w:val="000000"/>
                <w:sz w:val="24"/>
                <w:szCs w:val="24"/>
              </w:rPr>
            </w:pPr>
          </w:p>
        </w:tc>
        <w:tc>
          <w:tcPr>
            <w:tcW w:w="370" w:type="pct"/>
            <w:tcBorders>
              <w:top w:val="nil"/>
              <w:left w:val="nil"/>
              <w:bottom w:val="single" w:sz="4" w:space="0" w:color="auto"/>
              <w:right w:val="single" w:sz="4" w:space="0" w:color="auto"/>
            </w:tcBorders>
            <w:shd w:val="clear" w:color="auto" w:fill="FCE4D6"/>
            <w:vAlign w:val="center"/>
          </w:tcPr>
          <w:p w:rsidR="008C5635" w:rsidRPr="00792AC8" w:rsidRDefault="008C5635">
            <w:pPr>
              <w:spacing w:line="256" w:lineRule="auto"/>
              <w:ind w:firstLine="0"/>
              <w:jc w:val="center"/>
              <w:rPr>
                <w:rFonts w:eastAsia="Times New Roman"/>
                <w:color w:val="000000"/>
                <w:sz w:val="24"/>
                <w:szCs w:val="24"/>
              </w:rPr>
            </w:pPr>
          </w:p>
        </w:tc>
        <w:tc>
          <w:tcPr>
            <w:tcW w:w="247" w:type="pct"/>
            <w:tcBorders>
              <w:top w:val="nil"/>
              <w:left w:val="nil"/>
              <w:bottom w:val="single" w:sz="4" w:space="0" w:color="auto"/>
              <w:right w:val="single" w:sz="4" w:space="0" w:color="auto"/>
            </w:tcBorders>
            <w:shd w:val="clear" w:color="auto" w:fill="FFE699"/>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0</w:t>
            </w:r>
          </w:p>
        </w:tc>
        <w:tc>
          <w:tcPr>
            <w:tcW w:w="371" w:type="pct"/>
            <w:tcBorders>
              <w:top w:val="nil"/>
              <w:left w:val="nil"/>
              <w:bottom w:val="single" w:sz="4" w:space="0" w:color="auto"/>
              <w:right w:val="single" w:sz="4" w:space="0" w:color="auto"/>
            </w:tcBorders>
            <w:shd w:val="clear" w:color="auto" w:fill="FFFF00"/>
            <w:vAlign w:val="center"/>
            <w:hideMark/>
          </w:tcPr>
          <w:p w:rsidR="008C5635" w:rsidRPr="00792AC8" w:rsidRDefault="008C5635">
            <w:pPr>
              <w:spacing w:line="256" w:lineRule="auto"/>
              <w:ind w:right="309" w:firstLine="0"/>
              <w:jc w:val="center"/>
              <w:rPr>
                <w:rFonts w:eastAsia="Times New Roman"/>
                <w:color w:val="000000"/>
                <w:sz w:val="24"/>
                <w:szCs w:val="24"/>
              </w:rPr>
            </w:pPr>
            <w:r w:rsidRPr="00792AC8">
              <w:rPr>
                <w:color w:val="000000"/>
                <w:sz w:val="24"/>
                <w:szCs w:val="24"/>
              </w:rPr>
              <w:t>4</w:t>
            </w:r>
          </w:p>
        </w:tc>
      </w:tr>
      <w:tr w:rsidR="008C5635" w:rsidRPr="00792AC8" w:rsidTr="004F7136">
        <w:trPr>
          <w:trHeight w:val="315"/>
        </w:trPr>
        <w:tc>
          <w:tcPr>
            <w:tcW w:w="1976" w:type="pct"/>
            <w:tcBorders>
              <w:top w:val="nil"/>
              <w:left w:val="single" w:sz="4" w:space="0" w:color="auto"/>
              <w:bottom w:val="single" w:sz="4" w:space="0" w:color="auto"/>
              <w:right w:val="single" w:sz="4" w:space="0" w:color="auto"/>
            </w:tcBorders>
            <w:vAlign w:val="center"/>
            <w:hideMark/>
          </w:tcPr>
          <w:p w:rsidR="008C5635" w:rsidRPr="00792AC8" w:rsidRDefault="008C5635">
            <w:pPr>
              <w:spacing w:line="256" w:lineRule="auto"/>
              <w:ind w:firstLine="0"/>
              <w:jc w:val="left"/>
              <w:rPr>
                <w:rFonts w:eastAsia="Times New Roman"/>
                <w:color w:val="000000"/>
                <w:sz w:val="22"/>
                <w:szCs w:val="22"/>
              </w:rPr>
            </w:pPr>
            <w:r w:rsidRPr="00792AC8">
              <w:rPr>
                <w:color w:val="000000"/>
                <w:sz w:val="22"/>
                <w:szCs w:val="22"/>
              </w:rPr>
              <w:t>муниципальных часов</w:t>
            </w:r>
          </w:p>
        </w:tc>
        <w:tc>
          <w:tcPr>
            <w:tcW w:w="370" w:type="pct"/>
            <w:tcBorders>
              <w:top w:val="nil"/>
              <w:left w:val="nil"/>
              <w:bottom w:val="single" w:sz="4" w:space="0" w:color="auto"/>
              <w:right w:val="single" w:sz="4" w:space="0" w:color="auto"/>
            </w:tcBorders>
            <w:shd w:val="clear" w:color="auto" w:fill="C6E0B4"/>
            <w:vAlign w:val="center"/>
          </w:tcPr>
          <w:p w:rsidR="008C5635" w:rsidRPr="00792AC8" w:rsidRDefault="008C5635">
            <w:pPr>
              <w:spacing w:line="256" w:lineRule="auto"/>
              <w:ind w:firstLine="0"/>
              <w:jc w:val="center"/>
              <w:rPr>
                <w:rFonts w:eastAsia="Times New Roman"/>
                <w:color w:val="000000"/>
                <w:sz w:val="24"/>
                <w:szCs w:val="24"/>
              </w:rPr>
            </w:pPr>
          </w:p>
        </w:tc>
        <w:tc>
          <w:tcPr>
            <w:tcW w:w="371" w:type="pct"/>
            <w:tcBorders>
              <w:top w:val="nil"/>
              <w:left w:val="nil"/>
              <w:bottom w:val="single" w:sz="4" w:space="0" w:color="auto"/>
              <w:right w:val="single" w:sz="4" w:space="0" w:color="auto"/>
            </w:tcBorders>
            <w:shd w:val="clear" w:color="auto" w:fill="D9E1F2"/>
            <w:vAlign w:val="center"/>
          </w:tcPr>
          <w:p w:rsidR="008C5635" w:rsidRPr="00792AC8" w:rsidRDefault="008C5635">
            <w:pPr>
              <w:spacing w:line="256" w:lineRule="auto"/>
              <w:ind w:firstLine="0"/>
              <w:jc w:val="center"/>
              <w:rPr>
                <w:rFonts w:eastAsia="Times New Roman"/>
                <w:color w:val="000000"/>
                <w:sz w:val="24"/>
                <w:szCs w:val="24"/>
              </w:rPr>
            </w:pPr>
          </w:p>
        </w:tc>
        <w:tc>
          <w:tcPr>
            <w:tcW w:w="309" w:type="pct"/>
            <w:tcBorders>
              <w:top w:val="nil"/>
              <w:left w:val="nil"/>
              <w:bottom w:val="single" w:sz="4" w:space="0" w:color="auto"/>
              <w:right w:val="single" w:sz="4" w:space="0" w:color="auto"/>
            </w:tcBorders>
            <w:shd w:val="clear" w:color="auto" w:fill="FCE4D6"/>
            <w:vAlign w:val="center"/>
          </w:tcPr>
          <w:p w:rsidR="008C5635" w:rsidRPr="00792AC8" w:rsidRDefault="008C5635">
            <w:pPr>
              <w:spacing w:line="256" w:lineRule="auto"/>
              <w:ind w:firstLine="0"/>
              <w:jc w:val="center"/>
              <w:rPr>
                <w:rFonts w:eastAsia="Times New Roman"/>
                <w:color w:val="000000"/>
                <w:sz w:val="24"/>
                <w:szCs w:val="24"/>
              </w:rPr>
            </w:pPr>
          </w:p>
        </w:tc>
        <w:tc>
          <w:tcPr>
            <w:tcW w:w="308" w:type="pct"/>
            <w:tcBorders>
              <w:top w:val="nil"/>
              <w:left w:val="nil"/>
              <w:bottom w:val="single" w:sz="4" w:space="0" w:color="auto"/>
              <w:right w:val="single" w:sz="4" w:space="0" w:color="auto"/>
            </w:tcBorders>
            <w:shd w:val="clear" w:color="auto" w:fill="FFE699"/>
            <w:vAlign w:val="center"/>
          </w:tcPr>
          <w:p w:rsidR="008C5635" w:rsidRPr="00792AC8" w:rsidRDefault="008C5635">
            <w:pPr>
              <w:spacing w:line="256" w:lineRule="auto"/>
              <w:ind w:firstLine="0"/>
              <w:jc w:val="center"/>
              <w:rPr>
                <w:rFonts w:eastAsia="Times New Roman"/>
                <w:color w:val="000000"/>
                <w:sz w:val="24"/>
                <w:szCs w:val="24"/>
              </w:rPr>
            </w:pPr>
          </w:p>
        </w:tc>
        <w:tc>
          <w:tcPr>
            <w:tcW w:w="309" w:type="pct"/>
            <w:tcBorders>
              <w:top w:val="nil"/>
              <w:left w:val="nil"/>
              <w:bottom w:val="single" w:sz="4" w:space="0" w:color="auto"/>
              <w:right w:val="single" w:sz="4" w:space="0" w:color="auto"/>
            </w:tcBorders>
            <w:shd w:val="clear" w:color="auto" w:fill="E2EFDA"/>
            <w:noWrap/>
            <w:vAlign w:val="center"/>
          </w:tcPr>
          <w:p w:rsidR="008C5635" w:rsidRPr="00792AC8" w:rsidRDefault="008C5635">
            <w:pPr>
              <w:spacing w:line="256" w:lineRule="auto"/>
              <w:ind w:firstLine="0"/>
              <w:jc w:val="center"/>
              <w:rPr>
                <w:rFonts w:eastAsia="Times New Roman"/>
                <w:color w:val="000000"/>
                <w:sz w:val="24"/>
                <w:szCs w:val="24"/>
              </w:rPr>
            </w:pPr>
          </w:p>
        </w:tc>
        <w:tc>
          <w:tcPr>
            <w:tcW w:w="371" w:type="pct"/>
            <w:tcBorders>
              <w:top w:val="nil"/>
              <w:left w:val="nil"/>
              <w:bottom w:val="single" w:sz="4" w:space="0" w:color="auto"/>
              <w:right w:val="single" w:sz="4" w:space="0" w:color="auto"/>
            </w:tcBorders>
            <w:shd w:val="clear" w:color="auto" w:fill="D9E1F2"/>
            <w:vAlign w:val="center"/>
          </w:tcPr>
          <w:p w:rsidR="008C5635" w:rsidRPr="00792AC8" w:rsidRDefault="008C5635">
            <w:pPr>
              <w:spacing w:line="256" w:lineRule="auto"/>
              <w:ind w:firstLine="0"/>
              <w:jc w:val="center"/>
              <w:rPr>
                <w:rFonts w:eastAsia="Times New Roman"/>
                <w:color w:val="000000"/>
                <w:sz w:val="24"/>
                <w:szCs w:val="24"/>
              </w:rPr>
            </w:pPr>
          </w:p>
        </w:tc>
        <w:tc>
          <w:tcPr>
            <w:tcW w:w="370" w:type="pct"/>
            <w:tcBorders>
              <w:top w:val="nil"/>
              <w:left w:val="nil"/>
              <w:bottom w:val="single" w:sz="4" w:space="0" w:color="auto"/>
              <w:right w:val="single" w:sz="4" w:space="0" w:color="auto"/>
            </w:tcBorders>
            <w:shd w:val="clear" w:color="auto" w:fill="FCE4D6"/>
            <w:vAlign w:val="center"/>
          </w:tcPr>
          <w:p w:rsidR="008C5635" w:rsidRPr="00792AC8" w:rsidRDefault="008C5635">
            <w:pPr>
              <w:spacing w:line="256" w:lineRule="auto"/>
              <w:ind w:firstLine="0"/>
              <w:jc w:val="center"/>
              <w:rPr>
                <w:rFonts w:eastAsia="Times New Roman"/>
                <w:color w:val="000000"/>
                <w:sz w:val="24"/>
                <w:szCs w:val="24"/>
              </w:rPr>
            </w:pPr>
          </w:p>
        </w:tc>
        <w:tc>
          <w:tcPr>
            <w:tcW w:w="247" w:type="pct"/>
            <w:tcBorders>
              <w:top w:val="nil"/>
              <w:left w:val="nil"/>
              <w:bottom w:val="single" w:sz="4" w:space="0" w:color="auto"/>
              <w:right w:val="single" w:sz="4" w:space="0" w:color="auto"/>
            </w:tcBorders>
            <w:shd w:val="clear" w:color="auto" w:fill="FFE699"/>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0</w:t>
            </w:r>
          </w:p>
        </w:tc>
        <w:tc>
          <w:tcPr>
            <w:tcW w:w="371" w:type="pct"/>
            <w:tcBorders>
              <w:top w:val="nil"/>
              <w:left w:val="nil"/>
              <w:bottom w:val="single" w:sz="4" w:space="0" w:color="auto"/>
              <w:right w:val="single" w:sz="4" w:space="0" w:color="auto"/>
            </w:tcBorders>
            <w:shd w:val="clear" w:color="auto" w:fill="FFFF00"/>
            <w:vAlign w:val="center"/>
            <w:hideMark/>
          </w:tcPr>
          <w:p w:rsidR="008C5635" w:rsidRPr="00792AC8" w:rsidRDefault="008C5635">
            <w:pPr>
              <w:spacing w:line="256" w:lineRule="auto"/>
              <w:ind w:right="309" w:firstLine="0"/>
              <w:jc w:val="center"/>
              <w:rPr>
                <w:rFonts w:eastAsia="Times New Roman"/>
                <w:color w:val="000000"/>
                <w:sz w:val="24"/>
                <w:szCs w:val="24"/>
              </w:rPr>
            </w:pPr>
            <w:r w:rsidRPr="00792AC8">
              <w:rPr>
                <w:color w:val="000000"/>
                <w:sz w:val="24"/>
                <w:szCs w:val="24"/>
              </w:rPr>
              <w:t>0</w:t>
            </w:r>
          </w:p>
        </w:tc>
      </w:tr>
      <w:tr w:rsidR="008C5635" w:rsidRPr="00792AC8" w:rsidTr="004F7136">
        <w:trPr>
          <w:trHeight w:val="315"/>
        </w:trPr>
        <w:tc>
          <w:tcPr>
            <w:tcW w:w="1976" w:type="pct"/>
            <w:tcBorders>
              <w:top w:val="nil"/>
              <w:left w:val="single" w:sz="4" w:space="0" w:color="auto"/>
              <w:bottom w:val="single" w:sz="4" w:space="0" w:color="auto"/>
              <w:right w:val="single" w:sz="4" w:space="0" w:color="auto"/>
            </w:tcBorders>
            <w:vAlign w:val="center"/>
            <w:hideMark/>
          </w:tcPr>
          <w:p w:rsidR="008C5635" w:rsidRPr="00792AC8" w:rsidRDefault="008C5635">
            <w:pPr>
              <w:spacing w:line="256" w:lineRule="auto"/>
              <w:ind w:firstLine="0"/>
              <w:jc w:val="left"/>
              <w:rPr>
                <w:rFonts w:eastAsia="Times New Roman"/>
                <w:color w:val="000000"/>
                <w:sz w:val="22"/>
                <w:szCs w:val="22"/>
              </w:rPr>
            </w:pPr>
            <w:r w:rsidRPr="00792AC8">
              <w:rPr>
                <w:color w:val="000000"/>
                <w:sz w:val="22"/>
                <w:szCs w:val="22"/>
              </w:rPr>
              <w:t>подготовка вопросов к советам</w:t>
            </w:r>
          </w:p>
        </w:tc>
        <w:tc>
          <w:tcPr>
            <w:tcW w:w="370" w:type="pct"/>
            <w:tcBorders>
              <w:top w:val="nil"/>
              <w:left w:val="nil"/>
              <w:bottom w:val="single" w:sz="4" w:space="0" w:color="auto"/>
              <w:right w:val="single" w:sz="4" w:space="0" w:color="auto"/>
            </w:tcBorders>
            <w:shd w:val="clear" w:color="auto" w:fill="C6E0B4"/>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3</w:t>
            </w:r>
          </w:p>
        </w:tc>
        <w:tc>
          <w:tcPr>
            <w:tcW w:w="371" w:type="pct"/>
            <w:tcBorders>
              <w:top w:val="nil"/>
              <w:left w:val="nil"/>
              <w:bottom w:val="single" w:sz="4" w:space="0" w:color="auto"/>
              <w:right w:val="single" w:sz="4" w:space="0" w:color="auto"/>
            </w:tcBorders>
            <w:shd w:val="clear" w:color="auto" w:fill="D9E1F2"/>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1</w:t>
            </w:r>
          </w:p>
        </w:tc>
        <w:tc>
          <w:tcPr>
            <w:tcW w:w="309" w:type="pct"/>
            <w:tcBorders>
              <w:top w:val="nil"/>
              <w:left w:val="nil"/>
              <w:bottom w:val="single" w:sz="4" w:space="0" w:color="auto"/>
              <w:right w:val="single" w:sz="4" w:space="0" w:color="auto"/>
            </w:tcBorders>
            <w:shd w:val="clear" w:color="auto" w:fill="FCE4D6"/>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3</w:t>
            </w:r>
          </w:p>
        </w:tc>
        <w:tc>
          <w:tcPr>
            <w:tcW w:w="308" w:type="pct"/>
            <w:tcBorders>
              <w:top w:val="nil"/>
              <w:left w:val="nil"/>
              <w:bottom w:val="single" w:sz="4" w:space="0" w:color="auto"/>
              <w:right w:val="single" w:sz="4" w:space="0" w:color="auto"/>
            </w:tcBorders>
            <w:shd w:val="clear" w:color="auto" w:fill="FFE699"/>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1</w:t>
            </w:r>
          </w:p>
        </w:tc>
        <w:tc>
          <w:tcPr>
            <w:tcW w:w="309" w:type="pct"/>
            <w:tcBorders>
              <w:top w:val="nil"/>
              <w:left w:val="nil"/>
              <w:bottom w:val="single" w:sz="4" w:space="0" w:color="auto"/>
              <w:right w:val="single" w:sz="4" w:space="0" w:color="auto"/>
            </w:tcBorders>
            <w:shd w:val="clear" w:color="auto" w:fill="E2EFDA"/>
            <w:noWrap/>
            <w:vAlign w:val="center"/>
          </w:tcPr>
          <w:p w:rsidR="008C5635" w:rsidRPr="00792AC8" w:rsidRDefault="008C5635">
            <w:pPr>
              <w:spacing w:line="256" w:lineRule="auto"/>
              <w:ind w:firstLine="0"/>
              <w:jc w:val="center"/>
              <w:rPr>
                <w:rFonts w:eastAsia="Times New Roman"/>
                <w:color w:val="000000"/>
                <w:sz w:val="24"/>
                <w:szCs w:val="24"/>
              </w:rPr>
            </w:pPr>
          </w:p>
        </w:tc>
        <w:tc>
          <w:tcPr>
            <w:tcW w:w="371" w:type="pct"/>
            <w:tcBorders>
              <w:top w:val="nil"/>
              <w:left w:val="nil"/>
              <w:bottom w:val="single" w:sz="4" w:space="0" w:color="auto"/>
              <w:right w:val="single" w:sz="4" w:space="0" w:color="auto"/>
            </w:tcBorders>
            <w:shd w:val="clear" w:color="auto" w:fill="BDD7EE"/>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2</w:t>
            </w:r>
          </w:p>
        </w:tc>
        <w:tc>
          <w:tcPr>
            <w:tcW w:w="370" w:type="pct"/>
            <w:tcBorders>
              <w:top w:val="nil"/>
              <w:left w:val="nil"/>
              <w:bottom w:val="single" w:sz="4" w:space="0" w:color="auto"/>
              <w:right w:val="single" w:sz="4" w:space="0" w:color="auto"/>
            </w:tcBorders>
            <w:shd w:val="clear" w:color="auto" w:fill="FCE4D6"/>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2</w:t>
            </w:r>
          </w:p>
        </w:tc>
        <w:tc>
          <w:tcPr>
            <w:tcW w:w="247" w:type="pct"/>
            <w:tcBorders>
              <w:top w:val="nil"/>
              <w:left w:val="nil"/>
              <w:bottom w:val="single" w:sz="4" w:space="0" w:color="auto"/>
              <w:right w:val="single" w:sz="4" w:space="0" w:color="auto"/>
            </w:tcBorders>
            <w:shd w:val="clear" w:color="auto" w:fill="FFE699"/>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0</w:t>
            </w:r>
          </w:p>
        </w:tc>
        <w:tc>
          <w:tcPr>
            <w:tcW w:w="371" w:type="pct"/>
            <w:tcBorders>
              <w:top w:val="nil"/>
              <w:left w:val="nil"/>
              <w:bottom w:val="single" w:sz="4" w:space="0" w:color="auto"/>
              <w:right w:val="single" w:sz="4" w:space="0" w:color="auto"/>
            </w:tcBorders>
            <w:shd w:val="clear" w:color="auto" w:fill="FFFF00"/>
            <w:vAlign w:val="center"/>
            <w:hideMark/>
          </w:tcPr>
          <w:p w:rsidR="008C5635" w:rsidRPr="00792AC8" w:rsidRDefault="008C5635">
            <w:pPr>
              <w:spacing w:line="256" w:lineRule="auto"/>
              <w:ind w:right="309" w:firstLine="0"/>
              <w:jc w:val="center"/>
              <w:rPr>
                <w:rFonts w:eastAsia="Times New Roman"/>
                <w:color w:val="000000"/>
                <w:sz w:val="24"/>
                <w:szCs w:val="24"/>
              </w:rPr>
            </w:pPr>
            <w:r w:rsidRPr="00792AC8">
              <w:rPr>
                <w:color w:val="000000"/>
                <w:sz w:val="24"/>
                <w:szCs w:val="24"/>
              </w:rPr>
              <w:t>12</w:t>
            </w:r>
          </w:p>
        </w:tc>
      </w:tr>
      <w:tr w:rsidR="008C5635" w:rsidRPr="00792AC8" w:rsidTr="004F7136">
        <w:trPr>
          <w:trHeight w:val="315"/>
        </w:trPr>
        <w:tc>
          <w:tcPr>
            <w:tcW w:w="1976" w:type="pct"/>
            <w:tcBorders>
              <w:top w:val="nil"/>
              <w:left w:val="single" w:sz="4" w:space="0" w:color="auto"/>
              <w:bottom w:val="single" w:sz="4" w:space="0" w:color="auto"/>
              <w:right w:val="single" w:sz="4" w:space="0" w:color="auto"/>
            </w:tcBorders>
            <w:vAlign w:val="center"/>
            <w:hideMark/>
          </w:tcPr>
          <w:p w:rsidR="008C5635" w:rsidRPr="00792AC8" w:rsidRDefault="008C5635">
            <w:pPr>
              <w:spacing w:line="256" w:lineRule="auto"/>
              <w:ind w:firstLine="0"/>
              <w:jc w:val="left"/>
              <w:rPr>
                <w:rFonts w:eastAsia="Times New Roman"/>
                <w:color w:val="000000"/>
                <w:sz w:val="22"/>
                <w:szCs w:val="22"/>
              </w:rPr>
            </w:pPr>
            <w:r w:rsidRPr="00792AC8">
              <w:rPr>
                <w:color w:val="000000"/>
                <w:sz w:val="22"/>
                <w:szCs w:val="22"/>
              </w:rPr>
              <w:t>круглых столов</w:t>
            </w:r>
          </w:p>
        </w:tc>
        <w:tc>
          <w:tcPr>
            <w:tcW w:w="370" w:type="pct"/>
            <w:tcBorders>
              <w:top w:val="nil"/>
              <w:left w:val="nil"/>
              <w:bottom w:val="single" w:sz="4" w:space="0" w:color="auto"/>
              <w:right w:val="single" w:sz="4" w:space="0" w:color="auto"/>
            </w:tcBorders>
            <w:shd w:val="clear" w:color="auto" w:fill="C6E0B4"/>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1</w:t>
            </w:r>
          </w:p>
        </w:tc>
        <w:tc>
          <w:tcPr>
            <w:tcW w:w="371" w:type="pct"/>
            <w:tcBorders>
              <w:top w:val="nil"/>
              <w:left w:val="nil"/>
              <w:bottom w:val="single" w:sz="4" w:space="0" w:color="auto"/>
              <w:right w:val="single" w:sz="4" w:space="0" w:color="auto"/>
            </w:tcBorders>
            <w:shd w:val="clear" w:color="auto" w:fill="D9E1F2"/>
            <w:vAlign w:val="center"/>
          </w:tcPr>
          <w:p w:rsidR="008C5635" w:rsidRPr="00792AC8" w:rsidRDefault="008C5635">
            <w:pPr>
              <w:spacing w:line="256" w:lineRule="auto"/>
              <w:ind w:firstLine="0"/>
              <w:jc w:val="center"/>
              <w:rPr>
                <w:rFonts w:eastAsia="Times New Roman"/>
                <w:color w:val="000000"/>
                <w:sz w:val="24"/>
                <w:szCs w:val="24"/>
              </w:rPr>
            </w:pPr>
          </w:p>
        </w:tc>
        <w:tc>
          <w:tcPr>
            <w:tcW w:w="309" w:type="pct"/>
            <w:tcBorders>
              <w:top w:val="nil"/>
              <w:left w:val="nil"/>
              <w:bottom w:val="single" w:sz="4" w:space="0" w:color="auto"/>
              <w:right w:val="single" w:sz="4" w:space="0" w:color="auto"/>
            </w:tcBorders>
            <w:shd w:val="clear" w:color="auto" w:fill="FCE4D6"/>
            <w:vAlign w:val="center"/>
          </w:tcPr>
          <w:p w:rsidR="008C5635" w:rsidRPr="00792AC8" w:rsidRDefault="008C5635">
            <w:pPr>
              <w:spacing w:line="256" w:lineRule="auto"/>
              <w:ind w:firstLine="0"/>
              <w:jc w:val="center"/>
              <w:rPr>
                <w:rFonts w:eastAsia="Times New Roman"/>
                <w:color w:val="000000"/>
                <w:sz w:val="24"/>
                <w:szCs w:val="24"/>
              </w:rPr>
            </w:pPr>
          </w:p>
        </w:tc>
        <w:tc>
          <w:tcPr>
            <w:tcW w:w="308" w:type="pct"/>
            <w:tcBorders>
              <w:top w:val="nil"/>
              <w:left w:val="nil"/>
              <w:bottom w:val="single" w:sz="4" w:space="0" w:color="auto"/>
              <w:right w:val="single" w:sz="4" w:space="0" w:color="auto"/>
            </w:tcBorders>
            <w:shd w:val="clear" w:color="auto" w:fill="FFE699"/>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1</w:t>
            </w:r>
          </w:p>
        </w:tc>
        <w:tc>
          <w:tcPr>
            <w:tcW w:w="309" w:type="pct"/>
            <w:tcBorders>
              <w:top w:val="nil"/>
              <w:left w:val="nil"/>
              <w:bottom w:val="single" w:sz="4" w:space="0" w:color="auto"/>
              <w:right w:val="single" w:sz="4" w:space="0" w:color="auto"/>
            </w:tcBorders>
            <w:shd w:val="clear" w:color="auto" w:fill="E2EFDA"/>
            <w:noWrap/>
            <w:vAlign w:val="center"/>
          </w:tcPr>
          <w:p w:rsidR="008C5635" w:rsidRPr="00792AC8" w:rsidRDefault="008C5635">
            <w:pPr>
              <w:spacing w:line="256" w:lineRule="auto"/>
              <w:ind w:firstLine="0"/>
              <w:jc w:val="center"/>
              <w:rPr>
                <w:rFonts w:eastAsia="Times New Roman"/>
                <w:color w:val="000000"/>
                <w:sz w:val="24"/>
                <w:szCs w:val="24"/>
              </w:rPr>
            </w:pPr>
          </w:p>
        </w:tc>
        <w:tc>
          <w:tcPr>
            <w:tcW w:w="371" w:type="pct"/>
            <w:tcBorders>
              <w:top w:val="nil"/>
              <w:left w:val="nil"/>
              <w:bottom w:val="single" w:sz="4" w:space="0" w:color="auto"/>
              <w:right w:val="single" w:sz="4" w:space="0" w:color="auto"/>
            </w:tcBorders>
            <w:shd w:val="clear" w:color="auto" w:fill="BDD7EE"/>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1</w:t>
            </w:r>
          </w:p>
        </w:tc>
        <w:tc>
          <w:tcPr>
            <w:tcW w:w="370" w:type="pct"/>
            <w:tcBorders>
              <w:top w:val="nil"/>
              <w:left w:val="nil"/>
              <w:bottom w:val="single" w:sz="4" w:space="0" w:color="auto"/>
              <w:right w:val="single" w:sz="4" w:space="0" w:color="auto"/>
            </w:tcBorders>
            <w:shd w:val="clear" w:color="auto" w:fill="FCE4D6"/>
            <w:vAlign w:val="center"/>
          </w:tcPr>
          <w:p w:rsidR="008C5635" w:rsidRPr="00792AC8" w:rsidRDefault="008C5635">
            <w:pPr>
              <w:spacing w:line="256" w:lineRule="auto"/>
              <w:ind w:firstLine="0"/>
              <w:jc w:val="center"/>
              <w:rPr>
                <w:rFonts w:eastAsia="Times New Roman"/>
                <w:color w:val="000000"/>
                <w:sz w:val="24"/>
                <w:szCs w:val="24"/>
              </w:rPr>
            </w:pPr>
          </w:p>
        </w:tc>
        <w:tc>
          <w:tcPr>
            <w:tcW w:w="247" w:type="pct"/>
            <w:tcBorders>
              <w:top w:val="nil"/>
              <w:left w:val="nil"/>
              <w:bottom w:val="single" w:sz="4" w:space="0" w:color="auto"/>
              <w:right w:val="single" w:sz="4" w:space="0" w:color="auto"/>
            </w:tcBorders>
            <w:shd w:val="clear" w:color="auto" w:fill="FFE699"/>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0</w:t>
            </w:r>
          </w:p>
        </w:tc>
        <w:tc>
          <w:tcPr>
            <w:tcW w:w="371" w:type="pct"/>
            <w:tcBorders>
              <w:top w:val="nil"/>
              <w:left w:val="nil"/>
              <w:bottom w:val="single" w:sz="4" w:space="0" w:color="auto"/>
              <w:right w:val="single" w:sz="4" w:space="0" w:color="auto"/>
            </w:tcBorders>
            <w:shd w:val="clear" w:color="auto" w:fill="FFFF00"/>
            <w:vAlign w:val="center"/>
            <w:hideMark/>
          </w:tcPr>
          <w:p w:rsidR="008C5635" w:rsidRPr="00792AC8" w:rsidRDefault="008C5635">
            <w:pPr>
              <w:spacing w:line="256" w:lineRule="auto"/>
              <w:ind w:right="309" w:firstLine="0"/>
              <w:jc w:val="center"/>
              <w:rPr>
                <w:rFonts w:eastAsia="Times New Roman"/>
                <w:color w:val="000000"/>
                <w:sz w:val="24"/>
                <w:szCs w:val="24"/>
              </w:rPr>
            </w:pPr>
            <w:r w:rsidRPr="00792AC8">
              <w:rPr>
                <w:color w:val="000000"/>
                <w:sz w:val="24"/>
                <w:szCs w:val="24"/>
              </w:rPr>
              <w:t>3</w:t>
            </w:r>
          </w:p>
        </w:tc>
      </w:tr>
      <w:tr w:rsidR="008C5635" w:rsidRPr="00792AC8" w:rsidTr="004F7136">
        <w:trPr>
          <w:trHeight w:val="315"/>
        </w:trPr>
        <w:tc>
          <w:tcPr>
            <w:tcW w:w="1976" w:type="pct"/>
            <w:tcBorders>
              <w:top w:val="nil"/>
              <w:left w:val="single" w:sz="4" w:space="0" w:color="auto"/>
              <w:bottom w:val="single" w:sz="4" w:space="0" w:color="auto"/>
              <w:right w:val="single" w:sz="4" w:space="0" w:color="auto"/>
            </w:tcBorders>
            <w:vAlign w:val="center"/>
            <w:hideMark/>
          </w:tcPr>
          <w:p w:rsidR="008C5635" w:rsidRPr="00792AC8" w:rsidRDefault="008C5635">
            <w:pPr>
              <w:spacing w:line="256" w:lineRule="auto"/>
              <w:ind w:firstLine="0"/>
              <w:jc w:val="left"/>
              <w:rPr>
                <w:rFonts w:eastAsia="Times New Roman"/>
                <w:color w:val="000000"/>
                <w:sz w:val="22"/>
                <w:szCs w:val="22"/>
              </w:rPr>
            </w:pPr>
            <w:r w:rsidRPr="00792AC8">
              <w:rPr>
                <w:color w:val="000000"/>
                <w:sz w:val="22"/>
                <w:szCs w:val="22"/>
              </w:rPr>
              <w:t>выездных заседаний</w:t>
            </w:r>
          </w:p>
        </w:tc>
        <w:tc>
          <w:tcPr>
            <w:tcW w:w="370" w:type="pct"/>
            <w:tcBorders>
              <w:top w:val="nil"/>
              <w:left w:val="nil"/>
              <w:bottom w:val="single" w:sz="4" w:space="0" w:color="auto"/>
              <w:right w:val="single" w:sz="4" w:space="0" w:color="auto"/>
            </w:tcBorders>
            <w:shd w:val="clear" w:color="auto" w:fill="C6E0B4"/>
            <w:vAlign w:val="center"/>
          </w:tcPr>
          <w:p w:rsidR="008C5635" w:rsidRPr="00792AC8" w:rsidRDefault="008C5635">
            <w:pPr>
              <w:spacing w:line="256" w:lineRule="auto"/>
              <w:ind w:firstLine="0"/>
              <w:jc w:val="center"/>
              <w:rPr>
                <w:rFonts w:eastAsia="Times New Roman"/>
                <w:color w:val="000000"/>
                <w:sz w:val="24"/>
                <w:szCs w:val="24"/>
              </w:rPr>
            </w:pPr>
          </w:p>
        </w:tc>
        <w:tc>
          <w:tcPr>
            <w:tcW w:w="371" w:type="pct"/>
            <w:tcBorders>
              <w:top w:val="nil"/>
              <w:left w:val="nil"/>
              <w:bottom w:val="single" w:sz="4" w:space="0" w:color="auto"/>
              <w:right w:val="single" w:sz="4" w:space="0" w:color="auto"/>
            </w:tcBorders>
            <w:shd w:val="clear" w:color="auto" w:fill="D9E1F2"/>
            <w:vAlign w:val="center"/>
          </w:tcPr>
          <w:p w:rsidR="008C5635" w:rsidRPr="00792AC8" w:rsidRDefault="008C5635">
            <w:pPr>
              <w:spacing w:line="256" w:lineRule="auto"/>
              <w:ind w:firstLine="0"/>
              <w:jc w:val="center"/>
              <w:rPr>
                <w:rFonts w:eastAsia="Times New Roman"/>
                <w:color w:val="000000"/>
                <w:sz w:val="24"/>
                <w:szCs w:val="24"/>
              </w:rPr>
            </w:pPr>
          </w:p>
        </w:tc>
        <w:tc>
          <w:tcPr>
            <w:tcW w:w="309" w:type="pct"/>
            <w:tcBorders>
              <w:top w:val="nil"/>
              <w:left w:val="nil"/>
              <w:bottom w:val="single" w:sz="4" w:space="0" w:color="auto"/>
              <w:right w:val="single" w:sz="4" w:space="0" w:color="auto"/>
            </w:tcBorders>
            <w:shd w:val="clear" w:color="auto" w:fill="FCE4D6"/>
            <w:vAlign w:val="center"/>
          </w:tcPr>
          <w:p w:rsidR="008C5635" w:rsidRPr="00792AC8" w:rsidRDefault="008C5635">
            <w:pPr>
              <w:spacing w:line="256" w:lineRule="auto"/>
              <w:ind w:firstLine="0"/>
              <w:jc w:val="center"/>
              <w:rPr>
                <w:rFonts w:eastAsia="Times New Roman"/>
                <w:color w:val="000000"/>
                <w:sz w:val="24"/>
                <w:szCs w:val="24"/>
              </w:rPr>
            </w:pPr>
          </w:p>
        </w:tc>
        <w:tc>
          <w:tcPr>
            <w:tcW w:w="308" w:type="pct"/>
            <w:tcBorders>
              <w:top w:val="nil"/>
              <w:left w:val="nil"/>
              <w:bottom w:val="single" w:sz="4" w:space="0" w:color="auto"/>
              <w:right w:val="single" w:sz="4" w:space="0" w:color="auto"/>
            </w:tcBorders>
            <w:shd w:val="clear" w:color="auto" w:fill="FFE699"/>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1</w:t>
            </w:r>
          </w:p>
        </w:tc>
        <w:tc>
          <w:tcPr>
            <w:tcW w:w="309" w:type="pct"/>
            <w:tcBorders>
              <w:top w:val="nil"/>
              <w:left w:val="nil"/>
              <w:bottom w:val="single" w:sz="4" w:space="0" w:color="auto"/>
              <w:right w:val="single" w:sz="4" w:space="0" w:color="auto"/>
            </w:tcBorders>
            <w:shd w:val="clear" w:color="auto" w:fill="E2EFDA"/>
            <w:noWrap/>
            <w:vAlign w:val="center"/>
          </w:tcPr>
          <w:p w:rsidR="008C5635" w:rsidRPr="00792AC8" w:rsidRDefault="008C5635">
            <w:pPr>
              <w:spacing w:line="256" w:lineRule="auto"/>
              <w:ind w:firstLine="0"/>
              <w:jc w:val="center"/>
              <w:rPr>
                <w:rFonts w:eastAsia="Times New Roman"/>
                <w:color w:val="000000"/>
                <w:sz w:val="24"/>
                <w:szCs w:val="24"/>
              </w:rPr>
            </w:pPr>
          </w:p>
        </w:tc>
        <w:tc>
          <w:tcPr>
            <w:tcW w:w="371" w:type="pct"/>
            <w:tcBorders>
              <w:top w:val="nil"/>
              <w:left w:val="nil"/>
              <w:bottom w:val="single" w:sz="4" w:space="0" w:color="auto"/>
              <w:right w:val="single" w:sz="4" w:space="0" w:color="auto"/>
            </w:tcBorders>
            <w:shd w:val="clear" w:color="auto" w:fill="BDD7EE"/>
            <w:vAlign w:val="center"/>
          </w:tcPr>
          <w:p w:rsidR="008C5635" w:rsidRPr="00792AC8" w:rsidRDefault="008C5635">
            <w:pPr>
              <w:spacing w:line="256" w:lineRule="auto"/>
              <w:ind w:firstLine="0"/>
              <w:jc w:val="center"/>
              <w:rPr>
                <w:rFonts w:eastAsia="Times New Roman"/>
                <w:color w:val="000000"/>
                <w:sz w:val="24"/>
                <w:szCs w:val="24"/>
              </w:rPr>
            </w:pPr>
          </w:p>
        </w:tc>
        <w:tc>
          <w:tcPr>
            <w:tcW w:w="370" w:type="pct"/>
            <w:tcBorders>
              <w:top w:val="nil"/>
              <w:left w:val="nil"/>
              <w:bottom w:val="single" w:sz="4" w:space="0" w:color="auto"/>
              <w:right w:val="single" w:sz="4" w:space="0" w:color="auto"/>
            </w:tcBorders>
            <w:shd w:val="clear" w:color="auto" w:fill="FCE4D6"/>
            <w:vAlign w:val="center"/>
          </w:tcPr>
          <w:p w:rsidR="008C5635" w:rsidRPr="00792AC8" w:rsidRDefault="008C5635">
            <w:pPr>
              <w:spacing w:line="256" w:lineRule="auto"/>
              <w:ind w:firstLine="0"/>
              <w:jc w:val="center"/>
              <w:rPr>
                <w:rFonts w:eastAsia="Times New Roman"/>
                <w:color w:val="000000"/>
                <w:sz w:val="24"/>
                <w:szCs w:val="24"/>
              </w:rPr>
            </w:pPr>
          </w:p>
        </w:tc>
        <w:tc>
          <w:tcPr>
            <w:tcW w:w="247" w:type="pct"/>
            <w:tcBorders>
              <w:top w:val="nil"/>
              <w:left w:val="nil"/>
              <w:bottom w:val="single" w:sz="4" w:space="0" w:color="auto"/>
              <w:right w:val="single" w:sz="4" w:space="0" w:color="auto"/>
            </w:tcBorders>
            <w:shd w:val="clear" w:color="auto" w:fill="FFE699"/>
            <w:vAlign w:val="center"/>
          </w:tcPr>
          <w:p w:rsidR="008C5635" w:rsidRPr="00792AC8" w:rsidRDefault="008C5635">
            <w:pPr>
              <w:spacing w:line="256" w:lineRule="auto"/>
              <w:ind w:firstLine="0"/>
              <w:jc w:val="center"/>
              <w:rPr>
                <w:rFonts w:eastAsia="Times New Roman"/>
                <w:color w:val="000000"/>
                <w:sz w:val="24"/>
                <w:szCs w:val="24"/>
              </w:rPr>
            </w:pPr>
          </w:p>
        </w:tc>
        <w:tc>
          <w:tcPr>
            <w:tcW w:w="371" w:type="pct"/>
            <w:tcBorders>
              <w:top w:val="nil"/>
              <w:left w:val="nil"/>
              <w:bottom w:val="single" w:sz="4" w:space="0" w:color="auto"/>
              <w:right w:val="single" w:sz="4" w:space="0" w:color="auto"/>
            </w:tcBorders>
            <w:shd w:val="clear" w:color="auto" w:fill="FFFF00"/>
            <w:vAlign w:val="center"/>
            <w:hideMark/>
          </w:tcPr>
          <w:p w:rsidR="008C5635" w:rsidRPr="00792AC8" w:rsidRDefault="008C5635">
            <w:pPr>
              <w:spacing w:line="256" w:lineRule="auto"/>
              <w:ind w:right="309" w:firstLine="0"/>
              <w:jc w:val="center"/>
              <w:rPr>
                <w:rFonts w:eastAsia="Times New Roman"/>
                <w:color w:val="000000"/>
                <w:sz w:val="24"/>
                <w:szCs w:val="24"/>
              </w:rPr>
            </w:pPr>
            <w:r w:rsidRPr="00792AC8">
              <w:rPr>
                <w:color w:val="000000"/>
                <w:sz w:val="24"/>
                <w:szCs w:val="24"/>
              </w:rPr>
              <w:t>1</w:t>
            </w:r>
          </w:p>
        </w:tc>
      </w:tr>
      <w:tr w:rsidR="008C5635" w:rsidRPr="00792AC8" w:rsidTr="004F7136">
        <w:trPr>
          <w:trHeight w:val="315"/>
        </w:trPr>
        <w:tc>
          <w:tcPr>
            <w:tcW w:w="1976" w:type="pct"/>
            <w:tcBorders>
              <w:top w:val="nil"/>
              <w:left w:val="single" w:sz="4" w:space="0" w:color="auto"/>
              <w:bottom w:val="single" w:sz="4" w:space="0" w:color="auto"/>
              <w:right w:val="single" w:sz="4" w:space="0" w:color="auto"/>
            </w:tcBorders>
            <w:vAlign w:val="center"/>
            <w:hideMark/>
          </w:tcPr>
          <w:p w:rsidR="008C5635" w:rsidRPr="00792AC8" w:rsidRDefault="008C5635">
            <w:pPr>
              <w:spacing w:line="256" w:lineRule="auto"/>
              <w:ind w:firstLine="0"/>
              <w:jc w:val="left"/>
              <w:rPr>
                <w:rFonts w:eastAsia="Times New Roman"/>
                <w:color w:val="000000"/>
                <w:sz w:val="22"/>
                <w:szCs w:val="22"/>
              </w:rPr>
            </w:pPr>
            <w:r w:rsidRPr="00792AC8">
              <w:rPr>
                <w:color w:val="000000"/>
                <w:sz w:val="22"/>
                <w:szCs w:val="22"/>
              </w:rPr>
              <w:t>публичных слушаний</w:t>
            </w:r>
          </w:p>
        </w:tc>
        <w:tc>
          <w:tcPr>
            <w:tcW w:w="370" w:type="pct"/>
            <w:tcBorders>
              <w:top w:val="nil"/>
              <w:left w:val="nil"/>
              <w:bottom w:val="single" w:sz="4" w:space="0" w:color="auto"/>
              <w:right w:val="single" w:sz="4" w:space="0" w:color="auto"/>
            </w:tcBorders>
            <w:shd w:val="clear" w:color="auto" w:fill="C6E0B4"/>
            <w:vAlign w:val="center"/>
          </w:tcPr>
          <w:p w:rsidR="008C5635" w:rsidRPr="00792AC8" w:rsidRDefault="008C5635">
            <w:pPr>
              <w:spacing w:line="256" w:lineRule="auto"/>
              <w:ind w:firstLine="0"/>
              <w:jc w:val="center"/>
              <w:rPr>
                <w:rFonts w:eastAsia="Times New Roman"/>
                <w:color w:val="000000"/>
                <w:sz w:val="24"/>
                <w:szCs w:val="24"/>
              </w:rPr>
            </w:pPr>
          </w:p>
        </w:tc>
        <w:tc>
          <w:tcPr>
            <w:tcW w:w="371" w:type="pct"/>
            <w:tcBorders>
              <w:top w:val="nil"/>
              <w:left w:val="nil"/>
              <w:bottom w:val="single" w:sz="4" w:space="0" w:color="auto"/>
              <w:right w:val="single" w:sz="4" w:space="0" w:color="auto"/>
            </w:tcBorders>
            <w:shd w:val="clear" w:color="auto" w:fill="D9E1F2"/>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1</w:t>
            </w:r>
          </w:p>
        </w:tc>
        <w:tc>
          <w:tcPr>
            <w:tcW w:w="309" w:type="pct"/>
            <w:tcBorders>
              <w:top w:val="nil"/>
              <w:left w:val="nil"/>
              <w:bottom w:val="single" w:sz="4" w:space="0" w:color="auto"/>
              <w:right w:val="single" w:sz="4" w:space="0" w:color="auto"/>
            </w:tcBorders>
            <w:shd w:val="clear" w:color="auto" w:fill="FCE4D6"/>
            <w:vAlign w:val="center"/>
          </w:tcPr>
          <w:p w:rsidR="008C5635" w:rsidRPr="00792AC8" w:rsidRDefault="008C5635">
            <w:pPr>
              <w:spacing w:line="256" w:lineRule="auto"/>
              <w:ind w:firstLine="0"/>
              <w:jc w:val="center"/>
              <w:rPr>
                <w:rFonts w:eastAsia="Times New Roman"/>
                <w:color w:val="000000"/>
                <w:sz w:val="24"/>
                <w:szCs w:val="24"/>
              </w:rPr>
            </w:pPr>
          </w:p>
        </w:tc>
        <w:tc>
          <w:tcPr>
            <w:tcW w:w="308" w:type="pct"/>
            <w:tcBorders>
              <w:top w:val="nil"/>
              <w:left w:val="nil"/>
              <w:bottom w:val="single" w:sz="4" w:space="0" w:color="auto"/>
              <w:right w:val="single" w:sz="4" w:space="0" w:color="auto"/>
            </w:tcBorders>
            <w:shd w:val="clear" w:color="auto" w:fill="FFE699"/>
            <w:vAlign w:val="center"/>
          </w:tcPr>
          <w:p w:rsidR="008C5635" w:rsidRPr="00792AC8" w:rsidRDefault="008C5635">
            <w:pPr>
              <w:spacing w:line="256" w:lineRule="auto"/>
              <w:ind w:firstLine="0"/>
              <w:jc w:val="center"/>
              <w:rPr>
                <w:rFonts w:eastAsia="Times New Roman"/>
                <w:color w:val="000000"/>
                <w:sz w:val="24"/>
                <w:szCs w:val="24"/>
              </w:rPr>
            </w:pPr>
          </w:p>
        </w:tc>
        <w:tc>
          <w:tcPr>
            <w:tcW w:w="309" w:type="pct"/>
            <w:tcBorders>
              <w:top w:val="nil"/>
              <w:left w:val="nil"/>
              <w:bottom w:val="single" w:sz="4" w:space="0" w:color="auto"/>
              <w:right w:val="single" w:sz="4" w:space="0" w:color="auto"/>
            </w:tcBorders>
            <w:shd w:val="clear" w:color="auto" w:fill="E2EFDA"/>
            <w:noWrap/>
            <w:vAlign w:val="center"/>
          </w:tcPr>
          <w:p w:rsidR="008C5635" w:rsidRPr="00792AC8" w:rsidRDefault="008C5635">
            <w:pPr>
              <w:spacing w:line="256" w:lineRule="auto"/>
              <w:ind w:firstLine="0"/>
              <w:jc w:val="center"/>
              <w:rPr>
                <w:rFonts w:eastAsia="Times New Roman"/>
                <w:color w:val="000000"/>
                <w:sz w:val="24"/>
                <w:szCs w:val="24"/>
              </w:rPr>
            </w:pPr>
          </w:p>
        </w:tc>
        <w:tc>
          <w:tcPr>
            <w:tcW w:w="371" w:type="pct"/>
            <w:tcBorders>
              <w:top w:val="nil"/>
              <w:left w:val="nil"/>
              <w:bottom w:val="single" w:sz="4" w:space="0" w:color="auto"/>
              <w:right w:val="single" w:sz="4" w:space="0" w:color="auto"/>
            </w:tcBorders>
            <w:shd w:val="clear" w:color="auto" w:fill="BDD7EE"/>
            <w:vAlign w:val="center"/>
          </w:tcPr>
          <w:p w:rsidR="008C5635" w:rsidRPr="00792AC8" w:rsidRDefault="008C5635">
            <w:pPr>
              <w:spacing w:line="256" w:lineRule="auto"/>
              <w:ind w:firstLine="0"/>
              <w:jc w:val="center"/>
              <w:rPr>
                <w:rFonts w:eastAsia="Times New Roman"/>
                <w:color w:val="000000"/>
                <w:sz w:val="24"/>
                <w:szCs w:val="24"/>
              </w:rPr>
            </w:pPr>
          </w:p>
        </w:tc>
        <w:tc>
          <w:tcPr>
            <w:tcW w:w="370" w:type="pct"/>
            <w:tcBorders>
              <w:top w:val="nil"/>
              <w:left w:val="nil"/>
              <w:bottom w:val="single" w:sz="4" w:space="0" w:color="auto"/>
              <w:right w:val="single" w:sz="4" w:space="0" w:color="auto"/>
            </w:tcBorders>
            <w:shd w:val="clear" w:color="auto" w:fill="FCE4D6"/>
            <w:vAlign w:val="center"/>
          </w:tcPr>
          <w:p w:rsidR="008C5635" w:rsidRPr="00792AC8" w:rsidRDefault="008C5635">
            <w:pPr>
              <w:spacing w:line="256" w:lineRule="auto"/>
              <w:ind w:firstLine="0"/>
              <w:jc w:val="center"/>
              <w:rPr>
                <w:rFonts w:eastAsia="Times New Roman"/>
                <w:color w:val="000000"/>
                <w:sz w:val="24"/>
                <w:szCs w:val="24"/>
              </w:rPr>
            </w:pPr>
          </w:p>
        </w:tc>
        <w:tc>
          <w:tcPr>
            <w:tcW w:w="247" w:type="pct"/>
            <w:tcBorders>
              <w:top w:val="nil"/>
              <w:left w:val="nil"/>
              <w:bottom w:val="single" w:sz="4" w:space="0" w:color="auto"/>
              <w:right w:val="single" w:sz="4" w:space="0" w:color="auto"/>
            </w:tcBorders>
            <w:shd w:val="clear" w:color="auto" w:fill="FFE699"/>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0</w:t>
            </w:r>
          </w:p>
        </w:tc>
        <w:tc>
          <w:tcPr>
            <w:tcW w:w="371" w:type="pct"/>
            <w:tcBorders>
              <w:top w:val="nil"/>
              <w:left w:val="nil"/>
              <w:bottom w:val="single" w:sz="4" w:space="0" w:color="auto"/>
              <w:right w:val="single" w:sz="4" w:space="0" w:color="auto"/>
            </w:tcBorders>
            <w:shd w:val="clear" w:color="auto" w:fill="FFFF00"/>
            <w:vAlign w:val="center"/>
            <w:hideMark/>
          </w:tcPr>
          <w:p w:rsidR="008C5635" w:rsidRPr="00792AC8" w:rsidRDefault="008C5635">
            <w:pPr>
              <w:spacing w:line="256" w:lineRule="auto"/>
              <w:ind w:right="309" w:firstLine="0"/>
              <w:jc w:val="center"/>
              <w:rPr>
                <w:rFonts w:eastAsia="Times New Roman"/>
                <w:color w:val="000000"/>
                <w:sz w:val="24"/>
                <w:szCs w:val="24"/>
              </w:rPr>
            </w:pPr>
            <w:r w:rsidRPr="00792AC8">
              <w:rPr>
                <w:color w:val="000000"/>
                <w:sz w:val="24"/>
                <w:szCs w:val="24"/>
              </w:rPr>
              <w:t>1</w:t>
            </w:r>
          </w:p>
        </w:tc>
      </w:tr>
      <w:tr w:rsidR="008C5635" w:rsidRPr="00792AC8" w:rsidTr="004F7136">
        <w:trPr>
          <w:trHeight w:val="315"/>
        </w:trPr>
        <w:tc>
          <w:tcPr>
            <w:tcW w:w="1976" w:type="pct"/>
            <w:tcBorders>
              <w:top w:val="nil"/>
              <w:left w:val="single" w:sz="4" w:space="0" w:color="auto"/>
              <w:bottom w:val="single" w:sz="4" w:space="0" w:color="auto"/>
              <w:right w:val="single" w:sz="4" w:space="0" w:color="auto"/>
            </w:tcBorders>
            <w:vAlign w:val="center"/>
            <w:hideMark/>
          </w:tcPr>
          <w:p w:rsidR="008C5635" w:rsidRPr="00792AC8" w:rsidRDefault="008C5635">
            <w:pPr>
              <w:spacing w:line="256" w:lineRule="auto"/>
              <w:ind w:firstLine="0"/>
              <w:jc w:val="left"/>
              <w:rPr>
                <w:rFonts w:eastAsia="Times New Roman"/>
                <w:color w:val="000000"/>
                <w:sz w:val="22"/>
                <w:szCs w:val="22"/>
              </w:rPr>
            </w:pPr>
            <w:r w:rsidRPr="00792AC8">
              <w:rPr>
                <w:color w:val="000000"/>
                <w:sz w:val="22"/>
                <w:szCs w:val="22"/>
              </w:rPr>
              <w:lastRenderedPageBreak/>
              <w:t>рабочих совещаний</w:t>
            </w:r>
          </w:p>
        </w:tc>
        <w:tc>
          <w:tcPr>
            <w:tcW w:w="370" w:type="pct"/>
            <w:tcBorders>
              <w:top w:val="nil"/>
              <w:left w:val="nil"/>
              <w:bottom w:val="single" w:sz="4" w:space="0" w:color="auto"/>
              <w:right w:val="single" w:sz="4" w:space="0" w:color="auto"/>
            </w:tcBorders>
            <w:shd w:val="clear" w:color="auto" w:fill="C6E0B4"/>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3</w:t>
            </w:r>
          </w:p>
        </w:tc>
        <w:tc>
          <w:tcPr>
            <w:tcW w:w="371" w:type="pct"/>
            <w:tcBorders>
              <w:top w:val="nil"/>
              <w:left w:val="nil"/>
              <w:bottom w:val="single" w:sz="4" w:space="0" w:color="auto"/>
              <w:right w:val="single" w:sz="4" w:space="0" w:color="auto"/>
            </w:tcBorders>
            <w:shd w:val="clear" w:color="auto" w:fill="D9E1F2"/>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21</w:t>
            </w:r>
          </w:p>
        </w:tc>
        <w:tc>
          <w:tcPr>
            <w:tcW w:w="309" w:type="pct"/>
            <w:tcBorders>
              <w:top w:val="nil"/>
              <w:left w:val="nil"/>
              <w:bottom w:val="single" w:sz="4" w:space="0" w:color="auto"/>
              <w:right w:val="single" w:sz="4" w:space="0" w:color="auto"/>
            </w:tcBorders>
            <w:shd w:val="clear" w:color="auto" w:fill="FCE4D6"/>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7</w:t>
            </w:r>
          </w:p>
        </w:tc>
        <w:tc>
          <w:tcPr>
            <w:tcW w:w="308" w:type="pct"/>
            <w:tcBorders>
              <w:top w:val="nil"/>
              <w:left w:val="nil"/>
              <w:bottom w:val="single" w:sz="4" w:space="0" w:color="auto"/>
              <w:right w:val="single" w:sz="4" w:space="0" w:color="auto"/>
            </w:tcBorders>
            <w:shd w:val="clear" w:color="auto" w:fill="FFE699"/>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2</w:t>
            </w:r>
          </w:p>
        </w:tc>
        <w:tc>
          <w:tcPr>
            <w:tcW w:w="309" w:type="pct"/>
            <w:tcBorders>
              <w:top w:val="nil"/>
              <w:left w:val="nil"/>
              <w:bottom w:val="single" w:sz="4" w:space="0" w:color="auto"/>
              <w:right w:val="single" w:sz="4" w:space="0" w:color="auto"/>
            </w:tcBorders>
            <w:shd w:val="clear" w:color="auto" w:fill="E2EFDA"/>
            <w:noWrap/>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3</w:t>
            </w:r>
          </w:p>
        </w:tc>
        <w:tc>
          <w:tcPr>
            <w:tcW w:w="371" w:type="pct"/>
            <w:tcBorders>
              <w:top w:val="nil"/>
              <w:left w:val="nil"/>
              <w:bottom w:val="single" w:sz="4" w:space="0" w:color="auto"/>
              <w:right w:val="single" w:sz="4" w:space="0" w:color="auto"/>
            </w:tcBorders>
            <w:shd w:val="clear" w:color="auto" w:fill="D9E1F2"/>
            <w:vAlign w:val="center"/>
          </w:tcPr>
          <w:p w:rsidR="008C5635" w:rsidRPr="00792AC8" w:rsidRDefault="008C5635">
            <w:pPr>
              <w:spacing w:line="256" w:lineRule="auto"/>
              <w:ind w:firstLine="0"/>
              <w:jc w:val="center"/>
              <w:rPr>
                <w:rFonts w:eastAsia="Times New Roman"/>
                <w:color w:val="000000"/>
                <w:sz w:val="24"/>
                <w:szCs w:val="24"/>
              </w:rPr>
            </w:pPr>
          </w:p>
        </w:tc>
        <w:tc>
          <w:tcPr>
            <w:tcW w:w="370" w:type="pct"/>
            <w:tcBorders>
              <w:top w:val="nil"/>
              <w:left w:val="nil"/>
              <w:bottom w:val="single" w:sz="4" w:space="0" w:color="auto"/>
              <w:right w:val="single" w:sz="4" w:space="0" w:color="auto"/>
            </w:tcBorders>
            <w:shd w:val="clear" w:color="auto" w:fill="FCE4D6"/>
            <w:vAlign w:val="center"/>
          </w:tcPr>
          <w:p w:rsidR="008C5635" w:rsidRPr="00792AC8" w:rsidRDefault="008C5635">
            <w:pPr>
              <w:spacing w:line="256" w:lineRule="auto"/>
              <w:ind w:firstLine="0"/>
              <w:jc w:val="center"/>
              <w:rPr>
                <w:rFonts w:eastAsia="Times New Roman"/>
                <w:color w:val="000000"/>
                <w:sz w:val="24"/>
                <w:szCs w:val="24"/>
              </w:rPr>
            </w:pPr>
          </w:p>
        </w:tc>
        <w:tc>
          <w:tcPr>
            <w:tcW w:w="247" w:type="pct"/>
            <w:tcBorders>
              <w:top w:val="nil"/>
              <w:left w:val="nil"/>
              <w:bottom w:val="single" w:sz="4" w:space="0" w:color="auto"/>
              <w:right w:val="single" w:sz="4" w:space="0" w:color="auto"/>
            </w:tcBorders>
            <w:shd w:val="clear" w:color="auto" w:fill="FFE699"/>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0</w:t>
            </w:r>
          </w:p>
        </w:tc>
        <w:tc>
          <w:tcPr>
            <w:tcW w:w="371" w:type="pct"/>
            <w:tcBorders>
              <w:top w:val="nil"/>
              <w:left w:val="nil"/>
              <w:bottom w:val="single" w:sz="4" w:space="0" w:color="auto"/>
              <w:right w:val="single" w:sz="4" w:space="0" w:color="auto"/>
            </w:tcBorders>
            <w:shd w:val="clear" w:color="auto" w:fill="FFFF00"/>
            <w:vAlign w:val="center"/>
            <w:hideMark/>
          </w:tcPr>
          <w:p w:rsidR="008C5635" w:rsidRPr="00792AC8" w:rsidRDefault="008C5635">
            <w:pPr>
              <w:spacing w:line="256" w:lineRule="auto"/>
              <w:ind w:right="309" w:firstLine="0"/>
              <w:jc w:val="center"/>
              <w:rPr>
                <w:rFonts w:eastAsia="Times New Roman"/>
                <w:color w:val="000000"/>
                <w:sz w:val="24"/>
                <w:szCs w:val="24"/>
              </w:rPr>
            </w:pPr>
            <w:r w:rsidRPr="00792AC8">
              <w:rPr>
                <w:color w:val="000000"/>
                <w:sz w:val="24"/>
                <w:szCs w:val="24"/>
              </w:rPr>
              <w:t>36</w:t>
            </w:r>
          </w:p>
        </w:tc>
      </w:tr>
      <w:tr w:rsidR="008C5635" w:rsidRPr="00792AC8" w:rsidTr="004F7136">
        <w:trPr>
          <w:trHeight w:val="600"/>
        </w:trPr>
        <w:tc>
          <w:tcPr>
            <w:tcW w:w="1976" w:type="pct"/>
            <w:tcBorders>
              <w:top w:val="nil"/>
              <w:left w:val="single" w:sz="4" w:space="0" w:color="auto"/>
              <w:bottom w:val="single" w:sz="4" w:space="0" w:color="auto"/>
              <w:right w:val="single" w:sz="4" w:space="0" w:color="auto"/>
            </w:tcBorders>
            <w:vAlign w:val="center"/>
            <w:hideMark/>
          </w:tcPr>
          <w:p w:rsidR="008C5635" w:rsidRPr="00792AC8" w:rsidRDefault="008C5635">
            <w:pPr>
              <w:spacing w:line="256" w:lineRule="auto"/>
              <w:ind w:firstLine="0"/>
              <w:jc w:val="left"/>
              <w:rPr>
                <w:rFonts w:eastAsia="Times New Roman"/>
                <w:color w:val="000000"/>
                <w:sz w:val="22"/>
                <w:szCs w:val="22"/>
              </w:rPr>
            </w:pPr>
            <w:r w:rsidRPr="00792AC8">
              <w:rPr>
                <w:color w:val="000000"/>
                <w:sz w:val="22"/>
                <w:szCs w:val="22"/>
              </w:rPr>
              <w:t>дискуссия, интернет-конференция, нулевое чтение</w:t>
            </w:r>
            <w:r w:rsidR="000303C4" w:rsidRPr="00792AC8">
              <w:rPr>
                <w:color w:val="000000"/>
                <w:sz w:val="22"/>
                <w:szCs w:val="22"/>
              </w:rPr>
              <w:t xml:space="preserve"> </w:t>
            </w:r>
            <w:r w:rsidRPr="00792AC8">
              <w:rPr>
                <w:color w:val="000000"/>
                <w:sz w:val="22"/>
                <w:szCs w:val="22"/>
              </w:rPr>
              <w:t>и пр.</w:t>
            </w:r>
          </w:p>
        </w:tc>
        <w:tc>
          <w:tcPr>
            <w:tcW w:w="370" w:type="pct"/>
            <w:tcBorders>
              <w:top w:val="nil"/>
              <w:left w:val="nil"/>
              <w:bottom w:val="single" w:sz="4" w:space="0" w:color="auto"/>
              <w:right w:val="single" w:sz="4" w:space="0" w:color="auto"/>
            </w:tcBorders>
            <w:shd w:val="clear" w:color="auto" w:fill="C6E0B4"/>
            <w:vAlign w:val="center"/>
          </w:tcPr>
          <w:p w:rsidR="008C5635" w:rsidRPr="00792AC8" w:rsidRDefault="008C5635">
            <w:pPr>
              <w:spacing w:line="256" w:lineRule="auto"/>
              <w:ind w:firstLine="0"/>
              <w:jc w:val="center"/>
              <w:rPr>
                <w:rFonts w:eastAsia="Times New Roman"/>
                <w:color w:val="000000"/>
                <w:sz w:val="24"/>
                <w:szCs w:val="24"/>
              </w:rPr>
            </w:pPr>
          </w:p>
        </w:tc>
        <w:tc>
          <w:tcPr>
            <w:tcW w:w="371" w:type="pct"/>
            <w:tcBorders>
              <w:top w:val="nil"/>
              <w:left w:val="nil"/>
              <w:bottom w:val="single" w:sz="4" w:space="0" w:color="auto"/>
              <w:right w:val="single" w:sz="4" w:space="0" w:color="auto"/>
            </w:tcBorders>
            <w:shd w:val="clear" w:color="auto" w:fill="D9E1F2"/>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1</w:t>
            </w:r>
          </w:p>
        </w:tc>
        <w:tc>
          <w:tcPr>
            <w:tcW w:w="309" w:type="pct"/>
            <w:tcBorders>
              <w:top w:val="nil"/>
              <w:left w:val="nil"/>
              <w:bottom w:val="single" w:sz="4" w:space="0" w:color="auto"/>
              <w:right w:val="single" w:sz="4" w:space="0" w:color="auto"/>
            </w:tcBorders>
            <w:shd w:val="clear" w:color="auto" w:fill="FCE4D6"/>
            <w:vAlign w:val="center"/>
          </w:tcPr>
          <w:p w:rsidR="008C5635" w:rsidRPr="00792AC8" w:rsidRDefault="008C5635">
            <w:pPr>
              <w:spacing w:line="256" w:lineRule="auto"/>
              <w:ind w:firstLine="0"/>
              <w:jc w:val="center"/>
              <w:rPr>
                <w:rFonts w:eastAsia="Times New Roman"/>
                <w:color w:val="000000"/>
                <w:sz w:val="24"/>
                <w:szCs w:val="24"/>
              </w:rPr>
            </w:pPr>
          </w:p>
        </w:tc>
        <w:tc>
          <w:tcPr>
            <w:tcW w:w="308" w:type="pct"/>
            <w:tcBorders>
              <w:top w:val="nil"/>
              <w:left w:val="nil"/>
              <w:bottom w:val="single" w:sz="4" w:space="0" w:color="auto"/>
              <w:right w:val="single" w:sz="4" w:space="0" w:color="auto"/>
            </w:tcBorders>
            <w:shd w:val="clear" w:color="auto" w:fill="FFE699"/>
            <w:vAlign w:val="center"/>
          </w:tcPr>
          <w:p w:rsidR="008C5635" w:rsidRPr="00792AC8" w:rsidRDefault="008C5635">
            <w:pPr>
              <w:spacing w:line="256" w:lineRule="auto"/>
              <w:ind w:firstLine="0"/>
              <w:jc w:val="center"/>
              <w:rPr>
                <w:rFonts w:eastAsia="Times New Roman"/>
                <w:color w:val="000000"/>
                <w:sz w:val="24"/>
                <w:szCs w:val="24"/>
              </w:rPr>
            </w:pPr>
          </w:p>
        </w:tc>
        <w:tc>
          <w:tcPr>
            <w:tcW w:w="309" w:type="pct"/>
            <w:tcBorders>
              <w:top w:val="nil"/>
              <w:left w:val="nil"/>
              <w:bottom w:val="single" w:sz="4" w:space="0" w:color="auto"/>
              <w:right w:val="single" w:sz="4" w:space="0" w:color="auto"/>
            </w:tcBorders>
            <w:shd w:val="clear" w:color="auto" w:fill="C6E0B4"/>
            <w:noWrap/>
            <w:vAlign w:val="center"/>
          </w:tcPr>
          <w:p w:rsidR="008C5635" w:rsidRPr="00792AC8" w:rsidRDefault="008C5635">
            <w:pPr>
              <w:spacing w:line="256" w:lineRule="auto"/>
              <w:ind w:firstLine="0"/>
              <w:jc w:val="center"/>
              <w:rPr>
                <w:rFonts w:eastAsia="Times New Roman"/>
                <w:color w:val="000000"/>
                <w:sz w:val="24"/>
                <w:szCs w:val="24"/>
              </w:rPr>
            </w:pPr>
          </w:p>
        </w:tc>
        <w:tc>
          <w:tcPr>
            <w:tcW w:w="371" w:type="pct"/>
            <w:tcBorders>
              <w:top w:val="nil"/>
              <w:left w:val="nil"/>
              <w:bottom w:val="single" w:sz="4" w:space="0" w:color="auto"/>
              <w:right w:val="single" w:sz="4" w:space="0" w:color="auto"/>
            </w:tcBorders>
            <w:shd w:val="clear" w:color="auto" w:fill="D9E1F2"/>
            <w:vAlign w:val="center"/>
          </w:tcPr>
          <w:p w:rsidR="008C5635" w:rsidRPr="00792AC8" w:rsidRDefault="008C5635">
            <w:pPr>
              <w:spacing w:line="256" w:lineRule="auto"/>
              <w:ind w:firstLine="0"/>
              <w:jc w:val="center"/>
              <w:rPr>
                <w:rFonts w:eastAsia="Times New Roman"/>
                <w:color w:val="000000"/>
                <w:sz w:val="24"/>
                <w:szCs w:val="24"/>
              </w:rPr>
            </w:pPr>
          </w:p>
        </w:tc>
        <w:tc>
          <w:tcPr>
            <w:tcW w:w="370" w:type="pct"/>
            <w:tcBorders>
              <w:top w:val="nil"/>
              <w:left w:val="nil"/>
              <w:bottom w:val="single" w:sz="4" w:space="0" w:color="auto"/>
              <w:right w:val="single" w:sz="4" w:space="0" w:color="auto"/>
            </w:tcBorders>
            <w:shd w:val="clear" w:color="auto" w:fill="FCE4D6"/>
            <w:vAlign w:val="center"/>
          </w:tcPr>
          <w:p w:rsidR="008C5635" w:rsidRPr="00792AC8" w:rsidRDefault="008C5635">
            <w:pPr>
              <w:spacing w:line="256" w:lineRule="auto"/>
              <w:ind w:firstLine="0"/>
              <w:jc w:val="center"/>
              <w:rPr>
                <w:rFonts w:eastAsia="Times New Roman"/>
                <w:color w:val="000000"/>
                <w:sz w:val="24"/>
                <w:szCs w:val="24"/>
              </w:rPr>
            </w:pPr>
          </w:p>
        </w:tc>
        <w:tc>
          <w:tcPr>
            <w:tcW w:w="247" w:type="pct"/>
            <w:tcBorders>
              <w:top w:val="nil"/>
              <w:left w:val="nil"/>
              <w:bottom w:val="single" w:sz="4" w:space="0" w:color="auto"/>
              <w:right w:val="single" w:sz="4" w:space="0" w:color="auto"/>
            </w:tcBorders>
            <w:shd w:val="clear" w:color="auto" w:fill="FFE699"/>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0</w:t>
            </w:r>
          </w:p>
        </w:tc>
        <w:tc>
          <w:tcPr>
            <w:tcW w:w="371" w:type="pct"/>
            <w:tcBorders>
              <w:top w:val="nil"/>
              <w:left w:val="nil"/>
              <w:bottom w:val="single" w:sz="4" w:space="0" w:color="auto"/>
              <w:right w:val="single" w:sz="4" w:space="0" w:color="auto"/>
            </w:tcBorders>
            <w:shd w:val="clear" w:color="auto" w:fill="FFFF00"/>
            <w:vAlign w:val="center"/>
            <w:hideMark/>
          </w:tcPr>
          <w:p w:rsidR="008C5635" w:rsidRPr="00792AC8" w:rsidRDefault="008C5635">
            <w:pPr>
              <w:spacing w:line="256" w:lineRule="auto"/>
              <w:ind w:right="309" w:firstLine="0"/>
              <w:jc w:val="center"/>
              <w:rPr>
                <w:rFonts w:eastAsia="Times New Roman"/>
                <w:color w:val="000000"/>
                <w:sz w:val="24"/>
                <w:szCs w:val="24"/>
              </w:rPr>
            </w:pPr>
            <w:r w:rsidRPr="00792AC8">
              <w:rPr>
                <w:color w:val="000000"/>
                <w:sz w:val="24"/>
                <w:szCs w:val="24"/>
              </w:rPr>
              <w:t>1</w:t>
            </w:r>
          </w:p>
        </w:tc>
      </w:tr>
      <w:tr w:rsidR="008C5635" w:rsidRPr="00792AC8" w:rsidTr="004F7136">
        <w:trPr>
          <w:trHeight w:val="600"/>
        </w:trPr>
        <w:tc>
          <w:tcPr>
            <w:tcW w:w="1976" w:type="pct"/>
            <w:tcBorders>
              <w:top w:val="nil"/>
              <w:left w:val="single" w:sz="4" w:space="0" w:color="auto"/>
              <w:bottom w:val="single" w:sz="4" w:space="0" w:color="auto"/>
              <w:right w:val="single" w:sz="4" w:space="0" w:color="auto"/>
            </w:tcBorders>
            <w:vAlign w:val="center"/>
            <w:hideMark/>
          </w:tcPr>
          <w:p w:rsidR="008C5635" w:rsidRPr="00792AC8" w:rsidRDefault="008C5635">
            <w:pPr>
              <w:spacing w:line="256" w:lineRule="auto"/>
              <w:ind w:firstLine="0"/>
              <w:jc w:val="left"/>
              <w:rPr>
                <w:rFonts w:eastAsia="Times New Roman"/>
                <w:color w:val="000000"/>
                <w:sz w:val="22"/>
                <w:szCs w:val="22"/>
              </w:rPr>
            </w:pPr>
            <w:r w:rsidRPr="00792AC8">
              <w:rPr>
                <w:color w:val="000000"/>
                <w:sz w:val="22"/>
                <w:szCs w:val="22"/>
              </w:rPr>
              <w:t>Межрегиональный семинар</w:t>
            </w:r>
          </w:p>
        </w:tc>
        <w:tc>
          <w:tcPr>
            <w:tcW w:w="370" w:type="pct"/>
            <w:tcBorders>
              <w:top w:val="nil"/>
              <w:left w:val="nil"/>
              <w:bottom w:val="single" w:sz="4" w:space="0" w:color="auto"/>
              <w:right w:val="single" w:sz="4" w:space="0" w:color="auto"/>
            </w:tcBorders>
            <w:shd w:val="clear" w:color="auto" w:fill="C6E0B4"/>
            <w:vAlign w:val="center"/>
          </w:tcPr>
          <w:p w:rsidR="008C5635" w:rsidRPr="00792AC8" w:rsidRDefault="008C5635">
            <w:pPr>
              <w:spacing w:line="256" w:lineRule="auto"/>
              <w:ind w:firstLine="0"/>
              <w:jc w:val="center"/>
              <w:rPr>
                <w:rFonts w:eastAsia="Times New Roman"/>
                <w:color w:val="000000"/>
                <w:sz w:val="24"/>
                <w:szCs w:val="24"/>
              </w:rPr>
            </w:pPr>
          </w:p>
        </w:tc>
        <w:tc>
          <w:tcPr>
            <w:tcW w:w="371" w:type="pct"/>
            <w:tcBorders>
              <w:top w:val="nil"/>
              <w:left w:val="nil"/>
              <w:bottom w:val="single" w:sz="4" w:space="0" w:color="auto"/>
              <w:right w:val="single" w:sz="4" w:space="0" w:color="auto"/>
            </w:tcBorders>
            <w:shd w:val="clear" w:color="auto" w:fill="D9E1F2"/>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1</w:t>
            </w:r>
          </w:p>
        </w:tc>
        <w:tc>
          <w:tcPr>
            <w:tcW w:w="309" w:type="pct"/>
            <w:tcBorders>
              <w:top w:val="nil"/>
              <w:left w:val="nil"/>
              <w:bottom w:val="single" w:sz="4" w:space="0" w:color="auto"/>
              <w:right w:val="single" w:sz="4" w:space="0" w:color="auto"/>
            </w:tcBorders>
            <w:shd w:val="clear" w:color="auto" w:fill="FCE4D6"/>
            <w:vAlign w:val="center"/>
          </w:tcPr>
          <w:p w:rsidR="008C5635" w:rsidRPr="00792AC8" w:rsidRDefault="008C5635">
            <w:pPr>
              <w:spacing w:line="256" w:lineRule="auto"/>
              <w:ind w:firstLine="0"/>
              <w:jc w:val="center"/>
              <w:rPr>
                <w:rFonts w:eastAsia="Times New Roman"/>
                <w:color w:val="000000"/>
                <w:sz w:val="24"/>
                <w:szCs w:val="24"/>
              </w:rPr>
            </w:pPr>
          </w:p>
        </w:tc>
        <w:tc>
          <w:tcPr>
            <w:tcW w:w="308" w:type="pct"/>
            <w:tcBorders>
              <w:top w:val="nil"/>
              <w:left w:val="nil"/>
              <w:bottom w:val="single" w:sz="4" w:space="0" w:color="auto"/>
              <w:right w:val="single" w:sz="4" w:space="0" w:color="auto"/>
            </w:tcBorders>
            <w:shd w:val="clear" w:color="auto" w:fill="FFE699"/>
            <w:vAlign w:val="center"/>
          </w:tcPr>
          <w:p w:rsidR="008C5635" w:rsidRPr="00792AC8" w:rsidRDefault="008C5635">
            <w:pPr>
              <w:spacing w:line="256" w:lineRule="auto"/>
              <w:ind w:firstLine="0"/>
              <w:jc w:val="center"/>
              <w:rPr>
                <w:rFonts w:eastAsia="Times New Roman"/>
                <w:color w:val="000000"/>
                <w:sz w:val="24"/>
                <w:szCs w:val="24"/>
              </w:rPr>
            </w:pPr>
          </w:p>
        </w:tc>
        <w:tc>
          <w:tcPr>
            <w:tcW w:w="309" w:type="pct"/>
            <w:tcBorders>
              <w:top w:val="nil"/>
              <w:left w:val="nil"/>
              <w:bottom w:val="single" w:sz="4" w:space="0" w:color="auto"/>
              <w:right w:val="single" w:sz="4" w:space="0" w:color="auto"/>
            </w:tcBorders>
            <w:shd w:val="clear" w:color="auto" w:fill="C6E0B4"/>
            <w:noWrap/>
            <w:vAlign w:val="center"/>
          </w:tcPr>
          <w:p w:rsidR="008C5635" w:rsidRPr="00792AC8" w:rsidRDefault="008C5635">
            <w:pPr>
              <w:spacing w:line="256" w:lineRule="auto"/>
              <w:ind w:firstLine="0"/>
              <w:jc w:val="center"/>
              <w:rPr>
                <w:rFonts w:eastAsia="Times New Roman"/>
                <w:color w:val="000000"/>
                <w:sz w:val="24"/>
                <w:szCs w:val="24"/>
              </w:rPr>
            </w:pPr>
          </w:p>
        </w:tc>
        <w:tc>
          <w:tcPr>
            <w:tcW w:w="371" w:type="pct"/>
            <w:tcBorders>
              <w:top w:val="nil"/>
              <w:left w:val="nil"/>
              <w:bottom w:val="single" w:sz="4" w:space="0" w:color="auto"/>
              <w:right w:val="single" w:sz="4" w:space="0" w:color="auto"/>
            </w:tcBorders>
            <w:shd w:val="clear" w:color="auto" w:fill="D9E1F2"/>
            <w:vAlign w:val="center"/>
          </w:tcPr>
          <w:p w:rsidR="008C5635" w:rsidRPr="00792AC8" w:rsidRDefault="008C5635">
            <w:pPr>
              <w:spacing w:line="256" w:lineRule="auto"/>
              <w:ind w:firstLine="0"/>
              <w:jc w:val="center"/>
              <w:rPr>
                <w:rFonts w:eastAsia="Times New Roman"/>
                <w:color w:val="000000"/>
                <w:sz w:val="24"/>
                <w:szCs w:val="24"/>
              </w:rPr>
            </w:pPr>
          </w:p>
        </w:tc>
        <w:tc>
          <w:tcPr>
            <w:tcW w:w="370" w:type="pct"/>
            <w:tcBorders>
              <w:top w:val="nil"/>
              <w:left w:val="nil"/>
              <w:bottom w:val="single" w:sz="4" w:space="0" w:color="auto"/>
              <w:right w:val="single" w:sz="4" w:space="0" w:color="auto"/>
            </w:tcBorders>
            <w:shd w:val="clear" w:color="auto" w:fill="FCE4D6"/>
            <w:vAlign w:val="center"/>
          </w:tcPr>
          <w:p w:rsidR="008C5635" w:rsidRPr="00792AC8" w:rsidRDefault="008C5635">
            <w:pPr>
              <w:spacing w:line="256" w:lineRule="auto"/>
              <w:ind w:firstLine="0"/>
              <w:jc w:val="center"/>
              <w:rPr>
                <w:rFonts w:eastAsia="Times New Roman"/>
                <w:color w:val="000000"/>
                <w:sz w:val="24"/>
                <w:szCs w:val="24"/>
              </w:rPr>
            </w:pPr>
          </w:p>
        </w:tc>
        <w:tc>
          <w:tcPr>
            <w:tcW w:w="247" w:type="pct"/>
            <w:tcBorders>
              <w:top w:val="nil"/>
              <w:left w:val="nil"/>
              <w:bottom w:val="single" w:sz="4" w:space="0" w:color="auto"/>
              <w:right w:val="single" w:sz="4" w:space="0" w:color="auto"/>
            </w:tcBorders>
            <w:shd w:val="clear" w:color="auto" w:fill="FFE699"/>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0</w:t>
            </w:r>
          </w:p>
        </w:tc>
        <w:tc>
          <w:tcPr>
            <w:tcW w:w="371" w:type="pct"/>
            <w:tcBorders>
              <w:top w:val="nil"/>
              <w:left w:val="nil"/>
              <w:bottom w:val="single" w:sz="4" w:space="0" w:color="auto"/>
              <w:right w:val="single" w:sz="4" w:space="0" w:color="auto"/>
            </w:tcBorders>
            <w:shd w:val="clear" w:color="auto" w:fill="FFFF00"/>
            <w:vAlign w:val="center"/>
            <w:hideMark/>
          </w:tcPr>
          <w:p w:rsidR="008C5635" w:rsidRPr="00792AC8" w:rsidRDefault="008C5635">
            <w:pPr>
              <w:spacing w:line="256" w:lineRule="auto"/>
              <w:ind w:right="309" w:firstLine="0"/>
              <w:jc w:val="center"/>
              <w:rPr>
                <w:rFonts w:eastAsia="Times New Roman"/>
                <w:color w:val="000000"/>
                <w:sz w:val="24"/>
                <w:szCs w:val="24"/>
              </w:rPr>
            </w:pPr>
            <w:r w:rsidRPr="00792AC8">
              <w:rPr>
                <w:color w:val="000000"/>
                <w:sz w:val="24"/>
                <w:szCs w:val="24"/>
              </w:rPr>
              <w:t>1</w:t>
            </w:r>
          </w:p>
        </w:tc>
      </w:tr>
      <w:tr w:rsidR="008C5635" w:rsidRPr="00792AC8" w:rsidTr="004F7136">
        <w:trPr>
          <w:trHeight w:val="570"/>
        </w:trPr>
        <w:tc>
          <w:tcPr>
            <w:tcW w:w="1976" w:type="pct"/>
            <w:tcBorders>
              <w:top w:val="nil"/>
              <w:left w:val="single" w:sz="4" w:space="0" w:color="auto"/>
              <w:bottom w:val="single" w:sz="4" w:space="0" w:color="auto"/>
              <w:right w:val="single" w:sz="4" w:space="0" w:color="auto"/>
            </w:tcBorders>
            <w:vAlign w:val="center"/>
            <w:hideMark/>
          </w:tcPr>
          <w:p w:rsidR="008C5635" w:rsidRPr="00792AC8" w:rsidRDefault="008C5635">
            <w:pPr>
              <w:spacing w:line="256" w:lineRule="auto"/>
              <w:ind w:firstLine="0"/>
              <w:jc w:val="left"/>
              <w:rPr>
                <w:rFonts w:eastAsia="Times New Roman"/>
                <w:b/>
                <w:bCs/>
                <w:color w:val="000000"/>
                <w:sz w:val="22"/>
                <w:szCs w:val="22"/>
              </w:rPr>
            </w:pPr>
            <w:r w:rsidRPr="00792AC8">
              <w:rPr>
                <w:b/>
                <w:bCs/>
                <w:color w:val="000000"/>
                <w:sz w:val="22"/>
                <w:szCs w:val="22"/>
              </w:rPr>
              <w:t xml:space="preserve">Количество внесенных законодательных инициатив комитета </w:t>
            </w:r>
          </w:p>
        </w:tc>
        <w:tc>
          <w:tcPr>
            <w:tcW w:w="370" w:type="pct"/>
            <w:tcBorders>
              <w:top w:val="nil"/>
              <w:left w:val="nil"/>
              <w:bottom w:val="single" w:sz="4" w:space="0" w:color="auto"/>
              <w:right w:val="single" w:sz="4" w:space="0" w:color="auto"/>
            </w:tcBorders>
            <w:shd w:val="clear" w:color="auto" w:fill="C6E0B4"/>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2</w:t>
            </w:r>
          </w:p>
        </w:tc>
        <w:tc>
          <w:tcPr>
            <w:tcW w:w="371" w:type="pct"/>
            <w:tcBorders>
              <w:top w:val="nil"/>
              <w:left w:val="nil"/>
              <w:bottom w:val="single" w:sz="4" w:space="0" w:color="auto"/>
              <w:right w:val="single" w:sz="4" w:space="0" w:color="auto"/>
            </w:tcBorders>
            <w:shd w:val="clear" w:color="auto" w:fill="D9E1F2"/>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2</w:t>
            </w:r>
          </w:p>
        </w:tc>
        <w:tc>
          <w:tcPr>
            <w:tcW w:w="309" w:type="pct"/>
            <w:tcBorders>
              <w:top w:val="nil"/>
              <w:left w:val="nil"/>
              <w:bottom w:val="single" w:sz="4" w:space="0" w:color="auto"/>
              <w:right w:val="single" w:sz="4" w:space="0" w:color="auto"/>
            </w:tcBorders>
            <w:shd w:val="clear" w:color="auto" w:fill="FCE4D6"/>
            <w:vAlign w:val="center"/>
          </w:tcPr>
          <w:p w:rsidR="008C5635" w:rsidRPr="00792AC8" w:rsidRDefault="008C5635">
            <w:pPr>
              <w:spacing w:line="256" w:lineRule="auto"/>
              <w:ind w:firstLine="0"/>
              <w:jc w:val="center"/>
              <w:rPr>
                <w:rFonts w:eastAsia="Times New Roman"/>
                <w:color w:val="000000"/>
                <w:sz w:val="24"/>
                <w:szCs w:val="24"/>
              </w:rPr>
            </w:pPr>
          </w:p>
        </w:tc>
        <w:tc>
          <w:tcPr>
            <w:tcW w:w="308" w:type="pct"/>
            <w:tcBorders>
              <w:top w:val="nil"/>
              <w:left w:val="nil"/>
              <w:bottom w:val="single" w:sz="4" w:space="0" w:color="auto"/>
              <w:right w:val="single" w:sz="4" w:space="0" w:color="auto"/>
            </w:tcBorders>
            <w:shd w:val="clear" w:color="auto" w:fill="FFE699"/>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3</w:t>
            </w:r>
          </w:p>
        </w:tc>
        <w:tc>
          <w:tcPr>
            <w:tcW w:w="309" w:type="pct"/>
            <w:tcBorders>
              <w:top w:val="nil"/>
              <w:left w:val="nil"/>
              <w:bottom w:val="single" w:sz="4" w:space="0" w:color="auto"/>
              <w:right w:val="single" w:sz="4" w:space="0" w:color="auto"/>
            </w:tcBorders>
            <w:shd w:val="clear" w:color="auto" w:fill="C6E0B4"/>
            <w:noWrap/>
            <w:vAlign w:val="center"/>
          </w:tcPr>
          <w:p w:rsidR="008C5635" w:rsidRPr="00792AC8" w:rsidRDefault="008C5635">
            <w:pPr>
              <w:spacing w:line="256" w:lineRule="auto"/>
              <w:ind w:firstLine="0"/>
              <w:jc w:val="center"/>
              <w:rPr>
                <w:rFonts w:eastAsia="Times New Roman"/>
                <w:color w:val="000000"/>
                <w:sz w:val="24"/>
                <w:szCs w:val="24"/>
              </w:rPr>
            </w:pPr>
          </w:p>
        </w:tc>
        <w:tc>
          <w:tcPr>
            <w:tcW w:w="371" w:type="pct"/>
            <w:tcBorders>
              <w:top w:val="nil"/>
              <w:left w:val="nil"/>
              <w:bottom w:val="single" w:sz="4" w:space="0" w:color="auto"/>
              <w:right w:val="single" w:sz="4" w:space="0" w:color="auto"/>
            </w:tcBorders>
            <w:shd w:val="clear" w:color="auto" w:fill="D9E1F2"/>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2</w:t>
            </w:r>
          </w:p>
        </w:tc>
        <w:tc>
          <w:tcPr>
            <w:tcW w:w="370" w:type="pct"/>
            <w:tcBorders>
              <w:top w:val="nil"/>
              <w:left w:val="nil"/>
              <w:bottom w:val="single" w:sz="4" w:space="0" w:color="auto"/>
              <w:right w:val="single" w:sz="4" w:space="0" w:color="auto"/>
            </w:tcBorders>
            <w:shd w:val="clear" w:color="auto" w:fill="FCE4D6"/>
            <w:vAlign w:val="center"/>
          </w:tcPr>
          <w:p w:rsidR="008C5635" w:rsidRPr="00792AC8" w:rsidRDefault="008C5635">
            <w:pPr>
              <w:spacing w:line="256" w:lineRule="auto"/>
              <w:ind w:firstLine="0"/>
              <w:jc w:val="center"/>
              <w:rPr>
                <w:rFonts w:eastAsia="Times New Roman"/>
                <w:color w:val="000000"/>
                <w:sz w:val="24"/>
                <w:szCs w:val="24"/>
              </w:rPr>
            </w:pPr>
          </w:p>
        </w:tc>
        <w:tc>
          <w:tcPr>
            <w:tcW w:w="247" w:type="pct"/>
            <w:tcBorders>
              <w:top w:val="nil"/>
              <w:left w:val="nil"/>
              <w:bottom w:val="single" w:sz="4" w:space="0" w:color="auto"/>
              <w:right w:val="single" w:sz="4" w:space="0" w:color="auto"/>
            </w:tcBorders>
            <w:shd w:val="clear" w:color="auto" w:fill="FFE699"/>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0</w:t>
            </w:r>
          </w:p>
        </w:tc>
        <w:tc>
          <w:tcPr>
            <w:tcW w:w="371" w:type="pct"/>
            <w:tcBorders>
              <w:top w:val="nil"/>
              <w:left w:val="nil"/>
              <w:bottom w:val="single" w:sz="4" w:space="0" w:color="auto"/>
              <w:right w:val="single" w:sz="4" w:space="0" w:color="auto"/>
            </w:tcBorders>
            <w:shd w:val="clear" w:color="auto" w:fill="FFFF00"/>
            <w:vAlign w:val="center"/>
            <w:hideMark/>
          </w:tcPr>
          <w:p w:rsidR="008C5635" w:rsidRPr="00792AC8" w:rsidRDefault="008C5635">
            <w:pPr>
              <w:spacing w:line="256" w:lineRule="auto"/>
              <w:ind w:right="309" w:firstLine="0"/>
              <w:jc w:val="center"/>
              <w:rPr>
                <w:rFonts w:eastAsia="Times New Roman"/>
                <w:color w:val="000000"/>
                <w:sz w:val="24"/>
                <w:szCs w:val="24"/>
              </w:rPr>
            </w:pPr>
            <w:r w:rsidRPr="00792AC8">
              <w:rPr>
                <w:color w:val="000000"/>
                <w:sz w:val="24"/>
                <w:szCs w:val="24"/>
              </w:rPr>
              <w:t>9</w:t>
            </w:r>
          </w:p>
        </w:tc>
      </w:tr>
      <w:tr w:rsidR="008C5635" w:rsidRPr="00792AC8" w:rsidTr="004F7136">
        <w:trPr>
          <w:trHeight w:val="570"/>
        </w:trPr>
        <w:tc>
          <w:tcPr>
            <w:tcW w:w="1976" w:type="pct"/>
            <w:tcBorders>
              <w:top w:val="nil"/>
              <w:left w:val="single" w:sz="4" w:space="0" w:color="auto"/>
              <w:bottom w:val="single" w:sz="4" w:space="0" w:color="auto"/>
              <w:right w:val="single" w:sz="4" w:space="0" w:color="auto"/>
            </w:tcBorders>
            <w:vAlign w:val="center"/>
            <w:hideMark/>
          </w:tcPr>
          <w:p w:rsidR="008C5635" w:rsidRPr="00792AC8" w:rsidRDefault="008C5635">
            <w:pPr>
              <w:spacing w:line="256" w:lineRule="auto"/>
              <w:ind w:firstLine="0"/>
              <w:jc w:val="left"/>
              <w:rPr>
                <w:rFonts w:eastAsia="Times New Roman"/>
                <w:b/>
                <w:bCs/>
                <w:color w:val="000000"/>
                <w:sz w:val="22"/>
                <w:szCs w:val="22"/>
              </w:rPr>
            </w:pPr>
            <w:r w:rsidRPr="00792AC8">
              <w:rPr>
                <w:b/>
                <w:bCs/>
                <w:color w:val="000000"/>
                <w:sz w:val="22"/>
                <w:szCs w:val="22"/>
              </w:rPr>
              <w:t>Количество рассмотренных поправок, из них:</w:t>
            </w:r>
          </w:p>
        </w:tc>
        <w:tc>
          <w:tcPr>
            <w:tcW w:w="370" w:type="pct"/>
            <w:tcBorders>
              <w:top w:val="nil"/>
              <w:left w:val="nil"/>
              <w:bottom w:val="single" w:sz="4" w:space="0" w:color="auto"/>
              <w:right w:val="single" w:sz="4" w:space="0" w:color="auto"/>
            </w:tcBorders>
            <w:shd w:val="clear" w:color="auto" w:fill="C6E0B4"/>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76</w:t>
            </w:r>
          </w:p>
        </w:tc>
        <w:tc>
          <w:tcPr>
            <w:tcW w:w="371" w:type="pct"/>
            <w:tcBorders>
              <w:top w:val="nil"/>
              <w:left w:val="nil"/>
              <w:bottom w:val="single" w:sz="4" w:space="0" w:color="auto"/>
              <w:right w:val="single" w:sz="4" w:space="0" w:color="auto"/>
            </w:tcBorders>
            <w:shd w:val="clear" w:color="auto" w:fill="D9E1F2"/>
            <w:vAlign w:val="center"/>
            <w:hideMark/>
          </w:tcPr>
          <w:p w:rsidR="008C5635" w:rsidRPr="00792AC8" w:rsidRDefault="008C5635" w:rsidP="004F7136">
            <w:pPr>
              <w:spacing w:line="256" w:lineRule="auto"/>
              <w:ind w:firstLine="0"/>
              <w:jc w:val="center"/>
              <w:rPr>
                <w:rFonts w:eastAsia="Times New Roman"/>
                <w:color w:val="000000"/>
                <w:sz w:val="24"/>
                <w:szCs w:val="24"/>
              </w:rPr>
            </w:pPr>
            <w:r w:rsidRPr="00792AC8">
              <w:rPr>
                <w:color w:val="000000"/>
                <w:sz w:val="24"/>
                <w:szCs w:val="24"/>
              </w:rPr>
              <w:t>3</w:t>
            </w:r>
            <w:r w:rsidR="004F7136" w:rsidRPr="00792AC8">
              <w:rPr>
                <w:color w:val="000000"/>
                <w:sz w:val="24"/>
                <w:szCs w:val="24"/>
              </w:rPr>
              <w:t>5</w:t>
            </w:r>
          </w:p>
        </w:tc>
        <w:tc>
          <w:tcPr>
            <w:tcW w:w="309" w:type="pct"/>
            <w:tcBorders>
              <w:top w:val="nil"/>
              <w:left w:val="nil"/>
              <w:bottom w:val="single" w:sz="4" w:space="0" w:color="auto"/>
              <w:right w:val="single" w:sz="4" w:space="0" w:color="auto"/>
            </w:tcBorders>
            <w:shd w:val="clear" w:color="auto" w:fill="FCE4D6"/>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1</w:t>
            </w:r>
          </w:p>
        </w:tc>
        <w:tc>
          <w:tcPr>
            <w:tcW w:w="308" w:type="pct"/>
            <w:tcBorders>
              <w:top w:val="nil"/>
              <w:left w:val="nil"/>
              <w:bottom w:val="single" w:sz="4" w:space="0" w:color="auto"/>
              <w:right w:val="single" w:sz="4" w:space="0" w:color="auto"/>
            </w:tcBorders>
            <w:shd w:val="clear" w:color="auto" w:fill="FFE699"/>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14</w:t>
            </w:r>
          </w:p>
        </w:tc>
        <w:tc>
          <w:tcPr>
            <w:tcW w:w="309" w:type="pct"/>
            <w:tcBorders>
              <w:top w:val="nil"/>
              <w:left w:val="nil"/>
              <w:bottom w:val="single" w:sz="4" w:space="0" w:color="auto"/>
              <w:right w:val="single" w:sz="4" w:space="0" w:color="auto"/>
            </w:tcBorders>
            <w:shd w:val="clear" w:color="auto" w:fill="C6E0B4"/>
            <w:noWrap/>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7</w:t>
            </w:r>
          </w:p>
        </w:tc>
        <w:tc>
          <w:tcPr>
            <w:tcW w:w="371" w:type="pct"/>
            <w:tcBorders>
              <w:top w:val="nil"/>
              <w:left w:val="nil"/>
              <w:bottom w:val="single" w:sz="4" w:space="0" w:color="auto"/>
              <w:right w:val="single" w:sz="4" w:space="0" w:color="auto"/>
            </w:tcBorders>
            <w:shd w:val="clear" w:color="auto" w:fill="D9E1F2"/>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10</w:t>
            </w:r>
          </w:p>
        </w:tc>
        <w:tc>
          <w:tcPr>
            <w:tcW w:w="370" w:type="pct"/>
            <w:tcBorders>
              <w:top w:val="nil"/>
              <w:left w:val="nil"/>
              <w:bottom w:val="single" w:sz="4" w:space="0" w:color="auto"/>
              <w:right w:val="single" w:sz="4" w:space="0" w:color="auto"/>
            </w:tcBorders>
            <w:shd w:val="clear" w:color="auto" w:fill="FCE4D6"/>
            <w:vAlign w:val="center"/>
          </w:tcPr>
          <w:p w:rsidR="008C5635" w:rsidRPr="00792AC8" w:rsidRDefault="008C5635">
            <w:pPr>
              <w:spacing w:line="256" w:lineRule="auto"/>
              <w:ind w:firstLine="0"/>
              <w:jc w:val="center"/>
              <w:rPr>
                <w:rFonts w:eastAsia="Times New Roman"/>
                <w:color w:val="000000"/>
                <w:sz w:val="24"/>
                <w:szCs w:val="24"/>
              </w:rPr>
            </w:pPr>
          </w:p>
        </w:tc>
        <w:tc>
          <w:tcPr>
            <w:tcW w:w="247" w:type="pct"/>
            <w:tcBorders>
              <w:top w:val="nil"/>
              <w:left w:val="nil"/>
              <w:bottom w:val="single" w:sz="4" w:space="0" w:color="auto"/>
              <w:right w:val="single" w:sz="4" w:space="0" w:color="auto"/>
            </w:tcBorders>
            <w:shd w:val="clear" w:color="auto" w:fill="FFE699"/>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0</w:t>
            </w:r>
          </w:p>
        </w:tc>
        <w:tc>
          <w:tcPr>
            <w:tcW w:w="371" w:type="pct"/>
            <w:tcBorders>
              <w:top w:val="nil"/>
              <w:left w:val="nil"/>
              <w:bottom w:val="single" w:sz="4" w:space="0" w:color="auto"/>
              <w:right w:val="single" w:sz="4" w:space="0" w:color="auto"/>
            </w:tcBorders>
            <w:shd w:val="clear" w:color="auto" w:fill="FFFF00"/>
            <w:vAlign w:val="center"/>
            <w:hideMark/>
          </w:tcPr>
          <w:p w:rsidR="008C5635" w:rsidRPr="00792AC8" w:rsidRDefault="008C5635" w:rsidP="004F7136">
            <w:pPr>
              <w:spacing w:line="256" w:lineRule="auto"/>
              <w:ind w:right="309" w:firstLine="0"/>
              <w:jc w:val="center"/>
              <w:rPr>
                <w:rFonts w:eastAsia="Times New Roman"/>
                <w:b/>
                <w:color w:val="000000"/>
                <w:sz w:val="24"/>
                <w:szCs w:val="24"/>
              </w:rPr>
            </w:pPr>
            <w:r w:rsidRPr="00792AC8">
              <w:rPr>
                <w:b/>
                <w:color w:val="000000"/>
                <w:sz w:val="24"/>
                <w:szCs w:val="24"/>
              </w:rPr>
              <w:t>14</w:t>
            </w:r>
            <w:r w:rsidR="004F7136" w:rsidRPr="00792AC8">
              <w:rPr>
                <w:b/>
                <w:color w:val="000000"/>
                <w:sz w:val="24"/>
                <w:szCs w:val="24"/>
              </w:rPr>
              <w:t>3</w:t>
            </w:r>
          </w:p>
        </w:tc>
      </w:tr>
      <w:tr w:rsidR="008C5635" w:rsidRPr="00792AC8" w:rsidTr="004F7136">
        <w:trPr>
          <w:trHeight w:val="315"/>
        </w:trPr>
        <w:tc>
          <w:tcPr>
            <w:tcW w:w="1976" w:type="pct"/>
            <w:tcBorders>
              <w:top w:val="nil"/>
              <w:left w:val="single" w:sz="4" w:space="0" w:color="auto"/>
              <w:bottom w:val="single" w:sz="4" w:space="0" w:color="auto"/>
              <w:right w:val="single" w:sz="4" w:space="0" w:color="auto"/>
            </w:tcBorders>
            <w:vAlign w:val="center"/>
            <w:hideMark/>
          </w:tcPr>
          <w:p w:rsidR="008C5635" w:rsidRPr="00792AC8" w:rsidRDefault="008C5635">
            <w:pPr>
              <w:spacing w:line="256" w:lineRule="auto"/>
              <w:ind w:firstLine="0"/>
              <w:jc w:val="left"/>
              <w:rPr>
                <w:rFonts w:eastAsia="Times New Roman"/>
                <w:color w:val="000000"/>
                <w:sz w:val="22"/>
                <w:szCs w:val="22"/>
              </w:rPr>
            </w:pPr>
            <w:r w:rsidRPr="00792AC8">
              <w:rPr>
                <w:color w:val="000000"/>
                <w:sz w:val="22"/>
                <w:szCs w:val="22"/>
              </w:rPr>
              <w:t>содержательные</w:t>
            </w:r>
          </w:p>
        </w:tc>
        <w:tc>
          <w:tcPr>
            <w:tcW w:w="370" w:type="pct"/>
            <w:tcBorders>
              <w:top w:val="nil"/>
              <w:left w:val="nil"/>
              <w:bottom w:val="single" w:sz="4" w:space="0" w:color="auto"/>
              <w:right w:val="single" w:sz="4" w:space="0" w:color="auto"/>
            </w:tcBorders>
            <w:shd w:val="clear" w:color="auto" w:fill="C6E0B4"/>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56</w:t>
            </w:r>
          </w:p>
        </w:tc>
        <w:tc>
          <w:tcPr>
            <w:tcW w:w="371" w:type="pct"/>
            <w:tcBorders>
              <w:top w:val="nil"/>
              <w:left w:val="nil"/>
              <w:bottom w:val="single" w:sz="4" w:space="0" w:color="auto"/>
              <w:right w:val="single" w:sz="4" w:space="0" w:color="auto"/>
            </w:tcBorders>
            <w:shd w:val="clear" w:color="auto" w:fill="C6D9F1" w:themeFill="text2" w:themeFillTint="33"/>
            <w:vAlign w:val="center"/>
            <w:hideMark/>
          </w:tcPr>
          <w:p w:rsidR="008C5635" w:rsidRPr="00792AC8" w:rsidRDefault="004F7136">
            <w:pPr>
              <w:spacing w:line="256" w:lineRule="auto"/>
              <w:ind w:firstLine="0"/>
              <w:jc w:val="center"/>
              <w:rPr>
                <w:rFonts w:eastAsia="Times New Roman"/>
                <w:color w:val="000000"/>
                <w:sz w:val="24"/>
                <w:szCs w:val="24"/>
              </w:rPr>
            </w:pPr>
            <w:r w:rsidRPr="00792AC8">
              <w:rPr>
                <w:color w:val="000000"/>
                <w:sz w:val="24"/>
                <w:szCs w:val="24"/>
              </w:rPr>
              <w:t>33</w:t>
            </w:r>
          </w:p>
        </w:tc>
        <w:tc>
          <w:tcPr>
            <w:tcW w:w="309" w:type="pct"/>
            <w:tcBorders>
              <w:top w:val="nil"/>
              <w:left w:val="nil"/>
              <w:bottom w:val="single" w:sz="4" w:space="0" w:color="auto"/>
              <w:right w:val="single" w:sz="4" w:space="0" w:color="auto"/>
            </w:tcBorders>
            <w:shd w:val="clear" w:color="auto" w:fill="FCE4D6"/>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1</w:t>
            </w:r>
          </w:p>
        </w:tc>
        <w:tc>
          <w:tcPr>
            <w:tcW w:w="308" w:type="pct"/>
            <w:tcBorders>
              <w:top w:val="nil"/>
              <w:left w:val="nil"/>
              <w:bottom w:val="single" w:sz="4" w:space="0" w:color="auto"/>
              <w:right w:val="single" w:sz="4" w:space="0" w:color="auto"/>
            </w:tcBorders>
            <w:shd w:val="clear" w:color="auto" w:fill="FFE699"/>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10</w:t>
            </w:r>
          </w:p>
        </w:tc>
        <w:tc>
          <w:tcPr>
            <w:tcW w:w="309" w:type="pct"/>
            <w:tcBorders>
              <w:top w:val="nil"/>
              <w:left w:val="nil"/>
              <w:bottom w:val="single" w:sz="4" w:space="0" w:color="auto"/>
              <w:right w:val="single" w:sz="4" w:space="0" w:color="auto"/>
            </w:tcBorders>
            <w:shd w:val="clear" w:color="auto" w:fill="C6E0B4"/>
            <w:noWrap/>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5</w:t>
            </w:r>
          </w:p>
        </w:tc>
        <w:tc>
          <w:tcPr>
            <w:tcW w:w="371" w:type="pct"/>
            <w:tcBorders>
              <w:top w:val="nil"/>
              <w:left w:val="nil"/>
              <w:bottom w:val="single" w:sz="4" w:space="0" w:color="auto"/>
              <w:right w:val="single" w:sz="4" w:space="0" w:color="auto"/>
            </w:tcBorders>
            <w:shd w:val="clear" w:color="auto" w:fill="D9E1F2"/>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7</w:t>
            </w:r>
          </w:p>
        </w:tc>
        <w:tc>
          <w:tcPr>
            <w:tcW w:w="370" w:type="pct"/>
            <w:tcBorders>
              <w:top w:val="nil"/>
              <w:left w:val="nil"/>
              <w:bottom w:val="single" w:sz="4" w:space="0" w:color="auto"/>
              <w:right w:val="single" w:sz="4" w:space="0" w:color="auto"/>
            </w:tcBorders>
            <w:shd w:val="clear" w:color="auto" w:fill="FCE4D6"/>
            <w:vAlign w:val="center"/>
          </w:tcPr>
          <w:p w:rsidR="008C5635" w:rsidRPr="00792AC8" w:rsidRDefault="008C5635">
            <w:pPr>
              <w:spacing w:line="256" w:lineRule="auto"/>
              <w:ind w:firstLine="0"/>
              <w:jc w:val="center"/>
              <w:rPr>
                <w:rFonts w:eastAsia="Times New Roman"/>
                <w:color w:val="000000"/>
                <w:sz w:val="24"/>
                <w:szCs w:val="24"/>
              </w:rPr>
            </w:pPr>
          </w:p>
        </w:tc>
        <w:tc>
          <w:tcPr>
            <w:tcW w:w="247" w:type="pct"/>
            <w:tcBorders>
              <w:top w:val="nil"/>
              <w:left w:val="nil"/>
              <w:bottom w:val="single" w:sz="4" w:space="0" w:color="auto"/>
              <w:right w:val="single" w:sz="4" w:space="0" w:color="auto"/>
            </w:tcBorders>
            <w:shd w:val="clear" w:color="auto" w:fill="FFE699"/>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0</w:t>
            </w:r>
          </w:p>
        </w:tc>
        <w:tc>
          <w:tcPr>
            <w:tcW w:w="371" w:type="pct"/>
            <w:tcBorders>
              <w:top w:val="nil"/>
              <w:left w:val="nil"/>
              <w:bottom w:val="single" w:sz="4" w:space="0" w:color="auto"/>
              <w:right w:val="single" w:sz="4" w:space="0" w:color="auto"/>
            </w:tcBorders>
            <w:shd w:val="clear" w:color="auto" w:fill="FFFF00"/>
            <w:vAlign w:val="center"/>
            <w:hideMark/>
          </w:tcPr>
          <w:p w:rsidR="008C5635" w:rsidRPr="00792AC8" w:rsidRDefault="004F7136">
            <w:pPr>
              <w:spacing w:line="256" w:lineRule="auto"/>
              <w:ind w:right="309" w:firstLine="0"/>
              <w:jc w:val="center"/>
              <w:rPr>
                <w:rFonts w:eastAsia="Times New Roman"/>
                <w:color w:val="000000"/>
                <w:sz w:val="24"/>
                <w:szCs w:val="24"/>
              </w:rPr>
            </w:pPr>
            <w:r w:rsidRPr="00792AC8">
              <w:rPr>
                <w:color w:val="000000"/>
                <w:sz w:val="24"/>
                <w:szCs w:val="24"/>
              </w:rPr>
              <w:t>112</w:t>
            </w:r>
          </w:p>
        </w:tc>
      </w:tr>
      <w:tr w:rsidR="008C5635" w:rsidRPr="00792AC8" w:rsidTr="004F7136">
        <w:trPr>
          <w:trHeight w:val="315"/>
        </w:trPr>
        <w:tc>
          <w:tcPr>
            <w:tcW w:w="1976" w:type="pct"/>
            <w:tcBorders>
              <w:top w:val="nil"/>
              <w:left w:val="single" w:sz="4" w:space="0" w:color="auto"/>
              <w:bottom w:val="single" w:sz="4" w:space="0" w:color="auto"/>
              <w:right w:val="single" w:sz="4" w:space="0" w:color="auto"/>
            </w:tcBorders>
            <w:vAlign w:val="center"/>
            <w:hideMark/>
          </w:tcPr>
          <w:p w:rsidR="008C5635" w:rsidRPr="00792AC8" w:rsidRDefault="008C5635">
            <w:pPr>
              <w:spacing w:line="256" w:lineRule="auto"/>
              <w:ind w:firstLine="0"/>
              <w:jc w:val="left"/>
              <w:rPr>
                <w:rFonts w:eastAsia="Times New Roman"/>
                <w:color w:val="000000"/>
                <w:sz w:val="22"/>
                <w:szCs w:val="22"/>
              </w:rPr>
            </w:pPr>
            <w:r w:rsidRPr="00792AC8">
              <w:rPr>
                <w:color w:val="000000"/>
                <w:sz w:val="22"/>
                <w:szCs w:val="22"/>
              </w:rPr>
              <w:t>технико-юридические</w:t>
            </w:r>
          </w:p>
        </w:tc>
        <w:tc>
          <w:tcPr>
            <w:tcW w:w="370" w:type="pct"/>
            <w:tcBorders>
              <w:top w:val="nil"/>
              <w:left w:val="nil"/>
              <w:bottom w:val="single" w:sz="4" w:space="0" w:color="auto"/>
              <w:right w:val="single" w:sz="4" w:space="0" w:color="auto"/>
            </w:tcBorders>
            <w:shd w:val="clear" w:color="auto" w:fill="C6E0B4"/>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20</w:t>
            </w:r>
          </w:p>
        </w:tc>
        <w:tc>
          <w:tcPr>
            <w:tcW w:w="371" w:type="pct"/>
            <w:tcBorders>
              <w:top w:val="nil"/>
              <w:left w:val="nil"/>
              <w:bottom w:val="single" w:sz="4" w:space="0" w:color="auto"/>
              <w:right w:val="single" w:sz="4" w:space="0" w:color="auto"/>
            </w:tcBorders>
            <w:shd w:val="clear" w:color="auto" w:fill="C6D9F1" w:themeFill="text2" w:themeFillTint="33"/>
            <w:vAlign w:val="center"/>
            <w:hideMark/>
          </w:tcPr>
          <w:p w:rsidR="008C5635" w:rsidRPr="00792AC8" w:rsidRDefault="004F7136">
            <w:pPr>
              <w:spacing w:line="256" w:lineRule="auto"/>
              <w:ind w:firstLine="0"/>
              <w:jc w:val="center"/>
              <w:rPr>
                <w:rFonts w:eastAsia="Times New Roman"/>
                <w:color w:val="000000"/>
                <w:sz w:val="24"/>
                <w:szCs w:val="24"/>
              </w:rPr>
            </w:pPr>
            <w:r w:rsidRPr="00792AC8">
              <w:rPr>
                <w:color w:val="000000"/>
                <w:sz w:val="24"/>
                <w:szCs w:val="24"/>
              </w:rPr>
              <w:t>3</w:t>
            </w:r>
          </w:p>
        </w:tc>
        <w:tc>
          <w:tcPr>
            <w:tcW w:w="309" w:type="pct"/>
            <w:tcBorders>
              <w:top w:val="nil"/>
              <w:left w:val="nil"/>
              <w:bottom w:val="single" w:sz="4" w:space="0" w:color="auto"/>
              <w:right w:val="single" w:sz="4" w:space="0" w:color="auto"/>
            </w:tcBorders>
            <w:shd w:val="clear" w:color="auto" w:fill="FCE4D6"/>
            <w:vAlign w:val="center"/>
          </w:tcPr>
          <w:p w:rsidR="008C5635" w:rsidRPr="00792AC8" w:rsidRDefault="008C5635">
            <w:pPr>
              <w:spacing w:line="256" w:lineRule="auto"/>
              <w:ind w:firstLine="0"/>
              <w:jc w:val="center"/>
              <w:rPr>
                <w:rFonts w:eastAsia="Times New Roman"/>
                <w:color w:val="000000"/>
                <w:sz w:val="24"/>
                <w:szCs w:val="24"/>
              </w:rPr>
            </w:pPr>
          </w:p>
        </w:tc>
        <w:tc>
          <w:tcPr>
            <w:tcW w:w="308" w:type="pct"/>
            <w:tcBorders>
              <w:top w:val="nil"/>
              <w:left w:val="nil"/>
              <w:bottom w:val="single" w:sz="4" w:space="0" w:color="auto"/>
              <w:right w:val="single" w:sz="4" w:space="0" w:color="auto"/>
            </w:tcBorders>
            <w:shd w:val="clear" w:color="auto" w:fill="FFE699"/>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4</w:t>
            </w:r>
          </w:p>
        </w:tc>
        <w:tc>
          <w:tcPr>
            <w:tcW w:w="309" w:type="pct"/>
            <w:tcBorders>
              <w:top w:val="nil"/>
              <w:left w:val="nil"/>
              <w:bottom w:val="single" w:sz="4" w:space="0" w:color="auto"/>
              <w:right w:val="single" w:sz="4" w:space="0" w:color="auto"/>
            </w:tcBorders>
            <w:shd w:val="clear" w:color="auto" w:fill="C6E0B4"/>
            <w:noWrap/>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2</w:t>
            </w:r>
          </w:p>
        </w:tc>
        <w:tc>
          <w:tcPr>
            <w:tcW w:w="371" w:type="pct"/>
            <w:tcBorders>
              <w:top w:val="nil"/>
              <w:left w:val="nil"/>
              <w:bottom w:val="single" w:sz="4" w:space="0" w:color="auto"/>
              <w:right w:val="single" w:sz="4" w:space="0" w:color="auto"/>
            </w:tcBorders>
            <w:shd w:val="clear" w:color="auto" w:fill="D9E1F2"/>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3</w:t>
            </w:r>
          </w:p>
        </w:tc>
        <w:tc>
          <w:tcPr>
            <w:tcW w:w="370" w:type="pct"/>
            <w:tcBorders>
              <w:top w:val="nil"/>
              <w:left w:val="nil"/>
              <w:bottom w:val="single" w:sz="4" w:space="0" w:color="auto"/>
              <w:right w:val="single" w:sz="4" w:space="0" w:color="auto"/>
            </w:tcBorders>
            <w:shd w:val="clear" w:color="auto" w:fill="FCE4D6"/>
            <w:vAlign w:val="center"/>
          </w:tcPr>
          <w:p w:rsidR="008C5635" w:rsidRPr="00792AC8" w:rsidRDefault="008C5635">
            <w:pPr>
              <w:spacing w:line="256" w:lineRule="auto"/>
              <w:ind w:firstLine="0"/>
              <w:jc w:val="center"/>
              <w:rPr>
                <w:rFonts w:eastAsia="Times New Roman"/>
                <w:color w:val="000000"/>
                <w:sz w:val="24"/>
                <w:szCs w:val="24"/>
              </w:rPr>
            </w:pPr>
          </w:p>
        </w:tc>
        <w:tc>
          <w:tcPr>
            <w:tcW w:w="247" w:type="pct"/>
            <w:tcBorders>
              <w:top w:val="nil"/>
              <w:left w:val="nil"/>
              <w:bottom w:val="single" w:sz="4" w:space="0" w:color="auto"/>
              <w:right w:val="single" w:sz="4" w:space="0" w:color="auto"/>
            </w:tcBorders>
            <w:shd w:val="clear" w:color="auto" w:fill="FFE699"/>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0</w:t>
            </w:r>
          </w:p>
        </w:tc>
        <w:tc>
          <w:tcPr>
            <w:tcW w:w="371" w:type="pct"/>
            <w:tcBorders>
              <w:top w:val="nil"/>
              <w:left w:val="nil"/>
              <w:bottom w:val="single" w:sz="4" w:space="0" w:color="auto"/>
              <w:right w:val="single" w:sz="4" w:space="0" w:color="auto"/>
            </w:tcBorders>
            <w:shd w:val="clear" w:color="auto" w:fill="FFFF00"/>
            <w:vAlign w:val="center"/>
            <w:hideMark/>
          </w:tcPr>
          <w:p w:rsidR="008C5635" w:rsidRPr="00792AC8" w:rsidRDefault="004F7136">
            <w:pPr>
              <w:spacing w:line="256" w:lineRule="auto"/>
              <w:ind w:right="309" w:firstLine="0"/>
              <w:jc w:val="center"/>
              <w:rPr>
                <w:rFonts w:eastAsia="Times New Roman"/>
                <w:color w:val="000000"/>
                <w:sz w:val="24"/>
                <w:szCs w:val="24"/>
              </w:rPr>
            </w:pPr>
            <w:r w:rsidRPr="00792AC8">
              <w:rPr>
                <w:color w:val="000000"/>
                <w:sz w:val="24"/>
                <w:szCs w:val="24"/>
              </w:rPr>
              <w:t>31</w:t>
            </w:r>
          </w:p>
        </w:tc>
      </w:tr>
      <w:tr w:rsidR="008C5635" w:rsidRPr="00792AC8" w:rsidTr="004F7136">
        <w:trPr>
          <w:trHeight w:val="315"/>
        </w:trPr>
        <w:tc>
          <w:tcPr>
            <w:tcW w:w="1976" w:type="pct"/>
            <w:tcBorders>
              <w:top w:val="nil"/>
              <w:left w:val="single" w:sz="4" w:space="0" w:color="auto"/>
              <w:bottom w:val="single" w:sz="4" w:space="0" w:color="auto"/>
              <w:right w:val="single" w:sz="4" w:space="0" w:color="auto"/>
            </w:tcBorders>
            <w:vAlign w:val="center"/>
            <w:hideMark/>
          </w:tcPr>
          <w:p w:rsidR="008C5635" w:rsidRPr="00792AC8" w:rsidRDefault="008C5635">
            <w:pPr>
              <w:spacing w:line="256" w:lineRule="auto"/>
              <w:ind w:firstLine="0"/>
              <w:jc w:val="left"/>
              <w:rPr>
                <w:rFonts w:eastAsia="Times New Roman"/>
                <w:b/>
                <w:bCs/>
                <w:color w:val="000000"/>
                <w:sz w:val="22"/>
                <w:szCs w:val="22"/>
              </w:rPr>
            </w:pPr>
            <w:r w:rsidRPr="00792AC8">
              <w:rPr>
                <w:b/>
                <w:bCs/>
                <w:color w:val="000000"/>
                <w:sz w:val="22"/>
                <w:szCs w:val="22"/>
              </w:rPr>
              <w:t>внесенные депутатами, из них:</w:t>
            </w:r>
          </w:p>
        </w:tc>
        <w:tc>
          <w:tcPr>
            <w:tcW w:w="370" w:type="pct"/>
            <w:tcBorders>
              <w:top w:val="nil"/>
              <w:left w:val="nil"/>
              <w:bottom w:val="single" w:sz="4" w:space="0" w:color="auto"/>
              <w:right w:val="single" w:sz="4" w:space="0" w:color="auto"/>
            </w:tcBorders>
            <w:shd w:val="clear" w:color="auto" w:fill="C6E0B4"/>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56</w:t>
            </w:r>
          </w:p>
        </w:tc>
        <w:tc>
          <w:tcPr>
            <w:tcW w:w="371" w:type="pct"/>
            <w:tcBorders>
              <w:top w:val="nil"/>
              <w:left w:val="nil"/>
              <w:bottom w:val="single" w:sz="4" w:space="0" w:color="auto"/>
              <w:right w:val="single" w:sz="4" w:space="0" w:color="auto"/>
            </w:tcBorders>
            <w:shd w:val="clear" w:color="auto" w:fill="C6D9F1" w:themeFill="text2" w:themeFillTint="33"/>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11</w:t>
            </w:r>
          </w:p>
        </w:tc>
        <w:tc>
          <w:tcPr>
            <w:tcW w:w="309" w:type="pct"/>
            <w:tcBorders>
              <w:top w:val="nil"/>
              <w:left w:val="nil"/>
              <w:bottom w:val="single" w:sz="4" w:space="0" w:color="auto"/>
              <w:right w:val="single" w:sz="4" w:space="0" w:color="auto"/>
            </w:tcBorders>
            <w:shd w:val="clear" w:color="auto" w:fill="FCE4D6"/>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0</w:t>
            </w:r>
          </w:p>
        </w:tc>
        <w:tc>
          <w:tcPr>
            <w:tcW w:w="308" w:type="pct"/>
            <w:tcBorders>
              <w:top w:val="nil"/>
              <w:left w:val="nil"/>
              <w:bottom w:val="single" w:sz="4" w:space="0" w:color="auto"/>
              <w:right w:val="single" w:sz="4" w:space="0" w:color="auto"/>
            </w:tcBorders>
            <w:shd w:val="clear" w:color="auto" w:fill="FFE699"/>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14</w:t>
            </w:r>
          </w:p>
        </w:tc>
        <w:tc>
          <w:tcPr>
            <w:tcW w:w="309" w:type="pct"/>
            <w:tcBorders>
              <w:top w:val="nil"/>
              <w:left w:val="nil"/>
              <w:bottom w:val="single" w:sz="4" w:space="0" w:color="auto"/>
              <w:right w:val="single" w:sz="4" w:space="0" w:color="auto"/>
            </w:tcBorders>
            <w:shd w:val="clear" w:color="auto" w:fill="C6E0B4"/>
            <w:noWrap/>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6</w:t>
            </w:r>
          </w:p>
        </w:tc>
        <w:tc>
          <w:tcPr>
            <w:tcW w:w="371" w:type="pct"/>
            <w:tcBorders>
              <w:top w:val="nil"/>
              <w:left w:val="nil"/>
              <w:bottom w:val="single" w:sz="4" w:space="0" w:color="auto"/>
              <w:right w:val="single" w:sz="4" w:space="0" w:color="auto"/>
            </w:tcBorders>
            <w:shd w:val="clear" w:color="auto" w:fill="D9E1F2"/>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4</w:t>
            </w:r>
          </w:p>
        </w:tc>
        <w:tc>
          <w:tcPr>
            <w:tcW w:w="370" w:type="pct"/>
            <w:tcBorders>
              <w:top w:val="nil"/>
              <w:left w:val="nil"/>
              <w:bottom w:val="single" w:sz="4" w:space="0" w:color="auto"/>
              <w:right w:val="single" w:sz="4" w:space="0" w:color="auto"/>
            </w:tcBorders>
            <w:shd w:val="clear" w:color="auto" w:fill="FCE4D6"/>
            <w:vAlign w:val="center"/>
          </w:tcPr>
          <w:p w:rsidR="008C5635" w:rsidRPr="00792AC8" w:rsidRDefault="008C5635">
            <w:pPr>
              <w:spacing w:line="256" w:lineRule="auto"/>
              <w:ind w:firstLine="0"/>
              <w:jc w:val="center"/>
              <w:rPr>
                <w:rFonts w:eastAsia="Times New Roman"/>
                <w:color w:val="000000"/>
                <w:sz w:val="24"/>
                <w:szCs w:val="24"/>
              </w:rPr>
            </w:pPr>
          </w:p>
        </w:tc>
        <w:tc>
          <w:tcPr>
            <w:tcW w:w="247" w:type="pct"/>
            <w:tcBorders>
              <w:top w:val="nil"/>
              <w:left w:val="nil"/>
              <w:bottom w:val="single" w:sz="4" w:space="0" w:color="auto"/>
              <w:right w:val="single" w:sz="4" w:space="0" w:color="auto"/>
            </w:tcBorders>
            <w:shd w:val="clear" w:color="auto" w:fill="FFE699"/>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0</w:t>
            </w:r>
          </w:p>
        </w:tc>
        <w:tc>
          <w:tcPr>
            <w:tcW w:w="371" w:type="pct"/>
            <w:tcBorders>
              <w:top w:val="nil"/>
              <w:left w:val="nil"/>
              <w:bottom w:val="single" w:sz="4" w:space="0" w:color="auto"/>
              <w:right w:val="single" w:sz="4" w:space="0" w:color="auto"/>
            </w:tcBorders>
            <w:shd w:val="clear" w:color="auto" w:fill="FFFF00"/>
            <w:vAlign w:val="center"/>
            <w:hideMark/>
          </w:tcPr>
          <w:p w:rsidR="008C5635" w:rsidRPr="00792AC8" w:rsidRDefault="008C5635">
            <w:pPr>
              <w:spacing w:line="256" w:lineRule="auto"/>
              <w:ind w:right="309" w:firstLine="0"/>
              <w:jc w:val="center"/>
              <w:rPr>
                <w:rFonts w:eastAsia="Times New Roman"/>
                <w:b/>
                <w:color w:val="000000"/>
                <w:sz w:val="24"/>
                <w:szCs w:val="24"/>
              </w:rPr>
            </w:pPr>
            <w:r w:rsidRPr="00792AC8">
              <w:rPr>
                <w:b/>
                <w:color w:val="000000"/>
                <w:sz w:val="24"/>
                <w:szCs w:val="24"/>
              </w:rPr>
              <w:t>91</w:t>
            </w:r>
          </w:p>
        </w:tc>
      </w:tr>
      <w:tr w:rsidR="008C5635" w:rsidRPr="00792AC8" w:rsidTr="004F7136">
        <w:trPr>
          <w:trHeight w:val="315"/>
        </w:trPr>
        <w:tc>
          <w:tcPr>
            <w:tcW w:w="1976" w:type="pct"/>
            <w:tcBorders>
              <w:top w:val="nil"/>
              <w:left w:val="single" w:sz="4" w:space="0" w:color="auto"/>
              <w:bottom w:val="single" w:sz="4" w:space="0" w:color="auto"/>
              <w:right w:val="single" w:sz="4" w:space="0" w:color="auto"/>
            </w:tcBorders>
            <w:vAlign w:val="center"/>
            <w:hideMark/>
          </w:tcPr>
          <w:p w:rsidR="008C5635" w:rsidRPr="00792AC8" w:rsidRDefault="008C5635">
            <w:pPr>
              <w:spacing w:line="256" w:lineRule="auto"/>
              <w:ind w:firstLine="0"/>
              <w:jc w:val="left"/>
              <w:rPr>
                <w:rFonts w:eastAsia="Times New Roman"/>
                <w:color w:val="000000"/>
                <w:sz w:val="22"/>
                <w:szCs w:val="22"/>
              </w:rPr>
            </w:pPr>
            <w:r w:rsidRPr="00792AC8">
              <w:rPr>
                <w:color w:val="000000"/>
                <w:sz w:val="22"/>
                <w:szCs w:val="22"/>
              </w:rPr>
              <w:t>содержательные</w:t>
            </w:r>
          </w:p>
        </w:tc>
        <w:tc>
          <w:tcPr>
            <w:tcW w:w="370" w:type="pct"/>
            <w:tcBorders>
              <w:top w:val="nil"/>
              <w:left w:val="nil"/>
              <w:bottom w:val="single" w:sz="4" w:space="0" w:color="auto"/>
              <w:right w:val="single" w:sz="4" w:space="0" w:color="auto"/>
            </w:tcBorders>
            <w:shd w:val="clear" w:color="auto" w:fill="C6E0B4"/>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50</w:t>
            </w:r>
          </w:p>
        </w:tc>
        <w:tc>
          <w:tcPr>
            <w:tcW w:w="371" w:type="pct"/>
            <w:tcBorders>
              <w:top w:val="nil"/>
              <w:left w:val="nil"/>
              <w:bottom w:val="single" w:sz="4" w:space="0" w:color="auto"/>
              <w:right w:val="single" w:sz="4" w:space="0" w:color="auto"/>
            </w:tcBorders>
            <w:shd w:val="clear" w:color="auto" w:fill="C6D9F1" w:themeFill="text2" w:themeFillTint="33"/>
            <w:vAlign w:val="center"/>
            <w:hideMark/>
          </w:tcPr>
          <w:p w:rsidR="008C5635" w:rsidRPr="00792AC8" w:rsidRDefault="004F7136" w:rsidP="004F7136">
            <w:pPr>
              <w:spacing w:line="256" w:lineRule="auto"/>
              <w:ind w:firstLine="0"/>
              <w:jc w:val="center"/>
              <w:rPr>
                <w:rFonts w:eastAsia="Times New Roman"/>
                <w:color w:val="000000"/>
                <w:sz w:val="24"/>
                <w:szCs w:val="24"/>
              </w:rPr>
            </w:pPr>
            <w:r w:rsidRPr="00792AC8">
              <w:rPr>
                <w:color w:val="000000"/>
                <w:sz w:val="24"/>
                <w:szCs w:val="24"/>
              </w:rPr>
              <w:t>11</w:t>
            </w:r>
          </w:p>
        </w:tc>
        <w:tc>
          <w:tcPr>
            <w:tcW w:w="309" w:type="pct"/>
            <w:tcBorders>
              <w:top w:val="nil"/>
              <w:left w:val="nil"/>
              <w:bottom w:val="single" w:sz="4" w:space="0" w:color="auto"/>
              <w:right w:val="single" w:sz="4" w:space="0" w:color="auto"/>
            </w:tcBorders>
            <w:shd w:val="clear" w:color="auto" w:fill="FCE4D6"/>
            <w:vAlign w:val="center"/>
          </w:tcPr>
          <w:p w:rsidR="008C5635" w:rsidRPr="00792AC8" w:rsidRDefault="008C5635">
            <w:pPr>
              <w:spacing w:line="256" w:lineRule="auto"/>
              <w:ind w:firstLine="0"/>
              <w:jc w:val="center"/>
              <w:rPr>
                <w:rFonts w:eastAsia="Times New Roman"/>
                <w:color w:val="000000"/>
                <w:sz w:val="24"/>
                <w:szCs w:val="24"/>
              </w:rPr>
            </w:pPr>
          </w:p>
        </w:tc>
        <w:tc>
          <w:tcPr>
            <w:tcW w:w="308" w:type="pct"/>
            <w:tcBorders>
              <w:top w:val="nil"/>
              <w:left w:val="nil"/>
              <w:bottom w:val="single" w:sz="4" w:space="0" w:color="auto"/>
              <w:right w:val="single" w:sz="4" w:space="0" w:color="auto"/>
            </w:tcBorders>
            <w:shd w:val="clear" w:color="auto" w:fill="FFE699"/>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10</w:t>
            </w:r>
          </w:p>
        </w:tc>
        <w:tc>
          <w:tcPr>
            <w:tcW w:w="309" w:type="pct"/>
            <w:tcBorders>
              <w:top w:val="nil"/>
              <w:left w:val="nil"/>
              <w:bottom w:val="single" w:sz="4" w:space="0" w:color="auto"/>
              <w:right w:val="single" w:sz="4" w:space="0" w:color="auto"/>
            </w:tcBorders>
            <w:shd w:val="clear" w:color="auto" w:fill="C6E0B4"/>
            <w:noWrap/>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4</w:t>
            </w:r>
          </w:p>
        </w:tc>
        <w:tc>
          <w:tcPr>
            <w:tcW w:w="371" w:type="pct"/>
            <w:tcBorders>
              <w:top w:val="nil"/>
              <w:left w:val="nil"/>
              <w:bottom w:val="single" w:sz="4" w:space="0" w:color="auto"/>
              <w:right w:val="single" w:sz="4" w:space="0" w:color="auto"/>
            </w:tcBorders>
            <w:shd w:val="clear" w:color="auto" w:fill="D9E1F2"/>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3</w:t>
            </w:r>
          </w:p>
        </w:tc>
        <w:tc>
          <w:tcPr>
            <w:tcW w:w="370" w:type="pct"/>
            <w:tcBorders>
              <w:top w:val="nil"/>
              <w:left w:val="nil"/>
              <w:bottom w:val="single" w:sz="4" w:space="0" w:color="auto"/>
              <w:right w:val="single" w:sz="4" w:space="0" w:color="auto"/>
            </w:tcBorders>
            <w:shd w:val="clear" w:color="auto" w:fill="FCE4D6"/>
            <w:vAlign w:val="center"/>
          </w:tcPr>
          <w:p w:rsidR="008C5635" w:rsidRPr="00792AC8" w:rsidRDefault="008C5635">
            <w:pPr>
              <w:spacing w:line="256" w:lineRule="auto"/>
              <w:ind w:firstLine="0"/>
              <w:jc w:val="center"/>
              <w:rPr>
                <w:rFonts w:eastAsia="Times New Roman"/>
                <w:color w:val="000000"/>
                <w:sz w:val="24"/>
                <w:szCs w:val="24"/>
              </w:rPr>
            </w:pPr>
          </w:p>
        </w:tc>
        <w:tc>
          <w:tcPr>
            <w:tcW w:w="247" w:type="pct"/>
            <w:tcBorders>
              <w:top w:val="nil"/>
              <w:left w:val="nil"/>
              <w:bottom w:val="single" w:sz="4" w:space="0" w:color="auto"/>
              <w:right w:val="single" w:sz="4" w:space="0" w:color="auto"/>
            </w:tcBorders>
            <w:shd w:val="clear" w:color="auto" w:fill="FFE699"/>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0</w:t>
            </w:r>
          </w:p>
        </w:tc>
        <w:tc>
          <w:tcPr>
            <w:tcW w:w="371" w:type="pct"/>
            <w:tcBorders>
              <w:top w:val="nil"/>
              <w:left w:val="nil"/>
              <w:bottom w:val="single" w:sz="4" w:space="0" w:color="auto"/>
              <w:right w:val="single" w:sz="4" w:space="0" w:color="auto"/>
            </w:tcBorders>
            <w:shd w:val="clear" w:color="auto" w:fill="FFFF00"/>
            <w:vAlign w:val="center"/>
            <w:hideMark/>
          </w:tcPr>
          <w:p w:rsidR="008C5635" w:rsidRPr="00792AC8" w:rsidRDefault="004F7136">
            <w:pPr>
              <w:spacing w:line="256" w:lineRule="auto"/>
              <w:ind w:right="309" w:firstLine="0"/>
              <w:jc w:val="center"/>
              <w:rPr>
                <w:rFonts w:eastAsia="Times New Roman"/>
                <w:color w:val="000000"/>
                <w:sz w:val="24"/>
                <w:szCs w:val="24"/>
              </w:rPr>
            </w:pPr>
            <w:r w:rsidRPr="00792AC8">
              <w:rPr>
                <w:color w:val="000000"/>
                <w:sz w:val="24"/>
                <w:szCs w:val="24"/>
              </w:rPr>
              <w:t>78</w:t>
            </w:r>
          </w:p>
        </w:tc>
      </w:tr>
      <w:tr w:rsidR="008C5635" w:rsidRPr="00792AC8" w:rsidTr="004F7136">
        <w:trPr>
          <w:trHeight w:val="315"/>
        </w:trPr>
        <w:tc>
          <w:tcPr>
            <w:tcW w:w="1976" w:type="pct"/>
            <w:tcBorders>
              <w:top w:val="nil"/>
              <w:left w:val="single" w:sz="4" w:space="0" w:color="auto"/>
              <w:bottom w:val="single" w:sz="4" w:space="0" w:color="auto"/>
              <w:right w:val="single" w:sz="4" w:space="0" w:color="auto"/>
            </w:tcBorders>
            <w:vAlign w:val="center"/>
            <w:hideMark/>
          </w:tcPr>
          <w:p w:rsidR="008C5635" w:rsidRPr="00792AC8" w:rsidRDefault="008C5635">
            <w:pPr>
              <w:spacing w:line="256" w:lineRule="auto"/>
              <w:ind w:firstLine="0"/>
              <w:jc w:val="left"/>
              <w:rPr>
                <w:rFonts w:eastAsia="Times New Roman"/>
                <w:color w:val="000000"/>
                <w:sz w:val="22"/>
                <w:szCs w:val="22"/>
              </w:rPr>
            </w:pPr>
            <w:r w:rsidRPr="00792AC8">
              <w:rPr>
                <w:color w:val="000000"/>
                <w:sz w:val="22"/>
                <w:szCs w:val="22"/>
              </w:rPr>
              <w:t>технико-юридические</w:t>
            </w:r>
          </w:p>
        </w:tc>
        <w:tc>
          <w:tcPr>
            <w:tcW w:w="370" w:type="pct"/>
            <w:tcBorders>
              <w:top w:val="nil"/>
              <w:left w:val="nil"/>
              <w:bottom w:val="single" w:sz="4" w:space="0" w:color="auto"/>
              <w:right w:val="single" w:sz="4" w:space="0" w:color="auto"/>
            </w:tcBorders>
            <w:shd w:val="clear" w:color="auto" w:fill="C6E0B4"/>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6</w:t>
            </w:r>
          </w:p>
        </w:tc>
        <w:tc>
          <w:tcPr>
            <w:tcW w:w="371" w:type="pct"/>
            <w:tcBorders>
              <w:top w:val="nil"/>
              <w:left w:val="nil"/>
              <w:bottom w:val="single" w:sz="4" w:space="0" w:color="auto"/>
              <w:right w:val="single" w:sz="4" w:space="0" w:color="auto"/>
            </w:tcBorders>
            <w:shd w:val="clear" w:color="auto" w:fill="C6D9F1" w:themeFill="text2" w:themeFillTint="33"/>
            <w:vAlign w:val="center"/>
            <w:hideMark/>
          </w:tcPr>
          <w:p w:rsidR="008C5635" w:rsidRPr="00792AC8" w:rsidRDefault="004F7136">
            <w:pPr>
              <w:spacing w:line="256" w:lineRule="auto"/>
              <w:ind w:firstLine="0"/>
              <w:jc w:val="center"/>
              <w:rPr>
                <w:rFonts w:eastAsia="Times New Roman"/>
                <w:color w:val="000000"/>
                <w:sz w:val="24"/>
                <w:szCs w:val="24"/>
              </w:rPr>
            </w:pPr>
            <w:r w:rsidRPr="00792AC8">
              <w:rPr>
                <w:color w:val="000000"/>
                <w:sz w:val="24"/>
                <w:szCs w:val="24"/>
              </w:rPr>
              <w:t>0</w:t>
            </w:r>
          </w:p>
        </w:tc>
        <w:tc>
          <w:tcPr>
            <w:tcW w:w="309" w:type="pct"/>
            <w:tcBorders>
              <w:top w:val="nil"/>
              <w:left w:val="nil"/>
              <w:bottom w:val="single" w:sz="4" w:space="0" w:color="auto"/>
              <w:right w:val="single" w:sz="4" w:space="0" w:color="auto"/>
            </w:tcBorders>
            <w:shd w:val="clear" w:color="auto" w:fill="FCE4D6"/>
            <w:vAlign w:val="center"/>
          </w:tcPr>
          <w:p w:rsidR="008C5635" w:rsidRPr="00792AC8" w:rsidRDefault="008C5635">
            <w:pPr>
              <w:spacing w:line="256" w:lineRule="auto"/>
              <w:ind w:firstLine="0"/>
              <w:jc w:val="center"/>
              <w:rPr>
                <w:rFonts w:eastAsia="Times New Roman"/>
                <w:color w:val="000000"/>
                <w:sz w:val="24"/>
                <w:szCs w:val="24"/>
              </w:rPr>
            </w:pPr>
          </w:p>
        </w:tc>
        <w:tc>
          <w:tcPr>
            <w:tcW w:w="308" w:type="pct"/>
            <w:tcBorders>
              <w:top w:val="nil"/>
              <w:left w:val="nil"/>
              <w:bottom w:val="single" w:sz="4" w:space="0" w:color="auto"/>
              <w:right w:val="single" w:sz="4" w:space="0" w:color="auto"/>
            </w:tcBorders>
            <w:shd w:val="clear" w:color="auto" w:fill="FFE699"/>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4</w:t>
            </w:r>
          </w:p>
        </w:tc>
        <w:tc>
          <w:tcPr>
            <w:tcW w:w="309" w:type="pct"/>
            <w:tcBorders>
              <w:top w:val="nil"/>
              <w:left w:val="nil"/>
              <w:bottom w:val="single" w:sz="4" w:space="0" w:color="auto"/>
              <w:right w:val="single" w:sz="4" w:space="0" w:color="auto"/>
            </w:tcBorders>
            <w:shd w:val="clear" w:color="auto" w:fill="C6E0B4"/>
            <w:noWrap/>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2</w:t>
            </w:r>
          </w:p>
        </w:tc>
        <w:tc>
          <w:tcPr>
            <w:tcW w:w="371" w:type="pct"/>
            <w:tcBorders>
              <w:top w:val="nil"/>
              <w:left w:val="nil"/>
              <w:bottom w:val="single" w:sz="4" w:space="0" w:color="auto"/>
              <w:right w:val="single" w:sz="4" w:space="0" w:color="auto"/>
            </w:tcBorders>
            <w:shd w:val="clear" w:color="auto" w:fill="D9E1F2"/>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1</w:t>
            </w:r>
          </w:p>
        </w:tc>
        <w:tc>
          <w:tcPr>
            <w:tcW w:w="370" w:type="pct"/>
            <w:tcBorders>
              <w:top w:val="nil"/>
              <w:left w:val="nil"/>
              <w:bottom w:val="single" w:sz="4" w:space="0" w:color="auto"/>
              <w:right w:val="single" w:sz="4" w:space="0" w:color="auto"/>
            </w:tcBorders>
            <w:shd w:val="clear" w:color="auto" w:fill="FCE4D6"/>
            <w:vAlign w:val="center"/>
          </w:tcPr>
          <w:p w:rsidR="008C5635" w:rsidRPr="00792AC8" w:rsidRDefault="008C5635">
            <w:pPr>
              <w:spacing w:line="256" w:lineRule="auto"/>
              <w:ind w:firstLine="0"/>
              <w:jc w:val="center"/>
              <w:rPr>
                <w:rFonts w:eastAsia="Times New Roman"/>
                <w:color w:val="000000"/>
                <w:sz w:val="24"/>
                <w:szCs w:val="24"/>
              </w:rPr>
            </w:pPr>
          </w:p>
        </w:tc>
        <w:tc>
          <w:tcPr>
            <w:tcW w:w="247" w:type="pct"/>
            <w:tcBorders>
              <w:top w:val="nil"/>
              <w:left w:val="nil"/>
              <w:bottom w:val="single" w:sz="4" w:space="0" w:color="auto"/>
              <w:right w:val="single" w:sz="4" w:space="0" w:color="auto"/>
            </w:tcBorders>
            <w:shd w:val="clear" w:color="auto" w:fill="FFE699"/>
            <w:vAlign w:val="center"/>
            <w:hideMark/>
          </w:tcPr>
          <w:p w:rsidR="008C5635" w:rsidRPr="00792AC8" w:rsidRDefault="008C5635" w:rsidP="008C5635">
            <w:pPr>
              <w:spacing w:line="256" w:lineRule="auto"/>
              <w:ind w:firstLine="0"/>
              <w:rPr>
                <w:rFonts w:eastAsia="Times New Roman"/>
                <w:color w:val="000000"/>
                <w:sz w:val="24"/>
                <w:szCs w:val="24"/>
              </w:rPr>
            </w:pPr>
            <w:r w:rsidRPr="00792AC8">
              <w:rPr>
                <w:color w:val="000000"/>
                <w:sz w:val="24"/>
                <w:szCs w:val="24"/>
              </w:rPr>
              <w:t>0</w:t>
            </w:r>
          </w:p>
        </w:tc>
        <w:tc>
          <w:tcPr>
            <w:tcW w:w="371" w:type="pct"/>
            <w:tcBorders>
              <w:top w:val="nil"/>
              <w:left w:val="nil"/>
              <w:bottom w:val="single" w:sz="4" w:space="0" w:color="auto"/>
              <w:right w:val="single" w:sz="4" w:space="0" w:color="auto"/>
            </w:tcBorders>
            <w:shd w:val="clear" w:color="auto" w:fill="FFFF00"/>
            <w:vAlign w:val="center"/>
            <w:hideMark/>
          </w:tcPr>
          <w:p w:rsidR="008C5635" w:rsidRPr="00792AC8" w:rsidRDefault="008C5635">
            <w:pPr>
              <w:spacing w:line="256" w:lineRule="auto"/>
              <w:ind w:right="309" w:firstLine="0"/>
              <w:jc w:val="center"/>
              <w:rPr>
                <w:rFonts w:eastAsia="Times New Roman"/>
                <w:color w:val="000000"/>
                <w:sz w:val="24"/>
                <w:szCs w:val="24"/>
              </w:rPr>
            </w:pPr>
            <w:r w:rsidRPr="00792AC8">
              <w:rPr>
                <w:color w:val="000000"/>
                <w:sz w:val="24"/>
                <w:szCs w:val="24"/>
              </w:rPr>
              <w:t>13</w:t>
            </w:r>
          </w:p>
        </w:tc>
      </w:tr>
      <w:tr w:rsidR="008C5635" w:rsidRPr="00792AC8" w:rsidTr="004F7136">
        <w:trPr>
          <w:trHeight w:val="315"/>
        </w:trPr>
        <w:tc>
          <w:tcPr>
            <w:tcW w:w="1976" w:type="pct"/>
            <w:tcBorders>
              <w:top w:val="nil"/>
              <w:left w:val="single" w:sz="4" w:space="0" w:color="auto"/>
              <w:bottom w:val="single" w:sz="4" w:space="0" w:color="auto"/>
              <w:right w:val="single" w:sz="4" w:space="0" w:color="auto"/>
            </w:tcBorders>
            <w:vAlign w:val="center"/>
            <w:hideMark/>
          </w:tcPr>
          <w:p w:rsidR="008C5635" w:rsidRPr="00792AC8" w:rsidRDefault="008C5635">
            <w:pPr>
              <w:spacing w:line="256" w:lineRule="auto"/>
              <w:ind w:firstLine="0"/>
              <w:jc w:val="left"/>
              <w:rPr>
                <w:rFonts w:eastAsia="Times New Roman"/>
                <w:b/>
                <w:bCs/>
                <w:color w:val="000000"/>
                <w:sz w:val="22"/>
                <w:szCs w:val="22"/>
              </w:rPr>
            </w:pPr>
            <w:r w:rsidRPr="00792AC8">
              <w:rPr>
                <w:b/>
                <w:bCs/>
                <w:color w:val="000000"/>
                <w:sz w:val="22"/>
                <w:szCs w:val="22"/>
              </w:rPr>
              <w:t>Количество протокольных поручений</w:t>
            </w:r>
          </w:p>
        </w:tc>
        <w:tc>
          <w:tcPr>
            <w:tcW w:w="370" w:type="pct"/>
            <w:tcBorders>
              <w:top w:val="nil"/>
              <w:left w:val="nil"/>
              <w:bottom w:val="single" w:sz="4" w:space="0" w:color="auto"/>
              <w:right w:val="single" w:sz="4" w:space="0" w:color="auto"/>
            </w:tcBorders>
            <w:shd w:val="clear" w:color="auto" w:fill="C6E0B4"/>
            <w:vAlign w:val="center"/>
          </w:tcPr>
          <w:p w:rsidR="008C5635" w:rsidRPr="00792AC8" w:rsidRDefault="008C5635">
            <w:pPr>
              <w:spacing w:line="256" w:lineRule="auto"/>
              <w:ind w:firstLine="0"/>
              <w:jc w:val="center"/>
              <w:rPr>
                <w:rFonts w:eastAsia="Times New Roman"/>
                <w:color w:val="000000"/>
                <w:sz w:val="24"/>
                <w:szCs w:val="24"/>
              </w:rPr>
            </w:pPr>
          </w:p>
        </w:tc>
        <w:tc>
          <w:tcPr>
            <w:tcW w:w="371" w:type="pct"/>
            <w:tcBorders>
              <w:top w:val="nil"/>
              <w:left w:val="nil"/>
              <w:bottom w:val="single" w:sz="4" w:space="0" w:color="auto"/>
              <w:right w:val="single" w:sz="4" w:space="0" w:color="auto"/>
            </w:tcBorders>
            <w:shd w:val="clear" w:color="auto" w:fill="D9E1F2"/>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4</w:t>
            </w:r>
          </w:p>
        </w:tc>
        <w:tc>
          <w:tcPr>
            <w:tcW w:w="309" w:type="pct"/>
            <w:tcBorders>
              <w:top w:val="nil"/>
              <w:left w:val="nil"/>
              <w:bottom w:val="single" w:sz="4" w:space="0" w:color="auto"/>
              <w:right w:val="single" w:sz="4" w:space="0" w:color="auto"/>
            </w:tcBorders>
            <w:shd w:val="clear" w:color="auto" w:fill="FCE4D6"/>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3</w:t>
            </w:r>
          </w:p>
        </w:tc>
        <w:tc>
          <w:tcPr>
            <w:tcW w:w="308" w:type="pct"/>
            <w:tcBorders>
              <w:top w:val="nil"/>
              <w:left w:val="nil"/>
              <w:bottom w:val="single" w:sz="4" w:space="0" w:color="auto"/>
              <w:right w:val="single" w:sz="4" w:space="0" w:color="auto"/>
            </w:tcBorders>
            <w:shd w:val="clear" w:color="auto" w:fill="FFE699"/>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4</w:t>
            </w:r>
          </w:p>
        </w:tc>
        <w:tc>
          <w:tcPr>
            <w:tcW w:w="309" w:type="pct"/>
            <w:tcBorders>
              <w:top w:val="nil"/>
              <w:left w:val="nil"/>
              <w:bottom w:val="single" w:sz="4" w:space="0" w:color="auto"/>
              <w:right w:val="single" w:sz="4" w:space="0" w:color="auto"/>
            </w:tcBorders>
            <w:shd w:val="clear" w:color="auto" w:fill="C6E0B4"/>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5</w:t>
            </w:r>
          </w:p>
        </w:tc>
        <w:tc>
          <w:tcPr>
            <w:tcW w:w="371" w:type="pct"/>
            <w:tcBorders>
              <w:top w:val="nil"/>
              <w:left w:val="nil"/>
              <w:bottom w:val="single" w:sz="4" w:space="0" w:color="auto"/>
              <w:right w:val="single" w:sz="4" w:space="0" w:color="auto"/>
            </w:tcBorders>
            <w:shd w:val="clear" w:color="auto" w:fill="D9E1F2"/>
            <w:vAlign w:val="center"/>
          </w:tcPr>
          <w:p w:rsidR="008C5635" w:rsidRPr="00792AC8" w:rsidRDefault="008C5635">
            <w:pPr>
              <w:spacing w:line="256" w:lineRule="auto"/>
              <w:ind w:firstLine="0"/>
              <w:jc w:val="center"/>
              <w:rPr>
                <w:rFonts w:eastAsia="Times New Roman"/>
                <w:color w:val="000000"/>
                <w:sz w:val="24"/>
                <w:szCs w:val="24"/>
              </w:rPr>
            </w:pPr>
          </w:p>
        </w:tc>
        <w:tc>
          <w:tcPr>
            <w:tcW w:w="370" w:type="pct"/>
            <w:tcBorders>
              <w:top w:val="nil"/>
              <w:left w:val="nil"/>
              <w:bottom w:val="single" w:sz="4" w:space="0" w:color="auto"/>
              <w:right w:val="single" w:sz="4" w:space="0" w:color="auto"/>
            </w:tcBorders>
            <w:shd w:val="clear" w:color="auto" w:fill="FCE4D6"/>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1</w:t>
            </w:r>
          </w:p>
        </w:tc>
        <w:tc>
          <w:tcPr>
            <w:tcW w:w="247" w:type="pct"/>
            <w:tcBorders>
              <w:top w:val="nil"/>
              <w:left w:val="nil"/>
              <w:bottom w:val="single" w:sz="4" w:space="0" w:color="auto"/>
              <w:right w:val="single" w:sz="4" w:space="0" w:color="auto"/>
            </w:tcBorders>
            <w:shd w:val="clear" w:color="auto" w:fill="FFE699"/>
            <w:vAlign w:val="center"/>
            <w:hideMark/>
          </w:tcPr>
          <w:p w:rsidR="008C5635" w:rsidRPr="00792AC8" w:rsidRDefault="008C5635" w:rsidP="008C5635">
            <w:pPr>
              <w:spacing w:line="256" w:lineRule="auto"/>
              <w:ind w:firstLine="0"/>
              <w:rPr>
                <w:rFonts w:eastAsia="Times New Roman"/>
                <w:color w:val="000000"/>
                <w:sz w:val="24"/>
                <w:szCs w:val="24"/>
              </w:rPr>
            </w:pPr>
            <w:r w:rsidRPr="00792AC8">
              <w:rPr>
                <w:color w:val="000000"/>
                <w:sz w:val="24"/>
                <w:szCs w:val="24"/>
              </w:rPr>
              <w:t>0</w:t>
            </w:r>
          </w:p>
        </w:tc>
        <w:tc>
          <w:tcPr>
            <w:tcW w:w="371" w:type="pct"/>
            <w:tcBorders>
              <w:top w:val="nil"/>
              <w:left w:val="nil"/>
              <w:bottom w:val="single" w:sz="4" w:space="0" w:color="auto"/>
              <w:right w:val="single" w:sz="4" w:space="0" w:color="auto"/>
            </w:tcBorders>
            <w:shd w:val="clear" w:color="auto" w:fill="FFFF00"/>
            <w:vAlign w:val="center"/>
            <w:hideMark/>
          </w:tcPr>
          <w:p w:rsidR="008C5635" w:rsidRPr="00792AC8" w:rsidRDefault="008C5635">
            <w:pPr>
              <w:spacing w:line="256" w:lineRule="auto"/>
              <w:ind w:right="309" w:firstLine="0"/>
              <w:jc w:val="center"/>
              <w:rPr>
                <w:rFonts w:eastAsia="Times New Roman"/>
                <w:color w:val="000000"/>
                <w:sz w:val="24"/>
                <w:szCs w:val="24"/>
              </w:rPr>
            </w:pPr>
            <w:r w:rsidRPr="00792AC8">
              <w:rPr>
                <w:color w:val="000000"/>
                <w:sz w:val="24"/>
                <w:szCs w:val="24"/>
              </w:rPr>
              <w:t>17</w:t>
            </w:r>
          </w:p>
        </w:tc>
      </w:tr>
      <w:tr w:rsidR="008C5635" w:rsidRPr="00792AC8" w:rsidTr="004F7136">
        <w:trPr>
          <w:trHeight w:val="855"/>
        </w:trPr>
        <w:tc>
          <w:tcPr>
            <w:tcW w:w="1976" w:type="pct"/>
            <w:tcBorders>
              <w:top w:val="nil"/>
              <w:left w:val="single" w:sz="4" w:space="0" w:color="auto"/>
              <w:bottom w:val="single" w:sz="4" w:space="0" w:color="auto"/>
              <w:right w:val="single" w:sz="4" w:space="0" w:color="auto"/>
            </w:tcBorders>
            <w:vAlign w:val="center"/>
            <w:hideMark/>
          </w:tcPr>
          <w:p w:rsidR="008C5635" w:rsidRPr="00792AC8" w:rsidRDefault="008C5635">
            <w:pPr>
              <w:spacing w:line="256" w:lineRule="auto"/>
              <w:ind w:firstLine="0"/>
              <w:jc w:val="left"/>
              <w:rPr>
                <w:rFonts w:eastAsia="Times New Roman"/>
                <w:b/>
                <w:bCs/>
                <w:color w:val="000000"/>
                <w:sz w:val="22"/>
                <w:szCs w:val="22"/>
              </w:rPr>
            </w:pPr>
            <w:r w:rsidRPr="00792AC8">
              <w:rPr>
                <w:b/>
                <w:bCs/>
                <w:color w:val="000000"/>
                <w:sz w:val="22"/>
                <w:szCs w:val="22"/>
              </w:rPr>
              <w:t xml:space="preserve">Количество депутатских и парламентских запросов, находящихся на контроле комитета, в </w:t>
            </w:r>
            <w:proofErr w:type="spellStart"/>
            <w:r w:rsidRPr="00792AC8">
              <w:rPr>
                <w:b/>
                <w:bCs/>
                <w:color w:val="000000"/>
                <w:sz w:val="22"/>
                <w:szCs w:val="22"/>
              </w:rPr>
              <w:t>т.ч</w:t>
            </w:r>
            <w:proofErr w:type="spellEnd"/>
            <w:r w:rsidRPr="00792AC8">
              <w:rPr>
                <w:b/>
                <w:bCs/>
                <w:color w:val="000000"/>
                <w:sz w:val="22"/>
                <w:szCs w:val="22"/>
              </w:rPr>
              <w:t>. снятых с контроля</w:t>
            </w:r>
          </w:p>
        </w:tc>
        <w:tc>
          <w:tcPr>
            <w:tcW w:w="370" w:type="pct"/>
            <w:tcBorders>
              <w:top w:val="nil"/>
              <w:left w:val="nil"/>
              <w:bottom w:val="single" w:sz="4" w:space="0" w:color="auto"/>
              <w:right w:val="single" w:sz="4" w:space="0" w:color="auto"/>
            </w:tcBorders>
            <w:shd w:val="clear" w:color="auto" w:fill="C6E0B4"/>
            <w:vAlign w:val="center"/>
          </w:tcPr>
          <w:p w:rsidR="008C5635" w:rsidRPr="00792AC8" w:rsidRDefault="008C5635">
            <w:pPr>
              <w:spacing w:line="256" w:lineRule="auto"/>
              <w:ind w:firstLine="0"/>
              <w:jc w:val="center"/>
              <w:rPr>
                <w:rFonts w:eastAsia="Times New Roman"/>
                <w:color w:val="000000"/>
                <w:sz w:val="24"/>
                <w:szCs w:val="24"/>
              </w:rPr>
            </w:pPr>
          </w:p>
        </w:tc>
        <w:tc>
          <w:tcPr>
            <w:tcW w:w="371" w:type="pct"/>
            <w:tcBorders>
              <w:top w:val="nil"/>
              <w:left w:val="nil"/>
              <w:bottom w:val="single" w:sz="4" w:space="0" w:color="auto"/>
              <w:right w:val="single" w:sz="4" w:space="0" w:color="auto"/>
            </w:tcBorders>
            <w:shd w:val="clear" w:color="auto" w:fill="D9E1F2"/>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1</w:t>
            </w:r>
          </w:p>
        </w:tc>
        <w:tc>
          <w:tcPr>
            <w:tcW w:w="309" w:type="pct"/>
            <w:tcBorders>
              <w:top w:val="nil"/>
              <w:left w:val="nil"/>
              <w:bottom w:val="single" w:sz="4" w:space="0" w:color="auto"/>
              <w:right w:val="single" w:sz="4" w:space="0" w:color="auto"/>
            </w:tcBorders>
            <w:shd w:val="clear" w:color="auto" w:fill="FCE4D6"/>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3</w:t>
            </w:r>
          </w:p>
        </w:tc>
        <w:tc>
          <w:tcPr>
            <w:tcW w:w="308" w:type="pct"/>
            <w:tcBorders>
              <w:top w:val="nil"/>
              <w:left w:val="nil"/>
              <w:bottom w:val="single" w:sz="4" w:space="0" w:color="auto"/>
              <w:right w:val="single" w:sz="4" w:space="0" w:color="auto"/>
            </w:tcBorders>
            <w:shd w:val="clear" w:color="auto" w:fill="FFE699"/>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6</w:t>
            </w:r>
          </w:p>
        </w:tc>
        <w:tc>
          <w:tcPr>
            <w:tcW w:w="309" w:type="pct"/>
            <w:tcBorders>
              <w:top w:val="nil"/>
              <w:left w:val="nil"/>
              <w:bottom w:val="single" w:sz="4" w:space="0" w:color="auto"/>
              <w:right w:val="single" w:sz="4" w:space="0" w:color="auto"/>
            </w:tcBorders>
            <w:shd w:val="clear" w:color="auto" w:fill="C6E0B4"/>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15</w:t>
            </w:r>
          </w:p>
        </w:tc>
        <w:tc>
          <w:tcPr>
            <w:tcW w:w="371" w:type="pct"/>
            <w:tcBorders>
              <w:top w:val="nil"/>
              <w:left w:val="nil"/>
              <w:bottom w:val="single" w:sz="4" w:space="0" w:color="auto"/>
              <w:right w:val="single" w:sz="4" w:space="0" w:color="auto"/>
            </w:tcBorders>
            <w:shd w:val="clear" w:color="auto" w:fill="D9E1F2"/>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 xml:space="preserve">1 </w:t>
            </w:r>
            <w:r w:rsidRPr="00792AC8">
              <w:rPr>
                <w:color w:val="000000"/>
                <w:sz w:val="20"/>
                <w:szCs w:val="20"/>
              </w:rPr>
              <w:t>(снят с контроля)</w:t>
            </w:r>
          </w:p>
        </w:tc>
        <w:tc>
          <w:tcPr>
            <w:tcW w:w="370" w:type="pct"/>
            <w:tcBorders>
              <w:top w:val="nil"/>
              <w:left w:val="nil"/>
              <w:bottom w:val="single" w:sz="4" w:space="0" w:color="auto"/>
              <w:right w:val="single" w:sz="4" w:space="0" w:color="auto"/>
            </w:tcBorders>
            <w:shd w:val="clear" w:color="auto" w:fill="FCE4D6"/>
            <w:vAlign w:val="center"/>
          </w:tcPr>
          <w:p w:rsidR="008C5635" w:rsidRPr="00792AC8" w:rsidRDefault="008C5635">
            <w:pPr>
              <w:spacing w:line="256" w:lineRule="auto"/>
              <w:ind w:firstLine="0"/>
              <w:jc w:val="center"/>
              <w:rPr>
                <w:rFonts w:eastAsia="Times New Roman"/>
                <w:color w:val="000000"/>
                <w:sz w:val="24"/>
                <w:szCs w:val="24"/>
              </w:rPr>
            </w:pPr>
          </w:p>
        </w:tc>
        <w:tc>
          <w:tcPr>
            <w:tcW w:w="247" w:type="pct"/>
            <w:tcBorders>
              <w:top w:val="nil"/>
              <w:left w:val="nil"/>
              <w:bottom w:val="single" w:sz="4" w:space="0" w:color="auto"/>
              <w:right w:val="single" w:sz="4" w:space="0" w:color="auto"/>
            </w:tcBorders>
            <w:shd w:val="clear" w:color="auto" w:fill="FFE699"/>
            <w:vAlign w:val="center"/>
            <w:hideMark/>
          </w:tcPr>
          <w:p w:rsidR="008C5635" w:rsidRPr="00792AC8" w:rsidRDefault="008C5635" w:rsidP="008C5635">
            <w:pPr>
              <w:spacing w:line="256" w:lineRule="auto"/>
              <w:ind w:firstLine="0"/>
              <w:rPr>
                <w:rFonts w:eastAsia="Times New Roman"/>
                <w:color w:val="000000"/>
                <w:sz w:val="24"/>
                <w:szCs w:val="24"/>
              </w:rPr>
            </w:pPr>
            <w:r w:rsidRPr="00792AC8">
              <w:rPr>
                <w:color w:val="000000"/>
                <w:sz w:val="24"/>
                <w:szCs w:val="24"/>
              </w:rPr>
              <w:t>0</w:t>
            </w:r>
          </w:p>
        </w:tc>
        <w:tc>
          <w:tcPr>
            <w:tcW w:w="371" w:type="pct"/>
            <w:tcBorders>
              <w:top w:val="nil"/>
              <w:left w:val="nil"/>
              <w:bottom w:val="single" w:sz="4" w:space="0" w:color="auto"/>
              <w:right w:val="single" w:sz="4" w:space="0" w:color="auto"/>
            </w:tcBorders>
            <w:shd w:val="clear" w:color="auto" w:fill="FFFF00"/>
            <w:vAlign w:val="center"/>
            <w:hideMark/>
          </w:tcPr>
          <w:p w:rsidR="008C5635" w:rsidRPr="00792AC8" w:rsidRDefault="008C5635">
            <w:pPr>
              <w:spacing w:line="256" w:lineRule="auto"/>
              <w:ind w:right="309" w:firstLine="0"/>
              <w:jc w:val="center"/>
              <w:rPr>
                <w:rFonts w:eastAsia="Times New Roman"/>
                <w:color w:val="000000"/>
                <w:sz w:val="24"/>
                <w:szCs w:val="24"/>
              </w:rPr>
            </w:pPr>
            <w:r w:rsidRPr="00792AC8">
              <w:rPr>
                <w:color w:val="000000"/>
                <w:sz w:val="24"/>
                <w:szCs w:val="24"/>
              </w:rPr>
              <w:t>26</w:t>
            </w:r>
          </w:p>
        </w:tc>
      </w:tr>
      <w:tr w:rsidR="008C5635" w:rsidRPr="00792AC8" w:rsidTr="004F7136">
        <w:trPr>
          <w:trHeight w:val="315"/>
        </w:trPr>
        <w:tc>
          <w:tcPr>
            <w:tcW w:w="1976" w:type="pct"/>
            <w:tcBorders>
              <w:top w:val="nil"/>
              <w:left w:val="single" w:sz="4" w:space="0" w:color="auto"/>
              <w:bottom w:val="single" w:sz="4" w:space="0" w:color="auto"/>
              <w:right w:val="single" w:sz="4" w:space="0" w:color="auto"/>
            </w:tcBorders>
            <w:noWrap/>
            <w:vAlign w:val="center"/>
            <w:hideMark/>
          </w:tcPr>
          <w:p w:rsidR="008C5635" w:rsidRPr="00792AC8" w:rsidRDefault="008C5635">
            <w:pPr>
              <w:spacing w:line="256" w:lineRule="auto"/>
              <w:ind w:firstLine="0"/>
              <w:jc w:val="left"/>
              <w:rPr>
                <w:rFonts w:eastAsia="Times New Roman"/>
                <w:color w:val="000000"/>
                <w:sz w:val="24"/>
                <w:szCs w:val="24"/>
              </w:rPr>
            </w:pPr>
            <w:r w:rsidRPr="00792AC8">
              <w:rPr>
                <w:color w:val="000000"/>
                <w:sz w:val="24"/>
                <w:szCs w:val="24"/>
              </w:rPr>
              <w:t>из них рассмотрены в 4-м квартале</w:t>
            </w:r>
          </w:p>
        </w:tc>
        <w:tc>
          <w:tcPr>
            <w:tcW w:w="370" w:type="pct"/>
            <w:tcBorders>
              <w:top w:val="nil"/>
              <w:left w:val="nil"/>
              <w:bottom w:val="single" w:sz="4" w:space="0" w:color="auto"/>
              <w:right w:val="single" w:sz="4" w:space="0" w:color="auto"/>
            </w:tcBorders>
            <w:shd w:val="clear" w:color="auto" w:fill="C6E0B4"/>
            <w:noWrap/>
            <w:vAlign w:val="center"/>
          </w:tcPr>
          <w:p w:rsidR="008C5635" w:rsidRPr="00792AC8" w:rsidRDefault="008C5635">
            <w:pPr>
              <w:spacing w:line="256" w:lineRule="auto"/>
              <w:ind w:firstLine="0"/>
              <w:jc w:val="center"/>
              <w:rPr>
                <w:rFonts w:eastAsia="Times New Roman"/>
                <w:color w:val="000000"/>
                <w:sz w:val="24"/>
                <w:szCs w:val="24"/>
              </w:rPr>
            </w:pPr>
          </w:p>
        </w:tc>
        <w:tc>
          <w:tcPr>
            <w:tcW w:w="371" w:type="pct"/>
            <w:tcBorders>
              <w:top w:val="nil"/>
              <w:left w:val="nil"/>
              <w:bottom w:val="single" w:sz="4" w:space="0" w:color="auto"/>
              <w:right w:val="single" w:sz="4" w:space="0" w:color="auto"/>
            </w:tcBorders>
            <w:shd w:val="clear" w:color="auto" w:fill="D9E1F2"/>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0</w:t>
            </w:r>
          </w:p>
        </w:tc>
        <w:tc>
          <w:tcPr>
            <w:tcW w:w="309" w:type="pct"/>
            <w:tcBorders>
              <w:top w:val="nil"/>
              <w:left w:val="nil"/>
              <w:bottom w:val="single" w:sz="4" w:space="0" w:color="auto"/>
              <w:right w:val="single" w:sz="4" w:space="0" w:color="auto"/>
            </w:tcBorders>
            <w:shd w:val="clear" w:color="auto" w:fill="FCE4D6"/>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3</w:t>
            </w:r>
          </w:p>
        </w:tc>
        <w:tc>
          <w:tcPr>
            <w:tcW w:w="308" w:type="pct"/>
            <w:tcBorders>
              <w:top w:val="nil"/>
              <w:left w:val="nil"/>
              <w:bottom w:val="single" w:sz="4" w:space="0" w:color="auto"/>
              <w:right w:val="single" w:sz="4" w:space="0" w:color="auto"/>
            </w:tcBorders>
            <w:shd w:val="clear" w:color="auto" w:fill="FFE699"/>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1</w:t>
            </w:r>
          </w:p>
        </w:tc>
        <w:tc>
          <w:tcPr>
            <w:tcW w:w="309" w:type="pct"/>
            <w:tcBorders>
              <w:top w:val="nil"/>
              <w:left w:val="nil"/>
              <w:bottom w:val="single" w:sz="4" w:space="0" w:color="auto"/>
              <w:right w:val="single" w:sz="4" w:space="0" w:color="auto"/>
            </w:tcBorders>
            <w:shd w:val="clear" w:color="auto" w:fill="C6E0B4"/>
            <w:noWrap/>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3</w:t>
            </w:r>
          </w:p>
        </w:tc>
        <w:tc>
          <w:tcPr>
            <w:tcW w:w="371" w:type="pct"/>
            <w:tcBorders>
              <w:top w:val="nil"/>
              <w:left w:val="nil"/>
              <w:bottom w:val="single" w:sz="4" w:space="0" w:color="auto"/>
              <w:right w:val="single" w:sz="4" w:space="0" w:color="auto"/>
            </w:tcBorders>
            <w:shd w:val="clear" w:color="auto" w:fill="D9E1F2"/>
            <w:vAlign w:val="center"/>
            <w:hideMark/>
          </w:tcPr>
          <w:p w:rsidR="008C5635" w:rsidRPr="00792AC8" w:rsidRDefault="008C5635">
            <w:pPr>
              <w:spacing w:line="256" w:lineRule="auto"/>
              <w:ind w:firstLine="0"/>
              <w:jc w:val="center"/>
              <w:rPr>
                <w:rFonts w:eastAsia="Times New Roman"/>
                <w:color w:val="000000"/>
                <w:sz w:val="24"/>
                <w:szCs w:val="24"/>
              </w:rPr>
            </w:pPr>
            <w:r w:rsidRPr="00792AC8">
              <w:rPr>
                <w:color w:val="000000"/>
                <w:sz w:val="24"/>
                <w:szCs w:val="24"/>
              </w:rPr>
              <w:t>1</w:t>
            </w:r>
          </w:p>
        </w:tc>
        <w:tc>
          <w:tcPr>
            <w:tcW w:w="370" w:type="pct"/>
            <w:tcBorders>
              <w:top w:val="nil"/>
              <w:left w:val="nil"/>
              <w:bottom w:val="single" w:sz="4" w:space="0" w:color="auto"/>
              <w:right w:val="single" w:sz="4" w:space="0" w:color="auto"/>
            </w:tcBorders>
            <w:shd w:val="clear" w:color="auto" w:fill="FCE4D6"/>
            <w:vAlign w:val="center"/>
          </w:tcPr>
          <w:p w:rsidR="008C5635" w:rsidRPr="00792AC8" w:rsidRDefault="008C5635">
            <w:pPr>
              <w:spacing w:line="256" w:lineRule="auto"/>
              <w:ind w:firstLine="0"/>
              <w:jc w:val="center"/>
              <w:rPr>
                <w:rFonts w:eastAsia="Times New Roman"/>
                <w:color w:val="000000"/>
                <w:sz w:val="24"/>
                <w:szCs w:val="24"/>
              </w:rPr>
            </w:pPr>
          </w:p>
        </w:tc>
        <w:tc>
          <w:tcPr>
            <w:tcW w:w="247" w:type="pct"/>
            <w:tcBorders>
              <w:top w:val="nil"/>
              <w:left w:val="nil"/>
              <w:bottom w:val="single" w:sz="4" w:space="0" w:color="auto"/>
              <w:right w:val="single" w:sz="4" w:space="0" w:color="auto"/>
            </w:tcBorders>
            <w:shd w:val="clear" w:color="auto" w:fill="FFE699"/>
            <w:vAlign w:val="center"/>
            <w:hideMark/>
          </w:tcPr>
          <w:p w:rsidR="008C5635" w:rsidRPr="00792AC8" w:rsidRDefault="008C5635" w:rsidP="008C5635">
            <w:pPr>
              <w:spacing w:line="256" w:lineRule="auto"/>
              <w:ind w:firstLine="0"/>
              <w:rPr>
                <w:rFonts w:eastAsia="Times New Roman"/>
                <w:color w:val="000000"/>
                <w:sz w:val="24"/>
                <w:szCs w:val="24"/>
              </w:rPr>
            </w:pPr>
            <w:r w:rsidRPr="00792AC8">
              <w:rPr>
                <w:color w:val="000000"/>
                <w:sz w:val="24"/>
                <w:szCs w:val="24"/>
              </w:rPr>
              <w:t>0</w:t>
            </w:r>
          </w:p>
        </w:tc>
        <w:tc>
          <w:tcPr>
            <w:tcW w:w="371" w:type="pct"/>
            <w:tcBorders>
              <w:top w:val="nil"/>
              <w:left w:val="nil"/>
              <w:bottom w:val="single" w:sz="4" w:space="0" w:color="auto"/>
              <w:right w:val="single" w:sz="4" w:space="0" w:color="auto"/>
            </w:tcBorders>
            <w:shd w:val="clear" w:color="auto" w:fill="FFFF00"/>
            <w:noWrap/>
            <w:vAlign w:val="center"/>
            <w:hideMark/>
          </w:tcPr>
          <w:p w:rsidR="008C5635" w:rsidRPr="00792AC8" w:rsidRDefault="008C5635">
            <w:pPr>
              <w:spacing w:line="256" w:lineRule="auto"/>
              <w:ind w:right="309" w:firstLine="0"/>
              <w:jc w:val="center"/>
              <w:rPr>
                <w:rFonts w:eastAsia="Times New Roman"/>
                <w:color w:val="000000"/>
                <w:sz w:val="24"/>
                <w:szCs w:val="24"/>
              </w:rPr>
            </w:pPr>
            <w:r w:rsidRPr="00792AC8">
              <w:rPr>
                <w:color w:val="000000"/>
                <w:sz w:val="24"/>
                <w:szCs w:val="24"/>
              </w:rPr>
              <w:t>8</w:t>
            </w:r>
          </w:p>
        </w:tc>
      </w:tr>
    </w:tbl>
    <w:p w:rsidR="008C5635" w:rsidRPr="00792AC8" w:rsidRDefault="008C5635" w:rsidP="008C5635"/>
    <w:p w:rsidR="004F7136" w:rsidRPr="00792AC8" w:rsidRDefault="004F7136" w:rsidP="00711D0B">
      <w:pPr>
        <w:rPr>
          <w:szCs w:val="22"/>
        </w:rPr>
        <w:sectPr w:rsidR="004F7136" w:rsidRPr="00792AC8" w:rsidSect="004F7136">
          <w:pgSz w:w="16838" w:h="11906" w:orient="landscape"/>
          <w:pgMar w:top="850" w:right="1134" w:bottom="1701" w:left="1134" w:header="708" w:footer="708" w:gutter="0"/>
          <w:cols w:space="708"/>
          <w:docGrid w:linePitch="381"/>
        </w:sectPr>
      </w:pPr>
    </w:p>
    <w:p w:rsidR="00711D0B" w:rsidRPr="00792AC8" w:rsidRDefault="00711D0B" w:rsidP="00711D0B">
      <w:pPr>
        <w:rPr>
          <w:szCs w:val="22"/>
        </w:rPr>
      </w:pPr>
    </w:p>
    <w:p w:rsidR="00B27DCA" w:rsidRPr="00792AC8" w:rsidRDefault="00B27DCA" w:rsidP="00282F25">
      <w:pPr>
        <w:pStyle w:val="3"/>
      </w:pPr>
      <w:bookmarkStart w:id="22" w:name="_Toc504054280"/>
      <w:r w:rsidRPr="00792AC8">
        <w:t>Комитет по законодательству о государственном строительстве области и местном самоуправлении</w:t>
      </w:r>
      <w:bookmarkEnd w:id="22"/>
      <w:r w:rsidRPr="00792AC8">
        <w:t xml:space="preserve"> </w:t>
      </w:r>
    </w:p>
    <w:p w:rsidR="001750DA" w:rsidRPr="00792AC8" w:rsidRDefault="001750DA" w:rsidP="001750DA">
      <w:r w:rsidRPr="00792AC8">
        <w:t>Председатель комитета – Алексеев Борис Григорьевич.</w:t>
      </w:r>
    </w:p>
    <w:p w:rsidR="00A32791" w:rsidRPr="00792AC8" w:rsidRDefault="00A32791" w:rsidP="009C25E8">
      <w:pPr>
        <w:ind w:firstLine="567"/>
      </w:pPr>
      <w:r w:rsidRPr="00792AC8">
        <w:t xml:space="preserve">Комитет по законодательству о государственном строительстве области и местном самоуправлении Законодательного Собрания Иркутской области (далее – комитет) в отчетный период </w:t>
      </w:r>
      <w:r w:rsidRPr="00792AC8">
        <w:rPr>
          <w:rFonts w:eastAsiaTheme="minorHAnsi"/>
        </w:rPr>
        <w:t xml:space="preserve">осуществлял свою </w:t>
      </w:r>
      <w:r w:rsidRPr="00792AC8">
        <w:t>деятельность в соо</w:t>
      </w:r>
      <w:r w:rsidRPr="00792AC8">
        <w:t>т</w:t>
      </w:r>
      <w:r w:rsidRPr="00792AC8">
        <w:t>ветствии с Регламентом Законодательного Собрания Иркутской области, П</w:t>
      </w:r>
      <w:r w:rsidRPr="00792AC8">
        <w:t>о</w:t>
      </w:r>
      <w:r w:rsidRPr="00792AC8">
        <w:t>ложением о комитете, руководствуясь планом работы Законодательного С</w:t>
      </w:r>
      <w:r w:rsidRPr="00792AC8">
        <w:t>о</w:t>
      </w:r>
      <w:r w:rsidRPr="00792AC8">
        <w:t xml:space="preserve">брания Иркутской области и планом работы комитета на 4-й квартал </w:t>
      </w:r>
      <w:r w:rsidR="009C25E8" w:rsidRPr="00792AC8">
        <w:br/>
      </w:r>
      <w:r w:rsidRPr="00792AC8">
        <w:t>2017 года.</w:t>
      </w:r>
    </w:p>
    <w:p w:rsidR="00A32791" w:rsidRPr="00792AC8" w:rsidRDefault="00A32791" w:rsidP="00A32791">
      <w:pPr>
        <w:ind w:firstLine="709"/>
      </w:pPr>
      <w:r w:rsidRPr="00792AC8">
        <w:t>Главным направлением деятельности комитета является реализация нормотворческих (законодательных) функций Законодательного Собрания Иркутской области в сфере законодательства о государственном строител</w:t>
      </w:r>
      <w:r w:rsidRPr="00792AC8">
        <w:t>ь</w:t>
      </w:r>
      <w:r w:rsidRPr="00792AC8">
        <w:t>стве области и местном самоуправлении. Задачами комитета являются пре</w:t>
      </w:r>
      <w:r w:rsidRPr="00792AC8">
        <w:t>д</w:t>
      </w:r>
      <w:r w:rsidRPr="00792AC8">
        <w:t>варительное рассмотрение и подготовка на заседания Законодательного С</w:t>
      </w:r>
      <w:r w:rsidRPr="00792AC8">
        <w:t>о</w:t>
      </w:r>
      <w:r w:rsidRPr="00792AC8">
        <w:t>брания Иркутской области вопросов по предметам ведения комитета и сам</w:t>
      </w:r>
      <w:r w:rsidRPr="00792AC8">
        <w:t>о</w:t>
      </w:r>
      <w:r w:rsidRPr="00792AC8">
        <w:t xml:space="preserve">стоятельное принятие решений по ним в пределах полномочий комитета. </w:t>
      </w:r>
    </w:p>
    <w:p w:rsidR="00A32791" w:rsidRPr="00792AC8" w:rsidRDefault="00A32791" w:rsidP="00A32791">
      <w:pPr>
        <w:ind w:firstLine="709"/>
      </w:pPr>
      <w:r w:rsidRPr="00792AC8">
        <w:t>В 4-м квартале проведено 12 заседаний комитета. Рассмотрено</w:t>
      </w:r>
      <w:r w:rsidR="000303C4" w:rsidRPr="00792AC8">
        <w:t xml:space="preserve"> </w:t>
      </w:r>
      <w:r w:rsidRPr="00792AC8">
        <w:t>70 в</w:t>
      </w:r>
      <w:r w:rsidRPr="00792AC8">
        <w:t>о</w:t>
      </w:r>
      <w:r w:rsidRPr="00792AC8">
        <w:t>просов, их них 56 внесено на рассмотрение сессии Законодательного Собр</w:t>
      </w:r>
      <w:r w:rsidRPr="00792AC8">
        <w:t>а</w:t>
      </w:r>
      <w:r w:rsidRPr="00792AC8">
        <w:t>ния Иркутской области.</w:t>
      </w:r>
    </w:p>
    <w:p w:rsidR="00A32791" w:rsidRPr="00792AC8" w:rsidRDefault="00A32791" w:rsidP="00A32791">
      <w:pPr>
        <w:ind w:firstLine="709"/>
      </w:pPr>
      <w:r w:rsidRPr="00792AC8">
        <w:t>Количество законопроектов, принятых в окончательном чтении и направленных Губернатору Иркутской области Левченко С.Г. для обнарод</w:t>
      </w:r>
      <w:r w:rsidRPr="00792AC8">
        <w:t>о</w:t>
      </w:r>
      <w:r w:rsidRPr="00792AC8">
        <w:t>вания</w:t>
      </w:r>
      <w:r w:rsidR="009C25E8" w:rsidRPr="00792AC8">
        <w:t>,</w:t>
      </w:r>
      <w:r w:rsidRPr="00792AC8">
        <w:t>– 21.</w:t>
      </w:r>
      <w:r w:rsidR="000303C4" w:rsidRPr="00792AC8">
        <w:t xml:space="preserve"> </w:t>
      </w:r>
    </w:p>
    <w:p w:rsidR="00A32791" w:rsidRPr="00792AC8" w:rsidRDefault="00A32791" w:rsidP="00A32791">
      <w:pPr>
        <w:ind w:right="-1" w:firstLine="709"/>
        <w:contextualSpacing/>
        <w:rPr>
          <w:bCs/>
        </w:rPr>
      </w:pPr>
      <w:r w:rsidRPr="00792AC8">
        <w:t>Отклоненных законодательных инициатив, а также законодательных инициатив, возвращенных субъекту права законодательной инициативы,</w:t>
      </w:r>
      <w:r w:rsidR="000303C4" w:rsidRPr="00792AC8">
        <w:t xml:space="preserve"> </w:t>
      </w:r>
      <w:r w:rsidRPr="00792AC8">
        <w:rPr>
          <w:bCs/>
        </w:rPr>
        <w:t xml:space="preserve">в отчетном периоде не было. </w:t>
      </w:r>
    </w:p>
    <w:p w:rsidR="00A32791" w:rsidRPr="00792AC8" w:rsidRDefault="00A32791" w:rsidP="00A32791">
      <w:pPr>
        <w:ind w:firstLine="709"/>
      </w:pPr>
      <w:r w:rsidRPr="00792AC8">
        <w:t>Информация о законодательных инициативах депутатов – членов к</w:t>
      </w:r>
      <w:r w:rsidRPr="00792AC8">
        <w:t>о</w:t>
      </w:r>
      <w:r w:rsidRPr="00792AC8">
        <w:t>митета.</w:t>
      </w:r>
    </w:p>
    <w:p w:rsidR="00A32791" w:rsidRPr="00792AC8" w:rsidRDefault="00A32791" w:rsidP="00A32791">
      <w:pPr>
        <w:ind w:firstLine="709"/>
      </w:pPr>
      <w:r w:rsidRPr="00792AC8">
        <w:t xml:space="preserve">Алексеевым Б.Г. (в соавторстве с </w:t>
      </w:r>
      <w:proofErr w:type="spellStart"/>
      <w:r w:rsidRPr="00792AC8">
        <w:t>Нестеровичем</w:t>
      </w:r>
      <w:proofErr w:type="spellEnd"/>
      <w:r w:rsidRPr="00792AC8">
        <w:t xml:space="preserve"> Г.Н.) внесен проект з</w:t>
      </w:r>
      <w:r w:rsidRPr="00792AC8">
        <w:t>а</w:t>
      </w:r>
      <w:r w:rsidRPr="00792AC8">
        <w:t>кона Иркутской области № ПЗ-246 «О внесении изменения в статью 10 Зак</w:t>
      </w:r>
      <w:r w:rsidRPr="00792AC8">
        <w:t>о</w:t>
      </w:r>
      <w:r w:rsidRPr="00792AC8">
        <w:t>на Иркутской области «О Контрольно-счетной палате Иркутской области».</w:t>
      </w:r>
    </w:p>
    <w:p w:rsidR="00A32791" w:rsidRPr="00792AC8" w:rsidRDefault="00A32791" w:rsidP="00A32791">
      <w:pPr>
        <w:ind w:firstLine="709"/>
      </w:pPr>
      <w:r w:rsidRPr="00792AC8">
        <w:t>Алексеевым Б.Г., Кузнецовым О.Н., Дубровиным А.С. (в соавторстве с группой депутатов Законодательного Собрания Иркутской области) внесен проект закона Иркутской области о поправках к Уставу Иркутской области № ПЗ-260.</w:t>
      </w:r>
    </w:p>
    <w:p w:rsidR="00A32791" w:rsidRPr="00792AC8" w:rsidRDefault="00A32791" w:rsidP="00A32791">
      <w:pPr>
        <w:ind w:firstLine="709"/>
      </w:pPr>
      <w:r w:rsidRPr="00792AC8">
        <w:t xml:space="preserve">В течение квартала депутатами </w:t>
      </w:r>
      <w:r w:rsidR="009C25E8" w:rsidRPr="00792AC8">
        <w:t>–</w:t>
      </w:r>
      <w:r w:rsidRPr="00792AC8">
        <w:t xml:space="preserve"> членами комитета внесен</w:t>
      </w:r>
      <w:r w:rsidR="00645F75" w:rsidRPr="00792AC8">
        <w:t>а</w:t>
      </w:r>
      <w:r w:rsidR="000303C4" w:rsidRPr="00792AC8">
        <w:t xml:space="preserve"> </w:t>
      </w:r>
      <w:r w:rsidRPr="00792AC8">
        <w:t>51 попра</w:t>
      </w:r>
      <w:r w:rsidRPr="00792AC8">
        <w:t>в</w:t>
      </w:r>
      <w:r w:rsidRPr="00792AC8">
        <w:t>ка к проектам законов Иркутской области, из них:</w:t>
      </w:r>
    </w:p>
    <w:p w:rsidR="00A32791" w:rsidRPr="00792AC8" w:rsidRDefault="00A32791" w:rsidP="00A32791">
      <w:pPr>
        <w:ind w:firstLine="709"/>
        <w:rPr>
          <w:bCs/>
        </w:rPr>
      </w:pPr>
      <w:r w:rsidRPr="00792AC8">
        <w:rPr>
          <w:bCs/>
        </w:rPr>
        <w:t>- 5 поправок к п</w:t>
      </w:r>
      <w:r w:rsidRPr="00792AC8">
        <w:t>роекту закона Иркутской области № ПЗ-219</w:t>
      </w:r>
      <w:r w:rsidRPr="00792AC8">
        <w:rPr>
          <w:bCs/>
        </w:rPr>
        <w:t xml:space="preserve"> «О внес</w:t>
      </w:r>
      <w:r w:rsidRPr="00792AC8">
        <w:rPr>
          <w:bCs/>
        </w:rPr>
        <w:t>е</w:t>
      </w:r>
      <w:r w:rsidRPr="00792AC8">
        <w:rPr>
          <w:bCs/>
        </w:rPr>
        <w:t>нии изменений в часть 2 статьи 24 Закона Иркутской области «О статусе д</w:t>
      </w:r>
      <w:r w:rsidRPr="00792AC8">
        <w:rPr>
          <w:bCs/>
        </w:rPr>
        <w:t>е</w:t>
      </w:r>
      <w:r w:rsidRPr="00792AC8">
        <w:rPr>
          <w:bCs/>
        </w:rPr>
        <w:t>путата Законодательного Собрания Иркутской области» (Алексеев Б.Г.);</w:t>
      </w:r>
    </w:p>
    <w:p w:rsidR="00A32791" w:rsidRPr="00792AC8" w:rsidRDefault="00A32791" w:rsidP="00A32791">
      <w:pPr>
        <w:ind w:firstLine="709"/>
        <w:rPr>
          <w:bCs/>
        </w:rPr>
      </w:pPr>
      <w:r w:rsidRPr="00792AC8">
        <w:rPr>
          <w:bCs/>
        </w:rPr>
        <w:t>- 14 поправок к п</w:t>
      </w:r>
      <w:r w:rsidRPr="00792AC8">
        <w:t>роекту закона Иркутской области № ПЗ-218 «О пре</w:t>
      </w:r>
      <w:r w:rsidRPr="00792AC8">
        <w:t>д</w:t>
      </w:r>
      <w:r w:rsidRPr="00792AC8">
        <w:t xml:space="preserve">ставлении гражданами, претендующими на замещение муниципальной </w:t>
      </w:r>
      <w:r w:rsidRPr="00792AC8">
        <w:lastRenderedPageBreak/>
        <w:t>должности, лицами, замещающими муниципальные должности, сведений о доходах, расходах, об имуществе и обязательствах имущественного характ</w:t>
      </w:r>
      <w:r w:rsidRPr="00792AC8">
        <w:t>е</w:t>
      </w:r>
      <w:r w:rsidRPr="00792AC8">
        <w:t>ра и проверке достоверности и полноты представленных ими сведений о д</w:t>
      </w:r>
      <w:r w:rsidRPr="00792AC8">
        <w:t>о</w:t>
      </w:r>
      <w:r w:rsidRPr="00792AC8">
        <w:t xml:space="preserve">ходах, расходах, об имуществе и обязательствах имущественного характера» </w:t>
      </w:r>
      <w:r w:rsidRPr="00792AC8">
        <w:rPr>
          <w:bCs/>
        </w:rPr>
        <w:t>(Алексеев Б.Г.);</w:t>
      </w:r>
    </w:p>
    <w:p w:rsidR="00A32791" w:rsidRPr="00792AC8" w:rsidRDefault="00A32791" w:rsidP="00A32791">
      <w:pPr>
        <w:ind w:firstLine="709"/>
        <w:rPr>
          <w:bCs/>
        </w:rPr>
      </w:pPr>
      <w:r w:rsidRPr="00792AC8">
        <w:t>- 1 поправка к проекту закона Иркутской области № ПЗ-214 «О внес</w:t>
      </w:r>
      <w:r w:rsidRPr="00792AC8">
        <w:t>е</w:t>
      </w:r>
      <w:r w:rsidRPr="00792AC8">
        <w:t>нии изменения в часть 3 статьи 38 Закона Иркутской области «О правовых актах Иркутской области и правотворческой деятельности в Иркутской обл</w:t>
      </w:r>
      <w:r w:rsidRPr="00792AC8">
        <w:t>а</w:t>
      </w:r>
      <w:r w:rsidRPr="00792AC8">
        <w:t xml:space="preserve">сти» </w:t>
      </w:r>
      <w:r w:rsidRPr="00792AC8">
        <w:rPr>
          <w:bCs/>
        </w:rPr>
        <w:t>(Алексеев Б.Г.);</w:t>
      </w:r>
    </w:p>
    <w:p w:rsidR="00A32791" w:rsidRPr="00792AC8" w:rsidRDefault="00A32791" w:rsidP="00A32791">
      <w:pPr>
        <w:ind w:firstLine="709"/>
        <w:rPr>
          <w:bCs/>
        </w:rPr>
      </w:pPr>
      <w:r w:rsidRPr="00792AC8">
        <w:t>- 2 поправки к проекту закона Иркутской области № ПЗ-221 «О внес</w:t>
      </w:r>
      <w:r w:rsidRPr="00792AC8">
        <w:t>е</w:t>
      </w:r>
      <w:r w:rsidRPr="00792AC8">
        <w:t xml:space="preserve">нии изменений в отдельные законы Иркутской области» </w:t>
      </w:r>
      <w:r w:rsidRPr="00792AC8">
        <w:rPr>
          <w:bCs/>
        </w:rPr>
        <w:t>(Алексеев Б.Г.);</w:t>
      </w:r>
    </w:p>
    <w:p w:rsidR="00A32791" w:rsidRPr="00792AC8" w:rsidRDefault="00A32791" w:rsidP="00A32791">
      <w:pPr>
        <w:ind w:firstLine="709"/>
      </w:pPr>
      <w:r w:rsidRPr="00792AC8">
        <w:t>- 1 поправка к проекту закона Иркутской области № ПЗ-241</w:t>
      </w:r>
      <w:r w:rsidRPr="00792AC8">
        <w:rPr>
          <w:b/>
          <w:bCs/>
          <w:sz w:val="20"/>
          <w:szCs w:val="20"/>
        </w:rPr>
        <w:t xml:space="preserve"> </w:t>
      </w:r>
      <w:r w:rsidRPr="00792AC8">
        <w:t>«О внес</w:t>
      </w:r>
      <w:r w:rsidRPr="00792AC8">
        <w:t>е</w:t>
      </w:r>
      <w:r w:rsidRPr="00792AC8">
        <w:t>нии изменения в часть 1 статьи 2 Закона Иркутской области «Об отдельных вопросах регулирования административной ответственности в области бл</w:t>
      </w:r>
      <w:r w:rsidRPr="00792AC8">
        <w:t>а</w:t>
      </w:r>
      <w:r w:rsidRPr="00792AC8">
        <w:t>гоустройства территорий муниципальных образований Иркутской области»</w:t>
      </w:r>
      <w:r w:rsidR="000303C4" w:rsidRPr="00792AC8">
        <w:t xml:space="preserve"> </w:t>
      </w:r>
      <w:r w:rsidRPr="00792AC8">
        <w:t>(</w:t>
      </w:r>
      <w:r w:rsidRPr="00792AC8">
        <w:rPr>
          <w:bCs/>
        </w:rPr>
        <w:t>Алексеев</w:t>
      </w:r>
      <w:r w:rsidR="00822BFB" w:rsidRPr="00792AC8">
        <w:rPr>
          <w:bCs/>
        </w:rPr>
        <w:t xml:space="preserve"> Б.Г.,</w:t>
      </w:r>
      <w:r w:rsidRPr="00792AC8">
        <w:rPr>
          <w:bCs/>
        </w:rPr>
        <w:t xml:space="preserve"> Дубровин </w:t>
      </w:r>
      <w:r w:rsidR="00822BFB" w:rsidRPr="00792AC8">
        <w:rPr>
          <w:bCs/>
        </w:rPr>
        <w:t xml:space="preserve">A.С., </w:t>
      </w:r>
      <w:r w:rsidRPr="00792AC8">
        <w:rPr>
          <w:bCs/>
        </w:rPr>
        <w:t>Матиенко</w:t>
      </w:r>
      <w:r w:rsidR="00822BFB" w:rsidRPr="00792AC8">
        <w:rPr>
          <w:bCs/>
        </w:rPr>
        <w:t xml:space="preserve"> B.А.</w:t>
      </w:r>
      <w:r w:rsidRPr="00792AC8">
        <w:rPr>
          <w:bCs/>
        </w:rPr>
        <w:t>);</w:t>
      </w:r>
    </w:p>
    <w:p w:rsidR="00A32791" w:rsidRPr="00792AC8" w:rsidRDefault="00A32791" w:rsidP="00A32791">
      <w:pPr>
        <w:ind w:firstLine="709"/>
      </w:pPr>
      <w:r w:rsidRPr="00792AC8">
        <w:t>- 3 поправки к проекту закона Иркутской области о поправках к Уставу Иркутской области № ПЗ-211 (</w:t>
      </w:r>
      <w:r w:rsidRPr="00792AC8">
        <w:rPr>
          <w:bCs/>
        </w:rPr>
        <w:t>Алексеев Б.Г., Дубровин А.С., Чекотова Н.А., Красноштанов А.А., Кузнецов О.Н.);</w:t>
      </w:r>
    </w:p>
    <w:p w:rsidR="00A32791" w:rsidRPr="00792AC8" w:rsidRDefault="00A32791" w:rsidP="00A32791">
      <w:pPr>
        <w:ind w:firstLine="709"/>
      </w:pPr>
      <w:r w:rsidRPr="00792AC8">
        <w:t>- 1 поправка к проекту закона Иркутской области № ПЗ-221 «О внес</w:t>
      </w:r>
      <w:r w:rsidRPr="00792AC8">
        <w:t>е</w:t>
      </w:r>
      <w:r w:rsidRPr="00792AC8">
        <w:t>нии изменений в отдельные законы Иркутской области» (Алексеев Б.Г.);</w:t>
      </w:r>
    </w:p>
    <w:p w:rsidR="00A32791" w:rsidRPr="00792AC8" w:rsidRDefault="00A32791" w:rsidP="00A32791">
      <w:pPr>
        <w:ind w:firstLine="709"/>
        <w:rPr>
          <w:bCs/>
        </w:rPr>
      </w:pPr>
      <w:r w:rsidRPr="00792AC8">
        <w:t>- 2 поправки к проекту закона Иркутской области № ПЗ-222 «О внес</w:t>
      </w:r>
      <w:r w:rsidRPr="00792AC8">
        <w:t>е</w:t>
      </w:r>
      <w:r w:rsidRPr="00792AC8">
        <w:t>нии изменений в Закон Иркутской области «О Реестре должностей муниц</w:t>
      </w:r>
      <w:r w:rsidRPr="00792AC8">
        <w:t>и</w:t>
      </w:r>
      <w:r w:rsidRPr="00792AC8">
        <w:t>пальной службы в Иркутской области и соотношении должностей муниц</w:t>
      </w:r>
      <w:r w:rsidRPr="00792AC8">
        <w:t>и</w:t>
      </w:r>
      <w:r w:rsidRPr="00792AC8">
        <w:t>пальной службы и должностей государственной гражданской службы Ирку</w:t>
      </w:r>
      <w:r w:rsidRPr="00792AC8">
        <w:t>т</w:t>
      </w:r>
      <w:r w:rsidRPr="00792AC8">
        <w:t>ской области» (</w:t>
      </w:r>
      <w:r w:rsidRPr="00792AC8">
        <w:rPr>
          <w:bCs/>
        </w:rPr>
        <w:t>Алексеев Б.Г., Чекотова Н.А., Дубровин А.С., Кузнецов О.Н.);</w:t>
      </w:r>
    </w:p>
    <w:p w:rsidR="00A32791" w:rsidRPr="00792AC8" w:rsidRDefault="00A32791" w:rsidP="00A32791">
      <w:pPr>
        <w:ind w:firstLine="709"/>
        <w:rPr>
          <w:bCs/>
        </w:rPr>
      </w:pPr>
      <w:r w:rsidRPr="00792AC8">
        <w:rPr>
          <w:bCs/>
        </w:rPr>
        <w:t>- 14 поправок к п</w:t>
      </w:r>
      <w:r w:rsidRPr="00792AC8">
        <w:t>роекту закона Иркутской области № ПЗ-232 «О внес</w:t>
      </w:r>
      <w:r w:rsidRPr="00792AC8">
        <w:t>е</w:t>
      </w:r>
      <w:r w:rsidRPr="00792AC8">
        <w:t>нии изменений в отдельные законы Иркутской области» (Алексеев Б.Г., Чекотова Н.А.</w:t>
      </w:r>
      <w:r w:rsidR="00AA47DE" w:rsidRPr="00792AC8">
        <w:t>,</w:t>
      </w:r>
      <w:r w:rsidRPr="00792AC8">
        <w:t xml:space="preserve"> Кузнецов О.Н.);</w:t>
      </w:r>
    </w:p>
    <w:p w:rsidR="00A32791" w:rsidRPr="00792AC8" w:rsidRDefault="00A32791" w:rsidP="00A32791">
      <w:pPr>
        <w:ind w:firstLine="709"/>
      </w:pPr>
      <w:r w:rsidRPr="00792AC8">
        <w:t xml:space="preserve">- 6 </w:t>
      </w:r>
      <w:r w:rsidRPr="00792AC8">
        <w:rPr>
          <w:bCs/>
        </w:rPr>
        <w:t>поправок к п</w:t>
      </w:r>
      <w:r w:rsidRPr="00792AC8">
        <w:t>роекту закона Иркутской области № ПЗ-262 «О внес</w:t>
      </w:r>
      <w:r w:rsidRPr="00792AC8">
        <w:t>е</w:t>
      </w:r>
      <w:r w:rsidRPr="00792AC8">
        <w:t>нии изменений в приложение к Закону Иркутской области «О создании с</w:t>
      </w:r>
      <w:r w:rsidRPr="00792AC8">
        <w:t>у</w:t>
      </w:r>
      <w:r w:rsidRPr="00792AC8">
        <w:t>дебных участков и должностей мировых судей Иркутской области» (Алекс</w:t>
      </w:r>
      <w:r w:rsidRPr="00792AC8">
        <w:t>е</w:t>
      </w:r>
      <w:r w:rsidRPr="00792AC8">
        <w:t>ев Б.Г., Чекотова Н.А., Дубровин А.С., Красноштанов А.А., Кузнецов О.Н.);</w:t>
      </w:r>
    </w:p>
    <w:p w:rsidR="00A32791" w:rsidRPr="00792AC8" w:rsidRDefault="00A32791" w:rsidP="00A32791">
      <w:pPr>
        <w:ind w:firstLine="709"/>
      </w:pPr>
      <w:r w:rsidRPr="00792AC8">
        <w:t xml:space="preserve">- 2 поправки к проекту закона Иркутской области № ПЗ-263 «Об упразднении </w:t>
      </w:r>
      <w:proofErr w:type="spellStart"/>
      <w:r w:rsidRPr="00792AC8">
        <w:t>Визирнинского</w:t>
      </w:r>
      <w:proofErr w:type="spellEnd"/>
      <w:r w:rsidRPr="00792AC8">
        <w:t xml:space="preserve"> муниципального образования, образованного на территории Киренского района Иркутской области, и о внесении изменений в Закон Иркутской области «О статусе и границах муниципальных образов</w:t>
      </w:r>
      <w:r w:rsidRPr="00792AC8">
        <w:t>а</w:t>
      </w:r>
      <w:r w:rsidRPr="00792AC8">
        <w:t>ний Киренского района Иркутской области» (Алексеев Б.Г., Чекотова Н.А., Дубровин А.С., Красноштанов А.А., Кузнецов О.Н.).</w:t>
      </w:r>
    </w:p>
    <w:p w:rsidR="00A32791" w:rsidRPr="00792AC8" w:rsidRDefault="00A32791" w:rsidP="00A32791">
      <w:pPr>
        <w:ind w:firstLine="709"/>
      </w:pPr>
      <w:r w:rsidRPr="00792AC8">
        <w:rPr>
          <w:rFonts w:eastAsiaTheme="minorHAnsi"/>
        </w:rPr>
        <w:t>В 4-м квартале комитет предварительно рассмотрел и рекомендовал Законодательному Собранию Иркутской области 7</w:t>
      </w:r>
      <w:r w:rsidRPr="00792AC8">
        <w:rPr>
          <w:rFonts w:eastAsiaTheme="minorHAnsi"/>
          <w:b/>
          <w:bCs/>
        </w:rPr>
        <w:t xml:space="preserve"> </w:t>
      </w:r>
      <w:r w:rsidRPr="00792AC8">
        <w:rPr>
          <w:rFonts w:eastAsiaTheme="minorHAnsi"/>
        </w:rPr>
        <w:t>кандидатур на должности мировых судей Иркутской области. Также на заседании комитета предвар</w:t>
      </w:r>
      <w:r w:rsidRPr="00792AC8">
        <w:rPr>
          <w:rFonts w:eastAsiaTheme="minorHAnsi"/>
        </w:rPr>
        <w:t>и</w:t>
      </w:r>
      <w:r w:rsidRPr="00792AC8">
        <w:rPr>
          <w:rFonts w:eastAsiaTheme="minorHAnsi"/>
        </w:rPr>
        <w:t>тельно рассмотрена, в</w:t>
      </w:r>
      <w:r w:rsidRPr="00792AC8">
        <w:t>несена на рассмотрение сессии Законодательного С</w:t>
      </w:r>
      <w:r w:rsidRPr="00792AC8">
        <w:t>о</w:t>
      </w:r>
      <w:r w:rsidRPr="00792AC8">
        <w:t>брания Иркутской области</w:t>
      </w:r>
      <w:r w:rsidRPr="00792AC8">
        <w:rPr>
          <w:rFonts w:eastAsiaTheme="minorHAnsi"/>
        </w:rPr>
        <w:t xml:space="preserve"> и рекомендована кандидатура </w:t>
      </w:r>
      <w:r w:rsidRPr="00792AC8">
        <w:t xml:space="preserve">Игнатенко Виктора </w:t>
      </w:r>
      <w:r w:rsidRPr="00792AC8">
        <w:lastRenderedPageBreak/>
        <w:t>Васильевича для назначения на должность Уполномоченного по правам ч</w:t>
      </w:r>
      <w:r w:rsidRPr="00792AC8">
        <w:t>е</w:t>
      </w:r>
      <w:r w:rsidRPr="00792AC8">
        <w:t>ловека в Иркутской области.</w:t>
      </w:r>
      <w:r w:rsidR="000303C4" w:rsidRPr="00792AC8">
        <w:t xml:space="preserve"> </w:t>
      </w:r>
    </w:p>
    <w:p w:rsidR="00A32791" w:rsidRPr="00792AC8" w:rsidRDefault="00A32791" w:rsidP="00A32791">
      <w:pPr>
        <w:ind w:firstLine="709"/>
        <w:rPr>
          <w:b/>
          <w:i/>
        </w:rPr>
      </w:pPr>
      <w:r w:rsidRPr="00792AC8">
        <w:rPr>
          <w:b/>
          <w:i/>
        </w:rPr>
        <w:t>Инфор</w:t>
      </w:r>
      <w:r w:rsidR="006319B4" w:rsidRPr="00792AC8">
        <w:rPr>
          <w:b/>
          <w:i/>
        </w:rPr>
        <w:t>мация о проведенных мероприятиях</w:t>
      </w:r>
    </w:p>
    <w:p w:rsidR="00A32791" w:rsidRPr="00792AC8" w:rsidRDefault="00A32791" w:rsidP="00A32791">
      <w:pPr>
        <w:ind w:firstLine="709"/>
      </w:pPr>
      <w:r w:rsidRPr="00792AC8">
        <w:t>30 ноября состоялся круглый стол на тему «О реализации антикорру</w:t>
      </w:r>
      <w:r w:rsidRPr="00792AC8">
        <w:t>п</w:t>
      </w:r>
      <w:r w:rsidRPr="00792AC8">
        <w:t>ционной политики Российской Федерации в Иркутской области». Меропри</w:t>
      </w:r>
      <w:r w:rsidRPr="00792AC8">
        <w:t>я</w:t>
      </w:r>
      <w:r w:rsidRPr="00792AC8">
        <w:t>тие прошло при участии управления по профилактике коррупционных и иных правонарушений аппарата Губернатора Иркутской области и Прав</w:t>
      </w:r>
      <w:r w:rsidRPr="00792AC8">
        <w:t>и</w:t>
      </w:r>
      <w:r w:rsidRPr="00792AC8">
        <w:t>тельства Иркутской области</w:t>
      </w:r>
      <w:r w:rsidRPr="00792AC8">
        <w:rPr>
          <w:color w:val="000000"/>
        </w:rPr>
        <w:t xml:space="preserve">, прокуратуры Иркутской области, </w:t>
      </w:r>
      <w:r w:rsidRPr="00792AC8">
        <w:t>Иркутского областного государственного научно-исследовательского казенного учр</w:t>
      </w:r>
      <w:r w:rsidRPr="00792AC8">
        <w:t>е</w:t>
      </w:r>
      <w:r w:rsidRPr="00792AC8">
        <w:t>ждения «Институт законодательства и правовой информации им. М.М. Сп</w:t>
      </w:r>
      <w:r w:rsidRPr="00792AC8">
        <w:t>е</w:t>
      </w:r>
      <w:r w:rsidRPr="00792AC8">
        <w:t xml:space="preserve">ранского», Управления Министерства юстиции Российской Федерации </w:t>
      </w:r>
      <w:r w:rsidR="00AA47DE" w:rsidRPr="00792AC8">
        <w:t>по</w:t>
      </w:r>
      <w:r w:rsidRPr="00792AC8">
        <w:t xml:space="preserve"> Иркутской области, Общественной палаты Иркутской области.</w:t>
      </w:r>
    </w:p>
    <w:p w:rsidR="00A32791" w:rsidRPr="00792AC8" w:rsidRDefault="00A32791" w:rsidP="00A32791">
      <w:pPr>
        <w:ind w:firstLine="709"/>
      </w:pPr>
      <w:r w:rsidRPr="00792AC8">
        <w:t>Участники круглого стола рассмотрели существующие проблемы ре</w:t>
      </w:r>
      <w:r w:rsidRPr="00792AC8">
        <w:t>а</w:t>
      </w:r>
      <w:r w:rsidRPr="00792AC8">
        <w:t>лизации антикоррупционной политики и высказали предложения по их р</w:t>
      </w:r>
      <w:r w:rsidRPr="00792AC8">
        <w:t>е</w:t>
      </w:r>
      <w:r w:rsidRPr="00792AC8">
        <w:t>шению. В рамках мероприятия прошло обсуждение реализации Закона И</w:t>
      </w:r>
      <w:r w:rsidRPr="00792AC8">
        <w:t>р</w:t>
      </w:r>
      <w:r w:rsidRPr="00792AC8">
        <w:t>кутской области от 7 ноября 2017 года № 73-ОЗ «О представлении гражд</w:t>
      </w:r>
      <w:r w:rsidRPr="00792AC8">
        <w:t>а</w:t>
      </w:r>
      <w:r w:rsidRPr="00792AC8">
        <w:t>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w:t>
      </w:r>
      <w:r w:rsidRPr="00792AC8">
        <w:t>о</w:t>
      </w:r>
      <w:r w:rsidRPr="00792AC8">
        <w:t>верности и полноты представленных ими сведений о доходах, расходах, об имуществе и обязательствах имущественного характера». Также представл</w:t>
      </w:r>
      <w:r w:rsidRPr="00792AC8">
        <w:t>е</w:t>
      </w:r>
      <w:r w:rsidRPr="00792AC8">
        <w:t xml:space="preserve">на информация о проводимой работе по выявлению </w:t>
      </w:r>
      <w:proofErr w:type="spellStart"/>
      <w:r w:rsidRPr="00792AC8">
        <w:t>коррупциогенных</w:t>
      </w:r>
      <w:proofErr w:type="spellEnd"/>
      <w:r w:rsidRPr="00792AC8">
        <w:t xml:space="preserve"> фа</w:t>
      </w:r>
      <w:r w:rsidRPr="00792AC8">
        <w:t>к</w:t>
      </w:r>
      <w:r w:rsidRPr="00792AC8">
        <w:t>торов в нормативных актах и проектах нормативных актов, принимаемых представительными органами местного самоуправления муниципальных о</w:t>
      </w:r>
      <w:r w:rsidRPr="00792AC8">
        <w:t>б</w:t>
      </w:r>
      <w:r w:rsidRPr="00792AC8">
        <w:t>разований Иркутской области; выявленных нарушениях государственными и муниципальными служащими антикоррупционного законодательства.</w:t>
      </w:r>
    </w:p>
    <w:p w:rsidR="00A32791" w:rsidRPr="00792AC8" w:rsidRDefault="00A32791" w:rsidP="00A32791">
      <w:pPr>
        <w:ind w:firstLine="709"/>
      </w:pPr>
      <w:r w:rsidRPr="00792AC8">
        <w:t>По итогам мероприятия комитет принял решение о продолжении осв</w:t>
      </w:r>
      <w:r w:rsidRPr="00792AC8">
        <w:t>е</w:t>
      </w:r>
      <w:r w:rsidRPr="00792AC8">
        <w:t xml:space="preserve">щения темы реализации антикоррупционной политики в Иркутской области в следующем году. </w:t>
      </w:r>
    </w:p>
    <w:p w:rsidR="00A32791" w:rsidRPr="00792AC8" w:rsidRDefault="00A32791" w:rsidP="00A32791">
      <w:pPr>
        <w:ind w:firstLine="709"/>
      </w:pPr>
      <w:r w:rsidRPr="00792AC8">
        <w:t xml:space="preserve">В четвертом квартале комитет совместно с </w:t>
      </w:r>
      <w:r w:rsidRPr="00792AC8">
        <w:rPr>
          <w:iCs/>
        </w:rPr>
        <w:t xml:space="preserve">комиссией по Регламенту, депутатской этике, информационной политике и связям с общественными объединениями, комитетом по социально-культурному законодательству осуществлял подготовку к </w:t>
      </w:r>
      <w:r w:rsidRPr="00792AC8">
        <w:t>заседаниям Координационного межконфесси</w:t>
      </w:r>
      <w:r w:rsidRPr="00792AC8">
        <w:t>о</w:t>
      </w:r>
      <w:r w:rsidRPr="00792AC8">
        <w:t>нального совета при Законодательном Собрании Иркутской области, которые состоялись 4 октября и 23 ноября.</w:t>
      </w:r>
    </w:p>
    <w:p w:rsidR="00A32791" w:rsidRPr="00792AC8" w:rsidRDefault="00A32791" w:rsidP="00A32791">
      <w:pPr>
        <w:ind w:firstLine="709"/>
      </w:pPr>
      <w:r w:rsidRPr="00792AC8">
        <w:t>Также комитет был ответственным за подготовку вопросов к очере</w:t>
      </w:r>
      <w:r w:rsidRPr="00792AC8">
        <w:t>д</w:t>
      </w:r>
      <w:r w:rsidRPr="00792AC8">
        <w:t xml:space="preserve">ному </w:t>
      </w:r>
      <w:r w:rsidR="00AA47DE" w:rsidRPr="00792AC8">
        <w:t xml:space="preserve">заседанию </w:t>
      </w:r>
      <w:r w:rsidRPr="00792AC8">
        <w:t>Совет</w:t>
      </w:r>
      <w:r w:rsidR="00AA47DE" w:rsidRPr="00792AC8">
        <w:t>а</w:t>
      </w:r>
      <w:r w:rsidRPr="00792AC8">
        <w:t xml:space="preserve"> Законодательного Собрания Иркутской области по взаимодействию с представительными органами муниципальных образов</w:t>
      </w:r>
      <w:r w:rsidRPr="00792AC8">
        <w:t>а</w:t>
      </w:r>
      <w:r w:rsidRPr="00792AC8">
        <w:t>ний Иркутской области, котор</w:t>
      </w:r>
      <w:r w:rsidR="00AA47DE" w:rsidRPr="00792AC8">
        <w:t>ое</w:t>
      </w:r>
      <w:r w:rsidRPr="00792AC8">
        <w:t xml:space="preserve"> состоял</w:t>
      </w:r>
      <w:r w:rsidR="00AA47DE" w:rsidRPr="00792AC8">
        <w:t>о</w:t>
      </w:r>
      <w:r w:rsidRPr="00792AC8">
        <w:t>с</w:t>
      </w:r>
      <w:r w:rsidR="00AA47DE" w:rsidRPr="00792AC8">
        <w:t>ь</w:t>
      </w:r>
      <w:r w:rsidRPr="00792AC8">
        <w:t xml:space="preserve"> 12 декабря.</w:t>
      </w:r>
      <w:r w:rsidR="000303C4" w:rsidRPr="00792AC8">
        <w:t xml:space="preserve"> </w:t>
      </w:r>
    </w:p>
    <w:p w:rsidR="00A32791" w:rsidRPr="00792AC8" w:rsidRDefault="00A32791" w:rsidP="00A32791">
      <w:pPr>
        <w:ind w:firstLine="709"/>
      </w:pPr>
      <w:r w:rsidRPr="00792AC8">
        <w:t>В рамках контрольной деятельности в 4-м квартале проведен монит</w:t>
      </w:r>
      <w:r w:rsidRPr="00792AC8">
        <w:t>о</w:t>
      </w:r>
      <w:r w:rsidRPr="00792AC8">
        <w:t>ринг реализации государственной</w:t>
      </w:r>
      <w:r w:rsidR="000303C4" w:rsidRPr="00792AC8">
        <w:t xml:space="preserve"> </w:t>
      </w:r>
      <w:r w:rsidRPr="00792AC8">
        <w:t xml:space="preserve">программы Иркутской области </w:t>
      </w:r>
      <w:r w:rsidRPr="00792AC8">
        <w:rPr>
          <w:color w:val="000000"/>
        </w:rPr>
        <w:t>«Укрепл</w:t>
      </w:r>
      <w:r w:rsidRPr="00792AC8">
        <w:rPr>
          <w:color w:val="000000"/>
        </w:rPr>
        <w:t>е</w:t>
      </w:r>
      <w:r w:rsidRPr="00792AC8">
        <w:rPr>
          <w:color w:val="000000"/>
        </w:rPr>
        <w:t>ние единства российской нации и этнокультурное развитие народов Ирку</w:t>
      </w:r>
      <w:r w:rsidRPr="00792AC8">
        <w:rPr>
          <w:color w:val="000000"/>
        </w:rPr>
        <w:t>т</w:t>
      </w:r>
      <w:r w:rsidRPr="00792AC8">
        <w:rPr>
          <w:color w:val="000000"/>
        </w:rPr>
        <w:t>ской области» на 2014</w:t>
      </w:r>
      <w:r w:rsidR="00645F75" w:rsidRPr="00792AC8">
        <w:rPr>
          <w:color w:val="000000"/>
        </w:rPr>
        <w:t xml:space="preserve"> – </w:t>
      </w:r>
      <w:r w:rsidRPr="00792AC8">
        <w:rPr>
          <w:color w:val="000000"/>
        </w:rPr>
        <w:t>2020 годы</w:t>
      </w:r>
      <w:r w:rsidRPr="00792AC8">
        <w:t xml:space="preserve"> (далее – Программа). </w:t>
      </w:r>
    </w:p>
    <w:p w:rsidR="00A32791" w:rsidRPr="00792AC8" w:rsidRDefault="00A32791" w:rsidP="00A32791">
      <w:pPr>
        <w:ind w:firstLine="709"/>
      </w:pPr>
      <w:r w:rsidRPr="00792AC8">
        <w:lastRenderedPageBreak/>
        <w:t>Информацию о ходе реализации Программы представило управление Губернатора Иркутской области и Правительства Иркутской области по св</w:t>
      </w:r>
      <w:r w:rsidRPr="00792AC8">
        <w:t>я</w:t>
      </w:r>
      <w:r w:rsidRPr="00792AC8">
        <w:t>зям с общественностью и национальным отношениям аппарата Губернатора Иркутской области и Правительства Иркутской области, а также министе</w:t>
      </w:r>
      <w:r w:rsidRPr="00792AC8">
        <w:t>р</w:t>
      </w:r>
      <w:r w:rsidRPr="00792AC8">
        <w:t>ство по молодежной политике Иркутской области.</w:t>
      </w:r>
      <w:r w:rsidR="000303C4" w:rsidRPr="00792AC8">
        <w:t xml:space="preserve"> </w:t>
      </w:r>
    </w:p>
    <w:p w:rsidR="00A32791" w:rsidRPr="00792AC8" w:rsidRDefault="00A32791" w:rsidP="00A32791">
      <w:pPr>
        <w:ind w:firstLine="709"/>
      </w:pPr>
      <w:r w:rsidRPr="00792AC8">
        <w:t>В представленной информации перечислены основные достижения Программы и реализованные мероприятия в сфере этнокультуры. Также ук</w:t>
      </w:r>
      <w:r w:rsidRPr="00792AC8">
        <w:t>а</w:t>
      </w:r>
      <w:r w:rsidRPr="00792AC8">
        <w:t>заны мероприятия, осуществленные в рамках информационно-пропагандистской кампании, направленной на укрепление единства росси</w:t>
      </w:r>
      <w:r w:rsidRPr="00792AC8">
        <w:t>й</w:t>
      </w:r>
      <w:r w:rsidRPr="00792AC8">
        <w:t>ской нации, продвижение идей межнациональной и религиозной толерантн</w:t>
      </w:r>
      <w:r w:rsidRPr="00792AC8">
        <w:t>о</w:t>
      </w:r>
      <w:r w:rsidRPr="00792AC8">
        <w:t xml:space="preserve">сти. </w:t>
      </w:r>
    </w:p>
    <w:p w:rsidR="00A32791" w:rsidRPr="00792AC8" w:rsidRDefault="00A32791" w:rsidP="00A32791">
      <w:pPr>
        <w:ind w:firstLine="709"/>
        <w:rPr>
          <w:rFonts w:eastAsiaTheme="minorHAnsi"/>
        </w:rPr>
      </w:pPr>
      <w:r w:rsidRPr="00792AC8">
        <w:t>В целом результаты мониторинга состояния межнациональных (ме</w:t>
      </w:r>
      <w:r w:rsidRPr="00792AC8">
        <w:t>ж</w:t>
      </w:r>
      <w:r w:rsidRPr="00792AC8">
        <w:t>этнических) отношений на территории Иркутской области показывают, что крупных конфликтов на почве межнациональных и межконфессиональных разногласий на территории области не зафиксировано. П</w:t>
      </w:r>
      <w:r w:rsidRPr="00792AC8">
        <w:rPr>
          <w:rFonts w:eastAsiaTheme="minorHAnsi"/>
        </w:rPr>
        <w:t>рограмма реализуе</w:t>
      </w:r>
      <w:r w:rsidRPr="00792AC8">
        <w:rPr>
          <w:rFonts w:eastAsiaTheme="minorHAnsi"/>
        </w:rPr>
        <w:t>т</w:t>
      </w:r>
      <w:r w:rsidRPr="00792AC8">
        <w:rPr>
          <w:rFonts w:eastAsiaTheme="minorHAnsi"/>
        </w:rPr>
        <w:t>ся на территории региона, являясь эффективным инструментом, нацеленным на укрепление гражданского патриотизма, привлечение этнокультурного п</w:t>
      </w:r>
      <w:r w:rsidRPr="00792AC8">
        <w:rPr>
          <w:rFonts w:eastAsiaTheme="minorHAnsi"/>
        </w:rPr>
        <w:t>о</w:t>
      </w:r>
      <w:r w:rsidRPr="00792AC8">
        <w:rPr>
          <w:rFonts w:eastAsiaTheme="minorHAnsi"/>
        </w:rPr>
        <w:t>тенциала региона к воспитанию и просвещению подрастающего поколения, гармонизацию межнациональных отношений, укрепление мира и согласия в многонациональной и многоконфессиональной Иркутской области.</w:t>
      </w:r>
    </w:p>
    <w:p w:rsidR="00A32791" w:rsidRPr="00792AC8" w:rsidRDefault="00A32791" w:rsidP="00A32791">
      <w:pPr>
        <w:ind w:firstLine="709"/>
      </w:pPr>
      <w:r w:rsidRPr="00792AC8">
        <w:t>В отчетном периоде проведено 3 рабочих совещания.</w:t>
      </w:r>
    </w:p>
    <w:p w:rsidR="00A32791" w:rsidRPr="00792AC8" w:rsidRDefault="00A32791" w:rsidP="00A32791">
      <w:pPr>
        <w:ind w:firstLine="709"/>
        <w:rPr>
          <w:rFonts w:eastAsia="Times New Roman"/>
          <w:lang w:eastAsia="ru-RU"/>
        </w:rPr>
      </w:pPr>
      <w:r w:rsidRPr="00792AC8">
        <w:t xml:space="preserve">21 ноября </w:t>
      </w:r>
      <w:r w:rsidR="00AA47DE" w:rsidRPr="00792AC8">
        <w:t>–</w:t>
      </w:r>
      <w:r w:rsidRPr="00792AC8">
        <w:t xml:space="preserve"> рабочее совещание по обсуждению проекта закона Ирку</w:t>
      </w:r>
      <w:r w:rsidRPr="00792AC8">
        <w:t>т</w:t>
      </w:r>
      <w:r w:rsidRPr="00792AC8">
        <w:t>ской области «О внесении изменения в статью 10 Закона Иркутской области «О Контрольно-счетной палате Иркутской области»;</w:t>
      </w:r>
    </w:p>
    <w:p w:rsidR="00A32791" w:rsidRPr="00792AC8" w:rsidRDefault="00A32791" w:rsidP="00A32791">
      <w:pPr>
        <w:ind w:firstLine="709"/>
      </w:pPr>
      <w:r w:rsidRPr="00792AC8">
        <w:t xml:space="preserve">27 ноября </w:t>
      </w:r>
      <w:r w:rsidR="00AA47DE" w:rsidRPr="00792AC8">
        <w:t>–</w:t>
      </w:r>
      <w:r w:rsidRPr="00792AC8">
        <w:t xml:space="preserve"> рабочее совещание по</w:t>
      </w:r>
      <w:r w:rsidR="000303C4" w:rsidRPr="00792AC8">
        <w:t xml:space="preserve"> </w:t>
      </w:r>
      <w:r w:rsidRPr="00792AC8">
        <w:t>предварительному рассмотрению проекта закона Иркутской области «О внесении изменений в Закон Ирку</w:t>
      </w:r>
      <w:r w:rsidRPr="00792AC8">
        <w:t>т</w:t>
      </w:r>
      <w:r w:rsidRPr="00792AC8">
        <w:t>ской области «О государственных должностях Иркутской области»;</w:t>
      </w:r>
    </w:p>
    <w:p w:rsidR="00A32791" w:rsidRPr="00792AC8" w:rsidRDefault="00A32791" w:rsidP="00A32791">
      <w:pPr>
        <w:ind w:firstLine="709"/>
      </w:pPr>
      <w:r w:rsidRPr="00792AC8">
        <w:t>30</w:t>
      </w:r>
      <w:r w:rsidR="007429CD" w:rsidRPr="00792AC8">
        <w:t xml:space="preserve"> ноября –</w:t>
      </w:r>
      <w:r w:rsidRPr="00792AC8">
        <w:t xml:space="preserve"> заседание рабочей группы по обсуждению проекта плана законопроектных работ Иркутской области на 2018 год.</w:t>
      </w:r>
    </w:p>
    <w:p w:rsidR="00A32791" w:rsidRPr="00792AC8" w:rsidRDefault="00A32791" w:rsidP="00A32791">
      <w:pPr>
        <w:ind w:firstLine="709"/>
        <w:rPr>
          <w:rFonts w:eastAsia="Times New Roman"/>
          <w:lang w:eastAsia="ru-RU"/>
        </w:rPr>
      </w:pPr>
      <w:r w:rsidRPr="00792AC8">
        <w:t>Председатель комитета Алексеев Б.Г. участвовал в работе органов, сформированных Губернатором Иркутской области, Правительством Ирку</w:t>
      </w:r>
      <w:r w:rsidRPr="00792AC8">
        <w:t>т</w:t>
      </w:r>
      <w:r w:rsidRPr="00792AC8">
        <w:t>ской области: Общественн</w:t>
      </w:r>
      <w:r w:rsidR="00645F75" w:rsidRPr="00792AC8">
        <w:t>ом</w:t>
      </w:r>
      <w:r w:rsidR="000303C4" w:rsidRPr="00792AC8">
        <w:t xml:space="preserve"> </w:t>
      </w:r>
      <w:r w:rsidRPr="00792AC8">
        <w:t>Совет</w:t>
      </w:r>
      <w:r w:rsidR="00645F75" w:rsidRPr="00792AC8">
        <w:t>е</w:t>
      </w:r>
      <w:r w:rsidRPr="00792AC8">
        <w:t xml:space="preserve"> по наградам при Губернаторе Ирку</w:t>
      </w:r>
      <w:r w:rsidRPr="00792AC8">
        <w:t>т</w:t>
      </w:r>
      <w:r w:rsidRPr="00792AC8">
        <w:t>ской области;</w:t>
      </w:r>
      <w:r w:rsidR="000303C4" w:rsidRPr="00792AC8">
        <w:t xml:space="preserve"> </w:t>
      </w:r>
      <w:r w:rsidRPr="00792AC8">
        <w:t>Бюджетн</w:t>
      </w:r>
      <w:r w:rsidR="00645F75" w:rsidRPr="00792AC8">
        <w:t>ой</w:t>
      </w:r>
      <w:r w:rsidRPr="00792AC8">
        <w:t xml:space="preserve"> комисси</w:t>
      </w:r>
      <w:r w:rsidR="00645F75" w:rsidRPr="00792AC8">
        <w:t>и</w:t>
      </w:r>
      <w:r w:rsidRPr="00792AC8">
        <w:t>;</w:t>
      </w:r>
      <w:r w:rsidRPr="00792AC8">
        <w:rPr>
          <w:rFonts w:eastAsiaTheme="minorHAnsi"/>
          <w:bCs/>
        </w:rPr>
        <w:t xml:space="preserve"> </w:t>
      </w:r>
      <w:r w:rsidRPr="00792AC8">
        <w:rPr>
          <w:rFonts w:eastAsiaTheme="minorHAnsi"/>
        </w:rPr>
        <w:t>Комисси</w:t>
      </w:r>
      <w:r w:rsidR="00645F75" w:rsidRPr="00792AC8">
        <w:rPr>
          <w:rFonts w:eastAsiaTheme="minorHAnsi"/>
        </w:rPr>
        <w:t>и</w:t>
      </w:r>
      <w:r w:rsidRPr="00792AC8">
        <w:rPr>
          <w:rFonts w:eastAsiaTheme="minorHAnsi"/>
        </w:rPr>
        <w:t xml:space="preserve"> по реализации проектов народных инициатив; комисси</w:t>
      </w:r>
      <w:r w:rsidR="00645F75" w:rsidRPr="00792AC8">
        <w:rPr>
          <w:rFonts w:eastAsiaTheme="minorHAnsi"/>
        </w:rPr>
        <w:t>и</w:t>
      </w:r>
      <w:r w:rsidRPr="00792AC8">
        <w:rPr>
          <w:rFonts w:eastAsiaTheme="minorHAnsi"/>
        </w:rPr>
        <w:t xml:space="preserve"> по координации работы по противодействию коррупции в Иркутской области; </w:t>
      </w:r>
      <w:r w:rsidRPr="00792AC8">
        <w:t>межведомственн</w:t>
      </w:r>
      <w:r w:rsidR="00645F75" w:rsidRPr="00792AC8">
        <w:t>ой</w:t>
      </w:r>
      <w:r w:rsidRPr="00792AC8">
        <w:t xml:space="preserve"> комисси</w:t>
      </w:r>
      <w:r w:rsidR="00645F75" w:rsidRPr="00792AC8">
        <w:t>и</w:t>
      </w:r>
      <w:r w:rsidRPr="00792AC8">
        <w:t xml:space="preserve"> по профила</w:t>
      </w:r>
      <w:r w:rsidRPr="00792AC8">
        <w:t>к</w:t>
      </w:r>
      <w:r w:rsidRPr="00792AC8">
        <w:t>тике правонарушений при Правительстве Иркутской области.</w:t>
      </w:r>
    </w:p>
    <w:p w:rsidR="00B27DCA" w:rsidRPr="00792AC8" w:rsidRDefault="00B27DCA" w:rsidP="0017047E">
      <w:pPr>
        <w:pStyle w:val="3"/>
        <w:ind w:firstLine="709"/>
      </w:pPr>
      <w:bookmarkStart w:id="23" w:name="_Toc504054281"/>
      <w:r w:rsidRPr="00792AC8">
        <w:t>Комитет по бюджету, ценообразованию, финансово-экономическому и налоговому законодательству</w:t>
      </w:r>
      <w:bookmarkEnd w:id="23"/>
    </w:p>
    <w:p w:rsidR="001750DA" w:rsidRPr="00792AC8" w:rsidRDefault="001750DA" w:rsidP="0017047E">
      <w:pPr>
        <w:ind w:firstLine="709"/>
        <w:jc w:val="left"/>
      </w:pPr>
      <w:r w:rsidRPr="00792AC8">
        <w:t>Председатель комитета – Дикусарова</w:t>
      </w:r>
      <w:r w:rsidR="000303C4" w:rsidRPr="00792AC8">
        <w:t xml:space="preserve"> </w:t>
      </w:r>
      <w:r w:rsidRPr="00792AC8">
        <w:t>Наталья</w:t>
      </w:r>
      <w:r w:rsidR="000303C4" w:rsidRPr="00792AC8">
        <w:t xml:space="preserve"> </w:t>
      </w:r>
      <w:r w:rsidRPr="00792AC8">
        <w:t>Игоревна.</w:t>
      </w:r>
    </w:p>
    <w:p w:rsidR="00E65B01" w:rsidRPr="00792AC8" w:rsidRDefault="00E65B01" w:rsidP="0017047E">
      <w:pPr>
        <w:ind w:firstLine="709"/>
      </w:pPr>
      <w:r w:rsidRPr="00792AC8">
        <w:t>В отчетный период комитет по бюджету, ценообразованию, финанс</w:t>
      </w:r>
      <w:r w:rsidRPr="00792AC8">
        <w:t>о</w:t>
      </w:r>
      <w:r w:rsidRPr="00792AC8">
        <w:t>во-экономическому и налоговому законодательству</w:t>
      </w:r>
      <w:r w:rsidR="000303C4" w:rsidRPr="00792AC8">
        <w:t xml:space="preserve"> </w:t>
      </w:r>
      <w:r w:rsidRPr="00792AC8">
        <w:t>Законодательного С</w:t>
      </w:r>
      <w:r w:rsidRPr="00792AC8">
        <w:t>о</w:t>
      </w:r>
      <w:r w:rsidRPr="00792AC8">
        <w:t>брания Иркутской области (далее</w:t>
      </w:r>
      <w:r w:rsidR="00AA47DE" w:rsidRPr="00792AC8">
        <w:t xml:space="preserve"> </w:t>
      </w:r>
      <w:r w:rsidRPr="00792AC8">
        <w:t>–</w:t>
      </w:r>
      <w:r w:rsidR="00AA47DE" w:rsidRPr="00792AC8">
        <w:t xml:space="preserve"> </w:t>
      </w:r>
      <w:r w:rsidRPr="00792AC8">
        <w:t>комитет) осуществлял свою деятельность в соответствии с Законом Иркутской области</w:t>
      </w:r>
      <w:r w:rsidR="000303C4" w:rsidRPr="00792AC8">
        <w:t xml:space="preserve"> </w:t>
      </w:r>
      <w:r w:rsidRPr="00792AC8">
        <w:t>от 8 июня 2009 года № 30-оз</w:t>
      </w:r>
      <w:r w:rsidR="000303C4" w:rsidRPr="00792AC8">
        <w:t xml:space="preserve"> </w:t>
      </w:r>
      <w:r w:rsidRPr="00792AC8">
        <w:t xml:space="preserve">«О </w:t>
      </w:r>
      <w:r w:rsidRPr="00792AC8">
        <w:lastRenderedPageBreak/>
        <w:t>Законодательном Собрании Иркутской области», Регламентом Законод</w:t>
      </w:r>
      <w:r w:rsidRPr="00792AC8">
        <w:t>а</w:t>
      </w:r>
      <w:r w:rsidRPr="00792AC8">
        <w:t>тельного Собрания Иркутской области, планом законопроектных работ И</w:t>
      </w:r>
      <w:r w:rsidRPr="00792AC8">
        <w:t>р</w:t>
      </w:r>
      <w:r w:rsidRPr="00792AC8">
        <w:t>кутской области на 2017 год, планом работы комитета на</w:t>
      </w:r>
      <w:r w:rsidR="000303C4" w:rsidRPr="00792AC8">
        <w:t xml:space="preserve"> </w:t>
      </w:r>
      <w:r w:rsidRPr="00792AC8">
        <w:t xml:space="preserve">2017 </w:t>
      </w:r>
      <w:r w:rsidR="00D84685" w:rsidRPr="00792AC8">
        <w:t>год.</w:t>
      </w:r>
    </w:p>
    <w:p w:rsidR="00E65B01" w:rsidRPr="00792AC8" w:rsidRDefault="00E65B01" w:rsidP="0017047E">
      <w:pPr>
        <w:ind w:firstLine="709"/>
      </w:pPr>
      <w:r w:rsidRPr="00792AC8">
        <w:t>Основными направлениями деятельности комитета являются:</w:t>
      </w:r>
    </w:p>
    <w:p w:rsidR="00E65B01" w:rsidRPr="00792AC8" w:rsidRDefault="00AA47DE" w:rsidP="0017047E">
      <w:pPr>
        <w:ind w:firstLine="709"/>
        <w:rPr>
          <w:bCs/>
        </w:rPr>
      </w:pPr>
      <w:r w:rsidRPr="00792AC8">
        <w:t>-</w:t>
      </w:r>
      <w:r w:rsidR="00E65B01" w:rsidRPr="00792AC8">
        <w:t xml:space="preserve"> </w:t>
      </w:r>
      <w:r w:rsidR="00E65B01" w:rsidRPr="00792AC8">
        <w:rPr>
          <w:bCs/>
        </w:rPr>
        <w:t>определение порядка составления и рассмотрения проекта областного бюджета, проекта бюджета территориального государственного внебюдже</w:t>
      </w:r>
      <w:r w:rsidR="00E65B01" w:rsidRPr="00792AC8">
        <w:rPr>
          <w:bCs/>
        </w:rPr>
        <w:t>т</w:t>
      </w:r>
      <w:r w:rsidR="00E65B01" w:rsidRPr="00792AC8">
        <w:rPr>
          <w:bCs/>
        </w:rPr>
        <w:t>ного фонда, утверждения областного бюджета и бюджетов территориальных государственных внебюджетных фондов, а также осуществление контроля за их исполнением;</w:t>
      </w:r>
    </w:p>
    <w:p w:rsidR="00E65B01" w:rsidRPr="00792AC8" w:rsidRDefault="00AA47DE" w:rsidP="0017047E">
      <w:pPr>
        <w:ind w:firstLine="709"/>
      </w:pPr>
      <w:r w:rsidRPr="00792AC8">
        <w:t>-</w:t>
      </w:r>
      <w:r w:rsidR="00E65B01" w:rsidRPr="00792AC8">
        <w:t xml:space="preserve"> определение порядка и условий предоставления межбюджетных трансфертов из областного бюджета местным бюджетам, а также общего п</w:t>
      </w:r>
      <w:r w:rsidR="00E65B01" w:rsidRPr="00792AC8">
        <w:t>о</w:t>
      </w:r>
      <w:r w:rsidR="00E65B01" w:rsidRPr="00792AC8">
        <w:t>рядка и условий предоставления межбюджетных трансфертов из местных бюджетов;</w:t>
      </w:r>
    </w:p>
    <w:p w:rsidR="00E65B01" w:rsidRPr="00792AC8" w:rsidRDefault="00AA47DE" w:rsidP="0017047E">
      <w:pPr>
        <w:ind w:firstLine="709"/>
      </w:pPr>
      <w:r w:rsidRPr="00792AC8">
        <w:t>-</w:t>
      </w:r>
      <w:r w:rsidR="00E65B01" w:rsidRPr="00792AC8">
        <w:t xml:space="preserve"> определение нормативов отчислений в местные бюджеты от фед</w:t>
      </w:r>
      <w:r w:rsidR="00E65B01" w:rsidRPr="00792AC8">
        <w:t>е</w:t>
      </w:r>
      <w:r w:rsidR="00E65B01" w:rsidRPr="00792AC8">
        <w:t>ральных и региональных налогов и сборов, налогов, предусмотренных сп</w:t>
      </w:r>
      <w:r w:rsidR="00E65B01" w:rsidRPr="00792AC8">
        <w:t>е</w:t>
      </w:r>
      <w:r w:rsidR="00E65B01" w:rsidRPr="00792AC8">
        <w:t>циальными налоговыми режимами, подлежащих зачислению в областной бюджет;</w:t>
      </w:r>
    </w:p>
    <w:p w:rsidR="00E65B01" w:rsidRPr="00792AC8" w:rsidRDefault="00AA47DE" w:rsidP="0017047E">
      <w:pPr>
        <w:ind w:firstLine="709"/>
      </w:pPr>
      <w:r w:rsidRPr="00792AC8">
        <w:t>-</w:t>
      </w:r>
      <w:r w:rsidR="00E65B01" w:rsidRPr="00792AC8">
        <w:t xml:space="preserve"> установление областных налогов, а также налоговых ставок по фед</w:t>
      </w:r>
      <w:r w:rsidR="00E65B01" w:rsidRPr="00792AC8">
        <w:t>е</w:t>
      </w:r>
      <w:r w:rsidR="00E65B01" w:rsidRPr="00792AC8">
        <w:t>ральным налогам в соответствии с законодательством Российской Федерации о налогах и сборах;</w:t>
      </w:r>
    </w:p>
    <w:p w:rsidR="00E65B01" w:rsidRPr="00792AC8" w:rsidRDefault="00AA47DE" w:rsidP="0017047E">
      <w:pPr>
        <w:ind w:firstLine="709"/>
      </w:pPr>
      <w:r w:rsidRPr="00792AC8">
        <w:t>-</w:t>
      </w:r>
      <w:r w:rsidR="000303C4" w:rsidRPr="00792AC8">
        <w:t xml:space="preserve"> </w:t>
      </w:r>
      <w:r w:rsidR="00E65B01" w:rsidRPr="00792AC8">
        <w:t>ценообразование;</w:t>
      </w:r>
    </w:p>
    <w:p w:rsidR="00E65B01" w:rsidRPr="00792AC8" w:rsidRDefault="00AA47DE" w:rsidP="0017047E">
      <w:pPr>
        <w:ind w:firstLine="709"/>
      </w:pPr>
      <w:r w:rsidRPr="00792AC8">
        <w:t>-</w:t>
      </w:r>
      <w:r w:rsidR="000303C4" w:rsidRPr="00792AC8">
        <w:t xml:space="preserve"> </w:t>
      </w:r>
      <w:r w:rsidR="00E65B01" w:rsidRPr="00792AC8">
        <w:t>тарифы (совместно с комитетом по собственности и экономической политике);</w:t>
      </w:r>
    </w:p>
    <w:p w:rsidR="00E65B01" w:rsidRPr="00792AC8" w:rsidRDefault="00AA47DE" w:rsidP="0017047E">
      <w:pPr>
        <w:ind w:firstLine="709"/>
      </w:pPr>
      <w:r w:rsidRPr="00792AC8">
        <w:t>-</w:t>
      </w:r>
      <w:r w:rsidR="000303C4" w:rsidRPr="00792AC8">
        <w:t xml:space="preserve"> </w:t>
      </w:r>
      <w:r w:rsidR="00E65B01" w:rsidRPr="00792AC8">
        <w:t>иные вопросы, связанные с расходами областного бюджета (совмес</w:t>
      </w:r>
      <w:r w:rsidR="00E65B01" w:rsidRPr="00792AC8">
        <w:t>т</w:t>
      </w:r>
      <w:r w:rsidR="00E65B01" w:rsidRPr="00792AC8">
        <w:t>но с профильными комитетами);</w:t>
      </w:r>
    </w:p>
    <w:p w:rsidR="00E65B01" w:rsidRPr="00792AC8" w:rsidRDefault="00AA47DE" w:rsidP="0017047E">
      <w:pPr>
        <w:ind w:firstLine="709"/>
      </w:pPr>
      <w:r w:rsidRPr="00792AC8">
        <w:t>-</w:t>
      </w:r>
      <w:r w:rsidR="00E65B01" w:rsidRPr="00792AC8">
        <w:t xml:space="preserve"> областная инвестиционная политика (совместно с комитетом по со</w:t>
      </w:r>
      <w:r w:rsidR="00E65B01" w:rsidRPr="00792AC8">
        <w:t>б</w:t>
      </w:r>
      <w:r w:rsidR="00E65B01" w:rsidRPr="00792AC8">
        <w:t>ственности и экономической политике)</w:t>
      </w:r>
      <w:r w:rsidRPr="00792AC8">
        <w:t>.</w:t>
      </w:r>
    </w:p>
    <w:p w:rsidR="00E65B01" w:rsidRPr="00792AC8" w:rsidRDefault="00AA47DE" w:rsidP="0017047E">
      <w:pPr>
        <w:ind w:firstLine="709"/>
      </w:pPr>
      <w:r w:rsidRPr="00792AC8">
        <w:t>-</w:t>
      </w:r>
      <w:r w:rsidR="00E65B01" w:rsidRPr="00792AC8">
        <w:t xml:space="preserve"> рассмотрение актов Контрольно-счетной палаты Иркутской области (совместно с комиссией по контрольной деятельности);</w:t>
      </w:r>
    </w:p>
    <w:p w:rsidR="00E65B01" w:rsidRPr="00792AC8" w:rsidRDefault="00E65B01" w:rsidP="0017047E">
      <w:pPr>
        <w:ind w:firstLine="709"/>
      </w:pPr>
      <w:r w:rsidRPr="00792AC8">
        <w:tab/>
        <w:t>Главным вопросом, которым занимается комитет по бюджету, является</w:t>
      </w:r>
      <w:r w:rsidR="000303C4" w:rsidRPr="00792AC8">
        <w:t xml:space="preserve"> </w:t>
      </w:r>
      <w:r w:rsidRPr="00792AC8">
        <w:t>совершенствование</w:t>
      </w:r>
      <w:r w:rsidR="000303C4" w:rsidRPr="00792AC8">
        <w:t xml:space="preserve"> </w:t>
      </w:r>
      <w:r w:rsidRPr="00792AC8">
        <w:t>бюджетного</w:t>
      </w:r>
      <w:r w:rsidR="000303C4" w:rsidRPr="00792AC8">
        <w:t xml:space="preserve"> </w:t>
      </w:r>
      <w:r w:rsidRPr="00792AC8">
        <w:t>законодательства, а также</w:t>
      </w:r>
      <w:r w:rsidR="000303C4" w:rsidRPr="00792AC8">
        <w:t xml:space="preserve"> </w:t>
      </w:r>
      <w:r w:rsidRPr="00792AC8">
        <w:t>регул</w:t>
      </w:r>
      <w:r w:rsidRPr="00792AC8">
        <w:t>и</w:t>
      </w:r>
      <w:r w:rsidRPr="00792AC8">
        <w:t>рование отношений</w:t>
      </w:r>
      <w:r w:rsidR="000303C4" w:rsidRPr="00792AC8">
        <w:t xml:space="preserve"> </w:t>
      </w:r>
      <w:r w:rsidRPr="00792AC8">
        <w:t>в сфере</w:t>
      </w:r>
      <w:r w:rsidR="000303C4" w:rsidRPr="00792AC8">
        <w:t xml:space="preserve"> </w:t>
      </w:r>
      <w:r w:rsidRPr="00792AC8">
        <w:t>образования, распределения и использования д</w:t>
      </w:r>
      <w:r w:rsidRPr="00792AC8">
        <w:t>е</w:t>
      </w:r>
      <w:r w:rsidRPr="00792AC8">
        <w:t>нежных средств, находящихся</w:t>
      </w:r>
      <w:r w:rsidR="000303C4" w:rsidRPr="00792AC8">
        <w:t xml:space="preserve"> </w:t>
      </w:r>
      <w:r w:rsidRPr="00792AC8">
        <w:t>в распоряжении органов государственной вл</w:t>
      </w:r>
      <w:r w:rsidRPr="00792AC8">
        <w:t>а</w:t>
      </w:r>
      <w:r w:rsidRPr="00792AC8">
        <w:t>сти области</w:t>
      </w:r>
      <w:r w:rsidR="000303C4" w:rsidRPr="00792AC8">
        <w:t xml:space="preserve"> </w:t>
      </w:r>
      <w:r w:rsidRPr="00792AC8">
        <w:t>и предназначенных</w:t>
      </w:r>
      <w:r w:rsidR="000303C4" w:rsidRPr="00792AC8">
        <w:t xml:space="preserve"> </w:t>
      </w:r>
      <w:r w:rsidRPr="00792AC8">
        <w:t xml:space="preserve">для решения задач, стоящих перед областью. </w:t>
      </w:r>
    </w:p>
    <w:p w:rsidR="00E65B01" w:rsidRPr="00792AC8" w:rsidRDefault="00E65B01" w:rsidP="0017047E">
      <w:pPr>
        <w:ind w:firstLine="709"/>
        <w:rPr>
          <w:szCs w:val="24"/>
        </w:rPr>
      </w:pPr>
      <w:r w:rsidRPr="00792AC8">
        <w:t>За отчетный период комитетом было проведено 5 заседаний комитета, на которых рассмотрено 20 вопросов. На обсуждение Законодательного С</w:t>
      </w:r>
      <w:r w:rsidRPr="00792AC8">
        <w:t>о</w:t>
      </w:r>
      <w:r w:rsidRPr="00792AC8">
        <w:t>брания Иркутской области</w:t>
      </w:r>
      <w:r w:rsidR="000303C4" w:rsidRPr="00792AC8">
        <w:t xml:space="preserve"> </w:t>
      </w:r>
      <w:r w:rsidRPr="00792AC8">
        <w:t>внесено 1</w:t>
      </w:r>
      <w:r w:rsidR="0057377E" w:rsidRPr="00792AC8">
        <w:t>4</w:t>
      </w:r>
      <w:r w:rsidRPr="00792AC8">
        <w:t xml:space="preserve"> вопросов.</w:t>
      </w:r>
    </w:p>
    <w:p w:rsidR="00E65B01" w:rsidRPr="00792AC8" w:rsidRDefault="00E65B01" w:rsidP="0017047E">
      <w:pPr>
        <w:pStyle w:val="a8"/>
        <w:tabs>
          <w:tab w:val="left" w:pos="567"/>
        </w:tabs>
        <w:spacing w:after="0"/>
        <w:ind w:firstLine="709"/>
        <w:rPr>
          <w:rFonts w:ascii="Times New Roman" w:hAnsi="Times New Roman" w:cs="Times New Roman"/>
        </w:rPr>
      </w:pPr>
      <w:r w:rsidRPr="00792AC8">
        <w:rPr>
          <w:rFonts w:ascii="Times New Roman" w:hAnsi="Times New Roman" w:cs="Times New Roman"/>
        </w:rPr>
        <w:tab/>
        <w:t>В отчетный период депутатами рассмотрен</w:t>
      </w:r>
      <w:r w:rsidR="00AA47DE" w:rsidRPr="00792AC8">
        <w:rPr>
          <w:rFonts w:ascii="Times New Roman" w:hAnsi="Times New Roman" w:cs="Times New Roman"/>
        </w:rPr>
        <w:t>ы</w:t>
      </w:r>
      <w:r w:rsidRPr="00792AC8">
        <w:rPr>
          <w:rFonts w:ascii="Times New Roman" w:hAnsi="Times New Roman" w:cs="Times New Roman"/>
        </w:rPr>
        <w:t xml:space="preserve"> следующи</w:t>
      </w:r>
      <w:r w:rsidR="00AA47DE" w:rsidRPr="00792AC8">
        <w:rPr>
          <w:rFonts w:ascii="Times New Roman" w:hAnsi="Times New Roman" w:cs="Times New Roman"/>
        </w:rPr>
        <w:t>е</w:t>
      </w:r>
      <w:r w:rsidRPr="00792AC8">
        <w:rPr>
          <w:rFonts w:ascii="Times New Roman" w:hAnsi="Times New Roman" w:cs="Times New Roman"/>
        </w:rPr>
        <w:t xml:space="preserve"> закон</w:t>
      </w:r>
      <w:r w:rsidRPr="00792AC8">
        <w:rPr>
          <w:rFonts w:ascii="Times New Roman" w:hAnsi="Times New Roman" w:cs="Times New Roman"/>
        </w:rPr>
        <w:t>о</w:t>
      </w:r>
      <w:r w:rsidRPr="00792AC8">
        <w:rPr>
          <w:rFonts w:ascii="Times New Roman" w:hAnsi="Times New Roman" w:cs="Times New Roman"/>
        </w:rPr>
        <w:t>проект</w:t>
      </w:r>
      <w:r w:rsidR="00AA47DE" w:rsidRPr="00792AC8">
        <w:rPr>
          <w:rFonts w:ascii="Times New Roman" w:hAnsi="Times New Roman" w:cs="Times New Roman"/>
        </w:rPr>
        <w:t>ы</w:t>
      </w:r>
      <w:r w:rsidRPr="00792AC8">
        <w:rPr>
          <w:rFonts w:ascii="Times New Roman" w:hAnsi="Times New Roman" w:cs="Times New Roman"/>
        </w:rPr>
        <w:t>:</w:t>
      </w:r>
    </w:p>
    <w:p w:rsidR="00E65B01" w:rsidRPr="00792AC8" w:rsidRDefault="00AA47DE" w:rsidP="0017047E">
      <w:pPr>
        <w:ind w:firstLine="709"/>
      </w:pPr>
      <w:r w:rsidRPr="00792AC8">
        <w:t xml:space="preserve">- </w:t>
      </w:r>
      <w:r w:rsidR="00E65B01" w:rsidRPr="00792AC8">
        <w:t>«О внесении изменений в Закон Иркутской области «О бюджете Те</w:t>
      </w:r>
      <w:r w:rsidR="00E65B01" w:rsidRPr="00792AC8">
        <w:t>р</w:t>
      </w:r>
      <w:r w:rsidR="00E65B01" w:rsidRPr="00792AC8">
        <w:t>риториального фонда обязательного медицинского страхования Иркутской области на 2017 год и на плановый период 2018 и 2019 годов»;</w:t>
      </w:r>
    </w:p>
    <w:p w:rsidR="00E65B01" w:rsidRPr="00792AC8" w:rsidRDefault="00AA47DE" w:rsidP="0017047E">
      <w:pPr>
        <w:ind w:firstLine="709"/>
      </w:pPr>
      <w:r w:rsidRPr="00792AC8">
        <w:t>-</w:t>
      </w:r>
      <w:r w:rsidR="00E65B01" w:rsidRPr="00792AC8">
        <w:t xml:space="preserve"> «О внесении изменения в статью 2 Закона Иркутской области «О налоге на имущество организаций» (законодательная инициатива депутатов </w:t>
      </w:r>
      <w:r w:rsidR="00E65B01" w:rsidRPr="00792AC8">
        <w:lastRenderedPageBreak/>
        <w:t xml:space="preserve">Законодательного Собрания Иркутской области С.Ф. </w:t>
      </w:r>
      <w:proofErr w:type="spellStart"/>
      <w:r w:rsidR="00E65B01" w:rsidRPr="00792AC8">
        <w:t>Брилки</w:t>
      </w:r>
      <w:proofErr w:type="spellEnd"/>
      <w:r w:rsidR="00E65B01" w:rsidRPr="00792AC8">
        <w:t>,</w:t>
      </w:r>
      <w:r w:rsidR="000303C4" w:rsidRPr="00792AC8">
        <w:t xml:space="preserve"> </w:t>
      </w:r>
      <w:r w:rsidR="00E65B01" w:rsidRPr="00792AC8">
        <w:t xml:space="preserve">Н.И. </w:t>
      </w:r>
      <w:proofErr w:type="spellStart"/>
      <w:r w:rsidR="00E65B01" w:rsidRPr="00792AC8">
        <w:t>Дикус</w:t>
      </w:r>
      <w:r w:rsidR="00E65B01" w:rsidRPr="00792AC8">
        <w:t>а</w:t>
      </w:r>
      <w:r w:rsidR="00E65B01" w:rsidRPr="00792AC8">
        <w:t>ровой</w:t>
      </w:r>
      <w:proofErr w:type="spellEnd"/>
      <w:r w:rsidR="00E65B01" w:rsidRPr="00792AC8">
        <w:t xml:space="preserve">, А.В. </w:t>
      </w:r>
      <w:proofErr w:type="spellStart"/>
      <w:r w:rsidR="00E65B01" w:rsidRPr="00792AC8">
        <w:t>Лобкова</w:t>
      </w:r>
      <w:proofErr w:type="spellEnd"/>
      <w:r w:rsidR="00E65B01" w:rsidRPr="00792AC8">
        <w:t xml:space="preserve">, А.А. </w:t>
      </w:r>
      <w:proofErr w:type="spellStart"/>
      <w:r w:rsidR="00E65B01" w:rsidRPr="00792AC8">
        <w:t>Дубаса</w:t>
      </w:r>
      <w:proofErr w:type="spellEnd"/>
      <w:r w:rsidR="00E65B01" w:rsidRPr="00792AC8">
        <w:t>);</w:t>
      </w:r>
    </w:p>
    <w:p w:rsidR="00E65B01" w:rsidRPr="00792AC8" w:rsidRDefault="00E65B01" w:rsidP="0017047E">
      <w:pPr>
        <w:ind w:firstLine="709"/>
      </w:pPr>
      <w:r w:rsidRPr="00792AC8">
        <w:t>– «О внесении изменений в Закон Иркутской области «Об областном бюджете на 2017 год и на плановый период 2018 и 2019 годов»;</w:t>
      </w:r>
    </w:p>
    <w:p w:rsidR="00E65B01" w:rsidRPr="00792AC8" w:rsidRDefault="00AA47DE" w:rsidP="0017047E">
      <w:pPr>
        <w:ind w:firstLine="709"/>
      </w:pPr>
      <w:r w:rsidRPr="00792AC8">
        <w:t>-</w:t>
      </w:r>
      <w:r w:rsidR="00E65B01" w:rsidRPr="00792AC8">
        <w:t xml:space="preserve"> </w:t>
      </w:r>
      <w:r w:rsidRPr="00792AC8">
        <w:t>«</w:t>
      </w:r>
      <w:r w:rsidR="00E65B01" w:rsidRPr="00792AC8">
        <w:t>О внесении изменений в Закон Иркутской области «О межбюдже</w:t>
      </w:r>
      <w:r w:rsidR="00E65B01" w:rsidRPr="00792AC8">
        <w:t>т</w:t>
      </w:r>
      <w:r w:rsidR="00E65B01" w:rsidRPr="00792AC8">
        <w:t>ных трансфертах и нормативах отчислений доходов в местные бюджеты»;</w:t>
      </w:r>
    </w:p>
    <w:p w:rsidR="00E65B01" w:rsidRPr="00792AC8" w:rsidRDefault="00AA47DE" w:rsidP="0017047E">
      <w:pPr>
        <w:ind w:firstLine="709"/>
      </w:pPr>
      <w:r w:rsidRPr="00792AC8">
        <w:t>-</w:t>
      </w:r>
      <w:r w:rsidR="00E65B01" w:rsidRPr="00792AC8">
        <w:t xml:space="preserve"> «О бюджете Территориального фонда обязательного медицинского страхования Иркутской области на 2018 год и на плановый период 2019 и 2020 годов»;</w:t>
      </w:r>
    </w:p>
    <w:p w:rsidR="00E65B01" w:rsidRPr="00792AC8" w:rsidRDefault="00AA47DE" w:rsidP="0017047E">
      <w:pPr>
        <w:ind w:firstLine="709"/>
      </w:pPr>
      <w:r w:rsidRPr="00792AC8">
        <w:t>-</w:t>
      </w:r>
      <w:r w:rsidR="00E65B01" w:rsidRPr="00792AC8">
        <w:t xml:space="preserve"> «Об областном бюджете на 2018 год и на плановый период 2019 и</w:t>
      </w:r>
      <w:r w:rsidR="000303C4" w:rsidRPr="00792AC8">
        <w:t xml:space="preserve"> </w:t>
      </w:r>
      <w:r w:rsidR="00E65B01" w:rsidRPr="00792AC8">
        <w:t>2020 годов».</w:t>
      </w:r>
    </w:p>
    <w:p w:rsidR="00E65B01" w:rsidRPr="00792AC8" w:rsidRDefault="00E65B01" w:rsidP="0017047E">
      <w:pPr>
        <w:ind w:firstLine="709"/>
        <w:jc w:val="center"/>
        <w:rPr>
          <w:i/>
        </w:rPr>
      </w:pPr>
      <w:r w:rsidRPr="00792AC8">
        <w:rPr>
          <w:b/>
          <w:i/>
        </w:rPr>
        <w:t>Депутатский запрос</w:t>
      </w:r>
    </w:p>
    <w:p w:rsidR="00E65B01" w:rsidRPr="00792AC8" w:rsidRDefault="00E65B01" w:rsidP="0017047E">
      <w:pPr>
        <w:pStyle w:val="a8"/>
        <w:spacing w:after="0"/>
        <w:ind w:right="-256" w:firstLine="709"/>
        <w:rPr>
          <w:rFonts w:ascii="Times New Roman" w:hAnsi="Times New Roman" w:cs="Times New Roman"/>
        </w:rPr>
      </w:pPr>
      <w:r w:rsidRPr="00792AC8">
        <w:rPr>
          <w:rFonts w:ascii="Times New Roman" w:hAnsi="Times New Roman" w:cs="Times New Roman"/>
        </w:rPr>
        <w:t>Депутатский запрос депутата Законодательного Собрания Иркутской о</w:t>
      </w:r>
      <w:r w:rsidRPr="00792AC8">
        <w:rPr>
          <w:rFonts w:ascii="Times New Roman" w:hAnsi="Times New Roman" w:cs="Times New Roman"/>
        </w:rPr>
        <w:t>б</w:t>
      </w:r>
      <w:r w:rsidRPr="00792AC8">
        <w:rPr>
          <w:rFonts w:ascii="Times New Roman" w:hAnsi="Times New Roman" w:cs="Times New Roman"/>
        </w:rPr>
        <w:t>ласти Матиенко В.А.</w:t>
      </w:r>
      <w:r w:rsidR="00AA47DE" w:rsidRPr="00792AC8">
        <w:rPr>
          <w:rFonts w:ascii="Times New Roman" w:hAnsi="Times New Roman" w:cs="Times New Roman"/>
        </w:rPr>
        <w:t xml:space="preserve"> </w:t>
      </w:r>
      <w:r w:rsidRPr="00792AC8">
        <w:rPr>
          <w:rFonts w:ascii="Times New Roman" w:hAnsi="Times New Roman" w:cs="Times New Roman"/>
        </w:rPr>
        <w:t>(«Справедливая Россия»)</w:t>
      </w:r>
      <w:r w:rsidR="000303C4" w:rsidRPr="00792AC8">
        <w:rPr>
          <w:rFonts w:ascii="Times New Roman" w:hAnsi="Times New Roman" w:cs="Times New Roman"/>
        </w:rPr>
        <w:t xml:space="preserve"> </w:t>
      </w:r>
      <w:r w:rsidRPr="00792AC8">
        <w:rPr>
          <w:rFonts w:ascii="Times New Roman" w:hAnsi="Times New Roman" w:cs="Times New Roman"/>
        </w:rPr>
        <w:t>к Губернатору Иркутской обл</w:t>
      </w:r>
      <w:r w:rsidRPr="00792AC8">
        <w:rPr>
          <w:rFonts w:ascii="Times New Roman" w:hAnsi="Times New Roman" w:cs="Times New Roman"/>
        </w:rPr>
        <w:t>а</w:t>
      </w:r>
      <w:r w:rsidRPr="00792AC8">
        <w:rPr>
          <w:rFonts w:ascii="Times New Roman" w:hAnsi="Times New Roman" w:cs="Times New Roman"/>
        </w:rPr>
        <w:t>сти Мезенцеву Д.Ф. «Об отдельных вопросах, связанных с финансированием</w:t>
      </w:r>
      <w:r w:rsidR="000303C4" w:rsidRPr="00792AC8">
        <w:rPr>
          <w:rFonts w:ascii="Times New Roman" w:hAnsi="Times New Roman" w:cs="Times New Roman"/>
        </w:rPr>
        <w:t xml:space="preserve"> </w:t>
      </w:r>
      <w:r w:rsidRPr="00792AC8">
        <w:rPr>
          <w:rFonts w:ascii="Times New Roman" w:hAnsi="Times New Roman" w:cs="Times New Roman"/>
        </w:rPr>
        <w:t>строительства Ледового дворца и сроками</w:t>
      </w:r>
      <w:r w:rsidR="000303C4" w:rsidRPr="00792AC8">
        <w:rPr>
          <w:rFonts w:ascii="Times New Roman" w:hAnsi="Times New Roman" w:cs="Times New Roman"/>
        </w:rPr>
        <w:t xml:space="preserve"> </w:t>
      </w:r>
      <w:r w:rsidRPr="00792AC8">
        <w:rPr>
          <w:rFonts w:ascii="Times New Roman" w:hAnsi="Times New Roman" w:cs="Times New Roman"/>
        </w:rPr>
        <w:t>его завершения».</w:t>
      </w:r>
    </w:p>
    <w:p w:rsidR="00E65B01" w:rsidRPr="00792AC8" w:rsidRDefault="00E65B01" w:rsidP="0017047E">
      <w:pPr>
        <w:tabs>
          <w:tab w:val="left" w:pos="9072"/>
        </w:tabs>
        <w:ind w:firstLine="709"/>
        <w:rPr>
          <w:bCs/>
        </w:rPr>
      </w:pPr>
      <w:r w:rsidRPr="00792AC8">
        <w:rPr>
          <w:bCs/>
        </w:rPr>
        <w:t>Депутатский запрос принят на 42-м заседании Законодательного С</w:t>
      </w:r>
      <w:r w:rsidRPr="00792AC8">
        <w:rPr>
          <w:bCs/>
        </w:rPr>
        <w:t>о</w:t>
      </w:r>
      <w:r w:rsidRPr="00792AC8">
        <w:rPr>
          <w:bCs/>
        </w:rPr>
        <w:t>брания Иркутской области</w:t>
      </w:r>
      <w:r w:rsidR="00D84685" w:rsidRPr="00792AC8">
        <w:rPr>
          <w:bCs/>
        </w:rPr>
        <w:t xml:space="preserve">. </w:t>
      </w:r>
    </w:p>
    <w:p w:rsidR="00E65B01" w:rsidRPr="00792AC8" w:rsidRDefault="00E65B01" w:rsidP="0017047E">
      <w:pPr>
        <w:tabs>
          <w:tab w:val="left" w:pos="0"/>
          <w:tab w:val="left" w:pos="567"/>
        </w:tabs>
        <w:ind w:firstLine="709"/>
      </w:pPr>
      <w:r w:rsidRPr="00792AC8">
        <w:tab/>
        <w:t>Депутатский запрос находится на контроле комитета,</w:t>
      </w:r>
      <w:r w:rsidR="000303C4" w:rsidRPr="00792AC8">
        <w:t xml:space="preserve"> </w:t>
      </w:r>
      <w:r w:rsidRPr="00792AC8">
        <w:t>планируе</w:t>
      </w:r>
      <w:r w:rsidRPr="00792AC8">
        <w:t>т</w:t>
      </w:r>
      <w:r w:rsidRPr="00792AC8">
        <w:t>ся рассмотреть в первом квартале 2018 года.</w:t>
      </w:r>
    </w:p>
    <w:p w:rsidR="00E65B01" w:rsidRPr="00792AC8" w:rsidRDefault="00D84685" w:rsidP="0017047E">
      <w:pPr>
        <w:ind w:firstLine="709"/>
        <w:jc w:val="center"/>
      </w:pPr>
      <w:r w:rsidRPr="00792AC8">
        <w:t>Протокольные поручения</w:t>
      </w:r>
    </w:p>
    <w:p w:rsidR="00E65B01" w:rsidRPr="00792AC8" w:rsidRDefault="00D84685" w:rsidP="0017047E">
      <w:pPr>
        <w:tabs>
          <w:tab w:val="left" w:pos="0"/>
        </w:tabs>
        <w:ind w:firstLine="709"/>
      </w:pPr>
      <w:r w:rsidRPr="00792AC8">
        <w:t>На контроле в комитете находятся 4 протокольных поручения. Работы по данным поручениям в течение квартала не проводилось. Запланировано их рассмотрение в первом квартале 2018 года.</w:t>
      </w:r>
    </w:p>
    <w:p w:rsidR="00E65B01" w:rsidRPr="00792AC8" w:rsidRDefault="00E65B01" w:rsidP="0017047E">
      <w:pPr>
        <w:tabs>
          <w:tab w:val="left" w:pos="0"/>
        </w:tabs>
        <w:ind w:firstLine="709"/>
        <w:jc w:val="center"/>
        <w:rPr>
          <w:i/>
          <w:u w:val="single"/>
        </w:rPr>
      </w:pPr>
      <w:r w:rsidRPr="00792AC8">
        <w:rPr>
          <w:b/>
          <w:i/>
        </w:rPr>
        <w:t>Рабочие группы</w:t>
      </w:r>
      <w:r w:rsidR="00D84685" w:rsidRPr="00792AC8">
        <w:rPr>
          <w:b/>
          <w:i/>
        </w:rPr>
        <w:t>,</w:t>
      </w:r>
      <w:r w:rsidRPr="00792AC8">
        <w:rPr>
          <w:b/>
          <w:i/>
        </w:rPr>
        <w:t xml:space="preserve"> созданные при комитете</w:t>
      </w:r>
    </w:p>
    <w:p w:rsidR="00E65B01" w:rsidRPr="00792AC8" w:rsidRDefault="00E65B01" w:rsidP="0017047E">
      <w:pPr>
        <w:tabs>
          <w:tab w:val="left" w:pos="0"/>
        </w:tabs>
        <w:ind w:firstLine="709"/>
      </w:pPr>
      <w:r w:rsidRPr="00792AC8">
        <w:t>1. 16 декабря 2014 года на заседании комитета создана рабочая группа (протокол № 15) с целью проработки предложений к Закону Иркутской обл</w:t>
      </w:r>
      <w:r w:rsidRPr="00792AC8">
        <w:t>а</w:t>
      </w:r>
      <w:r w:rsidRPr="00792AC8">
        <w:t xml:space="preserve">сти «О бюджетном процессе Иркутской области» от 23 июля 2008 года </w:t>
      </w:r>
      <w:r w:rsidR="00AA47DE" w:rsidRPr="00792AC8">
        <w:br/>
      </w:r>
      <w:r w:rsidRPr="00792AC8">
        <w:t>№ 55-</w:t>
      </w:r>
      <w:r w:rsidR="00AA47DE" w:rsidRPr="00792AC8">
        <w:t>оз.</w:t>
      </w:r>
    </w:p>
    <w:p w:rsidR="00E65B01" w:rsidRPr="00792AC8" w:rsidRDefault="00E65B01" w:rsidP="0017047E">
      <w:pPr>
        <w:pStyle w:val="ab"/>
        <w:spacing w:before="0" w:after="0"/>
        <w:ind w:firstLine="709"/>
        <w:rPr>
          <w:sz w:val="28"/>
          <w:szCs w:val="28"/>
        </w:rPr>
      </w:pPr>
      <w:r w:rsidRPr="00792AC8">
        <w:rPr>
          <w:sz w:val="28"/>
          <w:szCs w:val="28"/>
        </w:rPr>
        <w:t xml:space="preserve">2. 18 ноября 2016 </w:t>
      </w:r>
      <w:r w:rsidR="00AA47DE" w:rsidRPr="00792AC8">
        <w:rPr>
          <w:sz w:val="28"/>
          <w:szCs w:val="28"/>
        </w:rPr>
        <w:t xml:space="preserve">года </w:t>
      </w:r>
      <w:r w:rsidRPr="00792AC8">
        <w:rPr>
          <w:sz w:val="28"/>
          <w:szCs w:val="28"/>
        </w:rPr>
        <w:t>на заседании комитета создана рабочая группа (протокол № 15) с целью проработки проекта закона Иркутской области</w:t>
      </w:r>
      <w:r w:rsidR="000303C4" w:rsidRPr="00792AC8">
        <w:rPr>
          <w:sz w:val="28"/>
          <w:szCs w:val="28"/>
        </w:rPr>
        <w:t xml:space="preserve"> </w:t>
      </w:r>
      <w:r w:rsidRPr="00792AC8">
        <w:rPr>
          <w:sz w:val="28"/>
          <w:szCs w:val="28"/>
        </w:rPr>
        <w:t>№ ПЗ-89</w:t>
      </w:r>
      <w:r w:rsidR="00AA47DE" w:rsidRPr="00792AC8">
        <w:rPr>
          <w:sz w:val="28"/>
          <w:szCs w:val="28"/>
        </w:rPr>
        <w:t xml:space="preserve"> </w:t>
      </w:r>
      <w:r w:rsidRPr="00792AC8">
        <w:rPr>
          <w:sz w:val="28"/>
          <w:szCs w:val="28"/>
        </w:rPr>
        <w:t>«О внесении изменений в Закон Иркутской области «О налоге на имущество организаций» (далее – проект закона).</w:t>
      </w:r>
    </w:p>
    <w:p w:rsidR="00E65B01" w:rsidRPr="00792AC8" w:rsidRDefault="00E65B01" w:rsidP="0017047E">
      <w:pPr>
        <w:ind w:firstLine="709"/>
      </w:pPr>
      <w:r w:rsidRPr="00792AC8">
        <w:t>В соответствии с планом меропр</w:t>
      </w:r>
      <w:r w:rsidR="00AA47DE" w:rsidRPr="00792AC8">
        <w:t>иятий «</w:t>
      </w:r>
      <w:r w:rsidRPr="00792AC8">
        <w:t>дорожн</w:t>
      </w:r>
      <w:r w:rsidR="00AA47DE" w:rsidRPr="00792AC8">
        <w:t>ой</w:t>
      </w:r>
      <w:r w:rsidRPr="00792AC8">
        <w:t xml:space="preserve"> карт</w:t>
      </w:r>
      <w:r w:rsidR="00AA47DE" w:rsidRPr="00792AC8">
        <w:t>ой»</w:t>
      </w:r>
      <w:r w:rsidRPr="00792AC8">
        <w:t xml:space="preserve"> по подг</w:t>
      </w:r>
      <w:r w:rsidRPr="00792AC8">
        <w:t>о</w:t>
      </w:r>
      <w:r w:rsidRPr="00792AC8">
        <w:t>товке к рассмотрению во втором чтении проекта закона</w:t>
      </w:r>
      <w:r w:rsidR="000303C4" w:rsidRPr="00792AC8">
        <w:t xml:space="preserve"> </w:t>
      </w:r>
      <w:r w:rsidRPr="00792AC8">
        <w:t>рабочая группа пр</w:t>
      </w:r>
      <w:r w:rsidRPr="00792AC8">
        <w:t>о</w:t>
      </w:r>
      <w:r w:rsidRPr="00792AC8">
        <w:t>вела заседания, в которых принимали участие представители Правительства Иркутской области, Управления Федеральной налоговой службы по Ирку</w:t>
      </w:r>
      <w:r w:rsidRPr="00792AC8">
        <w:t>т</w:t>
      </w:r>
      <w:r w:rsidRPr="00792AC8">
        <w:t>ской области, прокуратуры Иркутской области, Уполномоченный по защите прав предпринимателей</w:t>
      </w:r>
      <w:r w:rsidR="000303C4" w:rsidRPr="00792AC8">
        <w:t xml:space="preserve"> </w:t>
      </w:r>
      <w:r w:rsidRPr="00792AC8">
        <w:t>в Иркутской области, Контрольно-счетная палата Иркутской области и представители предпринимательского сообщества И</w:t>
      </w:r>
      <w:r w:rsidRPr="00792AC8">
        <w:t>р</w:t>
      </w:r>
      <w:r w:rsidRPr="00792AC8">
        <w:t>кутской области.</w:t>
      </w:r>
    </w:p>
    <w:p w:rsidR="00E65B01" w:rsidRPr="00792AC8" w:rsidRDefault="00E65B01" w:rsidP="0017047E">
      <w:pPr>
        <w:ind w:firstLine="709"/>
      </w:pPr>
      <w:r w:rsidRPr="00792AC8">
        <w:t>Рабочая группа готовит предложения ко второму чтению по указанн</w:t>
      </w:r>
      <w:r w:rsidRPr="00792AC8">
        <w:t>о</w:t>
      </w:r>
      <w:r w:rsidRPr="00792AC8">
        <w:t>му проекту закона.</w:t>
      </w:r>
    </w:p>
    <w:p w:rsidR="00E65B01" w:rsidRPr="00792AC8" w:rsidRDefault="00E65B01" w:rsidP="0017047E">
      <w:pPr>
        <w:ind w:firstLine="709"/>
        <w:jc w:val="center"/>
        <w:rPr>
          <w:b/>
          <w:i/>
        </w:rPr>
      </w:pPr>
      <w:r w:rsidRPr="00792AC8">
        <w:rPr>
          <w:b/>
          <w:i/>
        </w:rPr>
        <w:t>Осуществляя свои контрольные функции, комитет рассмотрел:</w:t>
      </w:r>
    </w:p>
    <w:p w:rsidR="00E65B01" w:rsidRPr="00792AC8" w:rsidRDefault="00E65B01" w:rsidP="0017047E">
      <w:pPr>
        <w:ind w:firstLine="709"/>
        <w:jc w:val="center"/>
        <w:rPr>
          <w:b/>
        </w:rPr>
      </w:pPr>
    </w:p>
    <w:p w:rsidR="00E65B01" w:rsidRPr="00792AC8" w:rsidRDefault="00E65B01" w:rsidP="0017047E">
      <w:pPr>
        <w:ind w:firstLine="709"/>
      </w:pPr>
      <w:r w:rsidRPr="00792AC8">
        <w:t>1. Информацию</w:t>
      </w:r>
      <w:r w:rsidR="000303C4" w:rsidRPr="00792AC8">
        <w:t xml:space="preserve"> </w:t>
      </w:r>
      <w:r w:rsidRPr="00792AC8">
        <w:t>о рассмотрении результатов проведенной Правител</w:t>
      </w:r>
      <w:r w:rsidRPr="00792AC8">
        <w:t>ь</w:t>
      </w:r>
      <w:r w:rsidRPr="00792AC8">
        <w:t>ством Иркутской области оценки эффективности налоговых льгот, устано</w:t>
      </w:r>
      <w:r w:rsidRPr="00792AC8">
        <w:t>в</w:t>
      </w:r>
      <w:r w:rsidRPr="00792AC8">
        <w:t>ленных Законом Иркутской области от 12 июля 2010 года № 60-ОЗ «О пон</w:t>
      </w:r>
      <w:r w:rsidRPr="00792AC8">
        <w:t>и</w:t>
      </w:r>
      <w:r w:rsidRPr="00792AC8">
        <w:t>женных налоговых ставках налога на прибыль организаций, подлежащего з</w:t>
      </w:r>
      <w:r w:rsidRPr="00792AC8">
        <w:t>а</w:t>
      </w:r>
      <w:r w:rsidRPr="00792AC8">
        <w:t>числению в областной бюджет, для отдельных категорий налогоплательщ</w:t>
      </w:r>
      <w:r w:rsidRPr="00792AC8">
        <w:t>и</w:t>
      </w:r>
      <w:r w:rsidRPr="00792AC8">
        <w:t>ков», Законом Иркутской области от 8 октября 2007 года</w:t>
      </w:r>
      <w:r w:rsidR="000303C4" w:rsidRPr="00792AC8">
        <w:t xml:space="preserve"> </w:t>
      </w:r>
      <w:r w:rsidRPr="00792AC8">
        <w:t>№ 75-оз «О налоге на имущество организаций», Законом Иркутской области от 30 ноября 2015 года № 112-ОЗ «Об особенностях налогообложения при применении упр</w:t>
      </w:r>
      <w:r w:rsidRPr="00792AC8">
        <w:t>о</w:t>
      </w:r>
      <w:r w:rsidRPr="00792AC8">
        <w:t>щенной системы налогообложения» и Законом</w:t>
      </w:r>
      <w:r w:rsidR="000303C4" w:rsidRPr="00792AC8">
        <w:t xml:space="preserve"> </w:t>
      </w:r>
      <w:r w:rsidRPr="00792AC8">
        <w:t>Иркутской области от 29 н</w:t>
      </w:r>
      <w:r w:rsidRPr="00792AC8">
        <w:t>о</w:t>
      </w:r>
      <w:r w:rsidRPr="00792AC8">
        <w:t>ября 2012 года № 124-ОЗ «О применении индивидуальными предпринимат</w:t>
      </w:r>
      <w:r w:rsidRPr="00792AC8">
        <w:t>е</w:t>
      </w:r>
      <w:r w:rsidRPr="00792AC8">
        <w:t>лями патентной системы налогообложения на территории</w:t>
      </w:r>
      <w:r w:rsidR="000303C4" w:rsidRPr="00792AC8">
        <w:t xml:space="preserve"> </w:t>
      </w:r>
      <w:r w:rsidRPr="00792AC8">
        <w:t>Иркутской обл</w:t>
      </w:r>
      <w:r w:rsidRPr="00792AC8">
        <w:t>а</w:t>
      </w:r>
      <w:r w:rsidRPr="00792AC8">
        <w:t>сти».</w:t>
      </w:r>
    </w:p>
    <w:p w:rsidR="00E65B01" w:rsidRPr="00792AC8" w:rsidRDefault="00E65B01" w:rsidP="0017047E">
      <w:pPr>
        <w:ind w:firstLine="709"/>
      </w:pPr>
      <w:r w:rsidRPr="00792AC8">
        <w:t>2. Информаци</w:t>
      </w:r>
      <w:r w:rsidR="007B3F48" w:rsidRPr="00792AC8">
        <w:t>и</w:t>
      </w:r>
      <w:r w:rsidRPr="00792AC8">
        <w:t>:</w:t>
      </w:r>
      <w:r w:rsidR="000303C4" w:rsidRPr="00792AC8">
        <w:t xml:space="preserve"> </w:t>
      </w:r>
    </w:p>
    <w:p w:rsidR="00E65B01" w:rsidRPr="00792AC8" w:rsidRDefault="000A5B59" w:rsidP="0017047E">
      <w:pPr>
        <w:ind w:firstLine="709"/>
      </w:pPr>
      <w:r w:rsidRPr="00792AC8">
        <w:t>-</w:t>
      </w:r>
      <w:r w:rsidR="00E65B01" w:rsidRPr="00792AC8">
        <w:t xml:space="preserve"> </w:t>
      </w:r>
      <w:r w:rsidR="007B3F48" w:rsidRPr="00792AC8">
        <w:t>О</w:t>
      </w:r>
      <w:r w:rsidR="00E65B01" w:rsidRPr="00792AC8">
        <w:t>б исполнении постановления Законодательного Собрания Ирку</w:t>
      </w:r>
      <w:r w:rsidR="00E65B01" w:rsidRPr="00792AC8">
        <w:t>т</w:t>
      </w:r>
      <w:r w:rsidR="00E65B01" w:rsidRPr="00792AC8">
        <w:t xml:space="preserve">ской области от 15.03.2017 № 48/11а-ЗС «О Законе Иркутской области «О внесении изменений в Закон Иркутской области «Об областном бюджете на 2017 год и на плановый период 2018 и 2019 годов»; </w:t>
      </w:r>
    </w:p>
    <w:p w:rsidR="00E65B01" w:rsidRPr="00792AC8" w:rsidRDefault="000A5B59" w:rsidP="0017047E">
      <w:pPr>
        <w:ind w:firstLine="709"/>
      </w:pPr>
      <w:r w:rsidRPr="00792AC8">
        <w:t>-</w:t>
      </w:r>
      <w:r w:rsidR="007B3F48" w:rsidRPr="00792AC8">
        <w:t xml:space="preserve"> О</w:t>
      </w:r>
      <w:r w:rsidR="00E65B01" w:rsidRPr="00792AC8">
        <w:t>б исполнении постановления Законодательного Собрания Ирку</w:t>
      </w:r>
      <w:r w:rsidR="00E65B01" w:rsidRPr="00792AC8">
        <w:t>т</w:t>
      </w:r>
      <w:r w:rsidR="00E65B01" w:rsidRPr="00792AC8">
        <w:t>ской области от 16.12.2016 № 46/23-ЗС «О Законе Иркутской области «Об областном бюджете на 2017 год и на плановый период 2018 и 2019 годов»;</w:t>
      </w:r>
    </w:p>
    <w:p w:rsidR="00E65B01" w:rsidRPr="00792AC8" w:rsidRDefault="00E65B01" w:rsidP="0017047E">
      <w:pPr>
        <w:ind w:firstLine="709"/>
      </w:pPr>
      <w:r w:rsidRPr="00792AC8">
        <w:t xml:space="preserve">– </w:t>
      </w:r>
      <w:r w:rsidR="007B3F48" w:rsidRPr="00792AC8">
        <w:t>О</w:t>
      </w:r>
      <w:r w:rsidRPr="00792AC8">
        <w:t xml:space="preserve"> ходе реализации положений статей 16, 17 Закона Иркутской обл</w:t>
      </w:r>
      <w:r w:rsidRPr="00792AC8">
        <w:t>а</w:t>
      </w:r>
      <w:r w:rsidRPr="00792AC8">
        <w:t>сти от 21 декабря 2016 года № 121-ОЗ «Об областном бюджете на 2017 год и на плановый период 2018 и 2019 годов»;</w:t>
      </w:r>
    </w:p>
    <w:p w:rsidR="00E65B01" w:rsidRPr="00792AC8" w:rsidRDefault="00E65B01" w:rsidP="0017047E">
      <w:pPr>
        <w:ind w:firstLine="709"/>
      </w:pPr>
      <w:r w:rsidRPr="00792AC8">
        <w:t>– к Правительственному часу</w:t>
      </w:r>
      <w:r w:rsidR="000A5B59" w:rsidRPr="00792AC8">
        <w:t xml:space="preserve"> </w:t>
      </w:r>
      <w:r w:rsidR="007B3F48" w:rsidRPr="00792AC8">
        <w:t>– О</w:t>
      </w:r>
      <w:r w:rsidRPr="00792AC8">
        <w:t xml:space="preserve"> ходе реализации положений статей 16, 17 Закона Иркутской области от 21 декабря 2016 года № 121-ОЗ «Об о</w:t>
      </w:r>
      <w:r w:rsidRPr="00792AC8">
        <w:t>б</w:t>
      </w:r>
      <w:r w:rsidRPr="00792AC8">
        <w:t>ластном бюджете на 2017 год и на плановый период 2018 и 2019 годов».</w:t>
      </w:r>
    </w:p>
    <w:p w:rsidR="00E65B01" w:rsidRPr="00792AC8" w:rsidRDefault="000303C4" w:rsidP="0017047E">
      <w:pPr>
        <w:tabs>
          <w:tab w:val="left" w:pos="0"/>
        </w:tabs>
        <w:ind w:firstLine="709"/>
      </w:pPr>
      <w:r w:rsidRPr="00792AC8">
        <w:t xml:space="preserve"> </w:t>
      </w:r>
      <w:r w:rsidR="00E65B01" w:rsidRPr="00792AC8">
        <w:t>3. 16 декабря 2014 года на заседании комитета создана рабочая группа (протокол № 15) с целью проработки предложений к Закону Иркутской обл</w:t>
      </w:r>
      <w:r w:rsidR="00E65B01" w:rsidRPr="00792AC8">
        <w:t>а</w:t>
      </w:r>
      <w:r w:rsidR="00E65B01" w:rsidRPr="00792AC8">
        <w:t xml:space="preserve">сти «О бюджетном процессе Иркутской области» от 23 июля 2008 года </w:t>
      </w:r>
      <w:r w:rsidR="000A5B59" w:rsidRPr="00792AC8">
        <w:br/>
      </w:r>
      <w:r w:rsidR="00E65B01" w:rsidRPr="00792AC8">
        <w:t>№ 55-</w:t>
      </w:r>
      <w:r w:rsidR="000A5B59" w:rsidRPr="00792AC8">
        <w:t>оз</w:t>
      </w:r>
      <w:r w:rsidR="00E65B01" w:rsidRPr="00792AC8">
        <w:t>.</w:t>
      </w:r>
    </w:p>
    <w:p w:rsidR="00E65B01" w:rsidRPr="00792AC8" w:rsidRDefault="00E65B01" w:rsidP="0017047E">
      <w:pPr>
        <w:ind w:firstLine="709"/>
      </w:pPr>
      <w:r w:rsidRPr="00792AC8">
        <w:t>В с</w:t>
      </w:r>
      <w:r w:rsidR="000A5B59" w:rsidRPr="00792AC8">
        <w:t>вязи</w:t>
      </w:r>
      <w:r w:rsidRPr="00792AC8">
        <w:t xml:space="preserve"> с принятием Федерального закона от 14 декабря</w:t>
      </w:r>
      <w:r w:rsidR="000303C4" w:rsidRPr="00792AC8">
        <w:t xml:space="preserve"> </w:t>
      </w:r>
      <w:r w:rsidRPr="00792AC8">
        <w:t>2015 года № 381-ФЗ «О внесении изменений в Бюджетный кодекс Российской Федер</w:t>
      </w:r>
      <w:r w:rsidRPr="00792AC8">
        <w:t>а</w:t>
      </w:r>
      <w:r w:rsidRPr="00792AC8">
        <w:t>ции» проведены заседания рабочей группы по обсуждению предложений к указанному Закону Иркутской области.</w:t>
      </w:r>
    </w:p>
    <w:p w:rsidR="00E65B01" w:rsidRPr="00792AC8" w:rsidRDefault="00E65B01" w:rsidP="0017047E">
      <w:pPr>
        <w:pStyle w:val="ab"/>
        <w:tabs>
          <w:tab w:val="left" w:pos="993"/>
        </w:tabs>
        <w:spacing w:before="0" w:after="0"/>
        <w:ind w:firstLine="709"/>
        <w:rPr>
          <w:sz w:val="28"/>
          <w:szCs w:val="28"/>
        </w:rPr>
      </w:pPr>
      <w:r w:rsidRPr="00792AC8">
        <w:rPr>
          <w:sz w:val="28"/>
          <w:szCs w:val="28"/>
        </w:rPr>
        <w:t>4. В соответствии со статьей 153</w:t>
      </w:r>
      <w:r w:rsidR="000A5B59" w:rsidRPr="00792AC8">
        <w:rPr>
          <w:sz w:val="28"/>
          <w:szCs w:val="28"/>
          <w:vertAlign w:val="superscript"/>
        </w:rPr>
        <w:t xml:space="preserve">2 </w:t>
      </w:r>
      <w:r w:rsidRPr="00792AC8">
        <w:rPr>
          <w:sz w:val="28"/>
          <w:szCs w:val="28"/>
        </w:rPr>
        <w:t>Регламента Законодательного Собр</w:t>
      </w:r>
      <w:r w:rsidRPr="00792AC8">
        <w:rPr>
          <w:sz w:val="28"/>
          <w:szCs w:val="28"/>
        </w:rPr>
        <w:t>а</w:t>
      </w:r>
      <w:r w:rsidRPr="00792AC8">
        <w:rPr>
          <w:sz w:val="28"/>
          <w:szCs w:val="28"/>
        </w:rPr>
        <w:t>ния Иркутской области до утверждения государственных программ Ирку</w:t>
      </w:r>
      <w:r w:rsidRPr="00792AC8">
        <w:rPr>
          <w:sz w:val="28"/>
          <w:szCs w:val="28"/>
        </w:rPr>
        <w:t>т</w:t>
      </w:r>
      <w:r w:rsidRPr="00792AC8">
        <w:rPr>
          <w:sz w:val="28"/>
          <w:szCs w:val="28"/>
        </w:rPr>
        <w:t>ской области (внесения в них изменений) Правительство Иркутской области вносит на рассмотрение в Законодательное Собрание проекты государстве</w:t>
      </w:r>
      <w:r w:rsidRPr="00792AC8">
        <w:rPr>
          <w:sz w:val="28"/>
          <w:szCs w:val="28"/>
        </w:rPr>
        <w:t>н</w:t>
      </w:r>
      <w:r w:rsidRPr="00792AC8">
        <w:rPr>
          <w:sz w:val="28"/>
          <w:szCs w:val="28"/>
        </w:rPr>
        <w:t>ных программ и предложения о внесении изменений в государственные пр</w:t>
      </w:r>
      <w:r w:rsidRPr="00792AC8">
        <w:rPr>
          <w:sz w:val="28"/>
          <w:szCs w:val="28"/>
        </w:rPr>
        <w:t>о</w:t>
      </w:r>
      <w:r w:rsidRPr="00792AC8">
        <w:rPr>
          <w:sz w:val="28"/>
          <w:szCs w:val="28"/>
        </w:rPr>
        <w:t xml:space="preserve">граммы Иркутской области. </w:t>
      </w:r>
    </w:p>
    <w:p w:rsidR="00E65B01" w:rsidRPr="00792AC8" w:rsidRDefault="00E65B01" w:rsidP="0017047E">
      <w:pPr>
        <w:pStyle w:val="ab"/>
        <w:spacing w:before="0" w:after="0"/>
        <w:ind w:firstLine="709"/>
        <w:rPr>
          <w:sz w:val="28"/>
          <w:szCs w:val="28"/>
        </w:rPr>
      </w:pPr>
      <w:r w:rsidRPr="00792AC8">
        <w:rPr>
          <w:sz w:val="28"/>
          <w:szCs w:val="28"/>
        </w:rPr>
        <w:t>Поступившие проекты государственных программ Иркутской области, предложения о внесении изменений в государственные программы Ирку</w:t>
      </w:r>
      <w:r w:rsidRPr="00792AC8">
        <w:rPr>
          <w:sz w:val="28"/>
          <w:szCs w:val="28"/>
        </w:rPr>
        <w:t>т</w:t>
      </w:r>
      <w:r w:rsidRPr="00792AC8">
        <w:rPr>
          <w:sz w:val="28"/>
          <w:szCs w:val="28"/>
        </w:rPr>
        <w:t xml:space="preserve">ской области направлены в постоянные комитеты и постоянные комиссии </w:t>
      </w:r>
      <w:r w:rsidRPr="00792AC8">
        <w:rPr>
          <w:sz w:val="28"/>
          <w:szCs w:val="28"/>
        </w:rPr>
        <w:lastRenderedPageBreak/>
        <w:t>Законодательного Собрания, правовое управление аппарата Законодательн</w:t>
      </w:r>
      <w:r w:rsidRPr="00792AC8">
        <w:rPr>
          <w:sz w:val="28"/>
          <w:szCs w:val="28"/>
        </w:rPr>
        <w:t>о</w:t>
      </w:r>
      <w:r w:rsidRPr="00792AC8">
        <w:rPr>
          <w:sz w:val="28"/>
          <w:szCs w:val="28"/>
        </w:rPr>
        <w:t>го Собрания и в Контрольно-счетную палату Иркутской области для ра</w:t>
      </w:r>
      <w:r w:rsidRPr="00792AC8">
        <w:rPr>
          <w:sz w:val="28"/>
          <w:szCs w:val="28"/>
        </w:rPr>
        <w:t>с</w:t>
      </w:r>
      <w:r w:rsidRPr="00792AC8">
        <w:rPr>
          <w:sz w:val="28"/>
          <w:szCs w:val="28"/>
        </w:rPr>
        <w:t xml:space="preserve">смотрения и подготовки замечаний и предложений. </w:t>
      </w:r>
    </w:p>
    <w:p w:rsidR="00E65B01" w:rsidRPr="00792AC8" w:rsidRDefault="00E65B01" w:rsidP="0017047E">
      <w:pPr>
        <w:ind w:firstLine="709"/>
      </w:pPr>
    </w:p>
    <w:p w:rsidR="00E65B01" w:rsidRPr="00792AC8" w:rsidRDefault="00E65B01" w:rsidP="0017047E">
      <w:pPr>
        <w:ind w:firstLine="709"/>
        <w:jc w:val="center"/>
        <w:rPr>
          <w:b/>
          <w:i/>
        </w:rPr>
      </w:pPr>
      <w:r w:rsidRPr="00792AC8">
        <w:rPr>
          <w:b/>
          <w:i/>
        </w:rPr>
        <w:t>Пуб</w:t>
      </w:r>
      <w:r w:rsidR="007B3F48" w:rsidRPr="00792AC8">
        <w:rPr>
          <w:b/>
          <w:i/>
        </w:rPr>
        <w:t>личные слушания</w:t>
      </w:r>
    </w:p>
    <w:p w:rsidR="00E65B01" w:rsidRPr="00792AC8" w:rsidRDefault="00E65B01" w:rsidP="0017047E">
      <w:pPr>
        <w:ind w:firstLine="709"/>
        <w:jc w:val="center"/>
        <w:rPr>
          <w:u w:val="single"/>
        </w:rPr>
      </w:pPr>
    </w:p>
    <w:p w:rsidR="00E65B01" w:rsidRPr="00792AC8" w:rsidRDefault="00E65B01" w:rsidP="0017047E">
      <w:pPr>
        <w:pStyle w:val="ab"/>
        <w:spacing w:before="0" w:after="0"/>
        <w:ind w:firstLine="709"/>
        <w:rPr>
          <w:sz w:val="28"/>
          <w:szCs w:val="28"/>
        </w:rPr>
      </w:pPr>
      <w:r w:rsidRPr="00792AC8">
        <w:rPr>
          <w:sz w:val="28"/>
          <w:szCs w:val="28"/>
        </w:rPr>
        <w:t>По проекту закона Иркутской области № ПЗ-253 «Об областном бю</w:t>
      </w:r>
      <w:r w:rsidRPr="00792AC8">
        <w:rPr>
          <w:sz w:val="28"/>
          <w:szCs w:val="28"/>
        </w:rPr>
        <w:t>д</w:t>
      </w:r>
      <w:r w:rsidRPr="00792AC8">
        <w:rPr>
          <w:sz w:val="28"/>
          <w:szCs w:val="28"/>
        </w:rPr>
        <w:t>жете на 2018 год и на плановый период 2019 и 2020 годов» (далее – проект закона) проведены публичные слушания (09.11.2017), после чего на 55-й се</w:t>
      </w:r>
      <w:r w:rsidRPr="00792AC8">
        <w:rPr>
          <w:sz w:val="28"/>
          <w:szCs w:val="28"/>
        </w:rPr>
        <w:t>с</w:t>
      </w:r>
      <w:r w:rsidRPr="00792AC8">
        <w:rPr>
          <w:sz w:val="28"/>
          <w:szCs w:val="28"/>
        </w:rPr>
        <w:t>сии Законодательного Собрания Иркутской области проект закона был пр</w:t>
      </w:r>
      <w:r w:rsidRPr="00792AC8">
        <w:rPr>
          <w:sz w:val="28"/>
          <w:szCs w:val="28"/>
        </w:rPr>
        <w:t>и</w:t>
      </w:r>
      <w:r w:rsidRPr="00792AC8">
        <w:rPr>
          <w:sz w:val="28"/>
          <w:szCs w:val="28"/>
        </w:rPr>
        <w:t>нят в первом чтении.</w:t>
      </w:r>
    </w:p>
    <w:p w:rsidR="00E65B01" w:rsidRPr="00792AC8" w:rsidRDefault="00E65B01" w:rsidP="0017047E">
      <w:pPr>
        <w:ind w:firstLine="709"/>
        <w:rPr>
          <w:u w:val="single"/>
        </w:rPr>
      </w:pPr>
      <w:r w:rsidRPr="00792AC8">
        <w:t>По итогам рассмотрения проекта закона участниками слушаний сфо</w:t>
      </w:r>
      <w:r w:rsidRPr="00792AC8">
        <w:t>р</w:t>
      </w:r>
      <w:r w:rsidRPr="00792AC8">
        <w:t xml:space="preserve">мированы замечания и предложения. Указанные замечания и предложения направлены в Правительство Иркутской области. </w:t>
      </w:r>
    </w:p>
    <w:p w:rsidR="00E65B01" w:rsidRPr="00792AC8" w:rsidRDefault="00E65B01" w:rsidP="0017047E">
      <w:pPr>
        <w:pStyle w:val="a8"/>
        <w:spacing w:after="0"/>
        <w:ind w:firstLine="709"/>
        <w:jc w:val="center"/>
        <w:rPr>
          <w:rFonts w:ascii="Times New Roman" w:hAnsi="Times New Roman" w:cs="Times New Roman"/>
          <w:i/>
          <w:u w:val="single"/>
        </w:rPr>
      </w:pPr>
      <w:r w:rsidRPr="00792AC8">
        <w:rPr>
          <w:rFonts w:ascii="Times New Roman" w:hAnsi="Times New Roman" w:cs="Times New Roman"/>
          <w:b/>
          <w:i/>
        </w:rPr>
        <w:t>Контрольная деятельность комитета по мониторингу исполнения закона</w:t>
      </w:r>
    </w:p>
    <w:p w:rsidR="00E65B01" w:rsidRPr="00792AC8" w:rsidRDefault="00E65B01" w:rsidP="0017047E">
      <w:pPr>
        <w:ind w:firstLine="709"/>
      </w:pPr>
      <w:r w:rsidRPr="00792AC8">
        <w:t>В рамках реализации постановления Законодательного Собрания И</w:t>
      </w:r>
      <w:r w:rsidRPr="00792AC8">
        <w:t>р</w:t>
      </w:r>
      <w:r w:rsidRPr="00792AC8">
        <w:t xml:space="preserve">кутской области от </w:t>
      </w:r>
      <w:r w:rsidR="000A5B59" w:rsidRPr="00792AC8">
        <w:t>0</w:t>
      </w:r>
      <w:r w:rsidRPr="00792AC8">
        <w:t>9</w:t>
      </w:r>
      <w:r w:rsidR="000A5B59" w:rsidRPr="00792AC8">
        <w:t>.12.</w:t>
      </w:r>
      <w:r w:rsidRPr="00792AC8">
        <w:t xml:space="preserve">2016 </w:t>
      </w:r>
      <w:r w:rsidR="000A5B59" w:rsidRPr="00792AC8">
        <w:t>№ 45/</w:t>
      </w:r>
      <w:r w:rsidRPr="00792AC8">
        <w:t>6а–ЗС «О Законе Иркутской области «О внесении изменений в отдельные законы Иркутской области» комитет ос</w:t>
      </w:r>
      <w:r w:rsidRPr="00792AC8">
        <w:t>у</w:t>
      </w:r>
      <w:r w:rsidRPr="00792AC8">
        <w:t>ществля</w:t>
      </w:r>
      <w:r w:rsidR="000A5B59" w:rsidRPr="00792AC8">
        <w:t>л</w:t>
      </w:r>
      <w:r w:rsidRPr="00792AC8">
        <w:t xml:space="preserve"> в 2017 году отдельный мониторинг бюджетов сельских поселений Иркутской области с целью анализа финансово-экономических последствий принятия Закона Иркутской области от 3 ноября 2016 года № 96-ОЗ «О з</w:t>
      </w:r>
      <w:r w:rsidRPr="00792AC8">
        <w:t>а</w:t>
      </w:r>
      <w:r w:rsidRPr="00792AC8">
        <w:t>креплении за сельскими поселениями Иркутской области вопросов местного значения» и Закона Иркутской области от</w:t>
      </w:r>
      <w:r w:rsidR="000303C4" w:rsidRPr="00792AC8">
        <w:t xml:space="preserve"> </w:t>
      </w:r>
      <w:r w:rsidRPr="00792AC8">
        <w:t xml:space="preserve">22 октября 2013 года № 74-ОЗ «О межбюджетных трансфертах и нормативах отчислений доходов в местные бюджеты». </w:t>
      </w:r>
    </w:p>
    <w:p w:rsidR="00E65B01" w:rsidRPr="00792AC8" w:rsidRDefault="007B3F48" w:rsidP="0017047E">
      <w:pPr>
        <w:ind w:firstLine="709"/>
        <w:jc w:val="center"/>
        <w:rPr>
          <w:b/>
          <w:i/>
        </w:rPr>
      </w:pPr>
      <w:r w:rsidRPr="00792AC8">
        <w:rPr>
          <w:b/>
          <w:i/>
        </w:rPr>
        <w:t>Проведенные мероприятия</w:t>
      </w:r>
    </w:p>
    <w:p w:rsidR="00E65B01" w:rsidRPr="00792AC8" w:rsidRDefault="00E65B01" w:rsidP="0017047E">
      <w:pPr>
        <w:tabs>
          <w:tab w:val="left" w:pos="567"/>
        </w:tabs>
        <w:ind w:firstLine="709"/>
      </w:pPr>
      <w:r w:rsidRPr="00792AC8">
        <w:t>1. 19 октября 2017 года на площадке Законодательного Собрания И</w:t>
      </w:r>
      <w:r w:rsidRPr="00792AC8">
        <w:t>р</w:t>
      </w:r>
      <w:r w:rsidRPr="00792AC8">
        <w:t>кутской области под руководством заместителя председателя Законодател</w:t>
      </w:r>
      <w:r w:rsidRPr="00792AC8">
        <w:t>ь</w:t>
      </w:r>
      <w:r w:rsidRPr="00792AC8">
        <w:t xml:space="preserve">ного Собрания Иркутской области, председателя комитета </w:t>
      </w:r>
      <w:proofErr w:type="spellStart"/>
      <w:r w:rsidRPr="00792AC8">
        <w:t>Дикусаровой</w:t>
      </w:r>
      <w:proofErr w:type="spellEnd"/>
      <w:r w:rsidRPr="00792AC8">
        <w:t xml:space="preserve"> Н.И. проведено предварительное рассмотрение основных параметров областного бюджета на 2018 год и на</w:t>
      </w:r>
      <w:r w:rsidR="000303C4" w:rsidRPr="00792AC8">
        <w:t xml:space="preserve"> </w:t>
      </w:r>
      <w:r w:rsidRPr="00792AC8">
        <w:t>плановый период 2019 и 2020 годов» (нулевые чт</w:t>
      </w:r>
      <w:r w:rsidRPr="00792AC8">
        <w:t>е</w:t>
      </w:r>
      <w:r w:rsidRPr="00792AC8">
        <w:t>ния).</w:t>
      </w:r>
    </w:p>
    <w:p w:rsidR="00E65B01" w:rsidRPr="00792AC8" w:rsidRDefault="00E65B01" w:rsidP="0017047E">
      <w:pPr>
        <w:tabs>
          <w:tab w:val="left" w:pos="567"/>
        </w:tabs>
        <w:ind w:firstLine="709"/>
      </w:pPr>
      <w:r w:rsidRPr="00792AC8">
        <w:tab/>
        <w:t xml:space="preserve">2. </w:t>
      </w:r>
      <w:r w:rsidRPr="00792AC8">
        <w:rPr>
          <w:rFonts w:eastAsiaTheme="minorHAnsi"/>
        </w:rPr>
        <w:t xml:space="preserve">3 ноября 2017 года </w:t>
      </w:r>
      <w:r w:rsidRPr="00792AC8">
        <w:t>на площадке Законодательного Собрания Иркутской области под руководством председателя</w:t>
      </w:r>
      <w:r w:rsidR="000303C4" w:rsidRPr="00792AC8">
        <w:t xml:space="preserve"> </w:t>
      </w:r>
      <w:r w:rsidRPr="00792AC8">
        <w:t>Законодательного С</w:t>
      </w:r>
      <w:r w:rsidRPr="00792AC8">
        <w:t>о</w:t>
      </w:r>
      <w:r w:rsidRPr="00792AC8">
        <w:t xml:space="preserve">брания Иркутской области С.Ф. </w:t>
      </w:r>
      <w:proofErr w:type="spellStart"/>
      <w:r w:rsidRPr="00792AC8">
        <w:t>Брилки</w:t>
      </w:r>
      <w:proofErr w:type="spellEnd"/>
      <w:r w:rsidRPr="00792AC8">
        <w:rPr>
          <w:rFonts w:eastAsiaTheme="minorHAnsi"/>
        </w:rPr>
        <w:t xml:space="preserve"> по инициативе комитета </w:t>
      </w:r>
      <w:r w:rsidRPr="00792AC8">
        <w:t>подготовлен</w:t>
      </w:r>
      <w:r w:rsidRPr="00792AC8">
        <w:rPr>
          <w:rFonts w:eastAsiaTheme="minorHAnsi"/>
        </w:rPr>
        <w:t xml:space="preserve"> и проведен межрегиональный семинар «Развитие инициативного бюджет</w:t>
      </w:r>
      <w:r w:rsidRPr="00792AC8">
        <w:rPr>
          <w:rFonts w:eastAsiaTheme="minorHAnsi"/>
        </w:rPr>
        <w:t>и</w:t>
      </w:r>
      <w:r w:rsidRPr="00792AC8">
        <w:rPr>
          <w:rFonts w:eastAsiaTheme="minorHAnsi"/>
        </w:rPr>
        <w:t>рования в субъектах Российской Федерации в 2016</w:t>
      </w:r>
      <w:r w:rsidR="007B3F48" w:rsidRPr="00792AC8">
        <w:rPr>
          <w:rFonts w:eastAsiaTheme="minorHAnsi"/>
        </w:rPr>
        <w:t xml:space="preserve"> – </w:t>
      </w:r>
      <w:r w:rsidRPr="00792AC8">
        <w:rPr>
          <w:rFonts w:eastAsiaTheme="minorHAnsi"/>
        </w:rPr>
        <w:t>2018 годах»</w:t>
      </w:r>
      <w:r w:rsidRPr="00792AC8">
        <w:t>. В мер</w:t>
      </w:r>
      <w:r w:rsidRPr="00792AC8">
        <w:t>о</w:t>
      </w:r>
      <w:r w:rsidRPr="00792AC8">
        <w:t>приятии приняли участие представители Центра инициативного бюджетир</w:t>
      </w:r>
      <w:r w:rsidRPr="00792AC8">
        <w:t>о</w:t>
      </w:r>
      <w:r w:rsidRPr="00792AC8">
        <w:t xml:space="preserve">вания </w:t>
      </w:r>
      <w:r w:rsidRPr="00792AC8">
        <w:rPr>
          <w:color w:val="000000"/>
        </w:rPr>
        <w:t>Научно-исследовательского финансового института Министерства ф</w:t>
      </w:r>
      <w:r w:rsidRPr="00792AC8">
        <w:rPr>
          <w:color w:val="000000"/>
        </w:rPr>
        <w:t>и</w:t>
      </w:r>
      <w:r w:rsidRPr="00792AC8">
        <w:rPr>
          <w:color w:val="000000"/>
        </w:rPr>
        <w:t xml:space="preserve">нансов </w:t>
      </w:r>
      <w:r w:rsidRPr="00792AC8">
        <w:t>Российской Федерации, представители Всемирного банка проекта «Развитие инициативного бюджетирования». Кроме того, в данном меропр</w:t>
      </w:r>
      <w:r w:rsidRPr="00792AC8">
        <w:t>и</w:t>
      </w:r>
      <w:r w:rsidRPr="00792AC8">
        <w:t>ятии принимали участие представители муниципальных образований Ирку</w:t>
      </w:r>
      <w:r w:rsidRPr="00792AC8">
        <w:t>т</w:t>
      </w:r>
      <w:r w:rsidRPr="00792AC8">
        <w:t>ской области, Хабаровского края и Сахалинской области, депутаты</w:t>
      </w:r>
      <w:r w:rsidR="000303C4" w:rsidRPr="00792AC8">
        <w:t xml:space="preserve"> </w:t>
      </w:r>
      <w:r w:rsidRPr="00792AC8">
        <w:t>Закон</w:t>
      </w:r>
      <w:r w:rsidRPr="00792AC8">
        <w:t>о</w:t>
      </w:r>
      <w:r w:rsidRPr="00792AC8">
        <w:lastRenderedPageBreak/>
        <w:t>дательного Собрания Иркутской области и Правительство Иркутской обл</w:t>
      </w:r>
      <w:r w:rsidRPr="00792AC8">
        <w:t>а</w:t>
      </w:r>
      <w:r w:rsidRPr="00792AC8">
        <w:t>сти.</w:t>
      </w:r>
      <w:r w:rsidR="000303C4" w:rsidRPr="00792AC8">
        <w:t xml:space="preserve"> </w:t>
      </w:r>
    </w:p>
    <w:p w:rsidR="00E65B01" w:rsidRPr="00792AC8" w:rsidRDefault="00E65B01" w:rsidP="0017047E">
      <w:pPr>
        <w:pStyle w:val="ab"/>
        <w:spacing w:before="0" w:after="0"/>
        <w:ind w:firstLine="709"/>
        <w:rPr>
          <w:sz w:val="28"/>
          <w:szCs w:val="28"/>
        </w:rPr>
      </w:pPr>
      <w:r w:rsidRPr="00792AC8">
        <w:rPr>
          <w:sz w:val="28"/>
          <w:szCs w:val="28"/>
        </w:rPr>
        <w:t>Кроме того, участники семинара познакомились с рядом объектов, об</w:t>
      </w:r>
      <w:r w:rsidRPr="00792AC8">
        <w:rPr>
          <w:sz w:val="28"/>
          <w:szCs w:val="28"/>
        </w:rPr>
        <w:t>у</w:t>
      </w:r>
      <w:r w:rsidRPr="00792AC8">
        <w:rPr>
          <w:sz w:val="28"/>
          <w:szCs w:val="28"/>
        </w:rPr>
        <w:t>строенных в рамках реализации «Народных инициатив»</w:t>
      </w:r>
      <w:r w:rsidR="000A5B59" w:rsidRPr="00792AC8">
        <w:rPr>
          <w:sz w:val="28"/>
          <w:szCs w:val="28"/>
        </w:rPr>
        <w:t>, а</w:t>
      </w:r>
      <w:r w:rsidRPr="00792AC8">
        <w:rPr>
          <w:sz w:val="28"/>
          <w:szCs w:val="28"/>
        </w:rPr>
        <w:t xml:space="preserve"> именно: </w:t>
      </w:r>
      <w:proofErr w:type="spellStart"/>
      <w:r w:rsidRPr="00792AC8">
        <w:rPr>
          <w:sz w:val="28"/>
          <w:szCs w:val="28"/>
        </w:rPr>
        <w:t>скейт</w:t>
      </w:r>
      <w:proofErr w:type="spellEnd"/>
      <w:r w:rsidRPr="00792AC8">
        <w:rPr>
          <w:sz w:val="28"/>
          <w:szCs w:val="28"/>
        </w:rPr>
        <w:t>-парк в микрорайоне Солнечный города Иркутска и футбольное поле в ми</w:t>
      </w:r>
      <w:r w:rsidRPr="00792AC8">
        <w:rPr>
          <w:sz w:val="28"/>
          <w:szCs w:val="28"/>
        </w:rPr>
        <w:t>к</w:t>
      </w:r>
      <w:r w:rsidRPr="00792AC8">
        <w:rPr>
          <w:sz w:val="28"/>
          <w:szCs w:val="28"/>
        </w:rPr>
        <w:t>рорайоне Первомайский.</w:t>
      </w:r>
    </w:p>
    <w:p w:rsidR="00E65B01" w:rsidRPr="00792AC8" w:rsidRDefault="00E65B01" w:rsidP="0017047E">
      <w:pPr>
        <w:pStyle w:val="ab"/>
        <w:spacing w:before="0" w:after="0"/>
        <w:ind w:firstLine="709"/>
        <w:rPr>
          <w:sz w:val="28"/>
          <w:szCs w:val="28"/>
        </w:rPr>
      </w:pPr>
      <w:r w:rsidRPr="00792AC8">
        <w:rPr>
          <w:sz w:val="28"/>
          <w:szCs w:val="28"/>
        </w:rPr>
        <w:t>В рамках тематического семинара проведен круглый стол по вопросам реализации региональных программ по инициативному бюджетированию.</w:t>
      </w:r>
      <w:r w:rsidR="000303C4" w:rsidRPr="00792AC8">
        <w:rPr>
          <w:sz w:val="28"/>
          <w:szCs w:val="28"/>
        </w:rPr>
        <w:t xml:space="preserve"> </w:t>
      </w:r>
      <w:r w:rsidRPr="00792AC8">
        <w:rPr>
          <w:sz w:val="28"/>
          <w:szCs w:val="28"/>
        </w:rPr>
        <w:t>Обсуждение прошло под руководством заместителя председателя Законод</w:t>
      </w:r>
      <w:r w:rsidRPr="00792AC8">
        <w:rPr>
          <w:sz w:val="28"/>
          <w:szCs w:val="28"/>
        </w:rPr>
        <w:t>а</w:t>
      </w:r>
      <w:r w:rsidRPr="00792AC8">
        <w:rPr>
          <w:sz w:val="28"/>
          <w:szCs w:val="28"/>
        </w:rPr>
        <w:t xml:space="preserve">тельного Собрания Иркутской области, председателя комитета </w:t>
      </w:r>
      <w:r w:rsidR="000A5B59" w:rsidRPr="00792AC8">
        <w:rPr>
          <w:sz w:val="28"/>
          <w:szCs w:val="28"/>
        </w:rPr>
        <w:br/>
      </w:r>
      <w:proofErr w:type="spellStart"/>
      <w:r w:rsidRPr="00792AC8">
        <w:rPr>
          <w:sz w:val="28"/>
          <w:szCs w:val="28"/>
        </w:rPr>
        <w:t>Дикусаровой</w:t>
      </w:r>
      <w:proofErr w:type="spellEnd"/>
      <w:r w:rsidRPr="00792AC8">
        <w:rPr>
          <w:sz w:val="28"/>
          <w:szCs w:val="28"/>
        </w:rPr>
        <w:t xml:space="preserve"> Н.И.</w:t>
      </w:r>
    </w:p>
    <w:p w:rsidR="00E65B01" w:rsidRPr="00792AC8" w:rsidRDefault="00E65B01" w:rsidP="0017047E">
      <w:pPr>
        <w:pStyle w:val="ab"/>
        <w:spacing w:before="0" w:after="0"/>
        <w:ind w:firstLine="709"/>
        <w:rPr>
          <w:sz w:val="28"/>
          <w:szCs w:val="28"/>
        </w:rPr>
      </w:pPr>
      <w:r w:rsidRPr="00792AC8">
        <w:rPr>
          <w:sz w:val="28"/>
          <w:szCs w:val="28"/>
        </w:rPr>
        <w:t>Своим опытом поделились представители Иркутска, Ангарского горо</w:t>
      </w:r>
      <w:r w:rsidRPr="00792AC8">
        <w:rPr>
          <w:sz w:val="28"/>
          <w:szCs w:val="28"/>
        </w:rPr>
        <w:t>д</w:t>
      </w:r>
      <w:r w:rsidRPr="00792AC8">
        <w:rPr>
          <w:sz w:val="28"/>
          <w:szCs w:val="28"/>
        </w:rPr>
        <w:t>ского округа, Хабаровского края.</w:t>
      </w:r>
      <w:r w:rsidR="000303C4" w:rsidRPr="00792AC8">
        <w:rPr>
          <w:sz w:val="28"/>
          <w:szCs w:val="28"/>
        </w:rPr>
        <w:t xml:space="preserve"> </w:t>
      </w:r>
    </w:p>
    <w:p w:rsidR="00E65B01" w:rsidRPr="00792AC8" w:rsidRDefault="00E65B01" w:rsidP="0017047E">
      <w:pPr>
        <w:pStyle w:val="ab"/>
        <w:spacing w:before="0" w:after="0"/>
        <w:ind w:firstLine="709"/>
        <w:rPr>
          <w:sz w:val="28"/>
          <w:szCs w:val="28"/>
        </w:rPr>
      </w:pPr>
      <w:r w:rsidRPr="00792AC8">
        <w:rPr>
          <w:sz w:val="28"/>
          <w:szCs w:val="28"/>
        </w:rPr>
        <w:t xml:space="preserve">По итогам проведенного мероприятия подготовлены рекомендации. </w:t>
      </w:r>
    </w:p>
    <w:p w:rsidR="00E65B01" w:rsidRPr="00792AC8" w:rsidRDefault="00E65B01" w:rsidP="0017047E">
      <w:pPr>
        <w:ind w:firstLine="709"/>
      </w:pPr>
      <w:r w:rsidRPr="00792AC8">
        <w:t>3. Комитетом проведен Правительственный час на тему</w:t>
      </w:r>
      <w:r w:rsidR="000303C4" w:rsidRPr="00792AC8">
        <w:t xml:space="preserve"> </w:t>
      </w:r>
      <w:r w:rsidR="004C5B6B" w:rsidRPr="00792AC8">
        <w:t>«О</w:t>
      </w:r>
      <w:r w:rsidRPr="00792AC8">
        <w:t xml:space="preserve"> ходе реал</w:t>
      </w:r>
      <w:r w:rsidRPr="00792AC8">
        <w:t>и</w:t>
      </w:r>
      <w:r w:rsidRPr="00792AC8">
        <w:t>зации положений статей 16, 17 Закона Иркутской области от 21 декабря 2016 года № 121-ОЗ «Об областном бюджете на 2017 год и на плановый период 2018 и 2019 годов». По итогам Правительственного часа п</w:t>
      </w:r>
      <w:r w:rsidR="000A5B59" w:rsidRPr="00792AC8">
        <w:t>ринято</w:t>
      </w:r>
      <w:r w:rsidRPr="00792AC8">
        <w:t xml:space="preserve"> постано</w:t>
      </w:r>
      <w:r w:rsidRPr="00792AC8">
        <w:t>в</w:t>
      </w:r>
      <w:r w:rsidRPr="00792AC8">
        <w:t>ление.</w:t>
      </w:r>
    </w:p>
    <w:p w:rsidR="00E65B01" w:rsidRPr="00792AC8" w:rsidRDefault="00E65B01" w:rsidP="0017047E">
      <w:pPr>
        <w:ind w:firstLine="709"/>
      </w:pPr>
      <w:r w:rsidRPr="00792AC8">
        <w:t>4. Комитетом подготовлен к рассмотрению на заседани</w:t>
      </w:r>
      <w:r w:rsidR="004C5B6B" w:rsidRPr="00792AC8">
        <w:t>и</w:t>
      </w:r>
      <w:r w:rsidRPr="00792AC8">
        <w:t xml:space="preserve"> Совета Зак</w:t>
      </w:r>
      <w:r w:rsidRPr="00792AC8">
        <w:t>о</w:t>
      </w:r>
      <w:r w:rsidRPr="00792AC8">
        <w:t>нодательного Собрания Иркутской области по взаимодействию с представ</w:t>
      </w:r>
      <w:r w:rsidRPr="00792AC8">
        <w:t>и</w:t>
      </w:r>
      <w:r w:rsidRPr="00792AC8">
        <w:t>тельными</w:t>
      </w:r>
      <w:r w:rsidR="000303C4" w:rsidRPr="00792AC8">
        <w:t xml:space="preserve"> </w:t>
      </w:r>
      <w:r w:rsidRPr="00792AC8">
        <w:t>органами</w:t>
      </w:r>
      <w:r w:rsidR="000303C4" w:rsidRPr="00792AC8">
        <w:t xml:space="preserve"> </w:t>
      </w:r>
      <w:r w:rsidRPr="00792AC8">
        <w:t>муниципальных образований Иркутской области вопрос «О межбюджетных трансфертах в Иркутской области».</w:t>
      </w:r>
    </w:p>
    <w:p w:rsidR="00E65B01" w:rsidRPr="00792AC8" w:rsidRDefault="00E65B01" w:rsidP="0017047E">
      <w:pPr>
        <w:tabs>
          <w:tab w:val="left" w:pos="567"/>
        </w:tabs>
        <w:ind w:firstLine="709"/>
      </w:pPr>
      <w:r w:rsidRPr="00792AC8">
        <w:t>По итогам рассмотрения данного вопроса комитет подготовил реш</w:t>
      </w:r>
      <w:r w:rsidRPr="00792AC8">
        <w:t>е</w:t>
      </w:r>
      <w:r w:rsidRPr="00792AC8">
        <w:t>ние, согласно которо</w:t>
      </w:r>
      <w:r w:rsidR="004C5B6B" w:rsidRPr="00792AC8">
        <w:t>му</w:t>
      </w:r>
      <w:r w:rsidR="000303C4" w:rsidRPr="00792AC8">
        <w:t xml:space="preserve"> </w:t>
      </w:r>
      <w:r w:rsidRPr="00792AC8">
        <w:t>органам исполнительной власти Иркутской области рекомендовано при очередной корректировке областного бюджета рассмо</w:t>
      </w:r>
      <w:r w:rsidRPr="00792AC8">
        <w:t>т</w:t>
      </w:r>
      <w:r w:rsidRPr="00792AC8">
        <w:t xml:space="preserve">реть вопрос об увеличении средств на предоставление субсидий местным бюджетам в целях </w:t>
      </w:r>
      <w:proofErr w:type="spellStart"/>
      <w:r w:rsidRPr="00792AC8">
        <w:t>софинансирования</w:t>
      </w:r>
      <w:proofErr w:type="spellEnd"/>
      <w:r w:rsidRPr="00792AC8">
        <w:t xml:space="preserve"> расходов на реконструкцию канализ</w:t>
      </w:r>
      <w:r w:rsidRPr="00792AC8">
        <w:t>а</w:t>
      </w:r>
      <w:r w:rsidRPr="00792AC8">
        <w:t>ционных очистных сооружений правого берега города Иркутска (3 и 4 эт</w:t>
      </w:r>
      <w:r w:rsidRPr="00792AC8">
        <w:t>а</w:t>
      </w:r>
      <w:r w:rsidRPr="00792AC8">
        <w:t>пы).</w:t>
      </w:r>
    </w:p>
    <w:p w:rsidR="008F2A7A" w:rsidRPr="00792AC8" w:rsidRDefault="00E65B01" w:rsidP="0017047E">
      <w:pPr>
        <w:pStyle w:val="ab"/>
        <w:tabs>
          <w:tab w:val="left" w:pos="709"/>
        </w:tabs>
        <w:spacing w:before="0" w:after="0"/>
        <w:ind w:firstLine="709"/>
      </w:pPr>
      <w:r w:rsidRPr="00792AC8">
        <w:rPr>
          <w:sz w:val="28"/>
          <w:szCs w:val="28"/>
        </w:rPr>
        <w:t>Органам исполнительной власти Иркутской области и органам местн</w:t>
      </w:r>
      <w:r w:rsidRPr="00792AC8">
        <w:rPr>
          <w:sz w:val="28"/>
          <w:szCs w:val="28"/>
        </w:rPr>
        <w:t>о</w:t>
      </w:r>
      <w:r w:rsidRPr="00792AC8">
        <w:rPr>
          <w:sz w:val="28"/>
          <w:szCs w:val="28"/>
        </w:rPr>
        <w:t xml:space="preserve">го самоуправления муниципальных образований Иркутской области </w:t>
      </w:r>
      <w:r w:rsidR="008F2A7A" w:rsidRPr="00792AC8">
        <w:rPr>
          <w:sz w:val="28"/>
          <w:szCs w:val="28"/>
        </w:rPr>
        <w:t>даны рекомендации.</w:t>
      </w:r>
      <w:r w:rsidR="000303C4" w:rsidRPr="00792AC8">
        <w:rPr>
          <w:sz w:val="28"/>
          <w:szCs w:val="28"/>
        </w:rPr>
        <w:t xml:space="preserve"> </w:t>
      </w:r>
    </w:p>
    <w:p w:rsidR="00E65B01" w:rsidRPr="00792AC8" w:rsidRDefault="00E65B01" w:rsidP="0017047E">
      <w:pPr>
        <w:pStyle w:val="a8"/>
        <w:spacing w:after="0"/>
        <w:ind w:firstLine="709"/>
        <w:rPr>
          <w:rFonts w:ascii="Times New Roman" w:hAnsi="Times New Roman" w:cs="Times New Roman"/>
        </w:rPr>
      </w:pPr>
      <w:r w:rsidRPr="00792AC8">
        <w:rPr>
          <w:rFonts w:ascii="Times New Roman" w:hAnsi="Times New Roman" w:cs="Times New Roman"/>
        </w:rPr>
        <w:t>Проведены рабочие совещания по подготовке таблиц поправок к сл</w:t>
      </w:r>
      <w:r w:rsidRPr="00792AC8">
        <w:rPr>
          <w:rFonts w:ascii="Times New Roman" w:hAnsi="Times New Roman" w:cs="Times New Roman"/>
        </w:rPr>
        <w:t>е</w:t>
      </w:r>
      <w:r w:rsidRPr="00792AC8">
        <w:rPr>
          <w:rFonts w:ascii="Times New Roman" w:hAnsi="Times New Roman" w:cs="Times New Roman"/>
        </w:rPr>
        <w:t>дующим законопроектам:</w:t>
      </w:r>
    </w:p>
    <w:p w:rsidR="00E65B01" w:rsidRPr="00792AC8" w:rsidRDefault="000A5B59" w:rsidP="0017047E">
      <w:pPr>
        <w:ind w:firstLine="709"/>
      </w:pPr>
      <w:r w:rsidRPr="00792AC8">
        <w:t>-</w:t>
      </w:r>
      <w:r w:rsidR="00E65B01" w:rsidRPr="00792AC8">
        <w:t xml:space="preserve"> «О внесении изменений в Закон Иркутской области «Об областном бюджете на 2017 год и на плановый период 2018 и 2019 годов»;</w:t>
      </w:r>
    </w:p>
    <w:p w:rsidR="00E65B01" w:rsidRPr="00792AC8" w:rsidRDefault="000A5B59" w:rsidP="0017047E">
      <w:pPr>
        <w:ind w:firstLine="709"/>
      </w:pPr>
      <w:r w:rsidRPr="00792AC8">
        <w:t>-</w:t>
      </w:r>
      <w:r w:rsidR="00E65B01" w:rsidRPr="00792AC8">
        <w:t xml:space="preserve"> «Об областном бюджете на 2018 год и на плановый период 2019 и 2020 годов»</w:t>
      </w:r>
      <w:r w:rsidR="008F2A7A" w:rsidRPr="00792AC8">
        <w:t>.</w:t>
      </w:r>
    </w:p>
    <w:p w:rsidR="00E65B01" w:rsidRPr="00792AC8" w:rsidRDefault="00E65B01" w:rsidP="0017047E">
      <w:pPr>
        <w:ind w:firstLine="709"/>
        <w:jc w:val="center"/>
      </w:pPr>
      <w:r w:rsidRPr="00792AC8">
        <w:t>Проведены рабочие совещания по вопросам:</w:t>
      </w:r>
    </w:p>
    <w:p w:rsidR="00E65B01" w:rsidRPr="00792AC8" w:rsidRDefault="00E65B01" w:rsidP="0017047E">
      <w:pPr>
        <w:ind w:firstLine="709"/>
        <w:jc w:val="center"/>
        <w:rPr>
          <w:u w:val="single"/>
        </w:rPr>
      </w:pPr>
    </w:p>
    <w:p w:rsidR="00E65B01" w:rsidRPr="00792AC8" w:rsidRDefault="00101282" w:rsidP="0017047E">
      <w:pPr>
        <w:ind w:firstLine="709"/>
      </w:pPr>
      <w:r w:rsidRPr="00792AC8">
        <w:t>-</w:t>
      </w:r>
      <w:r w:rsidR="00E65B01" w:rsidRPr="00792AC8">
        <w:t xml:space="preserve"> выделения межбюджетного трансферта Листвянскому муниципал</w:t>
      </w:r>
      <w:r w:rsidR="00E65B01" w:rsidRPr="00792AC8">
        <w:t>ь</w:t>
      </w:r>
      <w:r w:rsidR="00E65B01" w:rsidRPr="00792AC8">
        <w:t>ному образованию, строительства полигона твердых бытовых отходах в Нижнеудинске, по обращению в адрес исполнительного директора неко</w:t>
      </w:r>
      <w:r w:rsidR="00E65B01" w:rsidRPr="00792AC8">
        <w:t>м</w:t>
      </w:r>
      <w:r w:rsidR="00E65B01" w:rsidRPr="00792AC8">
        <w:lastRenderedPageBreak/>
        <w:t>мерческой организации «Ассоциация муниципальных образований Ирку</w:t>
      </w:r>
      <w:r w:rsidR="00E65B01" w:rsidRPr="00792AC8">
        <w:t>т</w:t>
      </w:r>
      <w:r w:rsidR="00E65B01" w:rsidRPr="00792AC8">
        <w:t xml:space="preserve">ской области» З.А. Масловской по проблемам исполнения решений </w:t>
      </w:r>
      <w:proofErr w:type="spellStart"/>
      <w:r w:rsidR="00E65B01" w:rsidRPr="00792AC8">
        <w:t>Ольхо</w:t>
      </w:r>
      <w:r w:rsidR="00E65B01" w:rsidRPr="00792AC8">
        <w:t>н</w:t>
      </w:r>
      <w:r w:rsidR="00E65B01" w:rsidRPr="00792AC8">
        <w:t>ского</w:t>
      </w:r>
      <w:proofErr w:type="spellEnd"/>
      <w:r w:rsidR="00E65B01" w:rsidRPr="00792AC8">
        <w:t xml:space="preserve"> районного суда Иркутского района</w:t>
      </w:r>
      <w:r w:rsidR="00F26E96" w:rsidRPr="00792AC8">
        <w:t>,</w:t>
      </w:r>
      <w:r w:rsidR="00E65B01" w:rsidRPr="00792AC8">
        <w:t xml:space="preserve"> обозначенным в обращении </w:t>
      </w:r>
      <w:proofErr w:type="spellStart"/>
      <w:r w:rsidR="00E65B01" w:rsidRPr="00792AC8">
        <w:t>Ела</w:t>
      </w:r>
      <w:r w:rsidR="00E65B01" w:rsidRPr="00792AC8">
        <w:t>н</w:t>
      </w:r>
      <w:r w:rsidR="00E65B01" w:rsidRPr="00792AC8">
        <w:t>цынского</w:t>
      </w:r>
      <w:proofErr w:type="spellEnd"/>
      <w:r w:rsidR="00E65B01" w:rsidRPr="00792AC8">
        <w:t xml:space="preserve"> муниципального образования, а также по вопросу финансирования авиаперевозок в </w:t>
      </w:r>
      <w:proofErr w:type="spellStart"/>
      <w:r w:rsidR="00E65B01" w:rsidRPr="00792AC8">
        <w:t>Тофаларию</w:t>
      </w:r>
      <w:proofErr w:type="spellEnd"/>
      <w:r w:rsidR="00E65B01" w:rsidRPr="00792AC8">
        <w:t>;</w:t>
      </w:r>
    </w:p>
    <w:p w:rsidR="00E65B01" w:rsidRPr="00792AC8" w:rsidRDefault="00101282" w:rsidP="0017047E">
      <w:pPr>
        <w:widowControl w:val="0"/>
        <w:ind w:firstLine="709"/>
      </w:pPr>
      <w:r w:rsidRPr="00792AC8">
        <w:t>-</w:t>
      </w:r>
      <w:r w:rsidR="00E65B01" w:rsidRPr="00792AC8">
        <w:t xml:space="preserve"> межбюджетных трансфертов в Иркутской области, в том числе по распределению межбюджетных трансфертов;</w:t>
      </w:r>
    </w:p>
    <w:p w:rsidR="00E65B01" w:rsidRPr="00792AC8" w:rsidRDefault="00101282" w:rsidP="0017047E">
      <w:pPr>
        <w:widowControl w:val="0"/>
        <w:ind w:firstLine="709"/>
      </w:pPr>
      <w:r w:rsidRPr="00792AC8">
        <w:t>-</w:t>
      </w:r>
      <w:r w:rsidR="00E65B01" w:rsidRPr="00792AC8">
        <w:t xml:space="preserve"> финансирования лесоустроительных работ в Иркутской области;</w:t>
      </w:r>
    </w:p>
    <w:p w:rsidR="00E65B01" w:rsidRPr="00792AC8" w:rsidRDefault="00101282" w:rsidP="0017047E">
      <w:pPr>
        <w:widowControl w:val="0"/>
        <w:ind w:firstLine="709"/>
      </w:pPr>
      <w:r w:rsidRPr="00792AC8">
        <w:t>-</w:t>
      </w:r>
      <w:r w:rsidR="00E65B01" w:rsidRPr="00792AC8">
        <w:t xml:space="preserve"> введения системы «112» на территории Иркутской области;</w:t>
      </w:r>
    </w:p>
    <w:p w:rsidR="00E65B01" w:rsidRPr="00792AC8" w:rsidRDefault="00101282" w:rsidP="0017047E">
      <w:pPr>
        <w:ind w:firstLine="709"/>
        <w:rPr>
          <w:lang w:eastAsia="zh-CN"/>
        </w:rPr>
      </w:pPr>
      <w:r w:rsidRPr="00792AC8">
        <w:t>-</w:t>
      </w:r>
      <w:r w:rsidR="00E65B01" w:rsidRPr="00792AC8">
        <w:t xml:space="preserve"> предоставления </w:t>
      </w:r>
      <w:r w:rsidR="00E65B01" w:rsidRPr="00792AC8">
        <w:rPr>
          <w:lang w:eastAsia="zh-CN"/>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w:t>
      </w:r>
      <w:r w:rsidR="00E65B01" w:rsidRPr="00792AC8">
        <w:rPr>
          <w:lang w:eastAsia="zh-CN"/>
        </w:rPr>
        <w:t>о</w:t>
      </w:r>
      <w:r w:rsidR="00E65B01" w:rsidRPr="00792AC8">
        <w:rPr>
          <w:lang w:eastAsia="zh-CN"/>
        </w:rPr>
        <w:t>вательных организациях;</w:t>
      </w:r>
    </w:p>
    <w:p w:rsidR="00E65B01" w:rsidRPr="00792AC8" w:rsidRDefault="00101282" w:rsidP="0017047E">
      <w:pPr>
        <w:ind w:firstLine="709"/>
        <w:rPr>
          <w:lang w:eastAsia="ru-RU"/>
        </w:rPr>
      </w:pPr>
      <w:r w:rsidRPr="00792AC8">
        <w:t>-</w:t>
      </w:r>
      <w:r w:rsidR="00E65B01" w:rsidRPr="00792AC8">
        <w:rPr>
          <w:lang w:eastAsia="zh-CN"/>
        </w:rPr>
        <w:t xml:space="preserve"> </w:t>
      </w:r>
      <w:r w:rsidR="00E65B01" w:rsidRPr="00792AC8">
        <w:t xml:space="preserve">предоставления </w:t>
      </w:r>
      <w:r w:rsidR="00E65B01" w:rsidRPr="00792AC8">
        <w:rPr>
          <w:lang w:eastAsia="zh-CN"/>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w:t>
      </w:r>
      <w:r w:rsidR="00E65B01" w:rsidRPr="00792AC8">
        <w:rPr>
          <w:lang w:eastAsia="zh-CN"/>
        </w:rPr>
        <w:t>о</w:t>
      </w:r>
      <w:r w:rsidR="00E65B01" w:rsidRPr="00792AC8">
        <w:rPr>
          <w:lang w:eastAsia="zh-CN"/>
        </w:rPr>
        <w:t>вания детей в муниципальных общеобразовательных организациях;</w:t>
      </w:r>
    </w:p>
    <w:p w:rsidR="00E65B01" w:rsidRPr="00792AC8" w:rsidRDefault="00101282" w:rsidP="0017047E">
      <w:pPr>
        <w:widowControl w:val="0"/>
        <w:ind w:firstLine="709"/>
      </w:pPr>
      <w:r w:rsidRPr="00792AC8">
        <w:t>-</w:t>
      </w:r>
      <w:r w:rsidR="00E65B01" w:rsidRPr="00792AC8">
        <w:t xml:space="preserve"> медицинских осмотров, приобретения школьных автобусов;</w:t>
      </w:r>
    </w:p>
    <w:p w:rsidR="00E65B01" w:rsidRPr="00792AC8" w:rsidRDefault="00101282" w:rsidP="0017047E">
      <w:pPr>
        <w:widowControl w:val="0"/>
        <w:ind w:firstLine="709"/>
      </w:pPr>
      <w:r w:rsidRPr="00792AC8">
        <w:t>-</w:t>
      </w:r>
      <w:r w:rsidR="00E65B01" w:rsidRPr="00792AC8">
        <w:t xml:space="preserve"> комплектации кабинетов техническим оборудованием для дошкол</w:t>
      </w:r>
      <w:r w:rsidR="00E65B01" w:rsidRPr="00792AC8">
        <w:t>ь</w:t>
      </w:r>
      <w:r w:rsidR="00E65B01" w:rsidRPr="00792AC8">
        <w:t>ных образовательных учреждений, оборудование для кабинетов химии, ф</w:t>
      </w:r>
      <w:r w:rsidR="00E65B01" w:rsidRPr="00792AC8">
        <w:t>и</w:t>
      </w:r>
      <w:r w:rsidR="00E65B01" w:rsidRPr="00792AC8">
        <w:t>зики и т.д.;</w:t>
      </w:r>
    </w:p>
    <w:p w:rsidR="00E65B01" w:rsidRPr="00792AC8" w:rsidRDefault="00101282" w:rsidP="0017047E">
      <w:pPr>
        <w:widowControl w:val="0"/>
        <w:ind w:firstLine="709"/>
      </w:pPr>
      <w:r w:rsidRPr="00792AC8">
        <w:t>-</w:t>
      </w:r>
      <w:r w:rsidR="00E65B01" w:rsidRPr="00792AC8">
        <w:t xml:space="preserve"> увеличения расходов на оплату стоимости путевки для организации отдыха детей;</w:t>
      </w:r>
    </w:p>
    <w:p w:rsidR="00E65B01" w:rsidRPr="00792AC8" w:rsidRDefault="00101282" w:rsidP="0017047E">
      <w:pPr>
        <w:widowControl w:val="0"/>
        <w:ind w:firstLine="709"/>
      </w:pPr>
      <w:r w:rsidRPr="00792AC8">
        <w:t>-</w:t>
      </w:r>
      <w:r w:rsidR="00E65B01" w:rsidRPr="00792AC8">
        <w:t xml:space="preserve"> предоставления </w:t>
      </w:r>
      <w:proofErr w:type="spellStart"/>
      <w:r w:rsidR="00E65B01" w:rsidRPr="00792AC8">
        <w:t>грантовой</w:t>
      </w:r>
      <w:proofErr w:type="spellEnd"/>
      <w:r w:rsidR="00E65B01" w:rsidRPr="00792AC8">
        <w:t xml:space="preserve"> поддержки местных инициатив гражданам, проживающим в сельских территориях;</w:t>
      </w:r>
    </w:p>
    <w:p w:rsidR="00E65B01" w:rsidRPr="00792AC8" w:rsidRDefault="00101282" w:rsidP="0017047E">
      <w:pPr>
        <w:widowControl w:val="0"/>
        <w:ind w:firstLine="709"/>
      </w:pPr>
      <w:r w:rsidRPr="00792AC8">
        <w:t>-</w:t>
      </w:r>
      <w:r w:rsidR="00E65B01" w:rsidRPr="00792AC8">
        <w:t xml:space="preserve"> выделения денежных средств территориальным избирательным к</w:t>
      </w:r>
      <w:r w:rsidR="00E65B01" w:rsidRPr="00792AC8">
        <w:t>о</w:t>
      </w:r>
      <w:r w:rsidR="00E65B01" w:rsidRPr="00792AC8">
        <w:t>миссиям для приобретения оргтехники (для обеспечения проведения выб</w:t>
      </w:r>
      <w:r w:rsidR="00E65B01" w:rsidRPr="00792AC8">
        <w:t>о</w:t>
      </w:r>
      <w:r w:rsidR="00E65B01" w:rsidRPr="00792AC8">
        <w:t>ров Президента Российской Федерации</w:t>
      </w:r>
      <w:r w:rsidR="00F26E96" w:rsidRPr="00792AC8">
        <w:t>)</w:t>
      </w:r>
      <w:r w:rsidR="00E65B01" w:rsidRPr="00792AC8">
        <w:t xml:space="preserve">; </w:t>
      </w:r>
    </w:p>
    <w:p w:rsidR="00E65B01" w:rsidRPr="00792AC8" w:rsidRDefault="00101282" w:rsidP="0017047E">
      <w:pPr>
        <w:widowControl w:val="0"/>
        <w:ind w:firstLine="709"/>
      </w:pPr>
      <w:r w:rsidRPr="00792AC8">
        <w:t>-</w:t>
      </w:r>
      <w:r w:rsidR="00E65B01" w:rsidRPr="00792AC8">
        <w:t xml:space="preserve"> финансирования расходов заработной платы главам сельских посел</w:t>
      </w:r>
      <w:r w:rsidR="00E65B01" w:rsidRPr="00792AC8">
        <w:t>е</w:t>
      </w:r>
      <w:r w:rsidR="00E65B01" w:rsidRPr="00792AC8">
        <w:t>ний;</w:t>
      </w:r>
    </w:p>
    <w:p w:rsidR="00E65B01" w:rsidRPr="00792AC8" w:rsidRDefault="00101282" w:rsidP="0017047E">
      <w:pPr>
        <w:tabs>
          <w:tab w:val="left" w:pos="426"/>
        </w:tabs>
        <w:ind w:firstLine="709"/>
      </w:pPr>
      <w:r w:rsidRPr="00792AC8">
        <w:t>-</w:t>
      </w:r>
      <w:r w:rsidR="00E65B01" w:rsidRPr="00792AC8">
        <w:t xml:space="preserve"> финансирования мероприяти</w:t>
      </w:r>
      <w:r w:rsidR="00F26E96" w:rsidRPr="00792AC8">
        <w:t>й</w:t>
      </w:r>
      <w:r w:rsidR="00E65B01" w:rsidRPr="00792AC8">
        <w:t xml:space="preserve"> по улучшению материально-технической базы коррекционных школ Иркутской области;</w:t>
      </w:r>
    </w:p>
    <w:p w:rsidR="00E65B01" w:rsidRPr="00792AC8" w:rsidRDefault="00101282" w:rsidP="0017047E">
      <w:pPr>
        <w:ind w:firstLine="709"/>
      </w:pPr>
      <w:r w:rsidRPr="00792AC8">
        <w:t>-</w:t>
      </w:r>
      <w:r w:rsidR="00E65B01" w:rsidRPr="00792AC8">
        <w:t xml:space="preserve"> строительства многоквартирного жилого дома для врачей в муниц</w:t>
      </w:r>
      <w:r w:rsidR="00E65B01" w:rsidRPr="00792AC8">
        <w:t>и</w:t>
      </w:r>
      <w:r w:rsidR="00E65B01" w:rsidRPr="00792AC8">
        <w:t>пальном образовании города Братска;</w:t>
      </w:r>
    </w:p>
    <w:p w:rsidR="00E65B01" w:rsidRPr="00792AC8" w:rsidRDefault="00101282" w:rsidP="0017047E">
      <w:pPr>
        <w:ind w:firstLine="709"/>
      </w:pPr>
      <w:r w:rsidRPr="00792AC8">
        <w:t>-</w:t>
      </w:r>
      <w:r w:rsidR="00E65B01" w:rsidRPr="00792AC8">
        <w:t xml:space="preserve"> по обращению</w:t>
      </w:r>
      <w:r w:rsidR="000303C4" w:rsidRPr="00792AC8">
        <w:t xml:space="preserve"> </w:t>
      </w:r>
      <w:r w:rsidR="00E65B01" w:rsidRPr="00792AC8">
        <w:t>мэра</w:t>
      </w:r>
      <w:r w:rsidR="000303C4" w:rsidRPr="00792AC8">
        <w:t xml:space="preserve"> </w:t>
      </w:r>
      <w:r w:rsidR="00E65B01" w:rsidRPr="00792AC8">
        <w:t>муниципального образования Мамско-Чуйского района А.Б. Сергея (</w:t>
      </w:r>
      <w:proofErr w:type="spellStart"/>
      <w:r w:rsidR="00E65B01" w:rsidRPr="00792AC8">
        <w:t>вх</w:t>
      </w:r>
      <w:proofErr w:type="spellEnd"/>
      <w:r w:rsidR="00E65B01" w:rsidRPr="00792AC8">
        <w:t xml:space="preserve">. № 5631 от 16.10.2017 и </w:t>
      </w:r>
      <w:proofErr w:type="spellStart"/>
      <w:r w:rsidR="00E65B01" w:rsidRPr="00792AC8">
        <w:t>вх</w:t>
      </w:r>
      <w:proofErr w:type="spellEnd"/>
      <w:r w:rsidR="00E65B01" w:rsidRPr="00792AC8">
        <w:t>. №</w:t>
      </w:r>
      <w:r w:rsidR="00F26E96" w:rsidRPr="00792AC8">
        <w:t xml:space="preserve"> </w:t>
      </w:r>
      <w:r w:rsidR="00E65B01" w:rsidRPr="00792AC8">
        <w:t>5643 от 17.11.2017);</w:t>
      </w:r>
    </w:p>
    <w:p w:rsidR="00E65B01" w:rsidRPr="00792AC8" w:rsidRDefault="00101282" w:rsidP="0017047E">
      <w:pPr>
        <w:ind w:firstLine="709"/>
      </w:pPr>
      <w:r w:rsidRPr="00792AC8">
        <w:t>-</w:t>
      </w:r>
      <w:r w:rsidR="00E65B01" w:rsidRPr="00792AC8">
        <w:t xml:space="preserve"> по письму Управления Федеральной налоговой службы Иркутской области (</w:t>
      </w:r>
      <w:proofErr w:type="spellStart"/>
      <w:r w:rsidR="00E65B01" w:rsidRPr="00792AC8">
        <w:t>вх</w:t>
      </w:r>
      <w:proofErr w:type="spellEnd"/>
      <w:r w:rsidR="00E65B01" w:rsidRPr="00792AC8">
        <w:t>. № 7140 от 06.12.2017) по проекту федерального закона</w:t>
      </w:r>
      <w:r w:rsidR="000303C4" w:rsidRPr="00792AC8">
        <w:t xml:space="preserve"> </w:t>
      </w:r>
      <w:r w:rsidR="00E65B01" w:rsidRPr="00792AC8">
        <w:t>№ 274631-7 «О внесении изменений в части первую и вторую Налогового к</w:t>
      </w:r>
      <w:r w:rsidR="00E65B01" w:rsidRPr="00792AC8">
        <w:t>о</w:t>
      </w:r>
      <w:r w:rsidR="00E65B01" w:rsidRPr="00792AC8">
        <w:t>декса Российской Федерации и отдельные законодательные акты Российской Федерации».</w:t>
      </w:r>
    </w:p>
    <w:p w:rsidR="00E65B01" w:rsidRPr="00792AC8" w:rsidRDefault="00E65B01" w:rsidP="0017047E">
      <w:pPr>
        <w:tabs>
          <w:tab w:val="left" w:pos="567"/>
        </w:tabs>
        <w:ind w:firstLine="709"/>
        <w:rPr>
          <w:b/>
          <w:i/>
        </w:rPr>
      </w:pPr>
      <w:r w:rsidRPr="00792AC8">
        <w:tab/>
      </w:r>
      <w:r w:rsidRPr="00792AC8">
        <w:rPr>
          <w:b/>
          <w:i/>
        </w:rPr>
        <w:t>Взаимодействие с Федеральным Собранием Российской Фед</w:t>
      </w:r>
      <w:r w:rsidRPr="00792AC8">
        <w:rPr>
          <w:b/>
          <w:i/>
        </w:rPr>
        <w:t>е</w:t>
      </w:r>
      <w:r w:rsidRPr="00792AC8">
        <w:rPr>
          <w:b/>
          <w:i/>
        </w:rPr>
        <w:t>рации и федеральными органами государственной власти</w:t>
      </w:r>
    </w:p>
    <w:p w:rsidR="00E65B01" w:rsidRPr="00792AC8" w:rsidRDefault="00E65B01" w:rsidP="0017047E">
      <w:pPr>
        <w:ind w:firstLine="709"/>
      </w:pPr>
      <w:r w:rsidRPr="00792AC8">
        <w:lastRenderedPageBreak/>
        <w:t xml:space="preserve"> 1. В рамках подготовки замечаний и предложений была запрошена п</w:t>
      </w:r>
      <w:r w:rsidRPr="00792AC8">
        <w:t>о</w:t>
      </w:r>
      <w:r w:rsidRPr="00792AC8">
        <w:t>зиция Правительства Иркутской области, Уполномоченного по защите прав предпринимателей в Иркутской области, Управления Федеральной налог</w:t>
      </w:r>
      <w:r w:rsidRPr="00792AC8">
        <w:t>о</w:t>
      </w:r>
      <w:r w:rsidRPr="00792AC8">
        <w:t>вой службы по Иркутской области, некоммерческой организации «Ассоци</w:t>
      </w:r>
      <w:r w:rsidRPr="00792AC8">
        <w:t>а</w:t>
      </w:r>
      <w:r w:rsidRPr="00792AC8">
        <w:t>ция муниципальных образований Иркутской области» по следующим прое</w:t>
      </w:r>
      <w:r w:rsidRPr="00792AC8">
        <w:t>к</w:t>
      </w:r>
      <w:r w:rsidRPr="00792AC8">
        <w:t xml:space="preserve">там федеральных законов: </w:t>
      </w:r>
    </w:p>
    <w:p w:rsidR="00E65B01" w:rsidRPr="00792AC8" w:rsidRDefault="00F26E96" w:rsidP="0017047E">
      <w:pPr>
        <w:ind w:firstLine="709"/>
      </w:pPr>
      <w:r w:rsidRPr="00792AC8">
        <w:t>-</w:t>
      </w:r>
      <w:r w:rsidR="00E65B01" w:rsidRPr="00792AC8">
        <w:t xml:space="preserve"> № 162100-7 «О внесении изменений в статьи 255 и 270 части второй Налогового кодекса Российской Федерации», согласно которому предлаг</w:t>
      </w:r>
      <w:r w:rsidR="00E65B01" w:rsidRPr="00792AC8">
        <w:t>а</w:t>
      </w:r>
      <w:r w:rsidR="00E65B01" w:rsidRPr="00792AC8">
        <w:t>лось перечень расходов налогоплательщика на оплату труда, учитываемого в целях налогообложения по налогу на прибыль организаций, дополнить ра</w:t>
      </w:r>
      <w:r w:rsidR="00E65B01" w:rsidRPr="00792AC8">
        <w:t>с</w:t>
      </w:r>
      <w:r w:rsidR="00E65B01" w:rsidRPr="00792AC8">
        <w:t>ходами на оплату услуг по организации туризма и отдыха на территории Ро</w:t>
      </w:r>
      <w:r w:rsidR="00E65B01" w:rsidRPr="00792AC8">
        <w:t>с</w:t>
      </w:r>
      <w:r w:rsidR="00E65B01" w:rsidRPr="00792AC8">
        <w:t>сийской Федерации по договору (договорам) о реализации туристского пр</w:t>
      </w:r>
      <w:r w:rsidR="00E65B01" w:rsidRPr="00792AC8">
        <w:t>о</w:t>
      </w:r>
      <w:r w:rsidR="00E65B01" w:rsidRPr="00792AC8">
        <w:t>дукта, заключенному работодателем с туроператором (</w:t>
      </w:r>
      <w:proofErr w:type="spellStart"/>
      <w:r w:rsidR="00E65B01" w:rsidRPr="00792AC8">
        <w:t>турагентом</w:t>
      </w:r>
      <w:proofErr w:type="spellEnd"/>
      <w:r w:rsidR="00E65B01" w:rsidRPr="00792AC8">
        <w:t>) в пользу работников (и членов их семей);</w:t>
      </w:r>
    </w:p>
    <w:p w:rsidR="00E65B01" w:rsidRPr="00792AC8" w:rsidRDefault="00F26E96" w:rsidP="0017047E">
      <w:pPr>
        <w:ind w:firstLine="709"/>
      </w:pPr>
      <w:r w:rsidRPr="00792AC8">
        <w:t>-</w:t>
      </w:r>
      <w:r w:rsidR="00E65B01" w:rsidRPr="00792AC8">
        <w:t xml:space="preserve"> №</w:t>
      </w:r>
      <w:r w:rsidRPr="00792AC8">
        <w:t xml:space="preserve"> </w:t>
      </w:r>
      <w:r w:rsidR="00E65B01" w:rsidRPr="00792AC8">
        <w:t>241665-7 «О внесении изменения в статью 9</w:t>
      </w:r>
      <w:r w:rsidR="000303C4" w:rsidRPr="00792AC8">
        <w:t xml:space="preserve"> </w:t>
      </w:r>
      <w:r w:rsidR="00E65B01" w:rsidRPr="00792AC8">
        <w:t>Федерального закона «Об общих принципах организации и деятельности контрольно-счетных о</w:t>
      </w:r>
      <w:r w:rsidR="00E65B01" w:rsidRPr="00792AC8">
        <w:t>р</w:t>
      </w:r>
      <w:r w:rsidR="00E65B01" w:rsidRPr="00792AC8">
        <w:t>ганов субъектов Российской Федерации и муниципальных образований» (о проведении контрольно-счетными органами финансово-экономической эк</w:t>
      </w:r>
      <w:r w:rsidR="00E65B01" w:rsidRPr="00792AC8">
        <w:t>с</w:t>
      </w:r>
      <w:r w:rsidR="00E65B01" w:rsidRPr="00792AC8">
        <w:t>пертизы проектов государственных программ субъекта Российской Федер</w:t>
      </w:r>
      <w:r w:rsidR="00E65B01" w:rsidRPr="00792AC8">
        <w:t>а</w:t>
      </w:r>
      <w:r w:rsidR="00E65B01" w:rsidRPr="00792AC8">
        <w:t>ции);</w:t>
      </w:r>
    </w:p>
    <w:p w:rsidR="00E65B01" w:rsidRPr="00792AC8" w:rsidRDefault="00F26E96" w:rsidP="0017047E">
      <w:pPr>
        <w:ind w:firstLine="709"/>
      </w:pPr>
      <w:r w:rsidRPr="00792AC8">
        <w:t>-</w:t>
      </w:r>
      <w:r w:rsidR="00E65B01" w:rsidRPr="00792AC8">
        <w:t xml:space="preserve"> №</w:t>
      </w:r>
      <w:r w:rsidRPr="00792AC8">
        <w:t xml:space="preserve"> </w:t>
      </w:r>
      <w:r w:rsidR="00E65B01" w:rsidRPr="00792AC8">
        <w:t>267529-7 «О внесении изменений в статью 306.2 Бюджетного к</w:t>
      </w:r>
      <w:r w:rsidR="00E65B01" w:rsidRPr="00792AC8">
        <w:t>о</w:t>
      </w:r>
      <w:r w:rsidR="00E65B01" w:rsidRPr="00792AC8">
        <w:t>декса Российской Федерации» (в части направления участнику бюджетного процесса копии уведомления о применении бюджетных мер принуждения);</w:t>
      </w:r>
    </w:p>
    <w:p w:rsidR="00E65B01" w:rsidRPr="00792AC8" w:rsidRDefault="00F26E96" w:rsidP="0017047E">
      <w:pPr>
        <w:pStyle w:val="a8"/>
        <w:spacing w:after="0"/>
        <w:ind w:firstLine="709"/>
        <w:rPr>
          <w:rFonts w:ascii="Times New Roman" w:hAnsi="Times New Roman" w:cs="Times New Roman"/>
        </w:rPr>
      </w:pPr>
      <w:r w:rsidRPr="00792AC8">
        <w:rPr>
          <w:rFonts w:ascii="Times New Roman" w:hAnsi="Times New Roman" w:cs="Times New Roman"/>
        </w:rPr>
        <w:t>-</w:t>
      </w:r>
      <w:r w:rsidR="00E65B01" w:rsidRPr="00792AC8">
        <w:rPr>
          <w:rFonts w:ascii="Times New Roman" w:hAnsi="Times New Roman" w:cs="Times New Roman"/>
        </w:rPr>
        <w:t xml:space="preserve"> № 294832-7 «О внесении изменения в статью 179 Жилищного кодекса Российской Федерации» (в части уточнения вида дохода, полученного от размещения временно свободных средств фонда капитального ремонта, фо</w:t>
      </w:r>
      <w:r w:rsidR="00E65B01" w:rsidRPr="00792AC8">
        <w:rPr>
          <w:rFonts w:ascii="Times New Roman" w:hAnsi="Times New Roman" w:cs="Times New Roman"/>
        </w:rPr>
        <w:t>р</w:t>
      </w:r>
      <w:r w:rsidR="00E65B01" w:rsidRPr="00792AC8">
        <w:rPr>
          <w:rFonts w:ascii="Times New Roman" w:hAnsi="Times New Roman" w:cs="Times New Roman"/>
        </w:rPr>
        <w:t>мируемого на счете регионального оператора).</w:t>
      </w:r>
    </w:p>
    <w:p w:rsidR="00E65B01" w:rsidRPr="00792AC8" w:rsidRDefault="00E65B01" w:rsidP="0017047E">
      <w:pPr>
        <w:pStyle w:val="a8"/>
        <w:spacing w:after="0"/>
        <w:ind w:firstLine="709"/>
        <w:rPr>
          <w:rFonts w:ascii="Times New Roman" w:hAnsi="Times New Roman" w:cs="Times New Roman"/>
        </w:rPr>
      </w:pPr>
      <w:r w:rsidRPr="00792AC8">
        <w:rPr>
          <w:rFonts w:ascii="Times New Roman" w:hAnsi="Times New Roman" w:cs="Times New Roman"/>
        </w:rPr>
        <w:t>2. Комитетом в Совет законодателей Российской Федерации Федерал</w:t>
      </w:r>
      <w:r w:rsidRPr="00792AC8">
        <w:rPr>
          <w:rFonts w:ascii="Times New Roman" w:hAnsi="Times New Roman" w:cs="Times New Roman"/>
        </w:rPr>
        <w:t>ь</w:t>
      </w:r>
      <w:r w:rsidRPr="00792AC8">
        <w:rPr>
          <w:rFonts w:ascii="Times New Roman" w:hAnsi="Times New Roman" w:cs="Times New Roman"/>
        </w:rPr>
        <w:t>ного Собрания Российской Федерации направлена законодательная иници</w:t>
      </w:r>
      <w:r w:rsidRPr="00792AC8">
        <w:rPr>
          <w:rFonts w:ascii="Times New Roman" w:hAnsi="Times New Roman" w:cs="Times New Roman"/>
        </w:rPr>
        <w:t>а</w:t>
      </w:r>
      <w:r w:rsidRPr="00792AC8">
        <w:rPr>
          <w:rFonts w:ascii="Times New Roman" w:hAnsi="Times New Roman" w:cs="Times New Roman"/>
        </w:rPr>
        <w:t>тива Законодательного Собрания Иркутской области по внесению изменений в проект федерального закона «О внесении изменений в часть первую Нал</w:t>
      </w:r>
      <w:r w:rsidRPr="00792AC8">
        <w:rPr>
          <w:rFonts w:ascii="Times New Roman" w:hAnsi="Times New Roman" w:cs="Times New Roman"/>
        </w:rPr>
        <w:t>о</w:t>
      </w:r>
      <w:r w:rsidRPr="00792AC8">
        <w:rPr>
          <w:rFonts w:ascii="Times New Roman" w:hAnsi="Times New Roman" w:cs="Times New Roman"/>
        </w:rPr>
        <w:t>гового кодекса Российской Федерации» (в части исполнения обязанности по уплате налога или сбора).</w:t>
      </w:r>
    </w:p>
    <w:p w:rsidR="00E65B01" w:rsidRPr="00792AC8" w:rsidRDefault="00E65B01" w:rsidP="0017047E">
      <w:pPr>
        <w:pStyle w:val="a8"/>
        <w:ind w:firstLine="709"/>
        <w:rPr>
          <w:rFonts w:ascii="Times New Roman" w:hAnsi="Times New Roman" w:cs="Times New Roman"/>
        </w:rPr>
      </w:pPr>
      <w:r w:rsidRPr="00792AC8">
        <w:rPr>
          <w:rFonts w:ascii="Times New Roman" w:hAnsi="Times New Roman" w:cs="Times New Roman"/>
        </w:rPr>
        <w:t>3. Комитет рассмотрел проект постановления «О внесении изменений в постановление Законодательного Собрания Иркутской области от 19.04.2017 № 49/42-ЗС «О законодательной инициативе Законодательного Собрания Иркутской области по внесению в Государственную Думу Федерального С</w:t>
      </w:r>
      <w:r w:rsidRPr="00792AC8">
        <w:rPr>
          <w:rFonts w:ascii="Times New Roman" w:hAnsi="Times New Roman" w:cs="Times New Roman"/>
        </w:rPr>
        <w:t>о</w:t>
      </w:r>
      <w:r w:rsidRPr="00792AC8">
        <w:rPr>
          <w:rFonts w:ascii="Times New Roman" w:hAnsi="Times New Roman" w:cs="Times New Roman"/>
        </w:rPr>
        <w:t>брания Российской Федерации проекта федерального закона «О внесении изменения в статью 333.38 части второй Налогового кодекса Российской Ф</w:t>
      </w:r>
      <w:r w:rsidRPr="00792AC8">
        <w:rPr>
          <w:rFonts w:ascii="Times New Roman" w:hAnsi="Times New Roman" w:cs="Times New Roman"/>
        </w:rPr>
        <w:t>е</w:t>
      </w:r>
      <w:r w:rsidRPr="00792AC8">
        <w:rPr>
          <w:rFonts w:ascii="Times New Roman" w:hAnsi="Times New Roman" w:cs="Times New Roman"/>
        </w:rPr>
        <w:t>дерации».</w:t>
      </w:r>
    </w:p>
    <w:p w:rsidR="00E65B01" w:rsidRPr="00792AC8" w:rsidRDefault="00E65B01" w:rsidP="0017047E">
      <w:pPr>
        <w:pStyle w:val="a8"/>
        <w:ind w:firstLine="709"/>
        <w:rPr>
          <w:rFonts w:ascii="Times New Roman" w:hAnsi="Times New Roman" w:cs="Times New Roman"/>
          <w:b/>
          <w:i/>
        </w:rPr>
      </w:pPr>
      <w:r w:rsidRPr="00792AC8">
        <w:rPr>
          <w:rFonts w:ascii="Times New Roman" w:hAnsi="Times New Roman" w:cs="Times New Roman"/>
          <w:b/>
          <w:i/>
        </w:rPr>
        <w:t>Участие председателя и депутатов</w:t>
      </w:r>
      <w:r w:rsidR="00F26E96" w:rsidRPr="00792AC8">
        <w:rPr>
          <w:rFonts w:ascii="Times New Roman" w:hAnsi="Times New Roman" w:cs="Times New Roman"/>
          <w:b/>
          <w:i/>
        </w:rPr>
        <w:t xml:space="preserve"> – </w:t>
      </w:r>
      <w:r w:rsidR="008F2A7A" w:rsidRPr="00792AC8">
        <w:rPr>
          <w:rFonts w:ascii="Times New Roman" w:hAnsi="Times New Roman" w:cs="Times New Roman"/>
          <w:b/>
          <w:i/>
        </w:rPr>
        <w:t>членов комитета</w:t>
      </w:r>
      <w:r w:rsidR="000303C4" w:rsidRPr="00792AC8">
        <w:rPr>
          <w:rFonts w:ascii="Times New Roman" w:hAnsi="Times New Roman" w:cs="Times New Roman"/>
          <w:b/>
          <w:i/>
        </w:rPr>
        <w:t xml:space="preserve"> </w:t>
      </w:r>
      <w:r w:rsidRPr="00792AC8">
        <w:rPr>
          <w:rFonts w:ascii="Times New Roman" w:hAnsi="Times New Roman" w:cs="Times New Roman"/>
          <w:b/>
          <w:i/>
        </w:rPr>
        <w:t>в меропр</w:t>
      </w:r>
      <w:r w:rsidRPr="00792AC8">
        <w:rPr>
          <w:rFonts w:ascii="Times New Roman" w:hAnsi="Times New Roman" w:cs="Times New Roman"/>
          <w:b/>
          <w:i/>
        </w:rPr>
        <w:t>и</w:t>
      </w:r>
      <w:r w:rsidRPr="00792AC8">
        <w:rPr>
          <w:rFonts w:ascii="Times New Roman" w:hAnsi="Times New Roman" w:cs="Times New Roman"/>
          <w:b/>
          <w:i/>
        </w:rPr>
        <w:t>ятиях, проводимых Законодательным Собранием Иркутской области, Правительством</w:t>
      </w:r>
      <w:r w:rsidR="000303C4" w:rsidRPr="00792AC8">
        <w:rPr>
          <w:rFonts w:ascii="Times New Roman" w:hAnsi="Times New Roman" w:cs="Times New Roman"/>
          <w:b/>
          <w:i/>
        </w:rPr>
        <w:t xml:space="preserve"> </w:t>
      </w:r>
      <w:r w:rsidRPr="00792AC8">
        <w:rPr>
          <w:rFonts w:ascii="Times New Roman" w:hAnsi="Times New Roman" w:cs="Times New Roman"/>
          <w:b/>
          <w:i/>
        </w:rPr>
        <w:t>Иркутской области и другими организациями</w:t>
      </w:r>
    </w:p>
    <w:p w:rsidR="00E65B01" w:rsidRPr="00792AC8" w:rsidRDefault="00E65B01" w:rsidP="0017047E">
      <w:pPr>
        <w:pStyle w:val="a8"/>
        <w:spacing w:after="0"/>
        <w:ind w:firstLine="709"/>
        <w:rPr>
          <w:rFonts w:ascii="Times New Roman" w:hAnsi="Times New Roman" w:cs="Times New Roman"/>
          <w:u w:val="single"/>
        </w:rPr>
      </w:pPr>
    </w:p>
    <w:p w:rsidR="00E65B01" w:rsidRPr="00792AC8" w:rsidRDefault="00F26E96" w:rsidP="0017047E">
      <w:pPr>
        <w:ind w:firstLine="709"/>
      </w:pPr>
      <w:r w:rsidRPr="00792AC8">
        <w:t>З</w:t>
      </w:r>
      <w:r w:rsidR="00E65B01" w:rsidRPr="00792AC8">
        <w:t>аместитель председателя Законодательного Собрания Иркутской о</w:t>
      </w:r>
      <w:r w:rsidR="00E65B01" w:rsidRPr="00792AC8">
        <w:t>б</w:t>
      </w:r>
      <w:r w:rsidR="00E65B01" w:rsidRPr="00792AC8">
        <w:t xml:space="preserve">ласти, председатель комитета Дикусарова Н.И., заместитель </w:t>
      </w:r>
      <w:r w:rsidRPr="00792AC8">
        <w:t xml:space="preserve">председателя комитета </w:t>
      </w:r>
      <w:r w:rsidR="00E65B01" w:rsidRPr="00792AC8">
        <w:t>и депутаты</w:t>
      </w:r>
      <w:r w:rsidRPr="00792AC8">
        <w:t xml:space="preserve"> – </w:t>
      </w:r>
      <w:r w:rsidR="008F2A7A" w:rsidRPr="00792AC8">
        <w:t>члены</w:t>
      </w:r>
      <w:r w:rsidR="000303C4" w:rsidRPr="00792AC8">
        <w:t xml:space="preserve"> </w:t>
      </w:r>
      <w:r w:rsidR="00E65B01" w:rsidRPr="00792AC8">
        <w:t>комитета принимали</w:t>
      </w:r>
      <w:r w:rsidR="000303C4" w:rsidRPr="00792AC8">
        <w:t xml:space="preserve"> </w:t>
      </w:r>
      <w:r w:rsidR="00E65B01" w:rsidRPr="00792AC8">
        <w:t>участие в следующих м</w:t>
      </w:r>
      <w:r w:rsidR="00E65B01" w:rsidRPr="00792AC8">
        <w:t>е</w:t>
      </w:r>
      <w:r w:rsidR="00E65B01" w:rsidRPr="00792AC8">
        <w:t>роприятиях:</w:t>
      </w:r>
    </w:p>
    <w:p w:rsidR="00E65B01" w:rsidRPr="00792AC8" w:rsidRDefault="00F26E96" w:rsidP="0017047E">
      <w:pPr>
        <w:ind w:firstLine="709"/>
      </w:pPr>
      <w:r w:rsidRPr="00792AC8">
        <w:t>-</w:t>
      </w:r>
      <w:r w:rsidR="000303C4" w:rsidRPr="00792AC8">
        <w:t xml:space="preserve"> </w:t>
      </w:r>
      <w:r w:rsidRPr="00792AC8">
        <w:t xml:space="preserve">в </w:t>
      </w:r>
      <w:r w:rsidR="00E65B01" w:rsidRPr="00792AC8">
        <w:t>заседании</w:t>
      </w:r>
      <w:r w:rsidR="000303C4" w:rsidRPr="00792AC8">
        <w:t xml:space="preserve"> </w:t>
      </w:r>
      <w:r w:rsidR="00E65B01" w:rsidRPr="00792AC8">
        <w:t>Правительства Иркутской области;</w:t>
      </w:r>
    </w:p>
    <w:p w:rsidR="00E65B01" w:rsidRPr="00792AC8" w:rsidRDefault="00F26E96" w:rsidP="0017047E">
      <w:pPr>
        <w:ind w:firstLine="709"/>
      </w:pPr>
      <w:r w:rsidRPr="00792AC8">
        <w:t>-</w:t>
      </w:r>
      <w:r w:rsidR="00E65B01" w:rsidRPr="00792AC8">
        <w:t xml:space="preserve"> в работ</w:t>
      </w:r>
      <w:r w:rsidRPr="00792AC8">
        <w:t>е т</w:t>
      </w:r>
      <w:r w:rsidR="00E65B01" w:rsidRPr="00792AC8">
        <w:t>ок-шоу «Трибуна» по про</w:t>
      </w:r>
      <w:r w:rsidR="008F2A7A" w:rsidRPr="00792AC8">
        <w:t>блеме утилизации бытовых отх</w:t>
      </w:r>
      <w:r w:rsidR="008F2A7A" w:rsidRPr="00792AC8">
        <w:t>о</w:t>
      </w:r>
      <w:r w:rsidR="008F2A7A" w:rsidRPr="00792AC8">
        <w:t>дов;</w:t>
      </w:r>
    </w:p>
    <w:p w:rsidR="00E65B01" w:rsidRPr="00792AC8" w:rsidRDefault="00F26E96" w:rsidP="0017047E">
      <w:pPr>
        <w:ind w:firstLine="709"/>
      </w:pPr>
      <w:r w:rsidRPr="00792AC8">
        <w:t>-</w:t>
      </w:r>
      <w:r w:rsidR="00E65B01" w:rsidRPr="00792AC8">
        <w:t xml:space="preserve"> в </w:t>
      </w:r>
      <w:r w:rsidR="00E65B01" w:rsidRPr="00792AC8">
        <w:rPr>
          <w:lang w:val="en-US"/>
        </w:rPr>
        <w:t>YII</w:t>
      </w:r>
      <w:r w:rsidR="000303C4" w:rsidRPr="00792AC8">
        <w:t xml:space="preserve"> </w:t>
      </w:r>
      <w:r w:rsidR="00E65B01" w:rsidRPr="00792AC8">
        <w:t>заседании Совета Союза «Иркутское областное объединение о</w:t>
      </w:r>
      <w:r w:rsidR="00E65B01" w:rsidRPr="00792AC8">
        <w:t>р</w:t>
      </w:r>
      <w:r w:rsidR="00E65B01" w:rsidRPr="00792AC8">
        <w:t>ганизаций профсоюза» по вопросу «О социально-экономической ситуации в Иркутской области и действиях организаций профсоюзов в текущих услов</w:t>
      </w:r>
      <w:r w:rsidR="00E65B01" w:rsidRPr="00792AC8">
        <w:t>и</w:t>
      </w:r>
      <w:r w:rsidR="00E65B01" w:rsidRPr="00792AC8">
        <w:t>ях</w:t>
      </w:r>
      <w:r w:rsidR="008F2A7A" w:rsidRPr="00792AC8">
        <w:t>»</w:t>
      </w:r>
      <w:r w:rsidR="00E65B01" w:rsidRPr="00792AC8">
        <w:t>;</w:t>
      </w:r>
    </w:p>
    <w:p w:rsidR="00E65B01" w:rsidRPr="00792AC8" w:rsidRDefault="00F26E96" w:rsidP="0017047E">
      <w:pPr>
        <w:ind w:firstLine="709"/>
      </w:pPr>
      <w:r w:rsidRPr="00792AC8">
        <w:t>-</w:t>
      </w:r>
      <w:r w:rsidR="00E65B01" w:rsidRPr="00792AC8">
        <w:t xml:space="preserve"> в работе </w:t>
      </w:r>
      <w:r w:rsidR="00E65B01" w:rsidRPr="00792AC8">
        <w:rPr>
          <w:lang w:val="en-US"/>
        </w:rPr>
        <w:t>I</w:t>
      </w:r>
      <w:r w:rsidR="00E65B01" w:rsidRPr="00792AC8">
        <w:t xml:space="preserve"> Регионального съезда сельских учителей;</w:t>
      </w:r>
    </w:p>
    <w:p w:rsidR="00E65B01" w:rsidRPr="00792AC8" w:rsidRDefault="00F26E96" w:rsidP="0017047E">
      <w:pPr>
        <w:ind w:firstLine="709"/>
      </w:pPr>
      <w:r w:rsidRPr="00792AC8">
        <w:t>-</w:t>
      </w:r>
      <w:r w:rsidR="00E65B01" w:rsidRPr="00792AC8">
        <w:t xml:space="preserve"> </w:t>
      </w:r>
      <w:r w:rsidRPr="00792AC8">
        <w:t xml:space="preserve">в </w:t>
      </w:r>
      <w:r w:rsidR="00E65B01" w:rsidRPr="00792AC8">
        <w:t xml:space="preserve">заседании правления Палаты сельских поселений </w:t>
      </w:r>
      <w:r w:rsidRPr="00792AC8">
        <w:t>н</w:t>
      </w:r>
      <w:r w:rsidR="00E65B01" w:rsidRPr="00792AC8">
        <w:t>екоммерческой организации «Ассоциация муниципальных</w:t>
      </w:r>
      <w:r w:rsidR="008F2A7A" w:rsidRPr="00792AC8">
        <w:t xml:space="preserve"> образований Иркутской области»</w:t>
      </w:r>
      <w:r w:rsidR="00E65B01" w:rsidRPr="00792AC8">
        <w:t>;</w:t>
      </w:r>
    </w:p>
    <w:p w:rsidR="00E65B01" w:rsidRPr="00792AC8" w:rsidRDefault="00F26E96" w:rsidP="0017047E">
      <w:pPr>
        <w:ind w:firstLine="709"/>
      </w:pPr>
      <w:r w:rsidRPr="00792AC8">
        <w:t>-</w:t>
      </w:r>
      <w:r w:rsidR="00E65B01" w:rsidRPr="00792AC8">
        <w:t xml:space="preserve"> </w:t>
      </w:r>
      <w:r w:rsidRPr="00792AC8">
        <w:t xml:space="preserve">в </w:t>
      </w:r>
      <w:r w:rsidR="00E65B01" w:rsidRPr="00792AC8">
        <w:t>заседании коллегии Контрольно-счетной палаты Иркутской области по рассмотрению итогов экспертизы внесения изменения в государствен</w:t>
      </w:r>
      <w:r w:rsidR="008F2A7A" w:rsidRPr="00792AC8">
        <w:t>ные программы Иркутской области</w:t>
      </w:r>
      <w:r w:rsidR="00E65B01" w:rsidRPr="00792AC8">
        <w:t>;</w:t>
      </w:r>
    </w:p>
    <w:p w:rsidR="00E65B01" w:rsidRPr="00792AC8" w:rsidRDefault="00F26E96" w:rsidP="0017047E">
      <w:pPr>
        <w:ind w:firstLine="709"/>
      </w:pPr>
      <w:r w:rsidRPr="00792AC8">
        <w:t>-</w:t>
      </w:r>
      <w:r w:rsidR="00E65B01" w:rsidRPr="00792AC8">
        <w:t xml:space="preserve"> </w:t>
      </w:r>
      <w:r w:rsidRPr="00792AC8">
        <w:t xml:space="preserve">в </w:t>
      </w:r>
      <w:r w:rsidR="00E65B01" w:rsidRPr="00792AC8">
        <w:t>заседании Бюджетной комиссии при Правительстве Иркутской о</w:t>
      </w:r>
      <w:r w:rsidR="00E65B01" w:rsidRPr="00792AC8">
        <w:t>б</w:t>
      </w:r>
      <w:r w:rsidR="00E65B01" w:rsidRPr="00792AC8">
        <w:t>ласти по развитию программно-целевого управления;</w:t>
      </w:r>
    </w:p>
    <w:p w:rsidR="00E65B01" w:rsidRPr="00792AC8" w:rsidRDefault="00F26E96" w:rsidP="0017047E">
      <w:pPr>
        <w:ind w:firstLine="709"/>
      </w:pPr>
      <w:r w:rsidRPr="00792AC8">
        <w:t>-</w:t>
      </w:r>
      <w:r w:rsidR="00E65B01" w:rsidRPr="00792AC8">
        <w:t xml:space="preserve"> </w:t>
      </w:r>
      <w:r w:rsidRPr="00792AC8">
        <w:t xml:space="preserve">в </w:t>
      </w:r>
      <w:r w:rsidR="00E65B01" w:rsidRPr="00792AC8">
        <w:t xml:space="preserve">заседании правления секции </w:t>
      </w:r>
      <w:r w:rsidRPr="00792AC8">
        <w:t>н</w:t>
      </w:r>
      <w:r w:rsidR="00E65B01" w:rsidRPr="00792AC8">
        <w:t>екоммерческой организации «Ассоц</w:t>
      </w:r>
      <w:r w:rsidR="00E65B01" w:rsidRPr="00792AC8">
        <w:t>и</w:t>
      </w:r>
      <w:r w:rsidR="00E65B01" w:rsidRPr="00792AC8">
        <w:t>ация муниципальных образований Иркутской области» «Бюджетный процесс и социально-экономическое развитие территорий»;</w:t>
      </w:r>
    </w:p>
    <w:p w:rsidR="00E65B01" w:rsidRPr="00792AC8" w:rsidRDefault="00F26E96" w:rsidP="0017047E">
      <w:pPr>
        <w:ind w:firstLine="709"/>
      </w:pPr>
      <w:r w:rsidRPr="00792AC8">
        <w:t>-</w:t>
      </w:r>
      <w:r w:rsidR="00E65B01" w:rsidRPr="00792AC8">
        <w:t xml:space="preserve"> в работе общего собрания </w:t>
      </w:r>
      <w:r w:rsidRPr="00792AC8">
        <w:t>н</w:t>
      </w:r>
      <w:r w:rsidR="00E65B01" w:rsidRPr="00792AC8">
        <w:t>екоммерческой организации «Ассоциация муниципальных образований Иркутской области»;</w:t>
      </w:r>
    </w:p>
    <w:p w:rsidR="00E65B01" w:rsidRPr="00792AC8" w:rsidRDefault="00F26E96" w:rsidP="0017047E">
      <w:pPr>
        <w:ind w:firstLine="709"/>
      </w:pPr>
      <w:r w:rsidRPr="00792AC8">
        <w:t>-</w:t>
      </w:r>
      <w:r w:rsidR="00E65B01" w:rsidRPr="00792AC8">
        <w:t xml:space="preserve"> в заседании Комиссии по реализации проектов народных инициатив по вопросу реализации проекта «Народн</w:t>
      </w:r>
      <w:r w:rsidR="008F2A7A" w:rsidRPr="00792AC8">
        <w:t>ые инициативы» в 2017 году.</w:t>
      </w:r>
    </w:p>
    <w:p w:rsidR="00E65B01" w:rsidRPr="00792AC8" w:rsidRDefault="00E65B01" w:rsidP="0017047E">
      <w:pPr>
        <w:ind w:firstLine="709"/>
      </w:pPr>
      <w:r w:rsidRPr="00792AC8">
        <w:t>Комитет постоянно взаимодействует с Правительством Иркутской о</w:t>
      </w:r>
      <w:r w:rsidRPr="00792AC8">
        <w:t>б</w:t>
      </w:r>
      <w:r w:rsidRPr="00792AC8">
        <w:t>ласти, министерством финансов Иркутской области, Управлением Федерал</w:t>
      </w:r>
      <w:r w:rsidRPr="00792AC8">
        <w:t>ь</w:t>
      </w:r>
      <w:r w:rsidRPr="00792AC8">
        <w:t>ной налоговой службы по Иркутской области, прокуратурой Иркутской о</w:t>
      </w:r>
      <w:r w:rsidRPr="00792AC8">
        <w:t>б</w:t>
      </w:r>
      <w:r w:rsidRPr="00792AC8">
        <w:t xml:space="preserve">ласти, </w:t>
      </w:r>
      <w:r w:rsidR="00F26E96" w:rsidRPr="00792AC8">
        <w:t>У</w:t>
      </w:r>
      <w:r w:rsidRPr="00792AC8">
        <w:t>правлением Министерства юстиции Российской Федерации по И</w:t>
      </w:r>
      <w:r w:rsidRPr="00792AC8">
        <w:t>р</w:t>
      </w:r>
      <w:r w:rsidRPr="00792AC8">
        <w:t>кутской области, некоммерческой организацией «Ассоциация муниципал</w:t>
      </w:r>
      <w:r w:rsidRPr="00792AC8">
        <w:t>ь</w:t>
      </w:r>
      <w:r w:rsidRPr="00792AC8">
        <w:t xml:space="preserve">ных образований Иркутской области», </w:t>
      </w:r>
      <w:r w:rsidR="00F26E96" w:rsidRPr="00792AC8">
        <w:t>У</w:t>
      </w:r>
      <w:r w:rsidRPr="00792AC8">
        <w:t>полномоченным по защите прав предпринимателей в Иркутской области, Контрольно-счетной палатой И</w:t>
      </w:r>
      <w:r w:rsidRPr="00792AC8">
        <w:t>р</w:t>
      </w:r>
      <w:r w:rsidRPr="00792AC8">
        <w:t>кутской области в вопросах</w:t>
      </w:r>
      <w:r w:rsidR="000303C4" w:rsidRPr="00792AC8">
        <w:t xml:space="preserve"> </w:t>
      </w:r>
      <w:r w:rsidRPr="00792AC8">
        <w:t>определения порядка формирования и исполн</w:t>
      </w:r>
      <w:r w:rsidRPr="00792AC8">
        <w:t>е</w:t>
      </w:r>
      <w:r w:rsidRPr="00792AC8">
        <w:t xml:space="preserve">ния областного бюджета. </w:t>
      </w:r>
    </w:p>
    <w:p w:rsidR="00E65B01" w:rsidRPr="00792AC8" w:rsidRDefault="00E65B01" w:rsidP="0017047E">
      <w:pPr>
        <w:ind w:firstLine="709"/>
      </w:pPr>
      <w:r w:rsidRPr="00792AC8">
        <w:t>Представители указанных организаций участвуют в заседаниях ком</w:t>
      </w:r>
      <w:r w:rsidRPr="00792AC8">
        <w:t>и</w:t>
      </w:r>
      <w:r w:rsidRPr="00792AC8">
        <w:t>тета, рабочих совещаниях по обсуждению проектов законов Иркутской обл</w:t>
      </w:r>
      <w:r w:rsidRPr="00792AC8">
        <w:t>а</w:t>
      </w:r>
      <w:r w:rsidRPr="00792AC8">
        <w:t>сти, публичных слушаниях.</w:t>
      </w:r>
    </w:p>
    <w:p w:rsidR="00B27DCA" w:rsidRPr="00792AC8" w:rsidRDefault="00B27DCA" w:rsidP="00C16938">
      <w:pPr>
        <w:pStyle w:val="3"/>
        <w:ind w:firstLine="709"/>
      </w:pPr>
      <w:bookmarkStart w:id="24" w:name="_Toc504054282"/>
      <w:r w:rsidRPr="00792AC8">
        <w:t>Комитет по социально-культурному</w:t>
      </w:r>
      <w:r w:rsidR="0030056B" w:rsidRPr="00792AC8">
        <w:t xml:space="preserve"> </w:t>
      </w:r>
      <w:r w:rsidRPr="00792AC8">
        <w:t>законодательству</w:t>
      </w:r>
      <w:bookmarkEnd w:id="24"/>
      <w:r w:rsidRPr="00792AC8">
        <w:t xml:space="preserve"> </w:t>
      </w:r>
    </w:p>
    <w:p w:rsidR="004A6974" w:rsidRPr="00792AC8" w:rsidRDefault="004A6974" w:rsidP="0017047E">
      <w:pPr>
        <w:ind w:firstLine="709"/>
      </w:pPr>
      <w:r w:rsidRPr="00792AC8">
        <w:t>Председатель комитета – Синцова Ирина Александровна.</w:t>
      </w:r>
    </w:p>
    <w:p w:rsidR="007A3FE4" w:rsidRPr="00792AC8" w:rsidRDefault="007A3FE4" w:rsidP="0017047E">
      <w:pPr>
        <w:pStyle w:val="Default"/>
        <w:ind w:firstLine="709"/>
        <w:jc w:val="both"/>
        <w:rPr>
          <w:bCs/>
          <w:sz w:val="28"/>
          <w:szCs w:val="28"/>
        </w:rPr>
      </w:pPr>
      <w:r w:rsidRPr="00792AC8">
        <w:rPr>
          <w:sz w:val="28"/>
          <w:szCs w:val="28"/>
        </w:rPr>
        <w:t xml:space="preserve">Комитет по социально-культурному законодательству осуществлял свою деятельность в сфере образования, культуры, физической культуры и </w:t>
      </w:r>
      <w:r w:rsidRPr="00792AC8">
        <w:rPr>
          <w:sz w:val="28"/>
          <w:szCs w:val="28"/>
        </w:rPr>
        <w:lastRenderedPageBreak/>
        <w:t>спорта, труда и занятости, молодежной политики в соответствии с Регламе</w:t>
      </w:r>
      <w:r w:rsidRPr="00792AC8">
        <w:rPr>
          <w:sz w:val="28"/>
          <w:szCs w:val="28"/>
        </w:rPr>
        <w:t>н</w:t>
      </w:r>
      <w:r w:rsidRPr="00792AC8">
        <w:rPr>
          <w:sz w:val="28"/>
          <w:szCs w:val="28"/>
        </w:rPr>
        <w:t>том Законодательного Собрания Иркутской области, планом работы Закон</w:t>
      </w:r>
      <w:r w:rsidRPr="00792AC8">
        <w:rPr>
          <w:sz w:val="28"/>
          <w:szCs w:val="28"/>
        </w:rPr>
        <w:t>о</w:t>
      </w:r>
      <w:r w:rsidRPr="00792AC8">
        <w:rPr>
          <w:sz w:val="28"/>
          <w:szCs w:val="28"/>
        </w:rPr>
        <w:t>дательного Собрания Иркутской области на 2017 год, п</w:t>
      </w:r>
      <w:r w:rsidRPr="00792AC8">
        <w:rPr>
          <w:bCs/>
          <w:sz w:val="28"/>
          <w:szCs w:val="28"/>
        </w:rPr>
        <w:t>ланом работы Зак</w:t>
      </w:r>
      <w:r w:rsidRPr="00792AC8">
        <w:rPr>
          <w:bCs/>
          <w:sz w:val="28"/>
          <w:szCs w:val="28"/>
        </w:rPr>
        <w:t>о</w:t>
      </w:r>
      <w:r w:rsidRPr="00792AC8">
        <w:rPr>
          <w:bCs/>
          <w:sz w:val="28"/>
          <w:szCs w:val="28"/>
        </w:rPr>
        <w:t>нодательного Собрания Иркутской области по реализации положений, с</w:t>
      </w:r>
      <w:r w:rsidRPr="00792AC8">
        <w:rPr>
          <w:bCs/>
          <w:sz w:val="28"/>
          <w:szCs w:val="28"/>
        </w:rPr>
        <w:t>о</w:t>
      </w:r>
      <w:r w:rsidRPr="00792AC8">
        <w:rPr>
          <w:bCs/>
          <w:sz w:val="28"/>
          <w:szCs w:val="28"/>
        </w:rPr>
        <w:t xml:space="preserve">держащихся в Послании Президента Российской Федерации Федеральному Собранию Российской Федерации, на 2017 год. </w:t>
      </w:r>
    </w:p>
    <w:p w:rsidR="007A3FE4" w:rsidRPr="00792AC8" w:rsidRDefault="007A3FE4" w:rsidP="0017047E">
      <w:pPr>
        <w:pStyle w:val="ConsPlusNormal"/>
        <w:widowControl/>
        <w:ind w:firstLine="709"/>
        <w:jc w:val="both"/>
        <w:rPr>
          <w:rFonts w:ascii="Times New Roman" w:hAnsi="Times New Roman" w:cs="Times New Roman"/>
          <w:sz w:val="28"/>
          <w:szCs w:val="28"/>
        </w:rPr>
      </w:pPr>
      <w:r w:rsidRPr="00792AC8">
        <w:rPr>
          <w:rFonts w:ascii="Times New Roman" w:hAnsi="Times New Roman" w:cs="Times New Roman"/>
          <w:sz w:val="28"/>
          <w:szCs w:val="28"/>
        </w:rPr>
        <w:t>За отчетный период</w:t>
      </w:r>
      <w:r w:rsidR="000303C4" w:rsidRPr="00792AC8">
        <w:rPr>
          <w:rFonts w:ascii="Times New Roman" w:hAnsi="Times New Roman" w:cs="Times New Roman"/>
          <w:sz w:val="28"/>
          <w:szCs w:val="28"/>
        </w:rPr>
        <w:t xml:space="preserve"> </w:t>
      </w:r>
      <w:r w:rsidRPr="00792AC8">
        <w:rPr>
          <w:rFonts w:ascii="Times New Roman" w:hAnsi="Times New Roman" w:cs="Times New Roman"/>
          <w:sz w:val="28"/>
          <w:szCs w:val="28"/>
        </w:rPr>
        <w:t>состоялось 7</w:t>
      </w:r>
      <w:r w:rsidR="000303C4" w:rsidRPr="00792AC8">
        <w:rPr>
          <w:rFonts w:ascii="Times New Roman" w:hAnsi="Times New Roman" w:cs="Times New Roman"/>
          <w:sz w:val="28"/>
          <w:szCs w:val="28"/>
        </w:rPr>
        <w:t xml:space="preserve"> </w:t>
      </w:r>
      <w:r w:rsidRPr="00792AC8">
        <w:rPr>
          <w:rFonts w:ascii="Times New Roman" w:hAnsi="Times New Roman" w:cs="Times New Roman"/>
          <w:sz w:val="28"/>
          <w:szCs w:val="28"/>
        </w:rPr>
        <w:t>заседаний комитета.</w:t>
      </w:r>
    </w:p>
    <w:p w:rsidR="007A3FE4" w:rsidRPr="00792AC8" w:rsidRDefault="007A3FE4" w:rsidP="0017047E">
      <w:pPr>
        <w:pStyle w:val="ConsPlusNormal"/>
        <w:widowControl/>
        <w:ind w:firstLine="709"/>
        <w:jc w:val="both"/>
        <w:rPr>
          <w:rFonts w:ascii="Times New Roman" w:hAnsi="Times New Roman" w:cs="Times New Roman"/>
          <w:sz w:val="28"/>
          <w:szCs w:val="28"/>
        </w:rPr>
      </w:pPr>
      <w:r w:rsidRPr="00792AC8">
        <w:rPr>
          <w:rFonts w:ascii="Times New Roman" w:hAnsi="Times New Roman" w:cs="Times New Roman"/>
          <w:sz w:val="28"/>
          <w:szCs w:val="28"/>
        </w:rPr>
        <w:t>На заседании комитета рассмотрено 39 вопросов, на рассмотрение З</w:t>
      </w:r>
      <w:r w:rsidRPr="00792AC8">
        <w:rPr>
          <w:rFonts w:ascii="Times New Roman" w:hAnsi="Times New Roman" w:cs="Times New Roman"/>
          <w:sz w:val="28"/>
          <w:szCs w:val="28"/>
        </w:rPr>
        <w:t>а</w:t>
      </w:r>
      <w:r w:rsidRPr="00792AC8">
        <w:rPr>
          <w:rFonts w:ascii="Times New Roman" w:hAnsi="Times New Roman" w:cs="Times New Roman"/>
          <w:sz w:val="28"/>
          <w:szCs w:val="28"/>
        </w:rPr>
        <w:t>конодательного Собрания Иркутской области вынесено 14 вопросов.</w:t>
      </w:r>
    </w:p>
    <w:p w:rsidR="007A3FE4" w:rsidRPr="00792AC8" w:rsidRDefault="007A3FE4" w:rsidP="0017047E">
      <w:pPr>
        <w:pStyle w:val="ConsPlusNormal"/>
        <w:widowControl/>
        <w:ind w:firstLine="709"/>
        <w:jc w:val="both"/>
        <w:rPr>
          <w:rFonts w:ascii="Times New Roman" w:hAnsi="Times New Roman" w:cs="Times New Roman"/>
          <w:sz w:val="28"/>
          <w:szCs w:val="28"/>
        </w:rPr>
      </w:pPr>
      <w:r w:rsidRPr="00792AC8">
        <w:rPr>
          <w:rFonts w:ascii="Times New Roman" w:hAnsi="Times New Roman" w:cs="Times New Roman"/>
          <w:sz w:val="28"/>
          <w:szCs w:val="28"/>
        </w:rPr>
        <w:t>Рассмотрено 3 законопроекта, из них принято:</w:t>
      </w:r>
    </w:p>
    <w:p w:rsidR="007A3FE4" w:rsidRPr="00792AC8" w:rsidRDefault="007A3FE4" w:rsidP="0017047E">
      <w:pPr>
        <w:pStyle w:val="ConsPlusNormal"/>
        <w:widowControl/>
        <w:ind w:firstLine="709"/>
        <w:jc w:val="both"/>
        <w:rPr>
          <w:rFonts w:ascii="Times New Roman" w:hAnsi="Times New Roman" w:cs="Times New Roman"/>
          <w:sz w:val="28"/>
          <w:szCs w:val="28"/>
        </w:rPr>
      </w:pPr>
      <w:r w:rsidRPr="00792AC8">
        <w:rPr>
          <w:rFonts w:ascii="Times New Roman" w:hAnsi="Times New Roman" w:cs="Times New Roman"/>
          <w:sz w:val="28"/>
          <w:szCs w:val="28"/>
        </w:rPr>
        <w:t>- в первом чтении –</w:t>
      </w:r>
      <w:r w:rsidR="00F26E96" w:rsidRPr="00792AC8">
        <w:rPr>
          <w:rFonts w:ascii="Times New Roman" w:hAnsi="Times New Roman" w:cs="Times New Roman"/>
          <w:sz w:val="28"/>
          <w:szCs w:val="28"/>
        </w:rPr>
        <w:t xml:space="preserve"> </w:t>
      </w:r>
      <w:r w:rsidRPr="00792AC8">
        <w:rPr>
          <w:rFonts w:ascii="Times New Roman" w:hAnsi="Times New Roman" w:cs="Times New Roman"/>
          <w:sz w:val="28"/>
          <w:szCs w:val="28"/>
        </w:rPr>
        <w:t>0;</w:t>
      </w:r>
    </w:p>
    <w:p w:rsidR="007A3FE4" w:rsidRPr="00792AC8" w:rsidRDefault="007A3FE4" w:rsidP="0017047E">
      <w:pPr>
        <w:pStyle w:val="ConsPlusNormal"/>
        <w:widowControl/>
        <w:ind w:firstLine="709"/>
        <w:jc w:val="both"/>
        <w:rPr>
          <w:rFonts w:ascii="Times New Roman" w:hAnsi="Times New Roman" w:cs="Times New Roman"/>
          <w:sz w:val="28"/>
          <w:szCs w:val="28"/>
        </w:rPr>
      </w:pPr>
      <w:r w:rsidRPr="00792AC8">
        <w:rPr>
          <w:rFonts w:ascii="Times New Roman" w:hAnsi="Times New Roman" w:cs="Times New Roman"/>
          <w:sz w:val="28"/>
          <w:szCs w:val="28"/>
        </w:rPr>
        <w:t>- во втором чтении – 0;</w:t>
      </w:r>
    </w:p>
    <w:p w:rsidR="007A3FE4" w:rsidRPr="00792AC8" w:rsidRDefault="007A3FE4" w:rsidP="0017047E">
      <w:pPr>
        <w:pStyle w:val="ConsPlusNormal"/>
        <w:widowControl/>
        <w:ind w:firstLine="709"/>
        <w:jc w:val="both"/>
        <w:rPr>
          <w:rFonts w:ascii="Times New Roman" w:hAnsi="Times New Roman" w:cs="Times New Roman"/>
          <w:sz w:val="28"/>
          <w:szCs w:val="28"/>
        </w:rPr>
      </w:pPr>
      <w:r w:rsidRPr="00792AC8">
        <w:rPr>
          <w:rFonts w:ascii="Times New Roman" w:hAnsi="Times New Roman" w:cs="Times New Roman"/>
          <w:sz w:val="28"/>
          <w:szCs w:val="28"/>
        </w:rPr>
        <w:t>- в окончательном чтении – 3.</w:t>
      </w:r>
    </w:p>
    <w:p w:rsidR="007A3FE4" w:rsidRPr="00792AC8" w:rsidRDefault="007A3FE4" w:rsidP="0017047E">
      <w:pPr>
        <w:pStyle w:val="ConsPlusNormal"/>
        <w:widowControl/>
        <w:ind w:firstLine="709"/>
        <w:jc w:val="both"/>
        <w:rPr>
          <w:rFonts w:ascii="Times New Roman" w:hAnsi="Times New Roman" w:cs="Times New Roman"/>
          <w:sz w:val="28"/>
          <w:szCs w:val="28"/>
        </w:rPr>
      </w:pPr>
      <w:r w:rsidRPr="00792AC8">
        <w:rPr>
          <w:rFonts w:ascii="Times New Roman" w:hAnsi="Times New Roman" w:cs="Times New Roman"/>
          <w:sz w:val="28"/>
          <w:szCs w:val="28"/>
        </w:rPr>
        <w:t>Кроме этого, на заседании комитета были рассмотрены проект закона Иркутской области № ПЗ-230 «О внесении изменений в отдельные законы Иркутской области» и проект закона Иркутской области № ПЗ-251 «О внесении изменений в отдельные законы Иркутской области» (головной комитет по здравоохранению и социальной защите).</w:t>
      </w:r>
    </w:p>
    <w:p w:rsidR="007A3FE4" w:rsidRPr="00792AC8" w:rsidRDefault="007A3FE4" w:rsidP="0017047E">
      <w:pPr>
        <w:pStyle w:val="ConsPlusNormal"/>
        <w:widowControl/>
        <w:ind w:firstLine="709"/>
        <w:jc w:val="both"/>
        <w:rPr>
          <w:rFonts w:ascii="Times New Roman" w:hAnsi="Times New Roman" w:cs="Times New Roman"/>
          <w:sz w:val="28"/>
          <w:szCs w:val="28"/>
        </w:rPr>
      </w:pPr>
      <w:r w:rsidRPr="00792AC8">
        <w:rPr>
          <w:rFonts w:ascii="Times New Roman" w:hAnsi="Times New Roman" w:cs="Times New Roman"/>
          <w:sz w:val="28"/>
          <w:szCs w:val="28"/>
        </w:rPr>
        <w:t>Проект закона Иркутской области № ПЗ-199 «О внесении изменений в отдельные законодательные акты Иркутской области в части изменения п</w:t>
      </w:r>
      <w:r w:rsidRPr="00792AC8">
        <w:rPr>
          <w:rFonts w:ascii="Times New Roman" w:hAnsi="Times New Roman" w:cs="Times New Roman"/>
          <w:sz w:val="28"/>
          <w:szCs w:val="28"/>
        </w:rPr>
        <w:t>о</w:t>
      </w:r>
      <w:r w:rsidRPr="00792AC8">
        <w:rPr>
          <w:rFonts w:ascii="Times New Roman" w:hAnsi="Times New Roman" w:cs="Times New Roman"/>
          <w:sz w:val="28"/>
          <w:szCs w:val="28"/>
        </w:rPr>
        <w:t>рядка учета величины прожиточного минимума при предоставлении мер с</w:t>
      </w:r>
      <w:r w:rsidRPr="00792AC8">
        <w:rPr>
          <w:rFonts w:ascii="Times New Roman" w:hAnsi="Times New Roman" w:cs="Times New Roman"/>
          <w:sz w:val="28"/>
          <w:szCs w:val="28"/>
        </w:rPr>
        <w:t>о</w:t>
      </w:r>
      <w:r w:rsidRPr="00792AC8">
        <w:rPr>
          <w:rFonts w:ascii="Times New Roman" w:hAnsi="Times New Roman" w:cs="Times New Roman"/>
          <w:sz w:val="28"/>
          <w:szCs w:val="28"/>
        </w:rPr>
        <w:t>циальной поддержки» рассмотрен на заседании комитета</w:t>
      </w:r>
      <w:r w:rsidR="00F26E96" w:rsidRPr="00792AC8">
        <w:rPr>
          <w:rFonts w:ascii="Times New Roman" w:hAnsi="Times New Roman" w:cs="Times New Roman"/>
          <w:sz w:val="28"/>
          <w:szCs w:val="28"/>
        </w:rPr>
        <w:t xml:space="preserve">, </w:t>
      </w:r>
      <w:r w:rsidRPr="00792AC8">
        <w:rPr>
          <w:rFonts w:ascii="Times New Roman" w:hAnsi="Times New Roman" w:cs="Times New Roman"/>
          <w:sz w:val="28"/>
          <w:szCs w:val="28"/>
        </w:rPr>
        <w:t>принято решение вернуться к рассмотрению данного проекта закона после</w:t>
      </w:r>
      <w:r w:rsidR="000303C4" w:rsidRPr="00792AC8">
        <w:rPr>
          <w:rFonts w:ascii="Times New Roman" w:hAnsi="Times New Roman" w:cs="Times New Roman"/>
          <w:sz w:val="28"/>
          <w:szCs w:val="28"/>
        </w:rPr>
        <w:t xml:space="preserve"> </w:t>
      </w:r>
      <w:r w:rsidRPr="00792AC8">
        <w:rPr>
          <w:rFonts w:ascii="Times New Roman" w:hAnsi="Times New Roman" w:cs="Times New Roman"/>
          <w:sz w:val="28"/>
          <w:szCs w:val="28"/>
        </w:rPr>
        <w:t>дополнительной его</w:t>
      </w:r>
      <w:r w:rsidR="000303C4" w:rsidRPr="00792AC8">
        <w:rPr>
          <w:rFonts w:ascii="Times New Roman" w:hAnsi="Times New Roman" w:cs="Times New Roman"/>
          <w:sz w:val="28"/>
          <w:szCs w:val="28"/>
        </w:rPr>
        <w:t xml:space="preserve"> </w:t>
      </w:r>
      <w:r w:rsidRPr="00792AC8">
        <w:rPr>
          <w:rFonts w:ascii="Times New Roman" w:hAnsi="Times New Roman" w:cs="Times New Roman"/>
          <w:sz w:val="28"/>
          <w:szCs w:val="28"/>
        </w:rPr>
        <w:t>проработки до принятия в первом чтении.</w:t>
      </w:r>
    </w:p>
    <w:p w:rsidR="007A3FE4" w:rsidRPr="00792AC8" w:rsidRDefault="007A3FE4" w:rsidP="0017047E">
      <w:pPr>
        <w:pStyle w:val="ConsPlusNormal"/>
        <w:widowControl/>
        <w:ind w:firstLine="709"/>
        <w:jc w:val="center"/>
        <w:rPr>
          <w:rFonts w:ascii="Times New Roman" w:hAnsi="Times New Roman" w:cs="Times New Roman"/>
          <w:b/>
          <w:i/>
          <w:sz w:val="28"/>
          <w:szCs w:val="28"/>
        </w:rPr>
      </w:pPr>
      <w:r w:rsidRPr="00792AC8">
        <w:rPr>
          <w:rFonts w:ascii="Times New Roman" w:hAnsi="Times New Roman" w:cs="Times New Roman"/>
          <w:b/>
          <w:i/>
          <w:sz w:val="28"/>
          <w:szCs w:val="28"/>
        </w:rPr>
        <w:t>Количество поправок, внесенных субъектами законодательной инициативы к рассмотренным проектам законов</w:t>
      </w:r>
    </w:p>
    <w:p w:rsidR="007A3FE4" w:rsidRPr="00792AC8" w:rsidRDefault="007A3FE4" w:rsidP="0017047E">
      <w:pPr>
        <w:ind w:firstLine="709"/>
      </w:pPr>
      <w:r w:rsidRPr="00792AC8">
        <w:t>К проекту закона Иркутской области № ПЗ-249 «О внесении изменений в приложение 2 к Закону Иркутской области «</w:t>
      </w:r>
      <w:r w:rsidRPr="00792AC8">
        <w:rPr>
          <w:bCs/>
        </w:rPr>
        <w:t>О наделении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w:t>
      </w:r>
      <w:r w:rsidRPr="00792AC8">
        <w:rPr>
          <w:bCs/>
        </w:rPr>
        <w:t>х</w:t>
      </w:r>
      <w:r w:rsidRPr="00792AC8">
        <w:rPr>
          <w:bCs/>
        </w:rPr>
        <w:t>ся к государственной собственности Иркутской области</w:t>
      </w:r>
      <w:r w:rsidRPr="00792AC8">
        <w:t>» внесена 1 содерж</w:t>
      </w:r>
      <w:r w:rsidRPr="00792AC8">
        <w:t>а</w:t>
      </w:r>
      <w:r w:rsidRPr="00792AC8">
        <w:t xml:space="preserve">тельная поправка (субъект </w:t>
      </w:r>
      <w:r w:rsidR="00F26E96" w:rsidRPr="00792AC8">
        <w:t>–</w:t>
      </w:r>
      <w:r w:rsidRPr="00792AC8">
        <w:t xml:space="preserve"> Губернатор</w:t>
      </w:r>
      <w:r w:rsidR="000303C4" w:rsidRPr="00792AC8">
        <w:t xml:space="preserve"> </w:t>
      </w:r>
      <w:r w:rsidRPr="00792AC8">
        <w:t>Иркутской области С.Г. Левченко)</w:t>
      </w:r>
    </w:p>
    <w:p w:rsidR="007A3FE4" w:rsidRPr="00792AC8" w:rsidRDefault="007A3FE4" w:rsidP="0017047E">
      <w:pPr>
        <w:ind w:firstLine="709"/>
        <w:jc w:val="center"/>
        <w:rPr>
          <w:b/>
          <w:i/>
        </w:rPr>
      </w:pPr>
      <w:r w:rsidRPr="00792AC8">
        <w:rPr>
          <w:b/>
          <w:i/>
        </w:rPr>
        <w:t>Информация о проведенных мероприятиях</w:t>
      </w:r>
    </w:p>
    <w:p w:rsidR="007A3FE4" w:rsidRPr="00792AC8" w:rsidRDefault="007A3FE4" w:rsidP="0017047E">
      <w:pPr>
        <w:ind w:firstLine="709"/>
      </w:pPr>
      <w:r w:rsidRPr="00792AC8">
        <w:t>Особое внимание комитет уделил рассмотрению проекта закона Ирку</w:t>
      </w:r>
      <w:r w:rsidRPr="00792AC8">
        <w:t>т</w:t>
      </w:r>
      <w:r w:rsidRPr="00792AC8">
        <w:t>ской области «Об областном бюджете на 2018 год и на плановый период 2019 – 2020 годов» (указанный проект закона рассматривался в рамках двух заседаний комитета (2 ноября и 9 ноября)</w:t>
      </w:r>
      <w:r w:rsidR="00F26E96" w:rsidRPr="00792AC8">
        <w:t>)</w:t>
      </w:r>
      <w:r w:rsidRPr="00792AC8">
        <w:t>.</w:t>
      </w:r>
    </w:p>
    <w:p w:rsidR="007A3FE4" w:rsidRPr="00792AC8" w:rsidRDefault="007A3FE4" w:rsidP="0017047E">
      <w:pPr>
        <w:ind w:firstLine="709"/>
      </w:pPr>
      <w:r w:rsidRPr="00792AC8">
        <w:t>Кроме этого, комитетом проведен ряд совещаний в рамках рассмотр</w:t>
      </w:r>
      <w:r w:rsidRPr="00792AC8">
        <w:t>е</w:t>
      </w:r>
      <w:r w:rsidRPr="00792AC8">
        <w:t>ния проекта закона Иркутской области «Об областном бюджете на 2018 год и на плановый период 2019 – 2020 годов» по вопросам реализации молодежной политики на территории Иркутской области, на которых</w:t>
      </w:r>
      <w:r w:rsidR="000303C4" w:rsidRPr="00792AC8">
        <w:t xml:space="preserve"> </w:t>
      </w:r>
      <w:r w:rsidRPr="00792AC8">
        <w:t>выработаны ко</w:t>
      </w:r>
      <w:r w:rsidRPr="00792AC8">
        <w:t>н</w:t>
      </w:r>
      <w:r w:rsidRPr="00792AC8">
        <w:t>кретные предложения</w:t>
      </w:r>
      <w:r w:rsidR="000303C4" w:rsidRPr="00792AC8">
        <w:t xml:space="preserve"> </w:t>
      </w:r>
      <w:r w:rsidRPr="00792AC8">
        <w:t>министерству по молодежной политике Иркутской о</w:t>
      </w:r>
      <w:r w:rsidRPr="00792AC8">
        <w:t>б</w:t>
      </w:r>
      <w:r w:rsidRPr="00792AC8">
        <w:t>ласти. В частности, было предложено рассмотреть вопрос увеличения оплаты труда работников учреждений, подведомственных министерству по мол</w:t>
      </w:r>
      <w:r w:rsidRPr="00792AC8">
        <w:t>о</w:t>
      </w:r>
      <w:r w:rsidRPr="00792AC8">
        <w:lastRenderedPageBreak/>
        <w:t>дежной политике Иркутской области, а также специалистов региональной системы патриотического воспитания и региональной системы профилактики наркомании и токсикомании.</w:t>
      </w:r>
    </w:p>
    <w:p w:rsidR="007A3FE4" w:rsidRPr="00792AC8" w:rsidRDefault="007A3FE4" w:rsidP="0017047E">
      <w:pPr>
        <w:tabs>
          <w:tab w:val="left" w:pos="895"/>
        </w:tabs>
        <w:ind w:firstLine="709"/>
        <w:rPr>
          <w:color w:val="000000"/>
        </w:rPr>
      </w:pPr>
      <w:r w:rsidRPr="00792AC8">
        <w:t>В ходе рассмотрения проекта областного бюджета на заседаниях ком</w:t>
      </w:r>
      <w:r w:rsidRPr="00792AC8">
        <w:t>и</w:t>
      </w:r>
      <w:r w:rsidRPr="00792AC8">
        <w:t xml:space="preserve">тета депутаты </w:t>
      </w:r>
      <w:r w:rsidRPr="00792AC8">
        <w:rPr>
          <w:color w:val="000000"/>
        </w:rPr>
        <w:t xml:space="preserve">обсудили вопросы индексации заработной платы работников областных и муниципальных учреждений, </w:t>
      </w:r>
      <w:r w:rsidRPr="00792AC8">
        <w:t xml:space="preserve">на которых не распространяется действие Указов Президента Российской Федерации, принятых в мае </w:t>
      </w:r>
      <w:r w:rsidR="00F26E96" w:rsidRPr="00792AC8">
        <w:br/>
      </w:r>
      <w:r w:rsidRPr="00792AC8">
        <w:t>2012 года</w:t>
      </w:r>
      <w:r w:rsidRPr="00792AC8">
        <w:rPr>
          <w:color w:val="000000"/>
        </w:rPr>
        <w:t xml:space="preserve">. </w:t>
      </w:r>
    </w:p>
    <w:p w:rsidR="007A3FE4" w:rsidRPr="00792AC8" w:rsidRDefault="007A3FE4" w:rsidP="0017047E">
      <w:pPr>
        <w:ind w:firstLine="709"/>
      </w:pPr>
      <w:r w:rsidRPr="00792AC8">
        <w:rPr>
          <w:color w:val="000000"/>
        </w:rPr>
        <w:t>По результатам рассмотрения проекта областного бюджета комитет р</w:t>
      </w:r>
      <w:r w:rsidRPr="00792AC8">
        <w:rPr>
          <w:color w:val="000000"/>
        </w:rPr>
        <w:t>е</w:t>
      </w:r>
      <w:r w:rsidRPr="00792AC8">
        <w:rPr>
          <w:color w:val="000000"/>
        </w:rPr>
        <w:t>комендовал: в рамках второго чтения предусмотреть в полном объеме, из расчета на 12 месяцев 2018 года, муниципальным образованиям субвенцию на образование;</w:t>
      </w:r>
      <w:r w:rsidRPr="00792AC8">
        <w:t xml:space="preserve"> рассмотреть возможность увеличения средств областного бюджета на улучшение материально-технической базы областных госуда</w:t>
      </w:r>
      <w:r w:rsidRPr="00792AC8">
        <w:t>р</w:t>
      </w:r>
      <w:r w:rsidRPr="00792AC8">
        <w:t>ственных специальных (коррекционных) образовательных организаций.</w:t>
      </w:r>
    </w:p>
    <w:p w:rsidR="007A3FE4" w:rsidRPr="00792AC8" w:rsidRDefault="007A3FE4" w:rsidP="0017047E">
      <w:pPr>
        <w:tabs>
          <w:tab w:val="left" w:pos="895"/>
        </w:tabs>
        <w:ind w:firstLine="709"/>
      </w:pPr>
      <w:r w:rsidRPr="00792AC8">
        <w:t>При рассмотрении во втором чтении проекта закона Иркутской области «Об областном бюджете на 2018 год и на плановый период 2019</w:t>
      </w:r>
      <w:r w:rsidR="00685168" w:rsidRPr="00792AC8">
        <w:t xml:space="preserve"> – </w:t>
      </w:r>
      <w:r w:rsidRPr="00792AC8">
        <w:t>2020 г</w:t>
      </w:r>
      <w:r w:rsidRPr="00792AC8">
        <w:t>о</w:t>
      </w:r>
      <w:r w:rsidRPr="00792AC8">
        <w:t>дов» в поправках были</w:t>
      </w:r>
      <w:r w:rsidR="000303C4" w:rsidRPr="00792AC8">
        <w:t xml:space="preserve"> </w:t>
      </w:r>
      <w:r w:rsidRPr="00792AC8">
        <w:t>учтены следующие предложения:</w:t>
      </w:r>
    </w:p>
    <w:p w:rsidR="007A3FE4" w:rsidRPr="00792AC8" w:rsidRDefault="007A3FE4" w:rsidP="0017047E">
      <w:pPr>
        <w:tabs>
          <w:tab w:val="left" w:pos="709"/>
        </w:tabs>
        <w:ind w:firstLine="709"/>
      </w:pPr>
      <w:r w:rsidRPr="00792AC8">
        <w:t>1. В целях увеличения на 10</w:t>
      </w:r>
      <w:r w:rsidR="00F26E96" w:rsidRPr="00792AC8">
        <w:t xml:space="preserve"> </w:t>
      </w:r>
      <w:r w:rsidRPr="00792AC8">
        <w:t>% заработной платы основного персонала учреждений молодежной политики в рамках государственной программы Иркутской области «Молодежная политика» на 2014 – 2020 годы увеличены бюджетные ассигнования на 2018 год в сумме 3 462,1 тыс. рублей.</w:t>
      </w:r>
    </w:p>
    <w:p w:rsidR="007A3FE4" w:rsidRPr="00792AC8" w:rsidRDefault="007A3FE4" w:rsidP="0017047E">
      <w:pPr>
        <w:ind w:firstLine="709"/>
      </w:pPr>
      <w:r w:rsidRPr="00792AC8">
        <w:rPr>
          <w:bCs/>
        </w:rPr>
        <w:t>2. При совместной работе Уполномоченного по правам ребенка в И</w:t>
      </w:r>
      <w:r w:rsidRPr="00792AC8">
        <w:rPr>
          <w:bCs/>
        </w:rPr>
        <w:t>р</w:t>
      </w:r>
      <w:r w:rsidRPr="00792AC8">
        <w:rPr>
          <w:bCs/>
        </w:rPr>
        <w:t>кутской области С.Н. Семеновой, депутатского корпуса</w:t>
      </w:r>
      <w:r w:rsidR="000303C4" w:rsidRPr="00792AC8">
        <w:rPr>
          <w:bCs/>
        </w:rPr>
        <w:t xml:space="preserve"> </w:t>
      </w:r>
      <w:r w:rsidRPr="00792AC8">
        <w:t>и органов исполн</w:t>
      </w:r>
      <w:r w:rsidRPr="00792AC8">
        <w:t>и</w:t>
      </w:r>
      <w:r w:rsidRPr="00792AC8">
        <w:t>тельной власти Иркутской области внесены поправки, предусматривающие дополнительные средства</w:t>
      </w:r>
      <w:r w:rsidR="000303C4" w:rsidRPr="00792AC8">
        <w:t xml:space="preserve"> </w:t>
      </w:r>
      <w:r w:rsidRPr="00792AC8">
        <w:t>на 2018 год в сумме 30 000 тыс. рублей на матер</w:t>
      </w:r>
      <w:r w:rsidRPr="00792AC8">
        <w:t>и</w:t>
      </w:r>
      <w:r w:rsidRPr="00792AC8">
        <w:t>ально-техническое обеспечение специальных (коррекционных) общеобраз</w:t>
      </w:r>
      <w:r w:rsidRPr="00792AC8">
        <w:t>о</w:t>
      </w:r>
      <w:r w:rsidRPr="00792AC8">
        <w:t xml:space="preserve">вательных организаций. </w:t>
      </w:r>
    </w:p>
    <w:p w:rsidR="00685168" w:rsidRPr="00792AC8" w:rsidRDefault="007A3FE4" w:rsidP="0017047E">
      <w:pPr>
        <w:pStyle w:val="ab"/>
        <w:spacing w:before="0" w:after="0"/>
        <w:ind w:firstLine="709"/>
        <w:rPr>
          <w:color w:val="000000"/>
          <w:sz w:val="28"/>
          <w:szCs w:val="28"/>
        </w:rPr>
      </w:pPr>
      <w:r w:rsidRPr="00792AC8">
        <w:rPr>
          <w:b/>
          <w:sz w:val="28"/>
          <w:szCs w:val="28"/>
        </w:rPr>
        <w:t>4 октября 2017 года</w:t>
      </w:r>
      <w:r w:rsidRPr="00792AC8">
        <w:rPr>
          <w:sz w:val="28"/>
          <w:szCs w:val="28"/>
        </w:rPr>
        <w:t xml:space="preserve"> комитет подготовил к рассмотрению на заседании </w:t>
      </w:r>
      <w:r w:rsidRPr="00792AC8">
        <w:rPr>
          <w:color w:val="000000"/>
          <w:sz w:val="28"/>
          <w:szCs w:val="28"/>
        </w:rPr>
        <w:t>Координационного межконфессионального совета при Законодательном С</w:t>
      </w:r>
      <w:r w:rsidRPr="00792AC8">
        <w:rPr>
          <w:color w:val="000000"/>
          <w:sz w:val="28"/>
          <w:szCs w:val="28"/>
        </w:rPr>
        <w:t>о</w:t>
      </w:r>
      <w:r w:rsidRPr="00792AC8">
        <w:rPr>
          <w:color w:val="000000"/>
          <w:sz w:val="28"/>
          <w:szCs w:val="28"/>
        </w:rPr>
        <w:t>брании Иркутской области</w:t>
      </w:r>
      <w:r w:rsidRPr="00792AC8">
        <w:rPr>
          <w:sz w:val="28"/>
          <w:szCs w:val="28"/>
        </w:rPr>
        <w:t xml:space="preserve"> вопрос «Адаптация людей из мест лишения св</w:t>
      </w:r>
      <w:r w:rsidRPr="00792AC8">
        <w:rPr>
          <w:sz w:val="28"/>
          <w:szCs w:val="28"/>
        </w:rPr>
        <w:t>о</w:t>
      </w:r>
      <w:r w:rsidRPr="00792AC8">
        <w:rPr>
          <w:sz w:val="28"/>
          <w:szCs w:val="28"/>
        </w:rPr>
        <w:t xml:space="preserve">боды, их вливание в сообщество и дальнейшая жизнь на благо общества». Участники заседания </w:t>
      </w:r>
      <w:r w:rsidRPr="00792AC8">
        <w:rPr>
          <w:color w:val="000000"/>
          <w:sz w:val="28"/>
          <w:szCs w:val="28"/>
        </w:rPr>
        <w:t>представили информацию о работе в исправительных учреждениях, о взаимодействии с религиозными организациями, о формах поддержки, которыми могут воспользоваться освободившиеся из исправ</w:t>
      </w:r>
      <w:r w:rsidRPr="00792AC8">
        <w:rPr>
          <w:color w:val="000000"/>
          <w:sz w:val="28"/>
          <w:szCs w:val="28"/>
        </w:rPr>
        <w:t>и</w:t>
      </w:r>
      <w:r w:rsidRPr="00792AC8">
        <w:rPr>
          <w:color w:val="000000"/>
          <w:sz w:val="28"/>
          <w:szCs w:val="28"/>
        </w:rPr>
        <w:t xml:space="preserve">тельных учреждений, о работе органов службы занятости населения с данной категорией граждан. По итогам обсуждения было отмечено, что необходима комплексная работа различных органов власти. Представленная информация принята к сведению. </w:t>
      </w:r>
    </w:p>
    <w:p w:rsidR="007A3FE4" w:rsidRPr="00792AC8" w:rsidRDefault="007A3FE4" w:rsidP="0017047E">
      <w:pPr>
        <w:pStyle w:val="ab"/>
        <w:spacing w:before="0" w:after="0"/>
        <w:ind w:firstLine="709"/>
        <w:rPr>
          <w:sz w:val="28"/>
          <w:szCs w:val="28"/>
        </w:rPr>
      </w:pPr>
      <w:r w:rsidRPr="00792AC8">
        <w:rPr>
          <w:b/>
          <w:color w:val="000000"/>
          <w:sz w:val="28"/>
          <w:szCs w:val="28"/>
        </w:rPr>
        <w:t>12 декабря</w:t>
      </w:r>
      <w:r w:rsidRPr="00792AC8">
        <w:rPr>
          <w:color w:val="000000"/>
          <w:sz w:val="28"/>
          <w:szCs w:val="28"/>
        </w:rPr>
        <w:t xml:space="preserve"> комитет провел совещание по вопросам организации в </w:t>
      </w:r>
      <w:r w:rsidR="00F26E96" w:rsidRPr="00792AC8">
        <w:rPr>
          <w:color w:val="000000"/>
          <w:sz w:val="28"/>
          <w:szCs w:val="28"/>
        </w:rPr>
        <w:br/>
      </w:r>
      <w:r w:rsidRPr="00792AC8">
        <w:rPr>
          <w:color w:val="000000"/>
          <w:sz w:val="28"/>
          <w:szCs w:val="28"/>
        </w:rPr>
        <w:t xml:space="preserve">2018 году </w:t>
      </w:r>
      <w:r w:rsidRPr="00792AC8">
        <w:rPr>
          <w:sz w:val="28"/>
          <w:szCs w:val="28"/>
        </w:rPr>
        <w:t>антинаркотической акции «Будущее за нами!» с участием депут</w:t>
      </w:r>
      <w:r w:rsidRPr="00792AC8">
        <w:rPr>
          <w:sz w:val="28"/>
          <w:szCs w:val="28"/>
        </w:rPr>
        <w:t>а</w:t>
      </w:r>
      <w:r w:rsidRPr="00792AC8">
        <w:rPr>
          <w:sz w:val="28"/>
          <w:szCs w:val="28"/>
        </w:rPr>
        <w:t>тов Молодежного парламента при Законодательном Собрании Иркутской о</w:t>
      </w:r>
      <w:r w:rsidRPr="00792AC8">
        <w:rPr>
          <w:sz w:val="28"/>
          <w:szCs w:val="28"/>
        </w:rPr>
        <w:t>б</w:t>
      </w:r>
      <w:r w:rsidRPr="00792AC8">
        <w:rPr>
          <w:sz w:val="28"/>
          <w:szCs w:val="28"/>
        </w:rPr>
        <w:t>ласти, секретаря антинаркотической комиссии в Иркутской области, пре</w:t>
      </w:r>
      <w:r w:rsidRPr="00792AC8">
        <w:rPr>
          <w:sz w:val="28"/>
          <w:szCs w:val="28"/>
        </w:rPr>
        <w:t>д</w:t>
      </w:r>
      <w:r w:rsidRPr="00792AC8">
        <w:rPr>
          <w:sz w:val="28"/>
          <w:szCs w:val="28"/>
        </w:rPr>
        <w:t xml:space="preserve">ставителей органов исполнительной власти и </w:t>
      </w:r>
      <w:r w:rsidRPr="00792AC8">
        <w:rPr>
          <w:color w:val="000000"/>
          <w:sz w:val="28"/>
          <w:szCs w:val="28"/>
        </w:rPr>
        <w:t>Управления по контролю за оборотом наркотиков ГУ МВД России по Иркутской области</w:t>
      </w:r>
      <w:r w:rsidRPr="00792AC8">
        <w:rPr>
          <w:sz w:val="28"/>
          <w:szCs w:val="28"/>
        </w:rPr>
        <w:t>. На совещании</w:t>
      </w:r>
      <w:r w:rsidR="000303C4" w:rsidRPr="00792AC8">
        <w:rPr>
          <w:sz w:val="28"/>
          <w:szCs w:val="28"/>
        </w:rPr>
        <w:t xml:space="preserve"> </w:t>
      </w:r>
      <w:r w:rsidRPr="00792AC8">
        <w:rPr>
          <w:sz w:val="28"/>
          <w:szCs w:val="28"/>
        </w:rPr>
        <w:lastRenderedPageBreak/>
        <w:t>обсуждались вопросы, касающиеся</w:t>
      </w:r>
      <w:r w:rsidR="000303C4" w:rsidRPr="00792AC8">
        <w:rPr>
          <w:sz w:val="28"/>
          <w:szCs w:val="28"/>
        </w:rPr>
        <w:t xml:space="preserve"> </w:t>
      </w:r>
      <w:r w:rsidRPr="00792AC8">
        <w:rPr>
          <w:sz w:val="28"/>
          <w:szCs w:val="28"/>
        </w:rPr>
        <w:t xml:space="preserve">наркотической ситуации в регионе, новые формы и методы профилактической работы, определены сроки реализации акции. </w:t>
      </w:r>
    </w:p>
    <w:p w:rsidR="007A3FE4" w:rsidRPr="00792AC8" w:rsidRDefault="007A3FE4" w:rsidP="0017047E">
      <w:pPr>
        <w:pStyle w:val="ab"/>
        <w:spacing w:before="0" w:after="0"/>
        <w:ind w:firstLine="709"/>
        <w:rPr>
          <w:sz w:val="28"/>
          <w:szCs w:val="28"/>
        </w:rPr>
      </w:pPr>
      <w:r w:rsidRPr="00792AC8">
        <w:rPr>
          <w:sz w:val="28"/>
          <w:szCs w:val="28"/>
        </w:rPr>
        <w:t>На заседании Общественного совета при Законодательном Собрании</w:t>
      </w:r>
      <w:r w:rsidR="000303C4" w:rsidRPr="00792AC8">
        <w:rPr>
          <w:sz w:val="28"/>
          <w:szCs w:val="28"/>
        </w:rPr>
        <w:t xml:space="preserve"> </w:t>
      </w:r>
      <w:r w:rsidRPr="00792AC8">
        <w:rPr>
          <w:sz w:val="28"/>
          <w:szCs w:val="28"/>
        </w:rPr>
        <w:t xml:space="preserve">Иркутской области </w:t>
      </w:r>
      <w:r w:rsidRPr="00792AC8">
        <w:rPr>
          <w:b/>
          <w:sz w:val="28"/>
          <w:szCs w:val="28"/>
        </w:rPr>
        <w:t>25 декабря 2017 года</w:t>
      </w:r>
      <w:r w:rsidRPr="00792AC8">
        <w:rPr>
          <w:sz w:val="28"/>
          <w:szCs w:val="28"/>
        </w:rPr>
        <w:t xml:space="preserve"> рассмотрен вопрос, подготовле</w:t>
      </w:r>
      <w:r w:rsidRPr="00792AC8">
        <w:rPr>
          <w:sz w:val="28"/>
          <w:szCs w:val="28"/>
        </w:rPr>
        <w:t>н</w:t>
      </w:r>
      <w:r w:rsidRPr="00792AC8">
        <w:rPr>
          <w:sz w:val="28"/>
          <w:szCs w:val="28"/>
        </w:rPr>
        <w:t xml:space="preserve">ный комитетом, «О реализации отдельных дополнительных гарантий права на образование детей-сирот и детей, оставшихся без попечения родителей, лиц из числа детей-сирот и детей, оставшихся без попечения родителей». </w:t>
      </w:r>
    </w:p>
    <w:p w:rsidR="007A3FE4" w:rsidRPr="00792AC8" w:rsidRDefault="007A3FE4" w:rsidP="0017047E">
      <w:pPr>
        <w:pStyle w:val="ab"/>
        <w:spacing w:before="0" w:after="0"/>
        <w:ind w:firstLine="709"/>
        <w:rPr>
          <w:sz w:val="28"/>
          <w:szCs w:val="28"/>
        </w:rPr>
      </w:pPr>
      <w:r w:rsidRPr="00792AC8">
        <w:rPr>
          <w:sz w:val="28"/>
          <w:szCs w:val="28"/>
        </w:rPr>
        <w:t>В рамках работы над проектами законов Иркутской области комитет</w:t>
      </w:r>
      <w:r w:rsidR="000303C4" w:rsidRPr="00792AC8">
        <w:rPr>
          <w:sz w:val="28"/>
          <w:szCs w:val="28"/>
        </w:rPr>
        <w:t xml:space="preserve"> </w:t>
      </w:r>
      <w:r w:rsidRPr="00792AC8">
        <w:rPr>
          <w:sz w:val="28"/>
          <w:szCs w:val="28"/>
        </w:rPr>
        <w:t>провел 3 рабочих совещания с участием представителей органов исполн</w:t>
      </w:r>
      <w:r w:rsidRPr="00792AC8">
        <w:rPr>
          <w:sz w:val="28"/>
          <w:szCs w:val="28"/>
        </w:rPr>
        <w:t>и</w:t>
      </w:r>
      <w:r w:rsidRPr="00792AC8">
        <w:rPr>
          <w:sz w:val="28"/>
          <w:szCs w:val="28"/>
        </w:rPr>
        <w:t>тельной власти, прокуратуры Иркутской области, Контрольно-счетной пал</w:t>
      </w:r>
      <w:r w:rsidRPr="00792AC8">
        <w:rPr>
          <w:sz w:val="28"/>
          <w:szCs w:val="28"/>
        </w:rPr>
        <w:t>а</w:t>
      </w:r>
      <w:r w:rsidRPr="00792AC8">
        <w:rPr>
          <w:sz w:val="28"/>
          <w:szCs w:val="28"/>
        </w:rPr>
        <w:t xml:space="preserve">ты Иркутской области, Ассоциации муниципальных образований Иркутской области, Уполномоченного по правам ребенка в Иркутской области. </w:t>
      </w:r>
    </w:p>
    <w:p w:rsidR="007A3FE4" w:rsidRPr="00792AC8" w:rsidRDefault="007A3FE4" w:rsidP="0017047E">
      <w:pPr>
        <w:pStyle w:val="ab"/>
        <w:spacing w:before="0" w:after="0"/>
        <w:ind w:firstLine="709"/>
        <w:rPr>
          <w:color w:val="000000"/>
          <w:sz w:val="28"/>
          <w:szCs w:val="28"/>
        </w:rPr>
      </w:pPr>
      <w:r w:rsidRPr="00792AC8">
        <w:rPr>
          <w:b/>
          <w:sz w:val="28"/>
          <w:szCs w:val="28"/>
        </w:rPr>
        <w:t>30 октября</w:t>
      </w:r>
      <w:r w:rsidRPr="00792AC8">
        <w:rPr>
          <w:sz w:val="28"/>
          <w:szCs w:val="28"/>
        </w:rPr>
        <w:t xml:space="preserve"> при участии комитета проведена встреча</w:t>
      </w:r>
      <w:r w:rsidR="000303C4" w:rsidRPr="00792AC8">
        <w:rPr>
          <w:color w:val="000000"/>
          <w:sz w:val="28"/>
          <w:szCs w:val="28"/>
        </w:rPr>
        <w:t xml:space="preserve"> </w:t>
      </w:r>
      <w:r w:rsidRPr="00792AC8">
        <w:rPr>
          <w:color w:val="000000"/>
          <w:sz w:val="28"/>
          <w:szCs w:val="28"/>
        </w:rPr>
        <w:t>театральных де</w:t>
      </w:r>
      <w:r w:rsidRPr="00792AC8">
        <w:rPr>
          <w:color w:val="000000"/>
          <w:sz w:val="28"/>
          <w:szCs w:val="28"/>
        </w:rPr>
        <w:t>я</w:t>
      </w:r>
      <w:r w:rsidRPr="00792AC8">
        <w:rPr>
          <w:color w:val="000000"/>
          <w:sz w:val="28"/>
          <w:szCs w:val="28"/>
        </w:rPr>
        <w:t>телей, в которой приняли участие министр культуры и архивов Иркутской области Стасюлевич О.К., директор театрального училища Домбровская С.И., мэр города Усолья-Сибирского</w:t>
      </w:r>
      <w:r w:rsidR="000303C4" w:rsidRPr="00792AC8">
        <w:rPr>
          <w:color w:val="000000"/>
          <w:sz w:val="28"/>
          <w:szCs w:val="28"/>
        </w:rPr>
        <w:t xml:space="preserve"> </w:t>
      </w:r>
      <w:proofErr w:type="spellStart"/>
      <w:r w:rsidRPr="00792AC8">
        <w:rPr>
          <w:color w:val="000000"/>
          <w:sz w:val="28"/>
          <w:szCs w:val="28"/>
        </w:rPr>
        <w:t>Торопкин</w:t>
      </w:r>
      <w:proofErr w:type="spellEnd"/>
      <w:r w:rsidRPr="00792AC8">
        <w:rPr>
          <w:color w:val="000000"/>
          <w:sz w:val="28"/>
          <w:szCs w:val="28"/>
        </w:rPr>
        <w:t xml:space="preserve"> М.В., руководители театров из г.</w:t>
      </w:r>
      <w:r w:rsidR="000303C4" w:rsidRPr="00792AC8">
        <w:rPr>
          <w:color w:val="000000"/>
          <w:sz w:val="28"/>
          <w:szCs w:val="28"/>
        </w:rPr>
        <w:t xml:space="preserve"> </w:t>
      </w:r>
      <w:r w:rsidRPr="00792AC8">
        <w:rPr>
          <w:color w:val="000000"/>
          <w:sz w:val="28"/>
          <w:szCs w:val="28"/>
        </w:rPr>
        <w:t>Иркутска, г. Бр</w:t>
      </w:r>
      <w:r w:rsidR="00685168" w:rsidRPr="00792AC8">
        <w:rPr>
          <w:color w:val="000000"/>
          <w:sz w:val="28"/>
          <w:szCs w:val="28"/>
        </w:rPr>
        <w:t>атска, г. Усолья-Сибирского,</w:t>
      </w:r>
      <w:r w:rsidR="000303C4" w:rsidRPr="00792AC8">
        <w:rPr>
          <w:color w:val="000000"/>
          <w:sz w:val="28"/>
          <w:szCs w:val="28"/>
        </w:rPr>
        <w:t xml:space="preserve"> </w:t>
      </w:r>
      <w:r w:rsidRPr="00792AC8">
        <w:rPr>
          <w:color w:val="000000"/>
          <w:sz w:val="28"/>
          <w:szCs w:val="28"/>
        </w:rPr>
        <w:t>г. Усть-Илимска, г. Чере</w:t>
      </w:r>
      <w:r w:rsidRPr="00792AC8">
        <w:rPr>
          <w:color w:val="000000"/>
          <w:sz w:val="28"/>
          <w:szCs w:val="28"/>
        </w:rPr>
        <w:t>м</w:t>
      </w:r>
      <w:r w:rsidRPr="00792AC8">
        <w:rPr>
          <w:color w:val="000000"/>
          <w:sz w:val="28"/>
          <w:szCs w:val="28"/>
        </w:rPr>
        <w:t xml:space="preserve">хово. На встрече обсудили реализацию проекта «Театры малых городов». Данный проект предусматривает </w:t>
      </w:r>
      <w:r w:rsidRPr="00792AC8">
        <w:rPr>
          <w:sz w:val="28"/>
          <w:szCs w:val="28"/>
        </w:rPr>
        <w:t>выделение</w:t>
      </w:r>
      <w:r w:rsidR="000303C4" w:rsidRPr="00792AC8">
        <w:rPr>
          <w:sz w:val="28"/>
          <w:szCs w:val="28"/>
        </w:rPr>
        <w:t xml:space="preserve"> </w:t>
      </w:r>
      <w:r w:rsidRPr="00792AC8">
        <w:rPr>
          <w:sz w:val="28"/>
          <w:szCs w:val="28"/>
        </w:rPr>
        <w:t xml:space="preserve">субсидий из областного бюджета местным бюджетам в целях </w:t>
      </w:r>
      <w:proofErr w:type="spellStart"/>
      <w:r w:rsidRPr="00792AC8">
        <w:rPr>
          <w:sz w:val="28"/>
          <w:szCs w:val="28"/>
        </w:rPr>
        <w:t>софинансирования</w:t>
      </w:r>
      <w:proofErr w:type="spellEnd"/>
      <w:r w:rsidRPr="00792AC8">
        <w:rPr>
          <w:sz w:val="28"/>
          <w:szCs w:val="28"/>
        </w:rPr>
        <w:t xml:space="preserve"> расходных обязательств м</w:t>
      </w:r>
      <w:r w:rsidRPr="00792AC8">
        <w:rPr>
          <w:sz w:val="28"/>
          <w:szCs w:val="28"/>
        </w:rPr>
        <w:t>у</w:t>
      </w:r>
      <w:r w:rsidRPr="00792AC8">
        <w:rPr>
          <w:sz w:val="28"/>
          <w:szCs w:val="28"/>
        </w:rPr>
        <w:t>ниципальных образований Иркутской области на поддержку творческой де</w:t>
      </w:r>
      <w:r w:rsidRPr="00792AC8">
        <w:rPr>
          <w:sz w:val="28"/>
          <w:szCs w:val="28"/>
        </w:rPr>
        <w:t>я</w:t>
      </w:r>
      <w:r w:rsidRPr="00792AC8">
        <w:rPr>
          <w:sz w:val="28"/>
          <w:szCs w:val="28"/>
        </w:rPr>
        <w:t>тельности муниципальных театров в городах с численностью населения до 300 тысяч человек. В</w:t>
      </w:r>
      <w:r w:rsidRPr="00792AC8">
        <w:rPr>
          <w:color w:val="000000"/>
          <w:sz w:val="28"/>
          <w:szCs w:val="28"/>
        </w:rPr>
        <w:t xml:space="preserve"> 2017 году в рамках данного проекта четыре учреждения Иркутской области: Черемховский драматический театр им. </w:t>
      </w:r>
      <w:proofErr w:type="spellStart"/>
      <w:r w:rsidRPr="00792AC8">
        <w:rPr>
          <w:color w:val="000000"/>
          <w:sz w:val="28"/>
          <w:szCs w:val="28"/>
        </w:rPr>
        <w:t>Гуркина</w:t>
      </w:r>
      <w:proofErr w:type="spellEnd"/>
      <w:r w:rsidRPr="00792AC8">
        <w:rPr>
          <w:color w:val="000000"/>
          <w:sz w:val="28"/>
          <w:szCs w:val="28"/>
        </w:rPr>
        <w:t xml:space="preserve"> В.П., Усть-Илимский и Братский драматические театры, а также театр «</w:t>
      </w:r>
      <w:proofErr w:type="spellStart"/>
      <w:r w:rsidRPr="00792AC8">
        <w:rPr>
          <w:color w:val="000000"/>
          <w:sz w:val="28"/>
          <w:szCs w:val="28"/>
        </w:rPr>
        <w:t>Тирлямы</w:t>
      </w:r>
      <w:proofErr w:type="spellEnd"/>
      <w:r w:rsidRPr="00792AC8">
        <w:rPr>
          <w:color w:val="000000"/>
          <w:sz w:val="28"/>
          <w:szCs w:val="28"/>
        </w:rPr>
        <w:t>» в г. Братске получили по 4,6 млн рублей. Средства направлены на укрепление материально-технической базы театров, создание условий для качественного обновления их репертуара.</w:t>
      </w:r>
    </w:p>
    <w:p w:rsidR="007A3FE4" w:rsidRPr="00792AC8" w:rsidRDefault="007A3FE4" w:rsidP="0017047E">
      <w:pPr>
        <w:pStyle w:val="ab"/>
        <w:spacing w:before="0" w:after="0"/>
        <w:ind w:firstLine="709"/>
        <w:rPr>
          <w:sz w:val="28"/>
          <w:szCs w:val="28"/>
        </w:rPr>
      </w:pPr>
      <w:r w:rsidRPr="00792AC8">
        <w:rPr>
          <w:b/>
          <w:sz w:val="28"/>
          <w:szCs w:val="28"/>
        </w:rPr>
        <w:t xml:space="preserve">8 ноября </w:t>
      </w:r>
      <w:r w:rsidRPr="00792AC8">
        <w:rPr>
          <w:sz w:val="28"/>
          <w:szCs w:val="28"/>
        </w:rPr>
        <w:t>под председательством Синцовой И.А</w:t>
      </w:r>
      <w:r w:rsidR="00F26E96" w:rsidRPr="00792AC8">
        <w:rPr>
          <w:sz w:val="28"/>
          <w:szCs w:val="28"/>
        </w:rPr>
        <w:t>.</w:t>
      </w:r>
      <w:r w:rsidRPr="00792AC8">
        <w:rPr>
          <w:sz w:val="28"/>
          <w:szCs w:val="28"/>
        </w:rPr>
        <w:t xml:space="preserve"> состоялся</w:t>
      </w:r>
      <w:r w:rsidRPr="00792AC8">
        <w:rPr>
          <w:b/>
          <w:sz w:val="28"/>
          <w:szCs w:val="28"/>
        </w:rPr>
        <w:t xml:space="preserve"> </w:t>
      </w:r>
      <w:r w:rsidRPr="00792AC8">
        <w:rPr>
          <w:sz w:val="28"/>
          <w:szCs w:val="28"/>
        </w:rPr>
        <w:t xml:space="preserve">семинар с депутатами районных дум и дум поселений </w:t>
      </w:r>
      <w:proofErr w:type="spellStart"/>
      <w:r w:rsidRPr="00792AC8">
        <w:rPr>
          <w:sz w:val="28"/>
          <w:szCs w:val="28"/>
        </w:rPr>
        <w:t>Жигаловского</w:t>
      </w:r>
      <w:proofErr w:type="spellEnd"/>
      <w:r w:rsidRPr="00792AC8">
        <w:rPr>
          <w:sz w:val="28"/>
          <w:szCs w:val="28"/>
        </w:rPr>
        <w:t xml:space="preserve">, </w:t>
      </w:r>
      <w:proofErr w:type="spellStart"/>
      <w:r w:rsidRPr="00792AC8">
        <w:rPr>
          <w:sz w:val="28"/>
          <w:szCs w:val="28"/>
        </w:rPr>
        <w:t>Казачинско</w:t>
      </w:r>
      <w:proofErr w:type="spellEnd"/>
      <w:r w:rsidRPr="00792AC8">
        <w:rPr>
          <w:sz w:val="28"/>
          <w:szCs w:val="28"/>
        </w:rPr>
        <w:t xml:space="preserve">-Ленского и </w:t>
      </w:r>
      <w:proofErr w:type="spellStart"/>
      <w:r w:rsidRPr="00792AC8">
        <w:rPr>
          <w:sz w:val="28"/>
          <w:szCs w:val="28"/>
        </w:rPr>
        <w:t>Качугского</w:t>
      </w:r>
      <w:proofErr w:type="spellEnd"/>
      <w:r w:rsidRPr="00792AC8">
        <w:rPr>
          <w:sz w:val="28"/>
          <w:szCs w:val="28"/>
        </w:rPr>
        <w:t xml:space="preserve"> районов. Также в ходе данной поездки депутаты п</w:t>
      </w:r>
      <w:r w:rsidRPr="00792AC8">
        <w:rPr>
          <w:sz w:val="28"/>
          <w:szCs w:val="28"/>
        </w:rPr>
        <w:t>о</w:t>
      </w:r>
      <w:r w:rsidRPr="00792AC8">
        <w:rPr>
          <w:sz w:val="28"/>
          <w:szCs w:val="28"/>
        </w:rPr>
        <w:t xml:space="preserve">сетили ряд социальных объектов в </w:t>
      </w:r>
      <w:proofErr w:type="spellStart"/>
      <w:r w:rsidRPr="00792AC8">
        <w:rPr>
          <w:sz w:val="28"/>
          <w:szCs w:val="28"/>
        </w:rPr>
        <w:t>Жигаловском</w:t>
      </w:r>
      <w:proofErr w:type="spellEnd"/>
      <w:r w:rsidRPr="00792AC8">
        <w:rPr>
          <w:sz w:val="28"/>
          <w:szCs w:val="28"/>
        </w:rPr>
        <w:t xml:space="preserve"> районе. В частности, они побывали на стройплощадке </w:t>
      </w:r>
      <w:proofErr w:type="spellStart"/>
      <w:r w:rsidRPr="00792AC8">
        <w:rPr>
          <w:sz w:val="28"/>
          <w:szCs w:val="28"/>
        </w:rPr>
        <w:t>Тутурской</w:t>
      </w:r>
      <w:proofErr w:type="spellEnd"/>
      <w:r w:rsidRPr="00792AC8">
        <w:rPr>
          <w:sz w:val="28"/>
          <w:szCs w:val="28"/>
        </w:rPr>
        <w:t xml:space="preserve"> средней школы, а также на открытии нового здания сельского клуба в селе </w:t>
      </w:r>
      <w:proofErr w:type="spellStart"/>
      <w:r w:rsidRPr="00792AC8">
        <w:rPr>
          <w:sz w:val="28"/>
          <w:szCs w:val="28"/>
        </w:rPr>
        <w:t>Чикан</w:t>
      </w:r>
      <w:proofErr w:type="spellEnd"/>
      <w:r w:rsidRPr="00792AC8">
        <w:rPr>
          <w:sz w:val="28"/>
          <w:szCs w:val="28"/>
        </w:rPr>
        <w:t>. На средства, выделенные в ра</w:t>
      </w:r>
      <w:r w:rsidRPr="00792AC8">
        <w:rPr>
          <w:sz w:val="28"/>
          <w:szCs w:val="28"/>
        </w:rPr>
        <w:t>м</w:t>
      </w:r>
      <w:r w:rsidRPr="00792AC8">
        <w:rPr>
          <w:sz w:val="28"/>
          <w:szCs w:val="28"/>
        </w:rPr>
        <w:t xml:space="preserve">ках субсидий местным бюджетам из областного бюджета в целях </w:t>
      </w:r>
      <w:proofErr w:type="spellStart"/>
      <w:r w:rsidRPr="00792AC8">
        <w:rPr>
          <w:sz w:val="28"/>
          <w:szCs w:val="28"/>
        </w:rPr>
        <w:t>софина</w:t>
      </w:r>
      <w:r w:rsidRPr="00792AC8">
        <w:rPr>
          <w:sz w:val="28"/>
          <w:szCs w:val="28"/>
        </w:rPr>
        <w:t>н</w:t>
      </w:r>
      <w:r w:rsidRPr="00792AC8">
        <w:rPr>
          <w:sz w:val="28"/>
          <w:szCs w:val="28"/>
        </w:rPr>
        <w:t>сирования</w:t>
      </w:r>
      <w:proofErr w:type="spellEnd"/>
      <w:r w:rsidRPr="00792AC8">
        <w:rPr>
          <w:sz w:val="28"/>
          <w:szCs w:val="28"/>
        </w:rPr>
        <w:t xml:space="preserve"> расходных обязательств муниципальных образований Иркутской области на развитие домов культуры, в 2017 году для </w:t>
      </w:r>
      <w:proofErr w:type="spellStart"/>
      <w:r w:rsidRPr="00792AC8">
        <w:rPr>
          <w:sz w:val="28"/>
          <w:szCs w:val="28"/>
        </w:rPr>
        <w:t>Чиканского</w:t>
      </w:r>
      <w:proofErr w:type="spellEnd"/>
      <w:r w:rsidRPr="00792AC8">
        <w:rPr>
          <w:sz w:val="28"/>
          <w:szCs w:val="28"/>
        </w:rPr>
        <w:t xml:space="preserve"> культурно-информационного центра «Успех» закуплено световое и звуковое оборуд</w:t>
      </w:r>
      <w:r w:rsidRPr="00792AC8">
        <w:rPr>
          <w:sz w:val="28"/>
          <w:szCs w:val="28"/>
        </w:rPr>
        <w:t>о</w:t>
      </w:r>
      <w:r w:rsidRPr="00792AC8">
        <w:rPr>
          <w:sz w:val="28"/>
          <w:szCs w:val="28"/>
        </w:rPr>
        <w:t>вание, кресла для зрительного зала, заказаны костюмы для коллективов кл</w:t>
      </w:r>
      <w:r w:rsidRPr="00792AC8">
        <w:rPr>
          <w:sz w:val="28"/>
          <w:szCs w:val="28"/>
        </w:rPr>
        <w:t>у</w:t>
      </w:r>
      <w:r w:rsidRPr="00792AC8">
        <w:rPr>
          <w:sz w:val="28"/>
          <w:szCs w:val="28"/>
        </w:rPr>
        <w:t>ба.</w:t>
      </w:r>
      <w:r w:rsidR="000303C4" w:rsidRPr="00792AC8">
        <w:rPr>
          <w:sz w:val="28"/>
          <w:szCs w:val="28"/>
        </w:rPr>
        <w:t xml:space="preserve"> </w:t>
      </w:r>
    </w:p>
    <w:p w:rsidR="007A3FE4" w:rsidRPr="00792AC8" w:rsidRDefault="007A3FE4" w:rsidP="0017047E">
      <w:pPr>
        <w:pStyle w:val="ab"/>
        <w:spacing w:before="0" w:after="0"/>
        <w:ind w:firstLine="709"/>
        <w:rPr>
          <w:b/>
          <w:i/>
          <w:sz w:val="28"/>
          <w:szCs w:val="28"/>
        </w:rPr>
      </w:pPr>
      <w:r w:rsidRPr="00792AC8">
        <w:rPr>
          <w:b/>
          <w:i/>
          <w:sz w:val="28"/>
          <w:szCs w:val="28"/>
        </w:rPr>
        <w:t>Информация об исполнении плана мероприятий по реализации П</w:t>
      </w:r>
      <w:r w:rsidRPr="00792AC8">
        <w:rPr>
          <w:b/>
          <w:i/>
          <w:sz w:val="28"/>
          <w:szCs w:val="28"/>
        </w:rPr>
        <w:t>о</w:t>
      </w:r>
      <w:r w:rsidRPr="00792AC8">
        <w:rPr>
          <w:b/>
          <w:i/>
          <w:sz w:val="28"/>
          <w:szCs w:val="28"/>
        </w:rPr>
        <w:t>слания Президента Российской Федерации Федеральному Собранию Ро</w:t>
      </w:r>
      <w:r w:rsidRPr="00792AC8">
        <w:rPr>
          <w:b/>
          <w:i/>
          <w:sz w:val="28"/>
          <w:szCs w:val="28"/>
        </w:rPr>
        <w:t>с</w:t>
      </w:r>
      <w:r w:rsidRPr="00792AC8">
        <w:rPr>
          <w:b/>
          <w:i/>
          <w:sz w:val="28"/>
          <w:szCs w:val="28"/>
        </w:rPr>
        <w:t>сийской Федерации на 2017 год</w:t>
      </w:r>
    </w:p>
    <w:p w:rsidR="007A3FE4" w:rsidRPr="00792AC8" w:rsidRDefault="007A3FE4" w:rsidP="0017047E">
      <w:pPr>
        <w:pStyle w:val="ab"/>
        <w:spacing w:before="0" w:after="0"/>
        <w:ind w:firstLine="709"/>
        <w:rPr>
          <w:color w:val="000000"/>
          <w:sz w:val="28"/>
          <w:szCs w:val="28"/>
        </w:rPr>
      </w:pPr>
      <w:r w:rsidRPr="00792AC8">
        <w:rPr>
          <w:b/>
          <w:sz w:val="28"/>
          <w:szCs w:val="28"/>
        </w:rPr>
        <w:lastRenderedPageBreak/>
        <w:t>10 ноября</w:t>
      </w:r>
      <w:r w:rsidRPr="00792AC8">
        <w:rPr>
          <w:sz w:val="28"/>
          <w:szCs w:val="28"/>
        </w:rPr>
        <w:t xml:space="preserve"> комитет организовал рассмотрение на Правительственном часе в рамках сессии Законодательного Собрания Иркутской области вопроса «</w:t>
      </w:r>
      <w:r w:rsidRPr="00792AC8">
        <w:rPr>
          <w:color w:val="000000"/>
          <w:sz w:val="28"/>
          <w:szCs w:val="28"/>
        </w:rPr>
        <w:t>О реализации мероприятий по созданию новых мест в общеобразовател</w:t>
      </w:r>
      <w:r w:rsidRPr="00792AC8">
        <w:rPr>
          <w:color w:val="000000"/>
          <w:sz w:val="28"/>
          <w:szCs w:val="28"/>
        </w:rPr>
        <w:t>ь</w:t>
      </w:r>
      <w:r w:rsidRPr="00792AC8">
        <w:rPr>
          <w:color w:val="000000"/>
          <w:sz w:val="28"/>
          <w:szCs w:val="28"/>
        </w:rPr>
        <w:t>ных организациях Иркутской области</w:t>
      </w:r>
      <w:r w:rsidRPr="00792AC8">
        <w:rPr>
          <w:sz w:val="28"/>
          <w:szCs w:val="28"/>
        </w:rPr>
        <w:t>». В соответствии с распоряжением Правительства Российской Федерации от 23 октября 2015 года № 2145-р утверждена программа «Содействие созданию в субъектах Российской Фед</w:t>
      </w:r>
      <w:r w:rsidRPr="00792AC8">
        <w:rPr>
          <w:sz w:val="28"/>
          <w:szCs w:val="28"/>
        </w:rPr>
        <w:t>е</w:t>
      </w:r>
      <w:r w:rsidRPr="00792AC8">
        <w:rPr>
          <w:sz w:val="28"/>
          <w:szCs w:val="28"/>
        </w:rPr>
        <w:t>рации новых мест в общеобразовательных организациях» на 2016 – 2025 г</w:t>
      </w:r>
      <w:r w:rsidRPr="00792AC8">
        <w:rPr>
          <w:sz w:val="28"/>
          <w:szCs w:val="28"/>
        </w:rPr>
        <w:t>о</w:t>
      </w:r>
      <w:r w:rsidRPr="00792AC8">
        <w:rPr>
          <w:sz w:val="28"/>
          <w:szCs w:val="28"/>
        </w:rPr>
        <w:t>ды. В данной</w:t>
      </w:r>
      <w:r w:rsidR="000303C4" w:rsidRPr="00792AC8">
        <w:rPr>
          <w:sz w:val="28"/>
          <w:szCs w:val="28"/>
        </w:rPr>
        <w:t xml:space="preserve"> </w:t>
      </w:r>
      <w:r w:rsidRPr="00792AC8">
        <w:rPr>
          <w:sz w:val="28"/>
          <w:szCs w:val="28"/>
        </w:rPr>
        <w:t>программе определены задачи к 2018 году ликвидировать тр</w:t>
      </w:r>
      <w:r w:rsidRPr="00792AC8">
        <w:rPr>
          <w:sz w:val="28"/>
          <w:szCs w:val="28"/>
        </w:rPr>
        <w:t>е</w:t>
      </w:r>
      <w:r w:rsidRPr="00792AC8">
        <w:rPr>
          <w:sz w:val="28"/>
          <w:szCs w:val="28"/>
        </w:rPr>
        <w:t>тью смену, к 2021 году 1 – 4 классы и 10 – 11 классы перейдут на обучение в одну смену, к 2024 году в одну смену станут обучаться все 5</w:t>
      </w:r>
      <w:r w:rsidR="00F26E96" w:rsidRPr="00792AC8">
        <w:rPr>
          <w:sz w:val="28"/>
          <w:szCs w:val="28"/>
        </w:rPr>
        <w:t xml:space="preserve"> – </w:t>
      </w:r>
      <w:r w:rsidRPr="00792AC8">
        <w:rPr>
          <w:sz w:val="28"/>
          <w:szCs w:val="28"/>
        </w:rPr>
        <w:t>9 классы.</w:t>
      </w:r>
      <w:r w:rsidR="000303C4" w:rsidRPr="00792AC8">
        <w:rPr>
          <w:sz w:val="28"/>
          <w:szCs w:val="28"/>
        </w:rPr>
        <w:t xml:space="preserve"> </w:t>
      </w:r>
      <w:r w:rsidRPr="00792AC8">
        <w:rPr>
          <w:color w:val="000000"/>
          <w:sz w:val="28"/>
          <w:szCs w:val="28"/>
        </w:rPr>
        <w:t>В информации, представленной</w:t>
      </w:r>
      <w:r w:rsidR="000303C4" w:rsidRPr="00792AC8">
        <w:rPr>
          <w:color w:val="000000"/>
          <w:sz w:val="28"/>
          <w:szCs w:val="28"/>
        </w:rPr>
        <w:t xml:space="preserve"> </w:t>
      </w:r>
      <w:r w:rsidRPr="00792AC8">
        <w:rPr>
          <w:color w:val="000000"/>
          <w:sz w:val="28"/>
          <w:szCs w:val="28"/>
        </w:rPr>
        <w:t xml:space="preserve">министром образования Иркутской области </w:t>
      </w:r>
      <w:proofErr w:type="spellStart"/>
      <w:r w:rsidRPr="00792AC8">
        <w:rPr>
          <w:color w:val="000000"/>
          <w:sz w:val="28"/>
          <w:szCs w:val="28"/>
        </w:rPr>
        <w:t>Перегудовой</w:t>
      </w:r>
      <w:proofErr w:type="spellEnd"/>
      <w:r w:rsidRPr="00792AC8">
        <w:rPr>
          <w:color w:val="000000"/>
          <w:sz w:val="28"/>
          <w:szCs w:val="28"/>
        </w:rPr>
        <w:t xml:space="preserve"> В.В., сообщалось, что на сегодняшний день в Иркутской обл</w:t>
      </w:r>
      <w:r w:rsidRPr="00792AC8">
        <w:rPr>
          <w:color w:val="000000"/>
          <w:sz w:val="28"/>
          <w:szCs w:val="28"/>
        </w:rPr>
        <w:t>а</w:t>
      </w:r>
      <w:r w:rsidRPr="00792AC8">
        <w:rPr>
          <w:color w:val="000000"/>
          <w:sz w:val="28"/>
          <w:szCs w:val="28"/>
        </w:rPr>
        <w:t>сти из 303 тысяч школьников</w:t>
      </w:r>
      <w:r w:rsidR="000303C4" w:rsidRPr="00792AC8">
        <w:rPr>
          <w:color w:val="000000"/>
          <w:sz w:val="28"/>
          <w:szCs w:val="28"/>
        </w:rPr>
        <w:t xml:space="preserve"> </w:t>
      </w:r>
      <w:r w:rsidRPr="00792AC8">
        <w:rPr>
          <w:color w:val="000000"/>
          <w:sz w:val="28"/>
          <w:szCs w:val="28"/>
        </w:rPr>
        <w:t>во вторую смену учатся более 61 тысяч</w:t>
      </w:r>
      <w:r w:rsidR="00F26E96" w:rsidRPr="00792AC8">
        <w:rPr>
          <w:color w:val="000000"/>
          <w:sz w:val="28"/>
          <w:szCs w:val="28"/>
        </w:rPr>
        <w:t>и</w:t>
      </w:r>
      <w:r w:rsidRPr="00792AC8">
        <w:rPr>
          <w:color w:val="000000"/>
          <w:sz w:val="28"/>
          <w:szCs w:val="28"/>
        </w:rPr>
        <w:t xml:space="preserve"> чел</w:t>
      </w:r>
      <w:r w:rsidRPr="00792AC8">
        <w:rPr>
          <w:color w:val="000000"/>
          <w:sz w:val="28"/>
          <w:szCs w:val="28"/>
        </w:rPr>
        <w:t>о</w:t>
      </w:r>
      <w:r w:rsidRPr="00792AC8">
        <w:rPr>
          <w:color w:val="000000"/>
          <w:sz w:val="28"/>
          <w:szCs w:val="28"/>
        </w:rPr>
        <w:t>век, 71,2 тысяч</w:t>
      </w:r>
      <w:r w:rsidR="0056122A" w:rsidRPr="00792AC8">
        <w:rPr>
          <w:color w:val="000000"/>
          <w:sz w:val="28"/>
          <w:szCs w:val="28"/>
        </w:rPr>
        <w:t>и</w:t>
      </w:r>
      <w:r w:rsidRPr="00792AC8">
        <w:rPr>
          <w:color w:val="000000"/>
          <w:sz w:val="28"/>
          <w:szCs w:val="28"/>
        </w:rPr>
        <w:t xml:space="preserve"> детей посещают занятия в школах, требующих проведения капитального ремонта, около 900 детей учатся в неблагоустроенных школах. За 2016 год в регионе было создано 6206 новых мест в школах, основным д</w:t>
      </w:r>
      <w:r w:rsidRPr="00792AC8">
        <w:rPr>
          <w:color w:val="000000"/>
          <w:sz w:val="28"/>
          <w:szCs w:val="28"/>
        </w:rPr>
        <w:t>о</w:t>
      </w:r>
      <w:r w:rsidRPr="00792AC8">
        <w:rPr>
          <w:color w:val="000000"/>
          <w:sz w:val="28"/>
          <w:szCs w:val="28"/>
        </w:rPr>
        <w:t>стижением прошедшего года стал ввод в эксплуатацию школы на 1,2 тысяч</w:t>
      </w:r>
      <w:r w:rsidR="0056122A" w:rsidRPr="00792AC8">
        <w:rPr>
          <w:color w:val="000000"/>
          <w:sz w:val="28"/>
          <w:szCs w:val="28"/>
        </w:rPr>
        <w:t>и</w:t>
      </w:r>
      <w:r w:rsidRPr="00792AC8">
        <w:rPr>
          <w:color w:val="000000"/>
          <w:sz w:val="28"/>
          <w:szCs w:val="28"/>
        </w:rPr>
        <w:t xml:space="preserve"> мест в микрорайоне Ново-Ленино Иркутска. На 2017 год запланировано с</w:t>
      </w:r>
      <w:r w:rsidRPr="00792AC8">
        <w:rPr>
          <w:color w:val="000000"/>
          <w:sz w:val="28"/>
          <w:szCs w:val="28"/>
        </w:rPr>
        <w:t>о</w:t>
      </w:r>
      <w:r w:rsidRPr="00792AC8">
        <w:rPr>
          <w:color w:val="000000"/>
          <w:sz w:val="28"/>
          <w:szCs w:val="28"/>
        </w:rPr>
        <w:t>здание более 7 тысяч новых мест, в том числе за счет строительства и пров</w:t>
      </w:r>
      <w:r w:rsidRPr="00792AC8">
        <w:rPr>
          <w:color w:val="000000"/>
          <w:sz w:val="28"/>
          <w:szCs w:val="28"/>
        </w:rPr>
        <w:t>е</w:t>
      </w:r>
      <w:r w:rsidRPr="00792AC8">
        <w:rPr>
          <w:color w:val="000000"/>
          <w:sz w:val="28"/>
          <w:szCs w:val="28"/>
        </w:rPr>
        <w:t>дения капитальных ремонтов. В 2017</w:t>
      </w:r>
      <w:r w:rsidR="000303C4" w:rsidRPr="00792AC8">
        <w:rPr>
          <w:color w:val="000000"/>
          <w:sz w:val="28"/>
          <w:szCs w:val="28"/>
        </w:rPr>
        <w:t xml:space="preserve"> </w:t>
      </w:r>
      <w:r w:rsidRPr="00792AC8">
        <w:rPr>
          <w:color w:val="000000"/>
          <w:sz w:val="28"/>
          <w:szCs w:val="28"/>
        </w:rPr>
        <w:t>году должна быть достроена школа на 1,2</w:t>
      </w:r>
      <w:r w:rsidR="0056122A" w:rsidRPr="00792AC8">
        <w:rPr>
          <w:color w:val="000000"/>
          <w:sz w:val="28"/>
          <w:szCs w:val="28"/>
        </w:rPr>
        <w:t xml:space="preserve"> тыс.</w:t>
      </w:r>
      <w:r w:rsidRPr="00792AC8">
        <w:rPr>
          <w:color w:val="000000"/>
          <w:sz w:val="28"/>
          <w:szCs w:val="28"/>
        </w:rPr>
        <w:t xml:space="preserve"> мест в поселке Молодежный Иркутского района.</w:t>
      </w:r>
      <w:r w:rsidR="000303C4" w:rsidRPr="00792AC8">
        <w:rPr>
          <w:color w:val="000000"/>
          <w:sz w:val="28"/>
          <w:szCs w:val="28"/>
        </w:rPr>
        <w:t xml:space="preserve"> </w:t>
      </w:r>
    </w:p>
    <w:p w:rsidR="007A3FE4" w:rsidRPr="00792AC8" w:rsidRDefault="007A3FE4" w:rsidP="0017047E">
      <w:pPr>
        <w:pStyle w:val="ab"/>
        <w:spacing w:before="0" w:after="0"/>
        <w:ind w:firstLine="709"/>
        <w:rPr>
          <w:sz w:val="28"/>
          <w:szCs w:val="28"/>
        </w:rPr>
      </w:pPr>
      <w:r w:rsidRPr="00792AC8">
        <w:rPr>
          <w:sz w:val="28"/>
          <w:szCs w:val="28"/>
        </w:rPr>
        <w:t>Депутаты в ходе обсуждения данной темы отметили, что работа по с</w:t>
      </w:r>
      <w:r w:rsidRPr="00792AC8">
        <w:rPr>
          <w:sz w:val="28"/>
          <w:szCs w:val="28"/>
        </w:rPr>
        <w:t>о</w:t>
      </w:r>
      <w:r w:rsidRPr="00792AC8">
        <w:rPr>
          <w:sz w:val="28"/>
          <w:szCs w:val="28"/>
        </w:rPr>
        <w:t>зданию новых мест в общеобразовательных организациях должна быть пр</w:t>
      </w:r>
      <w:r w:rsidRPr="00792AC8">
        <w:rPr>
          <w:sz w:val="28"/>
          <w:szCs w:val="28"/>
        </w:rPr>
        <w:t>о</w:t>
      </w:r>
      <w:r w:rsidRPr="00792AC8">
        <w:rPr>
          <w:sz w:val="28"/>
          <w:szCs w:val="28"/>
        </w:rPr>
        <w:t>граммной и системной, во взаимодействии с органами местного самоупра</w:t>
      </w:r>
      <w:r w:rsidRPr="00792AC8">
        <w:rPr>
          <w:sz w:val="28"/>
          <w:szCs w:val="28"/>
        </w:rPr>
        <w:t>в</w:t>
      </w:r>
      <w:r w:rsidRPr="00792AC8">
        <w:rPr>
          <w:sz w:val="28"/>
          <w:szCs w:val="28"/>
        </w:rPr>
        <w:t xml:space="preserve">ления. </w:t>
      </w:r>
    </w:p>
    <w:p w:rsidR="007A3FE4" w:rsidRPr="00792AC8" w:rsidRDefault="007A3FE4" w:rsidP="0017047E">
      <w:pPr>
        <w:pStyle w:val="ab"/>
        <w:spacing w:before="0" w:after="0"/>
        <w:ind w:firstLine="709"/>
        <w:rPr>
          <w:sz w:val="28"/>
          <w:szCs w:val="28"/>
        </w:rPr>
      </w:pPr>
      <w:r w:rsidRPr="00792AC8">
        <w:rPr>
          <w:sz w:val="28"/>
          <w:szCs w:val="28"/>
        </w:rPr>
        <w:t>По итогам Правительственного часа принято постановление Законод</w:t>
      </w:r>
      <w:r w:rsidRPr="00792AC8">
        <w:rPr>
          <w:sz w:val="28"/>
          <w:szCs w:val="28"/>
        </w:rPr>
        <w:t>а</w:t>
      </w:r>
      <w:r w:rsidRPr="00792AC8">
        <w:rPr>
          <w:sz w:val="28"/>
          <w:szCs w:val="28"/>
        </w:rPr>
        <w:t>тельного Собрания Иркутской области, в котором органам исполнительной власти Иркутской области рекомендовано</w:t>
      </w:r>
      <w:r w:rsidR="000303C4" w:rsidRPr="00792AC8">
        <w:rPr>
          <w:sz w:val="28"/>
          <w:szCs w:val="28"/>
        </w:rPr>
        <w:t xml:space="preserve"> </w:t>
      </w:r>
      <w:r w:rsidRPr="00792AC8">
        <w:rPr>
          <w:sz w:val="28"/>
          <w:szCs w:val="28"/>
        </w:rPr>
        <w:t>в том числе, при строительстве зданий общеобразовательных организаций учитывать необходимость созд</w:t>
      </w:r>
      <w:r w:rsidRPr="00792AC8">
        <w:rPr>
          <w:sz w:val="28"/>
          <w:szCs w:val="28"/>
        </w:rPr>
        <w:t>а</w:t>
      </w:r>
      <w:r w:rsidRPr="00792AC8">
        <w:rPr>
          <w:sz w:val="28"/>
          <w:szCs w:val="28"/>
        </w:rPr>
        <w:t>ния условий для образовательной деятельности детей-инвалидов и детей с ограниченными возможностями здоровья,</w:t>
      </w:r>
      <w:r w:rsidR="000303C4" w:rsidRPr="00792AC8">
        <w:rPr>
          <w:sz w:val="28"/>
          <w:szCs w:val="28"/>
        </w:rPr>
        <w:t xml:space="preserve"> </w:t>
      </w:r>
      <w:r w:rsidRPr="00792AC8">
        <w:rPr>
          <w:sz w:val="28"/>
          <w:szCs w:val="28"/>
        </w:rPr>
        <w:t>активнее внедрять практику и</w:t>
      </w:r>
      <w:r w:rsidRPr="00792AC8">
        <w:rPr>
          <w:sz w:val="28"/>
          <w:szCs w:val="28"/>
        </w:rPr>
        <w:t>с</w:t>
      </w:r>
      <w:r w:rsidRPr="00792AC8">
        <w:rPr>
          <w:sz w:val="28"/>
          <w:szCs w:val="28"/>
        </w:rPr>
        <w:t>пользования типовых проектов при строительстве зданий общеобразовател</w:t>
      </w:r>
      <w:r w:rsidRPr="00792AC8">
        <w:rPr>
          <w:sz w:val="28"/>
          <w:szCs w:val="28"/>
        </w:rPr>
        <w:t>ь</w:t>
      </w:r>
      <w:r w:rsidRPr="00792AC8">
        <w:rPr>
          <w:sz w:val="28"/>
          <w:szCs w:val="28"/>
        </w:rPr>
        <w:t>ных организаций, расположенных на территории Иркутской области, утве</w:t>
      </w:r>
      <w:r w:rsidRPr="00792AC8">
        <w:rPr>
          <w:sz w:val="28"/>
          <w:szCs w:val="28"/>
        </w:rPr>
        <w:t>р</w:t>
      </w:r>
      <w:r w:rsidRPr="00792AC8">
        <w:rPr>
          <w:sz w:val="28"/>
          <w:szCs w:val="28"/>
        </w:rPr>
        <w:t>дить план мероприятий («дорожную карту») по созданию новых мест в о</w:t>
      </w:r>
      <w:r w:rsidRPr="00792AC8">
        <w:rPr>
          <w:sz w:val="28"/>
          <w:szCs w:val="28"/>
        </w:rPr>
        <w:t>б</w:t>
      </w:r>
      <w:r w:rsidRPr="00792AC8">
        <w:rPr>
          <w:sz w:val="28"/>
          <w:szCs w:val="28"/>
        </w:rPr>
        <w:t>щеобразовательных организациях в Иркутской области в соответствии с пр</w:t>
      </w:r>
      <w:r w:rsidRPr="00792AC8">
        <w:rPr>
          <w:sz w:val="28"/>
          <w:szCs w:val="28"/>
        </w:rPr>
        <w:t>о</w:t>
      </w:r>
      <w:r w:rsidRPr="00792AC8">
        <w:rPr>
          <w:sz w:val="28"/>
          <w:szCs w:val="28"/>
        </w:rPr>
        <w:t>гнозируемой потребностью и современными условиями обучения, при стро</w:t>
      </w:r>
      <w:r w:rsidRPr="00792AC8">
        <w:rPr>
          <w:sz w:val="28"/>
          <w:szCs w:val="28"/>
        </w:rPr>
        <w:t>и</w:t>
      </w:r>
      <w:r w:rsidRPr="00792AC8">
        <w:rPr>
          <w:sz w:val="28"/>
          <w:szCs w:val="28"/>
        </w:rPr>
        <w:t>тельстве и капитальном ремонте зданий муниципальных общеобразовател</w:t>
      </w:r>
      <w:r w:rsidRPr="00792AC8">
        <w:rPr>
          <w:sz w:val="28"/>
          <w:szCs w:val="28"/>
        </w:rPr>
        <w:t>ь</w:t>
      </w:r>
      <w:r w:rsidRPr="00792AC8">
        <w:rPr>
          <w:sz w:val="28"/>
          <w:szCs w:val="28"/>
        </w:rPr>
        <w:t>ных организаций предусматривать приобретение соответствующего обор</w:t>
      </w:r>
      <w:r w:rsidRPr="00792AC8">
        <w:rPr>
          <w:sz w:val="28"/>
          <w:szCs w:val="28"/>
        </w:rPr>
        <w:t>у</w:t>
      </w:r>
      <w:r w:rsidRPr="00792AC8">
        <w:rPr>
          <w:sz w:val="28"/>
          <w:szCs w:val="28"/>
        </w:rPr>
        <w:t xml:space="preserve">дования и инвентаря. </w:t>
      </w:r>
    </w:p>
    <w:p w:rsidR="007A3FE4" w:rsidRPr="00792AC8" w:rsidRDefault="007A3FE4" w:rsidP="0017047E">
      <w:pPr>
        <w:pStyle w:val="ab"/>
        <w:spacing w:before="0" w:after="0"/>
        <w:ind w:firstLine="709"/>
        <w:rPr>
          <w:b/>
          <w:i/>
          <w:sz w:val="28"/>
          <w:szCs w:val="28"/>
        </w:rPr>
      </w:pPr>
      <w:r w:rsidRPr="00792AC8">
        <w:rPr>
          <w:b/>
          <w:i/>
          <w:sz w:val="28"/>
          <w:szCs w:val="28"/>
        </w:rPr>
        <w:t>Участие в работе рабочих органов (советов, комиссий), сформир</w:t>
      </w:r>
      <w:r w:rsidRPr="00792AC8">
        <w:rPr>
          <w:b/>
          <w:i/>
          <w:sz w:val="28"/>
          <w:szCs w:val="28"/>
        </w:rPr>
        <w:t>о</w:t>
      </w:r>
      <w:r w:rsidRPr="00792AC8">
        <w:rPr>
          <w:b/>
          <w:i/>
          <w:sz w:val="28"/>
          <w:szCs w:val="28"/>
        </w:rPr>
        <w:t xml:space="preserve">ванных Губернатором Иркутской области, Правительством Иркутской области </w:t>
      </w:r>
    </w:p>
    <w:p w:rsidR="007A3FE4" w:rsidRPr="00792AC8" w:rsidRDefault="007A3FE4" w:rsidP="0017047E">
      <w:pPr>
        <w:pStyle w:val="ab"/>
        <w:spacing w:before="0" w:after="0"/>
        <w:ind w:firstLine="709"/>
        <w:rPr>
          <w:sz w:val="28"/>
          <w:szCs w:val="28"/>
        </w:rPr>
      </w:pPr>
      <w:r w:rsidRPr="00792AC8">
        <w:rPr>
          <w:sz w:val="28"/>
          <w:szCs w:val="28"/>
        </w:rPr>
        <w:lastRenderedPageBreak/>
        <w:t>- заседание межведомственной комиссии Иркутской области по обе</w:t>
      </w:r>
      <w:r w:rsidRPr="00792AC8">
        <w:rPr>
          <w:sz w:val="28"/>
          <w:szCs w:val="28"/>
        </w:rPr>
        <w:t>с</w:t>
      </w:r>
      <w:r w:rsidRPr="00792AC8">
        <w:rPr>
          <w:sz w:val="28"/>
          <w:szCs w:val="28"/>
        </w:rPr>
        <w:t>печению реализации приоритетного проекта «Формирование комфортной г</w:t>
      </w:r>
      <w:r w:rsidRPr="00792AC8">
        <w:rPr>
          <w:sz w:val="28"/>
          <w:szCs w:val="28"/>
        </w:rPr>
        <w:t>о</w:t>
      </w:r>
      <w:r w:rsidRPr="00792AC8">
        <w:rPr>
          <w:sz w:val="28"/>
          <w:szCs w:val="28"/>
        </w:rPr>
        <w:t>родской среды» (2 октября);</w:t>
      </w:r>
    </w:p>
    <w:p w:rsidR="007A3FE4" w:rsidRPr="00792AC8" w:rsidRDefault="007A3FE4" w:rsidP="0017047E">
      <w:pPr>
        <w:pStyle w:val="ab"/>
        <w:spacing w:before="0" w:after="0"/>
        <w:ind w:firstLine="709"/>
        <w:rPr>
          <w:sz w:val="28"/>
          <w:szCs w:val="28"/>
        </w:rPr>
      </w:pPr>
      <w:r w:rsidRPr="00792AC8">
        <w:rPr>
          <w:sz w:val="28"/>
          <w:szCs w:val="28"/>
        </w:rPr>
        <w:t>- заседание рабочей группы по вопросам обеспечения жилыми пом</w:t>
      </w:r>
      <w:r w:rsidRPr="00792AC8">
        <w:rPr>
          <w:sz w:val="28"/>
          <w:szCs w:val="28"/>
        </w:rPr>
        <w:t>е</w:t>
      </w:r>
      <w:r w:rsidRPr="00792AC8">
        <w:rPr>
          <w:sz w:val="28"/>
          <w:szCs w:val="28"/>
        </w:rPr>
        <w:t>щениями детей-сирот и детей, оставшихся без попечения родителей, лиц из их числа (2 октября, Магдалинов С.Ю.);</w:t>
      </w:r>
    </w:p>
    <w:p w:rsidR="007A3FE4" w:rsidRPr="00792AC8" w:rsidRDefault="007A3FE4" w:rsidP="0017047E">
      <w:pPr>
        <w:pStyle w:val="ab"/>
        <w:spacing w:before="0" w:after="0"/>
        <w:ind w:firstLine="709"/>
        <w:rPr>
          <w:sz w:val="28"/>
          <w:szCs w:val="28"/>
        </w:rPr>
      </w:pPr>
      <w:r w:rsidRPr="00792AC8">
        <w:rPr>
          <w:sz w:val="28"/>
          <w:szCs w:val="28"/>
        </w:rPr>
        <w:t>- заседание комиссии по восстановлению прав реабилитированных жертв политических репрессий (6 октября);</w:t>
      </w:r>
    </w:p>
    <w:p w:rsidR="007A3FE4" w:rsidRPr="00792AC8" w:rsidRDefault="007A3FE4" w:rsidP="0017047E">
      <w:pPr>
        <w:pStyle w:val="ab"/>
        <w:spacing w:before="0" w:after="0"/>
        <w:ind w:firstLine="709"/>
        <w:rPr>
          <w:sz w:val="28"/>
          <w:szCs w:val="28"/>
        </w:rPr>
      </w:pPr>
      <w:r w:rsidRPr="00792AC8">
        <w:rPr>
          <w:b/>
          <w:sz w:val="28"/>
          <w:szCs w:val="28"/>
        </w:rPr>
        <w:t>-</w:t>
      </w:r>
      <w:r w:rsidR="000303C4" w:rsidRPr="00792AC8">
        <w:rPr>
          <w:b/>
          <w:sz w:val="28"/>
          <w:szCs w:val="28"/>
        </w:rPr>
        <w:t xml:space="preserve"> </w:t>
      </w:r>
      <w:r w:rsidRPr="00792AC8">
        <w:rPr>
          <w:sz w:val="28"/>
          <w:szCs w:val="28"/>
        </w:rPr>
        <w:t>заседание Бюджетной комиссии при Правительстве Иркутской обл</w:t>
      </w:r>
      <w:r w:rsidRPr="00792AC8">
        <w:rPr>
          <w:sz w:val="28"/>
          <w:szCs w:val="28"/>
        </w:rPr>
        <w:t>а</w:t>
      </w:r>
      <w:r w:rsidRPr="00792AC8">
        <w:rPr>
          <w:sz w:val="28"/>
          <w:szCs w:val="28"/>
        </w:rPr>
        <w:t>сти по развитию программно-целевого управления (12 октября);</w:t>
      </w:r>
    </w:p>
    <w:p w:rsidR="007A3FE4" w:rsidRPr="00792AC8" w:rsidRDefault="007A3FE4" w:rsidP="0017047E">
      <w:pPr>
        <w:pStyle w:val="ab"/>
        <w:spacing w:before="0" w:after="0"/>
        <w:ind w:firstLine="709"/>
        <w:rPr>
          <w:sz w:val="28"/>
          <w:szCs w:val="28"/>
        </w:rPr>
      </w:pPr>
      <w:r w:rsidRPr="00792AC8">
        <w:rPr>
          <w:sz w:val="28"/>
          <w:szCs w:val="28"/>
        </w:rPr>
        <w:t>- заседание антинаркотической комиссии в Иркутской области (8 д</w:t>
      </w:r>
      <w:r w:rsidRPr="00792AC8">
        <w:rPr>
          <w:sz w:val="28"/>
          <w:szCs w:val="28"/>
        </w:rPr>
        <w:t>е</w:t>
      </w:r>
      <w:r w:rsidRPr="00792AC8">
        <w:rPr>
          <w:sz w:val="28"/>
          <w:szCs w:val="28"/>
        </w:rPr>
        <w:t xml:space="preserve">кабря). </w:t>
      </w:r>
    </w:p>
    <w:p w:rsidR="007A3FE4" w:rsidRPr="00792AC8" w:rsidRDefault="007A3FE4" w:rsidP="0017047E">
      <w:pPr>
        <w:pStyle w:val="ab"/>
        <w:spacing w:before="0" w:after="0"/>
        <w:ind w:firstLine="709"/>
        <w:jc w:val="center"/>
        <w:rPr>
          <w:b/>
          <w:i/>
          <w:sz w:val="28"/>
          <w:szCs w:val="28"/>
        </w:rPr>
      </w:pPr>
      <w:r w:rsidRPr="00792AC8">
        <w:rPr>
          <w:b/>
          <w:i/>
          <w:sz w:val="28"/>
          <w:szCs w:val="28"/>
        </w:rPr>
        <w:t>Контрольная деятельность</w:t>
      </w:r>
    </w:p>
    <w:p w:rsidR="007A3FE4" w:rsidRPr="00792AC8" w:rsidRDefault="007A3FE4" w:rsidP="0017047E">
      <w:pPr>
        <w:pStyle w:val="ab"/>
        <w:spacing w:before="0" w:after="0"/>
        <w:ind w:firstLine="709"/>
        <w:rPr>
          <w:sz w:val="28"/>
          <w:szCs w:val="28"/>
        </w:rPr>
      </w:pPr>
      <w:r w:rsidRPr="00792AC8">
        <w:rPr>
          <w:b/>
          <w:sz w:val="28"/>
          <w:szCs w:val="28"/>
        </w:rPr>
        <w:t>5 декабря</w:t>
      </w:r>
      <w:r w:rsidRPr="00792AC8">
        <w:rPr>
          <w:sz w:val="28"/>
          <w:szCs w:val="28"/>
        </w:rPr>
        <w:t xml:space="preserve"> на заседании комитета по социально-культурному законод</w:t>
      </w:r>
      <w:r w:rsidRPr="00792AC8">
        <w:rPr>
          <w:sz w:val="28"/>
          <w:szCs w:val="28"/>
        </w:rPr>
        <w:t>а</w:t>
      </w:r>
      <w:r w:rsidRPr="00792AC8">
        <w:rPr>
          <w:sz w:val="28"/>
          <w:szCs w:val="28"/>
        </w:rPr>
        <w:t>тельству Законодательного Собрания Иркутской области рассмотрена и</w:t>
      </w:r>
      <w:r w:rsidRPr="00792AC8">
        <w:rPr>
          <w:sz w:val="28"/>
          <w:szCs w:val="28"/>
        </w:rPr>
        <w:t>н</w:t>
      </w:r>
      <w:r w:rsidRPr="00792AC8">
        <w:rPr>
          <w:sz w:val="28"/>
          <w:szCs w:val="28"/>
        </w:rPr>
        <w:t xml:space="preserve">формация «О ходе реализации Закона Иркутской области от 29 мая 2009 года № 27-оз «Об отдельных вопросах квотирования рабочих мест для инвалидов в Иркутской области». Данный вопрос является приоритетным направлением государственной социальной политики. </w:t>
      </w:r>
    </w:p>
    <w:p w:rsidR="007A3FE4" w:rsidRPr="00792AC8" w:rsidRDefault="007A3FE4" w:rsidP="0017047E">
      <w:pPr>
        <w:pStyle w:val="ab"/>
        <w:spacing w:before="0" w:after="0"/>
        <w:ind w:firstLine="709"/>
        <w:rPr>
          <w:sz w:val="28"/>
          <w:szCs w:val="28"/>
        </w:rPr>
      </w:pPr>
      <w:r w:rsidRPr="00792AC8">
        <w:rPr>
          <w:bCs/>
          <w:color w:val="000000"/>
          <w:kern w:val="24"/>
          <w:sz w:val="28"/>
          <w:szCs w:val="28"/>
        </w:rPr>
        <w:tab/>
        <w:t>Трудн</w:t>
      </w:r>
      <w:r w:rsidR="0056122A" w:rsidRPr="00792AC8">
        <w:rPr>
          <w:bCs/>
          <w:color w:val="000000"/>
          <w:kern w:val="24"/>
          <w:sz w:val="28"/>
          <w:szCs w:val="28"/>
        </w:rPr>
        <w:t>ости при реализации указанного З</w:t>
      </w:r>
      <w:r w:rsidRPr="00792AC8">
        <w:rPr>
          <w:bCs/>
          <w:color w:val="000000"/>
          <w:kern w:val="24"/>
          <w:sz w:val="28"/>
          <w:szCs w:val="28"/>
        </w:rPr>
        <w:t>акона, по словам мин</w:t>
      </w:r>
      <w:r w:rsidRPr="00792AC8">
        <w:rPr>
          <w:bCs/>
          <w:color w:val="000000"/>
          <w:kern w:val="24"/>
          <w:sz w:val="28"/>
          <w:szCs w:val="28"/>
        </w:rPr>
        <w:t>и</w:t>
      </w:r>
      <w:r w:rsidRPr="00792AC8">
        <w:rPr>
          <w:bCs/>
          <w:color w:val="000000"/>
          <w:kern w:val="24"/>
          <w:sz w:val="28"/>
          <w:szCs w:val="28"/>
        </w:rPr>
        <w:t>стра, связаны с тем, что работодатели квотируют рабочие места для инвал</w:t>
      </w:r>
      <w:r w:rsidRPr="00792AC8">
        <w:rPr>
          <w:bCs/>
          <w:color w:val="000000"/>
          <w:kern w:val="24"/>
          <w:sz w:val="28"/>
          <w:szCs w:val="28"/>
        </w:rPr>
        <w:t>и</w:t>
      </w:r>
      <w:r w:rsidRPr="00792AC8">
        <w:rPr>
          <w:bCs/>
          <w:color w:val="000000"/>
          <w:kern w:val="24"/>
          <w:sz w:val="28"/>
          <w:szCs w:val="28"/>
        </w:rPr>
        <w:t>дов</w:t>
      </w:r>
      <w:r w:rsidR="0056122A" w:rsidRPr="00792AC8">
        <w:rPr>
          <w:bCs/>
          <w:color w:val="000000"/>
          <w:kern w:val="24"/>
          <w:sz w:val="28"/>
          <w:szCs w:val="28"/>
        </w:rPr>
        <w:t>,</w:t>
      </w:r>
      <w:r w:rsidRPr="00792AC8">
        <w:rPr>
          <w:bCs/>
          <w:color w:val="000000"/>
          <w:kern w:val="24"/>
          <w:sz w:val="28"/>
          <w:szCs w:val="28"/>
        </w:rPr>
        <w:t xml:space="preserve"> </w:t>
      </w:r>
      <w:r w:rsidRPr="00792AC8">
        <w:rPr>
          <w:sz w:val="28"/>
          <w:szCs w:val="28"/>
        </w:rPr>
        <w:t>намеренно устанавливая завышенные требования к опыту работу, обр</w:t>
      </w:r>
      <w:r w:rsidRPr="00792AC8">
        <w:rPr>
          <w:sz w:val="28"/>
          <w:szCs w:val="28"/>
        </w:rPr>
        <w:t>а</w:t>
      </w:r>
      <w:r w:rsidRPr="00792AC8">
        <w:rPr>
          <w:sz w:val="28"/>
          <w:szCs w:val="28"/>
        </w:rPr>
        <w:t xml:space="preserve">зованию, профессиональным навыкам. </w:t>
      </w:r>
    </w:p>
    <w:p w:rsidR="007A3FE4" w:rsidRPr="00792AC8" w:rsidRDefault="007A3FE4" w:rsidP="0017047E">
      <w:pPr>
        <w:pStyle w:val="ab"/>
        <w:spacing w:before="0" w:after="0"/>
        <w:ind w:firstLine="709"/>
        <w:rPr>
          <w:sz w:val="28"/>
          <w:szCs w:val="28"/>
        </w:rPr>
      </w:pPr>
      <w:r w:rsidRPr="00792AC8">
        <w:rPr>
          <w:sz w:val="28"/>
          <w:szCs w:val="28"/>
        </w:rPr>
        <w:t>Депутаты отметили необходимость совершенствования системы об</w:t>
      </w:r>
      <w:r w:rsidRPr="00792AC8">
        <w:rPr>
          <w:sz w:val="28"/>
          <w:szCs w:val="28"/>
        </w:rPr>
        <w:t>у</w:t>
      </w:r>
      <w:r w:rsidRPr="00792AC8">
        <w:rPr>
          <w:sz w:val="28"/>
          <w:szCs w:val="28"/>
        </w:rPr>
        <w:t>чения инвалидов, для того чтобы люди с ограниченными возможностями здоровья могли трудоустраиваться на высококвалифицированные рабочие места. По результатам обсуждения приняли решение принять информацию к сведению, а также вернуться к</w:t>
      </w:r>
      <w:r w:rsidR="000303C4" w:rsidRPr="00792AC8">
        <w:rPr>
          <w:sz w:val="28"/>
          <w:szCs w:val="28"/>
        </w:rPr>
        <w:t xml:space="preserve"> </w:t>
      </w:r>
      <w:r w:rsidRPr="00792AC8">
        <w:rPr>
          <w:sz w:val="28"/>
          <w:szCs w:val="28"/>
        </w:rPr>
        <w:t xml:space="preserve">рассмотрению данного вопроса во втором квартале 2018 года. </w:t>
      </w:r>
    </w:p>
    <w:p w:rsidR="007A3FE4" w:rsidRPr="00792AC8" w:rsidRDefault="007A3FE4" w:rsidP="0017047E">
      <w:pPr>
        <w:pStyle w:val="ab"/>
        <w:spacing w:before="0" w:after="0"/>
        <w:ind w:firstLine="709"/>
        <w:rPr>
          <w:sz w:val="28"/>
          <w:szCs w:val="28"/>
        </w:rPr>
      </w:pPr>
      <w:r w:rsidRPr="00792AC8">
        <w:rPr>
          <w:sz w:val="28"/>
          <w:szCs w:val="28"/>
        </w:rPr>
        <w:t>В</w:t>
      </w:r>
      <w:r w:rsidRPr="00792AC8">
        <w:rPr>
          <w:b/>
          <w:sz w:val="28"/>
          <w:szCs w:val="28"/>
        </w:rPr>
        <w:t xml:space="preserve"> </w:t>
      </w:r>
      <w:r w:rsidRPr="00792AC8">
        <w:rPr>
          <w:sz w:val="28"/>
          <w:szCs w:val="28"/>
        </w:rPr>
        <w:t>рамках мониторинга исполнения Закона Иркутской области от</w:t>
      </w:r>
      <w:r w:rsidR="000303C4" w:rsidRPr="00792AC8">
        <w:rPr>
          <w:sz w:val="28"/>
          <w:szCs w:val="28"/>
        </w:rPr>
        <w:t xml:space="preserve"> </w:t>
      </w:r>
      <w:r w:rsidRPr="00792AC8">
        <w:rPr>
          <w:sz w:val="28"/>
          <w:szCs w:val="28"/>
        </w:rPr>
        <w:t>28 д</w:t>
      </w:r>
      <w:r w:rsidRPr="00792AC8">
        <w:rPr>
          <w:sz w:val="28"/>
          <w:szCs w:val="28"/>
        </w:rPr>
        <w:t>е</w:t>
      </w:r>
      <w:r w:rsidRPr="00792AC8">
        <w:rPr>
          <w:sz w:val="28"/>
          <w:szCs w:val="28"/>
        </w:rPr>
        <w:t>кабря 2012 года № 164-</w:t>
      </w:r>
      <w:r w:rsidR="0056122A" w:rsidRPr="00792AC8">
        <w:rPr>
          <w:sz w:val="28"/>
          <w:szCs w:val="28"/>
        </w:rPr>
        <w:t>ОЗ</w:t>
      </w:r>
      <w:r w:rsidRPr="00792AC8">
        <w:rPr>
          <w:sz w:val="28"/>
          <w:szCs w:val="28"/>
        </w:rPr>
        <w:t xml:space="preserve"> «О порядке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 в Иркутской области» и реализации подпрограммы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на 2014 </w:t>
      </w:r>
      <w:r w:rsidR="0056122A" w:rsidRPr="00792AC8">
        <w:rPr>
          <w:sz w:val="28"/>
          <w:szCs w:val="28"/>
        </w:rPr>
        <w:t>–</w:t>
      </w:r>
      <w:r w:rsidRPr="00792AC8">
        <w:rPr>
          <w:sz w:val="28"/>
          <w:szCs w:val="28"/>
        </w:rPr>
        <w:t xml:space="preserve"> 2020 годы государственной программы Иркутской области «Доступное жилье» на </w:t>
      </w:r>
      <w:r w:rsidR="0056122A" w:rsidRPr="00792AC8">
        <w:rPr>
          <w:sz w:val="28"/>
          <w:szCs w:val="28"/>
        </w:rPr>
        <w:br/>
      </w:r>
      <w:r w:rsidRPr="00792AC8">
        <w:rPr>
          <w:sz w:val="28"/>
          <w:szCs w:val="28"/>
        </w:rPr>
        <w:t xml:space="preserve">2014 - 2020 годы комитет провел </w:t>
      </w:r>
      <w:r w:rsidRPr="00792AC8">
        <w:rPr>
          <w:b/>
          <w:sz w:val="28"/>
          <w:szCs w:val="28"/>
        </w:rPr>
        <w:t>12, 15 декабря</w:t>
      </w:r>
      <w:r w:rsidRPr="00792AC8">
        <w:rPr>
          <w:sz w:val="28"/>
          <w:szCs w:val="28"/>
        </w:rPr>
        <w:t xml:space="preserve"> совещания, на которых о</w:t>
      </w:r>
      <w:r w:rsidRPr="00792AC8">
        <w:rPr>
          <w:sz w:val="28"/>
          <w:szCs w:val="28"/>
        </w:rPr>
        <w:t>б</w:t>
      </w:r>
      <w:r w:rsidRPr="00792AC8">
        <w:rPr>
          <w:sz w:val="28"/>
          <w:szCs w:val="28"/>
        </w:rPr>
        <w:t>суждались вопросы формирования специализированного жилищного фонда Иркутской области для детей-сирот, сохранности специализированного ж</w:t>
      </w:r>
      <w:r w:rsidRPr="00792AC8">
        <w:rPr>
          <w:sz w:val="28"/>
          <w:szCs w:val="28"/>
        </w:rPr>
        <w:t>и</w:t>
      </w:r>
      <w:r w:rsidRPr="00792AC8">
        <w:rPr>
          <w:sz w:val="28"/>
          <w:szCs w:val="28"/>
        </w:rPr>
        <w:t xml:space="preserve">лищного фонда, используемого детьми-сиротами, перспективы работы по окончании срока действия в 2018 году договоров найма специализированных жилых помещений, заключенных в 2013 году, а также возможные варианты по совершенствованию законодательства. </w:t>
      </w:r>
    </w:p>
    <w:p w:rsidR="007A3FE4" w:rsidRPr="00792AC8" w:rsidRDefault="007A3FE4" w:rsidP="0017047E">
      <w:pPr>
        <w:pStyle w:val="ab"/>
        <w:spacing w:before="0" w:after="0"/>
        <w:ind w:firstLine="709"/>
        <w:rPr>
          <w:sz w:val="28"/>
          <w:szCs w:val="28"/>
        </w:rPr>
      </w:pPr>
      <w:r w:rsidRPr="00792AC8">
        <w:rPr>
          <w:sz w:val="28"/>
          <w:szCs w:val="28"/>
        </w:rPr>
        <w:lastRenderedPageBreak/>
        <w:t>Участники совещания: представители прокуратуры Иркутской области, органов исполнительной власти Иркутской области, Уполномоченного по правам ребенка в Иркутской области, некоммерческой организации «Асс</w:t>
      </w:r>
      <w:r w:rsidRPr="00792AC8">
        <w:rPr>
          <w:sz w:val="28"/>
          <w:szCs w:val="28"/>
        </w:rPr>
        <w:t>о</w:t>
      </w:r>
      <w:r w:rsidRPr="00792AC8">
        <w:rPr>
          <w:sz w:val="28"/>
          <w:szCs w:val="28"/>
        </w:rPr>
        <w:t xml:space="preserve">циация муниципальных образований Иркутской области», </w:t>
      </w:r>
      <w:r w:rsidRPr="00792AC8">
        <w:rPr>
          <w:color w:val="000000"/>
          <w:sz w:val="28"/>
          <w:szCs w:val="28"/>
        </w:rPr>
        <w:t>Контрольно-счетной палаты Иркутской области.</w:t>
      </w:r>
      <w:r w:rsidR="000303C4" w:rsidRPr="00792AC8">
        <w:rPr>
          <w:sz w:val="28"/>
          <w:szCs w:val="28"/>
        </w:rPr>
        <w:t xml:space="preserve"> </w:t>
      </w:r>
    </w:p>
    <w:p w:rsidR="007A3FE4" w:rsidRPr="00792AC8" w:rsidRDefault="007A3FE4" w:rsidP="0017047E">
      <w:pPr>
        <w:pStyle w:val="ab"/>
        <w:spacing w:before="0" w:after="0"/>
        <w:ind w:firstLine="709"/>
        <w:rPr>
          <w:b/>
          <w:i/>
          <w:sz w:val="28"/>
          <w:szCs w:val="28"/>
        </w:rPr>
      </w:pPr>
      <w:r w:rsidRPr="00792AC8">
        <w:rPr>
          <w:b/>
          <w:i/>
          <w:sz w:val="28"/>
          <w:szCs w:val="28"/>
        </w:rPr>
        <w:t xml:space="preserve">Депутатские запросы, находящиеся на контроле комитета </w:t>
      </w:r>
    </w:p>
    <w:p w:rsidR="007A3FE4" w:rsidRPr="00792AC8" w:rsidRDefault="007A3FE4" w:rsidP="0017047E">
      <w:pPr>
        <w:ind w:firstLine="709"/>
      </w:pPr>
      <w:r w:rsidRPr="00792AC8">
        <w:t xml:space="preserve">1. Депутатский запрос депутата Законодательного Собрания Иркутской области Кузнецова О.Н. (ЛДПР) к Губернатору Иркутской области </w:t>
      </w:r>
      <w:r w:rsidR="0056122A" w:rsidRPr="00792AC8">
        <w:br/>
      </w:r>
      <w:r w:rsidRPr="00792AC8">
        <w:t>Левченко С.Г. «О проведении проверки организации работы Государстве</w:t>
      </w:r>
      <w:r w:rsidRPr="00792AC8">
        <w:t>н</w:t>
      </w:r>
      <w:r w:rsidRPr="00792AC8">
        <w:t>ного общеобразовательного казенного учреждения Иркутской области – к</w:t>
      </w:r>
      <w:r w:rsidRPr="00792AC8">
        <w:t>а</w:t>
      </w:r>
      <w:r w:rsidRPr="00792AC8">
        <w:t>детской школы-интерната «Усольский гвардейский кадетский корпус» и др</w:t>
      </w:r>
      <w:r w:rsidRPr="00792AC8">
        <w:t>у</w:t>
      </w:r>
      <w:r w:rsidRPr="00792AC8">
        <w:t>гих школ-интернатов, осуществляющих свою деятельность на территории Иркутской области».</w:t>
      </w:r>
    </w:p>
    <w:p w:rsidR="007A3FE4" w:rsidRPr="00792AC8" w:rsidRDefault="007A3FE4" w:rsidP="0017047E">
      <w:pPr>
        <w:pStyle w:val="ab"/>
        <w:spacing w:before="0" w:after="0"/>
        <w:ind w:firstLine="709"/>
        <w:rPr>
          <w:color w:val="000000"/>
          <w:sz w:val="28"/>
          <w:szCs w:val="28"/>
        </w:rPr>
      </w:pPr>
      <w:r w:rsidRPr="00792AC8">
        <w:rPr>
          <w:color w:val="000000"/>
          <w:sz w:val="28"/>
          <w:szCs w:val="28"/>
        </w:rPr>
        <w:t>В рамках работы по данному депутатскому запросу 14 декабря состо</w:t>
      </w:r>
      <w:r w:rsidRPr="00792AC8">
        <w:rPr>
          <w:color w:val="000000"/>
          <w:sz w:val="28"/>
          <w:szCs w:val="28"/>
        </w:rPr>
        <w:t>я</w:t>
      </w:r>
      <w:r w:rsidRPr="00792AC8">
        <w:rPr>
          <w:color w:val="000000"/>
          <w:sz w:val="28"/>
          <w:szCs w:val="28"/>
        </w:rPr>
        <w:t>лась рабочая поездка</w:t>
      </w:r>
      <w:r w:rsidR="000303C4" w:rsidRPr="00792AC8">
        <w:rPr>
          <w:color w:val="000000"/>
          <w:sz w:val="28"/>
          <w:szCs w:val="28"/>
        </w:rPr>
        <w:t xml:space="preserve"> </w:t>
      </w:r>
      <w:r w:rsidRPr="00792AC8">
        <w:rPr>
          <w:color w:val="000000"/>
          <w:sz w:val="28"/>
          <w:szCs w:val="28"/>
        </w:rPr>
        <w:t>депутатов Законодательного Собрания Иркутской обл</w:t>
      </w:r>
      <w:r w:rsidRPr="00792AC8">
        <w:rPr>
          <w:color w:val="000000"/>
          <w:sz w:val="28"/>
          <w:szCs w:val="28"/>
        </w:rPr>
        <w:t>а</w:t>
      </w:r>
      <w:r w:rsidRPr="00792AC8">
        <w:rPr>
          <w:color w:val="000000"/>
          <w:sz w:val="28"/>
          <w:szCs w:val="28"/>
        </w:rPr>
        <w:t>сти</w:t>
      </w:r>
      <w:r w:rsidR="000303C4" w:rsidRPr="00792AC8">
        <w:rPr>
          <w:color w:val="000000"/>
          <w:sz w:val="28"/>
          <w:szCs w:val="28"/>
        </w:rPr>
        <w:t xml:space="preserve"> </w:t>
      </w:r>
      <w:r w:rsidRPr="00792AC8">
        <w:rPr>
          <w:color w:val="000000"/>
          <w:sz w:val="28"/>
          <w:szCs w:val="28"/>
        </w:rPr>
        <w:t xml:space="preserve">в </w:t>
      </w:r>
      <w:r w:rsidRPr="00792AC8">
        <w:rPr>
          <w:sz w:val="28"/>
          <w:szCs w:val="28"/>
        </w:rPr>
        <w:t>Усольский гвардейский кадетский корпус. Было проведено совещание с участием руководства образовательной организации,</w:t>
      </w:r>
      <w:r w:rsidR="000303C4" w:rsidRPr="00792AC8">
        <w:rPr>
          <w:sz w:val="28"/>
          <w:szCs w:val="28"/>
        </w:rPr>
        <w:t xml:space="preserve"> </w:t>
      </w:r>
      <w:r w:rsidRPr="00792AC8">
        <w:rPr>
          <w:sz w:val="28"/>
          <w:szCs w:val="28"/>
        </w:rPr>
        <w:t>представителями мин</w:t>
      </w:r>
      <w:r w:rsidRPr="00792AC8">
        <w:rPr>
          <w:sz w:val="28"/>
          <w:szCs w:val="28"/>
        </w:rPr>
        <w:t>и</w:t>
      </w:r>
      <w:r w:rsidRPr="00792AC8">
        <w:rPr>
          <w:sz w:val="28"/>
          <w:szCs w:val="28"/>
        </w:rPr>
        <w:t>стерства образования, прокуратуры и администрации г. Усолье-Сибирское, руководителя аппарата Уполномоченного по правам ребенка в Иркутской области, специалиста</w:t>
      </w:r>
      <w:r w:rsidR="000303C4" w:rsidRPr="00792AC8">
        <w:rPr>
          <w:sz w:val="28"/>
          <w:szCs w:val="28"/>
        </w:rPr>
        <w:t xml:space="preserve"> </w:t>
      </w:r>
      <w:r w:rsidRPr="00792AC8">
        <w:rPr>
          <w:color w:val="000000"/>
          <w:sz w:val="27"/>
          <w:szCs w:val="27"/>
          <w:shd w:val="clear" w:color="auto" w:fill="FFFFFF"/>
        </w:rPr>
        <w:t>отделения организации деятельности подразделений по делам несовершеннолетних</w:t>
      </w:r>
      <w:r w:rsidRPr="00792AC8">
        <w:rPr>
          <w:sz w:val="27"/>
          <w:szCs w:val="27"/>
        </w:rPr>
        <w:t xml:space="preserve"> </w:t>
      </w:r>
      <w:r w:rsidRPr="00792AC8">
        <w:rPr>
          <w:color w:val="000000"/>
          <w:sz w:val="27"/>
          <w:szCs w:val="27"/>
        </w:rPr>
        <w:t>ГУ МВД России по Иркутской области.</w:t>
      </w:r>
      <w:r w:rsidRPr="00792AC8">
        <w:rPr>
          <w:sz w:val="28"/>
          <w:szCs w:val="28"/>
        </w:rPr>
        <w:t xml:space="preserve"> Также с</w:t>
      </w:r>
      <w:r w:rsidRPr="00792AC8">
        <w:rPr>
          <w:sz w:val="28"/>
          <w:szCs w:val="28"/>
        </w:rPr>
        <w:t>о</w:t>
      </w:r>
      <w:r w:rsidRPr="00792AC8">
        <w:rPr>
          <w:sz w:val="28"/>
          <w:szCs w:val="28"/>
        </w:rPr>
        <w:t xml:space="preserve">стоялась встреча с родителями кадетов. </w:t>
      </w:r>
    </w:p>
    <w:p w:rsidR="007A3FE4" w:rsidRPr="00792AC8" w:rsidRDefault="007A3FE4" w:rsidP="0017047E">
      <w:pPr>
        <w:pStyle w:val="ab"/>
        <w:spacing w:before="0" w:after="0"/>
        <w:ind w:firstLine="709"/>
        <w:rPr>
          <w:color w:val="000000"/>
          <w:sz w:val="28"/>
          <w:szCs w:val="28"/>
        </w:rPr>
      </w:pPr>
      <w:r w:rsidRPr="00792AC8">
        <w:rPr>
          <w:color w:val="000000"/>
          <w:sz w:val="28"/>
          <w:szCs w:val="28"/>
        </w:rPr>
        <w:t xml:space="preserve">Депутатский запрос рассмотрен на заседании комитета 19 декабря и на сессии Законодательного Собрания Иркутской области 20 декабря. </w:t>
      </w:r>
    </w:p>
    <w:p w:rsidR="007A3FE4" w:rsidRPr="00792AC8" w:rsidRDefault="007A3FE4" w:rsidP="0017047E">
      <w:pPr>
        <w:suppressAutoHyphens/>
        <w:ind w:firstLine="709"/>
      </w:pPr>
      <w:r w:rsidRPr="00792AC8">
        <w:t>По результатам рассмотрения данного депутатского запроса принято решение продолжить по нему работу.</w:t>
      </w:r>
    </w:p>
    <w:p w:rsidR="007A3FE4" w:rsidRPr="00792AC8" w:rsidRDefault="007A3FE4" w:rsidP="0017047E">
      <w:pPr>
        <w:suppressAutoHyphens/>
        <w:ind w:firstLine="709"/>
      </w:pPr>
      <w:r w:rsidRPr="00792AC8">
        <w:t>2. Депутатский запрос группы депутатов Законодательного Собрания Иркутской области</w:t>
      </w:r>
      <w:r w:rsidR="000303C4" w:rsidRPr="00792AC8">
        <w:t xml:space="preserve"> </w:t>
      </w:r>
      <w:r w:rsidRPr="00792AC8">
        <w:t>к Губернатору Иркутской области Левченко С.Г. «О мерах, принимаемых Правительством Иркутской области по разрешению напряженной ситуации, сложившейся в ряде образовательных организаций высшего образования в Иркутской области, реализация которых поднимет престиж институтов высшего образования, сократит отток молодежи и снимет социальную напряженность в обществе».</w:t>
      </w:r>
    </w:p>
    <w:p w:rsidR="007A3FE4" w:rsidRPr="00792AC8" w:rsidRDefault="007A3FE4" w:rsidP="0017047E">
      <w:pPr>
        <w:pStyle w:val="ab"/>
        <w:spacing w:before="0" w:after="0"/>
        <w:ind w:firstLine="709"/>
        <w:rPr>
          <w:color w:val="000000"/>
          <w:sz w:val="28"/>
          <w:szCs w:val="28"/>
        </w:rPr>
      </w:pPr>
      <w:r w:rsidRPr="00792AC8">
        <w:rPr>
          <w:color w:val="000000"/>
          <w:sz w:val="28"/>
          <w:szCs w:val="28"/>
        </w:rPr>
        <w:t xml:space="preserve">Депутатский запрос рассмотрен на заседании комитета 19 декабря и на сессии Законодательного Собрания Иркутской области 20 декабря. </w:t>
      </w:r>
    </w:p>
    <w:p w:rsidR="007A3FE4" w:rsidRPr="00792AC8" w:rsidRDefault="00685168" w:rsidP="0017047E">
      <w:pPr>
        <w:widowControl w:val="0"/>
        <w:suppressAutoHyphens/>
        <w:ind w:firstLine="709"/>
      </w:pPr>
      <w:r w:rsidRPr="00792AC8">
        <w:t>С докладом выступил п</w:t>
      </w:r>
      <w:r w:rsidR="007A3FE4" w:rsidRPr="00792AC8">
        <w:t xml:space="preserve">ервый заместитель министра образования Иркутской области </w:t>
      </w:r>
      <w:proofErr w:type="spellStart"/>
      <w:r w:rsidR="007A3FE4" w:rsidRPr="00792AC8">
        <w:t>Торунов</w:t>
      </w:r>
      <w:proofErr w:type="spellEnd"/>
      <w:r w:rsidR="007A3FE4" w:rsidRPr="00792AC8">
        <w:t xml:space="preserve"> Е.А. </w:t>
      </w:r>
      <w:r w:rsidRPr="00792AC8">
        <w:t xml:space="preserve">Он представил информацию об осуществлении образовательной деятельности на территории Иркутской области. </w:t>
      </w:r>
    </w:p>
    <w:p w:rsidR="007A3FE4" w:rsidRPr="00792AC8" w:rsidRDefault="007A3FE4" w:rsidP="0017047E">
      <w:pPr>
        <w:widowControl w:val="0"/>
        <w:suppressAutoHyphens/>
        <w:ind w:firstLine="709"/>
      </w:pPr>
      <w:r w:rsidRPr="00792AC8">
        <w:t xml:space="preserve">Также первый заместитель министра образования Иркутской области </w:t>
      </w:r>
      <w:proofErr w:type="spellStart"/>
      <w:r w:rsidRPr="00792AC8">
        <w:t>Торунов</w:t>
      </w:r>
      <w:proofErr w:type="spellEnd"/>
      <w:r w:rsidRPr="00792AC8">
        <w:t xml:space="preserve"> Е.А. сообщил, что</w:t>
      </w:r>
      <w:r w:rsidR="000303C4" w:rsidRPr="00792AC8">
        <w:t xml:space="preserve"> </w:t>
      </w:r>
      <w:r w:rsidRPr="00792AC8">
        <w:t xml:space="preserve">в структуре министерства образования Иркутской области после проведения всех необходимых организационно-штатных мероприятий начнет функционировать управление по работе с образовательными организациями высшего образования и информационных </w:t>
      </w:r>
      <w:r w:rsidRPr="00792AC8">
        <w:lastRenderedPageBreak/>
        <w:t>технологий.</w:t>
      </w:r>
    </w:p>
    <w:p w:rsidR="007A3FE4" w:rsidRPr="00792AC8" w:rsidRDefault="007A3FE4" w:rsidP="0017047E">
      <w:pPr>
        <w:pStyle w:val="ab"/>
        <w:spacing w:before="0" w:after="0"/>
        <w:ind w:firstLine="709"/>
        <w:rPr>
          <w:color w:val="000000"/>
          <w:sz w:val="28"/>
          <w:szCs w:val="28"/>
        </w:rPr>
      </w:pPr>
      <w:r w:rsidRPr="00792AC8">
        <w:rPr>
          <w:color w:val="000000"/>
          <w:sz w:val="28"/>
          <w:szCs w:val="28"/>
        </w:rPr>
        <w:t>Ученый секретарь Совета ректор</w:t>
      </w:r>
      <w:r w:rsidR="0056122A" w:rsidRPr="00792AC8">
        <w:rPr>
          <w:color w:val="000000"/>
          <w:sz w:val="28"/>
          <w:szCs w:val="28"/>
        </w:rPr>
        <w:t>ов</w:t>
      </w:r>
      <w:r w:rsidRPr="00792AC8">
        <w:rPr>
          <w:color w:val="000000"/>
          <w:sz w:val="28"/>
          <w:szCs w:val="28"/>
        </w:rPr>
        <w:t xml:space="preserve"> Иркутской области </w:t>
      </w:r>
      <w:proofErr w:type="spellStart"/>
      <w:r w:rsidRPr="00792AC8">
        <w:rPr>
          <w:color w:val="000000"/>
          <w:sz w:val="28"/>
          <w:szCs w:val="28"/>
        </w:rPr>
        <w:t>Апанович</w:t>
      </w:r>
      <w:proofErr w:type="spellEnd"/>
      <w:r w:rsidRPr="00792AC8">
        <w:rPr>
          <w:color w:val="000000"/>
          <w:sz w:val="28"/>
          <w:szCs w:val="28"/>
        </w:rPr>
        <w:t xml:space="preserve"> Е.В., рассказывая о распределении</w:t>
      </w:r>
      <w:r w:rsidR="000303C4" w:rsidRPr="00792AC8">
        <w:rPr>
          <w:color w:val="000000"/>
          <w:sz w:val="28"/>
          <w:szCs w:val="28"/>
        </w:rPr>
        <w:t xml:space="preserve"> </w:t>
      </w:r>
      <w:r w:rsidRPr="00792AC8">
        <w:rPr>
          <w:color w:val="000000"/>
          <w:sz w:val="28"/>
          <w:szCs w:val="28"/>
        </w:rPr>
        <w:t>контингента студентов по областям образов</w:t>
      </w:r>
      <w:r w:rsidRPr="00792AC8">
        <w:rPr>
          <w:color w:val="000000"/>
          <w:sz w:val="28"/>
          <w:szCs w:val="28"/>
        </w:rPr>
        <w:t>а</w:t>
      </w:r>
      <w:r w:rsidRPr="00792AC8">
        <w:rPr>
          <w:color w:val="000000"/>
          <w:sz w:val="28"/>
          <w:szCs w:val="28"/>
        </w:rPr>
        <w:t>ния, отметила, что большинство – более 38 % изучают так называемые науки об обществе, то есть готовятся быть юристами, экономистами, менеджерами и т.д., 35 % изучают инженерное дело и технические науки. При этом выпуск по первой категории составляет около 7 тыс. человек в год, тогда как потре</w:t>
      </w:r>
      <w:r w:rsidRPr="00792AC8">
        <w:rPr>
          <w:color w:val="000000"/>
          <w:sz w:val="28"/>
          <w:szCs w:val="28"/>
        </w:rPr>
        <w:t>б</w:t>
      </w:r>
      <w:r w:rsidRPr="00792AC8">
        <w:rPr>
          <w:color w:val="000000"/>
          <w:sz w:val="28"/>
          <w:szCs w:val="28"/>
        </w:rPr>
        <w:t>ность в специалистах этих направлений – около 500 человек в год.</w:t>
      </w:r>
    </w:p>
    <w:p w:rsidR="007A3FE4" w:rsidRPr="00792AC8" w:rsidRDefault="007A3FE4" w:rsidP="0017047E">
      <w:pPr>
        <w:suppressAutoHyphens/>
        <w:ind w:firstLine="709"/>
        <w:rPr>
          <w:color w:val="000000"/>
        </w:rPr>
      </w:pPr>
      <w:r w:rsidRPr="00792AC8">
        <w:t xml:space="preserve">При обсуждении данной темы депутаты отметили </w:t>
      </w:r>
      <w:r w:rsidRPr="00792AC8">
        <w:rPr>
          <w:color w:val="000000"/>
        </w:rPr>
        <w:t>необходимость взаимодействия органов власти, образовательных организаций и бизнес-сообщества в целях</w:t>
      </w:r>
      <w:r w:rsidR="000303C4" w:rsidRPr="00792AC8">
        <w:rPr>
          <w:color w:val="000000"/>
        </w:rPr>
        <w:t xml:space="preserve"> </w:t>
      </w:r>
      <w:r w:rsidRPr="00792AC8">
        <w:t>анализа рынка труда, учета потребностей экономики региона в квалифицированных кадрах, стратегических ориентиров развития сферы образования</w:t>
      </w:r>
      <w:r w:rsidRPr="00792AC8">
        <w:rPr>
          <w:color w:val="000000"/>
        </w:rPr>
        <w:t xml:space="preserve"> региона.</w:t>
      </w:r>
    </w:p>
    <w:p w:rsidR="007A3FE4" w:rsidRPr="00792AC8" w:rsidRDefault="007A3FE4" w:rsidP="0017047E">
      <w:pPr>
        <w:suppressAutoHyphens/>
        <w:ind w:firstLine="709"/>
        <w:rPr>
          <w:color w:val="000000"/>
        </w:rPr>
      </w:pPr>
      <w:r w:rsidRPr="00792AC8">
        <w:rPr>
          <w:color w:val="000000"/>
        </w:rPr>
        <w:t>По результатам рассмотрения принято постановление Законодательного Собрания Иркутской области о продолжении работы по данному депутатскому запросу.</w:t>
      </w:r>
    </w:p>
    <w:p w:rsidR="007A3FE4" w:rsidRPr="00792AC8" w:rsidRDefault="007A3FE4" w:rsidP="0017047E">
      <w:pPr>
        <w:ind w:firstLine="709"/>
      </w:pPr>
      <w:r w:rsidRPr="00792AC8">
        <w:t xml:space="preserve">3. Депутатский запрос депутата Законодательного Собрания Иркутской области </w:t>
      </w:r>
      <w:proofErr w:type="spellStart"/>
      <w:r w:rsidRPr="00792AC8">
        <w:t>Дикусаровой</w:t>
      </w:r>
      <w:proofErr w:type="spellEnd"/>
      <w:r w:rsidRPr="00792AC8">
        <w:t xml:space="preserve"> Н.И. (ВПП «ЕДИНАЯ РОССИЯ») к первому</w:t>
      </w:r>
      <w:r w:rsidR="000303C4" w:rsidRPr="00792AC8">
        <w:t xml:space="preserve"> </w:t>
      </w:r>
      <w:r w:rsidRPr="00792AC8">
        <w:t>замест</w:t>
      </w:r>
      <w:r w:rsidRPr="00792AC8">
        <w:t>и</w:t>
      </w:r>
      <w:r w:rsidRPr="00792AC8">
        <w:t>телю Губернатора Иркутской области – Председателю Правительства Ирку</w:t>
      </w:r>
      <w:r w:rsidRPr="00792AC8">
        <w:t>т</w:t>
      </w:r>
      <w:r w:rsidRPr="00792AC8">
        <w:t xml:space="preserve">ской области </w:t>
      </w:r>
      <w:proofErr w:type="spellStart"/>
      <w:r w:rsidRPr="00792AC8">
        <w:t>Битарову</w:t>
      </w:r>
      <w:proofErr w:type="spellEnd"/>
      <w:r w:rsidRPr="00792AC8">
        <w:t xml:space="preserve"> А.С. «О мерах, принимаемых Правительством</w:t>
      </w:r>
      <w:r w:rsidR="000303C4" w:rsidRPr="00792AC8">
        <w:t xml:space="preserve"> </w:t>
      </w:r>
      <w:r w:rsidRPr="00792AC8">
        <w:t>Ирку</w:t>
      </w:r>
      <w:r w:rsidRPr="00792AC8">
        <w:t>т</w:t>
      </w:r>
      <w:r w:rsidRPr="00792AC8">
        <w:t>ской области, направленных на решение проблемы, связанной с прохожден</w:t>
      </w:r>
      <w:r w:rsidRPr="00792AC8">
        <w:t>и</w:t>
      </w:r>
      <w:r w:rsidRPr="00792AC8">
        <w:t xml:space="preserve">ем безработными гражданами, проживающими в отдаленных населенных пунктах Иркутской области, перерегистрации в ОГКУ Центрах занятости населения Иркутской области». </w:t>
      </w:r>
    </w:p>
    <w:p w:rsidR="007A3FE4" w:rsidRPr="00792AC8" w:rsidRDefault="007A3FE4" w:rsidP="0017047E">
      <w:pPr>
        <w:pStyle w:val="Default"/>
        <w:ind w:firstLine="709"/>
        <w:jc w:val="both"/>
        <w:rPr>
          <w:color w:val="auto"/>
          <w:sz w:val="28"/>
          <w:szCs w:val="28"/>
        </w:rPr>
      </w:pPr>
      <w:r w:rsidRPr="00792AC8">
        <w:rPr>
          <w:sz w:val="28"/>
          <w:szCs w:val="28"/>
        </w:rPr>
        <w:t>Депутатский запрос рассмотрен на заседании</w:t>
      </w:r>
      <w:r w:rsidR="00685168" w:rsidRPr="00792AC8">
        <w:rPr>
          <w:sz w:val="28"/>
          <w:szCs w:val="28"/>
        </w:rPr>
        <w:t xml:space="preserve"> комитета 28 ноября </w:t>
      </w:r>
      <w:r w:rsidR="0056122A" w:rsidRPr="00792AC8">
        <w:rPr>
          <w:sz w:val="28"/>
          <w:szCs w:val="28"/>
        </w:rPr>
        <w:br/>
      </w:r>
      <w:r w:rsidR="00685168" w:rsidRPr="00792AC8">
        <w:rPr>
          <w:sz w:val="28"/>
          <w:szCs w:val="28"/>
        </w:rPr>
        <w:t>2017 года. С</w:t>
      </w:r>
      <w:r w:rsidR="000303C4" w:rsidRPr="00792AC8">
        <w:rPr>
          <w:sz w:val="28"/>
          <w:szCs w:val="28"/>
        </w:rPr>
        <w:t xml:space="preserve"> </w:t>
      </w:r>
      <w:r w:rsidRPr="00792AC8">
        <w:rPr>
          <w:sz w:val="28"/>
          <w:szCs w:val="28"/>
        </w:rPr>
        <w:t>информаци</w:t>
      </w:r>
      <w:r w:rsidR="00685168" w:rsidRPr="00792AC8">
        <w:rPr>
          <w:sz w:val="28"/>
          <w:szCs w:val="28"/>
        </w:rPr>
        <w:t>ей</w:t>
      </w:r>
      <w:r w:rsidR="000303C4" w:rsidRPr="00792AC8">
        <w:rPr>
          <w:sz w:val="28"/>
          <w:szCs w:val="28"/>
        </w:rPr>
        <w:t xml:space="preserve"> </w:t>
      </w:r>
      <w:r w:rsidRPr="00792AC8">
        <w:rPr>
          <w:sz w:val="28"/>
          <w:szCs w:val="28"/>
        </w:rPr>
        <w:t xml:space="preserve">по данному вопросу </w:t>
      </w:r>
      <w:r w:rsidR="00685168" w:rsidRPr="00792AC8">
        <w:rPr>
          <w:sz w:val="28"/>
          <w:szCs w:val="28"/>
        </w:rPr>
        <w:t>выступила</w:t>
      </w:r>
      <w:r w:rsidR="000303C4" w:rsidRPr="00792AC8">
        <w:rPr>
          <w:sz w:val="28"/>
          <w:szCs w:val="28"/>
        </w:rPr>
        <w:t xml:space="preserve"> </w:t>
      </w:r>
      <w:r w:rsidRPr="00792AC8">
        <w:rPr>
          <w:sz w:val="28"/>
          <w:szCs w:val="28"/>
        </w:rPr>
        <w:t xml:space="preserve">министр труда и занятости Иркутской области Воронцова Н.В. </w:t>
      </w:r>
    </w:p>
    <w:p w:rsidR="007A3FE4" w:rsidRPr="00792AC8" w:rsidRDefault="007A3FE4" w:rsidP="0017047E">
      <w:pPr>
        <w:ind w:firstLine="709"/>
      </w:pPr>
      <w:r w:rsidRPr="00792AC8">
        <w:t>Принимая во внимание представленную информацию, а также вопр</w:t>
      </w:r>
      <w:r w:rsidRPr="00792AC8">
        <w:t>о</w:t>
      </w:r>
      <w:r w:rsidRPr="00792AC8">
        <w:t xml:space="preserve">сы, поступившие в ходе обсуждения, комитет принял решение продолжить работу по данному депутатскому запросу. </w:t>
      </w:r>
    </w:p>
    <w:p w:rsidR="007A3FE4" w:rsidRPr="00792AC8" w:rsidRDefault="007A3FE4" w:rsidP="0017047E">
      <w:pPr>
        <w:pStyle w:val="text3cl"/>
        <w:spacing w:before="0" w:beforeAutospacing="0" w:after="0" w:afterAutospacing="0"/>
        <w:ind w:right="-143" w:firstLine="709"/>
        <w:contextualSpacing/>
        <w:jc w:val="center"/>
        <w:rPr>
          <w:i/>
          <w:color w:val="000000"/>
          <w:sz w:val="28"/>
          <w:szCs w:val="28"/>
        </w:rPr>
      </w:pPr>
      <w:r w:rsidRPr="00792AC8">
        <w:rPr>
          <w:b/>
          <w:i/>
          <w:sz w:val="28"/>
          <w:szCs w:val="28"/>
        </w:rPr>
        <w:t>Взаимодействие с Государственной Думой и Советом Федерации Федерального Собрания Российской Федерации</w:t>
      </w:r>
    </w:p>
    <w:p w:rsidR="007A3FE4" w:rsidRPr="00792AC8" w:rsidRDefault="007A3FE4" w:rsidP="0017047E">
      <w:pPr>
        <w:ind w:firstLine="709"/>
        <w:rPr>
          <w:color w:val="000000"/>
        </w:rPr>
      </w:pPr>
      <w:r w:rsidRPr="00792AC8">
        <w:rPr>
          <w:color w:val="000000"/>
        </w:rPr>
        <w:t>В четвертом квартале 2017 года рассмотрены на комитете и поддерж</w:t>
      </w:r>
      <w:r w:rsidRPr="00792AC8">
        <w:rPr>
          <w:color w:val="000000"/>
        </w:rPr>
        <w:t>а</w:t>
      </w:r>
      <w:r w:rsidRPr="00792AC8">
        <w:rPr>
          <w:color w:val="000000"/>
        </w:rPr>
        <w:t>ны депутатами</w:t>
      </w:r>
      <w:r w:rsidR="000303C4" w:rsidRPr="00792AC8">
        <w:rPr>
          <w:color w:val="000000"/>
        </w:rPr>
        <w:t xml:space="preserve"> </w:t>
      </w:r>
      <w:r w:rsidRPr="00792AC8">
        <w:rPr>
          <w:color w:val="000000"/>
        </w:rPr>
        <w:t>следующие проекты федеральных законов:</w:t>
      </w:r>
    </w:p>
    <w:p w:rsidR="007A3FE4" w:rsidRPr="00792AC8" w:rsidRDefault="007A3FE4" w:rsidP="0017047E">
      <w:pPr>
        <w:pStyle w:val="Default"/>
        <w:ind w:firstLine="709"/>
        <w:jc w:val="both"/>
        <w:rPr>
          <w:sz w:val="28"/>
          <w:szCs w:val="28"/>
        </w:rPr>
      </w:pPr>
      <w:r w:rsidRPr="00792AC8">
        <w:rPr>
          <w:sz w:val="28"/>
          <w:szCs w:val="28"/>
        </w:rPr>
        <w:t xml:space="preserve">- </w:t>
      </w:r>
      <w:r w:rsidRPr="00792AC8">
        <w:rPr>
          <w:bCs/>
          <w:sz w:val="28"/>
          <w:szCs w:val="28"/>
        </w:rPr>
        <w:t>№ 270362-7 «О внесении изменений в Закон Российской Федерации «О занятости населения в Российской Федерации» (в части обеспечения де</w:t>
      </w:r>
      <w:r w:rsidRPr="00792AC8">
        <w:rPr>
          <w:bCs/>
          <w:sz w:val="28"/>
          <w:szCs w:val="28"/>
        </w:rPr>
        <w:t>я</w:t>
      </w:r>
      <w:r w:rsidRPr="00792AC8">
        <w:rPr>
          <w:bCs/>
          <w:sz w:val="28"/>
          <w:szCs w:val="28"/>
        </w:rPr>
        <w:t>тельности органов службы занятости по сопровождаемому содействию зан</w:t>
      </w:r>
      <w:r w:rsidRPr="00792AC8">
        <w:rPr>
          <w:bCs/>
          <w:sz w:val="28"/>
          <w:szCs w:val="28"/>
        </w:rPr>
        <w:t>я</w:t>
      </w:r>
      <w:r w:rsidRPr="00792AC8">
        <w:rPr>
          <w:bCs/>
          <w:sz w:val="28"/>
          <w:szCs w:val="28"/>
        </w:rPr>
        <w:t>тости инвалидов).</w:t>
      </w:r>
      <w:r w:rsidRPr="00792AC8">
        <w:rPr>
          <w:b/>
          <w:bCs/>
          <w:sz w:val="28"/>
          <w:szCs w:val="28"/>
        </w:rPr>
        <w:t xml:space="preserve"> </w:t>
      </w:r>
      <w:r w:rsidRPr="00792AC8">
        <w:rPr>
          <w:sz w:val="28"/>
          <w:szCs w:val="28"/>
        </w:rPr>
        <w:t xml:space="preserve">Проектом федерального закона предлагается </w:t>
      </w:r>
      <w:r w:rsidRPr="00792AC8">
        <w:rPr>
          <w:color w:val="auto"/>
          <w:sz w:val="28"/>
          <w:szCs w:val="28"/>
        </w:rPr>
        <w:t>внести изм</w:t>
      </w:r>
      <w:r w:rsidRPr="00792AC8">
        <w:rPr>
          <w:color w:val="auto"/>
          <w:sz w:val="28"/>
          <w:szCs w:val="28"/>
        </w:rPr>
        <w:t>е</w:t>
      </w:r>
      <w:r w:rsidRPr="00792AC8">
        <w:rPr>
          <w:color w:val="auto"/>
          <w:sz w:val="28"/>
          <w:szCs w:val="28"/>
        </w:rPr>
        <w:t>нения в Закон Российской Федерации от 19 апреля 1991 года № 1032-1 «О занятости населения в Российской Федерации» в целях определения правов</w:t>
      </w:r>
      <w:r w:rsidRPr="00792AC8">
        <w:rPr>
          <w:color w:val="auto"/>
          <w:sz w:val="28"/>
          <w:szCs w:val="28"/>
        </w:rPr>
        <w:t>о</w:t>
      </w:r>
      <w:r w:rsidRPr="00792AC8">
        <w:rPr>
          <w:color w:val="auto"/>
          <w:sz w:val="28"/>
          <w:szCs w:val="28"/>
        </w:rPr>
        <w:t>го механизма реализации органами службы занятости дополнительных мер</w:t>
      </w:r>
      <w:r w:rsidRPr="00792AC8">
        <w:rPr>
          <w:color w:val="auto"/>
          <w:sz w:val="28"/>
          <w:szCs w:val="28"/>
        </w:rPr>
        <w:t>о</w:t>
      </w:r>
      <w:r w:rsidRPr="00792AC8">
        <w:rPr>
          <w:color w:val="auto"/>
          <w:sz w:val="28"/>
          <w:szCs w:val="28"/>
        </w:rPr>
        <w:t>приятий по содействию занятости инвалидов, необходимость которых об</w:t>
      </w:r>
      <w:r w:rsidRPr="00792AC8">
        <w:rPr>
          <w:color w:val="auto"/>
          <w:sz w:val="28"/>
          <w:szCs w:val="28"/>
        </w:rPr>
        <w:t>у</w:t>
      </w:r>
      <w:r w:rsidRPr="00792AC8">
        <w:rPr>
          <w:color w:val="auto"/>
          <w:sz w:val="28"/>
          <w:szCs w:val="28"/>
        </w:rPr>
        <w:t>словлена нуждаемостью инвалидов трудоспособного возраста в организац</w:t>
      </w:r>
      <w:r w:rsidRPr="00792AC8">
        <w:rPr>
          <w:color w:val="auto"/>
          <w:sz w:val="28"/>
          <w:szCs w:val="28"/>
        </w:rPr>
        <w:t>и</w:t>
      </w:r>
      <w:r w:rsidRPr="00792AC8">
        <w:rPr>
          <w:color w:val="auto"/>
          <w:sz w:val="28"/>
          <w:szCs w:val="28"/>
        </w:rPr>
        <w:t xml:space="preserve">онной помощи при решении задач по трудоустройству, профессиональному </w:t>
      </w:r>
      <w:r w:rsidRPr="00792AC8">
        <w:rPr>
          <w:color w:val="auto"/>
          <w:sz w:val="28"/>
          <w:szCs w:val="28"/>
        </w:rPr>
        <w:lastRenderedPageBreak/>
        <w:t>обучению, закреплению на рабочих местах в связи с ограничениями жизн</w:t>
      </w:r>
      <w:r w:rsidRPr="00792AC8">
        <w:rPr>
          <w:color w:val="auto"/>
          <w:sz w:val="28"/>
          <w:szCs w:val="28"/>
        </w:rPr>
        <w:t>е</w:t>
      </w:r>
      <w:r w:rsidRPr="00792AC8">
        <w:rPr>
          <w:color w:val="auto"/>
          <w:sz w:val="28"/>
          <w:szCs w:val="28"/>
        </w:rPr>
        <w:t>деятельности</w:t>
      </w:r>
      <w:r w:rsidRPr="00792AC8">
        <w:rPr>
          <w:sz w:val="28"/>
          <w:szCs w:val="28"/>
        </w:rPr>
        <w:t>;</w:t>
      </w:r>
    </w:p>
    <w:p w:rsidR="007A3FE4" w:rsidRPr="00792AC8" w:rsidRDefault="007A3FE4" w:rsidP="0017047E">
      <w:pPr>
        <w:pStyle w:val="Default"/>
        <w:ind w:firstLine="709"/>
        <w:jc w:val="both"/>
        <w:rPr>
          <w:sz w:val="28"/>
          <w:szCs w:val="28"/>
        </w:rPr>
      </w:pPr>
      <w:r w:rsidRPr="00792AC8">
        <w:rPr>
          <w:sz w:val="28"/>
          <w:szCs w:val="28"/>
        </w:rPr>
        <w:t xml:space="preserve">- </w:t>
      </w:r>
      <w:r w:rsidRPr="00792AC8">
        <w:rPr>
          <w:color w:val="auto"/>
          <w:sz w:val="28"/>
          <w:szCs w:val="28"/>
        </w:rPr>
        <w:t>№ 276412-7 «О внесении изменения в статью 131 Трудового кодекса Российской Федерации» (в части обеспечения возможности выплаты зар</w:t>
      </w:r>
      <w:r w:rsidRPr="00792AC8">
        <w:rPr>
          <w:color w:val="auto"/>
          <w:sz w:val="28"/>
          <w:szCs w:val="28"/>
        </w:rPr>
        <w:t>а</w:t>
      </w:r>
      <w:r w:rsidRPr="00792AC8">
        <w:rPr>
          <w:color w:val="auto"/>
          <w:sz w:val="28"/>
          <w:szCs w:val="28"/>
        </w:rPr>
        <w:t>ботной платы и иных выплат в иностранной валюте гражданам Российской Федерации, находящимся за пределами территории Российской Федерации)</w:t>
      </w:r>
      <w:r w:rsidRPr="00792AC8">
        <w:rPr>
          <w:sz w:val="28"/>
          <w:szCs w:val="28"/>
        </w:rPr>
        <w:t xml:space="preserve">. </w:t>
      </w:r>
      <w:r w:rsidRPr="00792AC8">
        <w:rPr>
          <w:color w:val="auto"/>
          <w:sz w:val="28"/>
          <w:szCs w:val="28"/>
        </w:rPr>
        <w:t>Проектом федерального закона предусматривается внесение изменения в статью 131 Трудового кодекса Российской Федерации в целях обеспечения возможности получения находящимися за пределами территории Российской Федерации гражданами Российской Федерации заработной платы и иных выплат, связанных с выполнением ими за пределами территории Российской Федерации своих трудовых обязанностей по трудовым договорам, заключа</w:t>
      </w:r>
      <w:r w:rsidRPr="00792AC8">
        <w:rPr>
          <w:color w:val="auto"/>
          <w:sz w:val="28"/>
          <w:szCs w:val="28"/>
        </w:rPr>
        <w:t>е</w:t>
      </w:r>
      <w:r w:rsidRPr="00792AC8">
        <w:rPr>
          <w:color w:val="auto"/>
          <w:sz w:val="28"/>
          <w:szCs w:val="28"/>
        </w:rPr>
        <w:t xml:space="preserve">мым ими с юридическими лицами </w:t>
      </w:r>
      <w:r w:rsidR="0056122A" w:rsidRPr="00792AC8">
        <w:rPr>
          <w:color w:val="auto"/>
          <w:sz w:val="28"/>
          <w:szCs w:val="28"/>
        </w:rPr>
        <w:t>–</w:t>
      </w:r>
      <w:r w:rsidRPr="00792AC8">
        <w:rPr>
          <w:color w:val="auto"/>
          <w:sz w:val="28"/>
          <w:szCs w:val="28"/>
        </w:rPr>
        <w:t xml:space="preserve"> резидентами, в иностранной валюте.</w:t>
      </w:r>
    </w:p>
    <w:p w:rsidR="007A3FE4" w:rsidRPr="00792AC8" w:rsidRDefault="007A3FE4" w:rsidP="0017047E">
      <w:pPr>
        <w:pStyle w:val="Default"/>
        <w:ind w:firstLine="709"/>
        <w:jc w:val="both"/>
        <w:rPr>
          <w:sz w:val="28"/>
          <w:szCs w:val="28"/>
        </w:rPr>
      </w:pPr>
      <w:r w:rsidRPr="00792AC8">
        <w:rPr>
          <w:sz w:val="28"/>
          <w:szCs w:val="28"/>
        </w:rPr>
        <w:t xml:space="preserve">- </w:t>
      </w:r>
      <w:r w:rsidRPr="00792AC8">
        <w:rPr>
          <w:color w:val="auto"/>
          <w:sz w:val="28"/>
          <w:szCs w:val="28"/>
        </w:rPr>
        <w:t>№ 230504-7 «О внесении изменений в статью 86 Федерального закона «Об образовании в Российской Федерации» (в части законодательного з</w:t>
      </w:r>
      <w:r w:rsidRPr="00792AC8">
        <w:rPr>
          <w:color w:val="auto"/>
          <w:sz w:val="28"/>
          <w:szCs w:val="28"/>
        </w:rPr>
        <w:t>а</w:t>
      </w:r>
      <w:r w:rsidRPr="00792AC8">
        <w:rPr>
          <w:color w:val="auto"/>
          <w:sz w:val="28"/>
          <w:szCs w:val="28"/>
        </w:rPr>
        <w:t>крепления возможности создания по решению органов местного самоупра</w:t>
      </w:r>
      <w:r w:rsidRPr="00792AC8">
        <w:rPr>
          <w:color w:val="auto"/>
          <w:sz w:val="28"/>
          <w:szCs w:val="28"/>
        </w:rPr>
        <w:t>в</w:t>
      </w:r>
      <w:r w:rsidRPr="00792AC8">
        <w:rPr>
          <w:color w:val="auto"/>
          <w:sz w:val="28"/>
          <w:szCs w:val="28"/>
        </w:rPr>
        <w:t>ления муниципальных районов и городских округов муниципальных общ</w:t>
      </w:r>
      <w:r w:rsidRPr="00792AC8">
        <w:rPr>
          <w:color w:val="auto"/>
          <w:sz w:val="28"/>
          <w:szCs w:val="28"/>
        </w:rPr>
        <w:t>е</w:t>
      </w:r>
      <w:r w:rsidRPr="00792AC8">
        <w:rPr>
          <w:color w:val="auto"/>
          <w:sz w:val="28"/>
          <w:szCs w:val="28"/>
        </w:rPr>
        <w:t>образовательных организаций со специальными наименованиями «кадетская школа» и «кадетская (казачья) школа», а в муниципальных общеобразов</w:t>
      </w:r>
      <w:r w:rsidRPr="00792AC8">
        <w:rPr>
          <w:color w:val="auto"/>
          <w:sz w:val="28"/>
          <w:szCs w:val="28"/>
        </w:rPr>
        <w:t>а</w:t>
      </w:r>
      <w:r w:rsidRPr="00792AC8">
        <w:rPr>
          <w:color w:val="auto"/>
          <w:sz w:val="28"/>
          <w:szCs w:val="28"/>
        </w:rPr>
        <w:t xml:space="preserve">тельных организациях </w:t>
      </w:r>
      <w:r w:rsidR="0056122A" w:rsidRPr="00792AC8">
        <w:rPr>
          <w:color w:val="auto"/>
          <w:sz w:val="28"/>
          <w:szCs w:val="28"/>
        </w:rPr>
        <w:t>–</w:t>
      </w:r>
      <w:r w:rsidRPr="00792AC8">
        <w:rPr>
          <w:color w:val="auto"/>
          <w:sz w:val="28"/>
          <w:szCs w:val="28"/>
        </w:rPr>
        <w:t xml:space="preserve"> кадетских (казачьих кадетских) классов). Проектом федерального закона предусматривается внесение изменений в статью 86 Федерального закона от 29 декабря 2012 года № 273-ФЗ «Об образовании в Российской Федерации» в целях организации обучения по дополнительным общеразвивающим образовательным программам, имеющим целью подг</w:t>
      </w:r>
      <w:r w:rsidRPr="00792AC8">
        <w:rPr>
          <w:color w:val="auto"/>
          <w:sz w:val="28"/>
          <w:szCs w:val="28"/>
        </w:rPr>
        <w:t>о</w:t>
      </w:r>
      <w:r w:rsidRPr="00792AC8">
        <w:rPr>
          <w:color w:val="auto"/>
          <w:sz w:val="28"/>
          <w:szCs w:val="28"/>
        </w:rPr>
        <w:t>товку несовершеннолетних обучающихся к военной или иной государстве</w:t>
      </w:r>
      <w:r w:rsidRPr="00792AC8">
        <w:rPr>
          <w:color w:val="auto"/>
          <w:sz w:val="28"/>
          <w:szCs w:val="28"/>
        </w:rPr>
        <w:t>н</w:t>
      </w:r>
      <w:r w:rsidRPr="00792AC8">
        <w:rPr>
          <w:color w:val="auto"/>
          <w:sz w:val="28"/>
          <w:szCs w:val="28"/>
        </w:rPr>
        <w:t>ной службе, в том числе к государственной службе российского казачества, установления возможности создания по решению органов местного сам</w:t>
      </w:r>
      <w:r w:rsidRPr="00792AC8">
        <w:rPr>
          <w:color w:val="auto"/>
          <w:sz w:val="28"/>
          <w:szCs w:val="28"/>
        </w:rPr>
        <w:t>о</w:t>
      </w:r>
      <w:r w:rsidRPr="00792AC8">
        <w:rPr>
          <w:color w:val="auto"/>
          <w:sz w:val="28"/>
          <w:szCs w:val="28"/>
        </w:rPr>
        <w:t>управления муниципальных районов и городских округов муниципальных общеобразовательных организаций со специальными наименованиями «к</w:t>
      </w:r>
      <w:r w:rsidRPr="00792AC8">
        <w:rPr>
          <w:color w:val="auto"/>
          <w:sz w:val="28"/>
          <w:szCs w:val="28"/>
        </w:rPr>
        <w:t>а</w:t>
      </w:r>
      <w:r w:rsidRPr="00792AC8">
        <w:rPr>
          <w:color w:val="auto"/>
          <w:sz w:val="28"/>
          <w:szCs w:val="28"/>
        </w:rPr>
        <w:t>детская школа» и «кадетская (казачья) школа», а в уже действующих мун</w:t>
      </w:r>
      <w:r w:rsidRPr="00792AC8">
        <w:rPr>
          <w:color w:val="auto"/>
          <w:sz w:val="28"/>
          <w:szCs w:val="28"/>
        </w:rPr>
        <w:t>и</w:t>
      </w:r>
      <w:r w:rsidRPr="00792AC8">
        <w:rPr>
          <w:color w:val="auto"/>
          <w:sz w:val="28"/>
          <w:szCs w:val="28"/>
        </w:rPr>
        <w:t xml:space="preserve">ципальных общеобразовательных организациях </w:t>
      </w:r>
      <w:r w:rsidR="0056122A" w:rsidRPr="00792AC8">
        <w:rPr>
          <w:color w:val="auto"/>
          <w:sz w:val="28"/>
          <w:szCs w:val="28"/>
        </w:rPr>
        <w:t>–</w:t>
      </w:r>
      <w:r w:rsidRPr="00792AC8">
        <w:rPr>
          <w:color w:val="auto"/>
          <w:sz w:val="28"/>
          <w:szCs w:val="28"/>
        </w:rPr>
        <w:t xml:space="preserve"> кадетских (казачьих каде</w:t>
      </w:r>
      <w:r w:rsidRPr="00792AC8">
        <w:rPr>
          <w:color w:val="auto"/>
          <w:sz w:val="28"/>
          <w:szCs w:val="28"/>
        </w:rPr>
        <w:t>т</w:t>
      </w:r>
      <w:r w:rsidRPr="00792AC8">
        <w:rPr>
          <w:color w:val="auto"/>
          <w:sz w:val="28"/>
          <w:szCs w:val="28"/>
        </w:rPr>
        <w:t>ских) классов</w:t>
      </w:r>
      <w:r w:rsidR="0056122A" w:rsidRPr="00792AC8">
        <w:rPr>
          <w:color w:val="auto"/>
          <w:sz w:val="28"/>
          <w:szCs w:val="28"/>
        </w:rPr>
        <w:t>;</w:t>
      </w:r>
    </w:p>
    <w:p w:rsidR="007A3FE4" w:rsidRPr="00792AC8" w:rsidRDefault="007A3FE4" w:rsidP="0017047E">
      <w:pPr>
        <w:pStyle w:val="Default"/>
        <w:ind w:firstLine="709"/>
        <w:jc w:val="both"/>
        <w:rPr>
          <w:sz w:val="28"/>
          <w:szCs w:val="28"/>
        </w:rPr>
      </w:pPr>
      <w:r w:rsidRPr="00792AC8">
        <w:rPr>
          <w:color w:val="auto"/>
          <w:sz w:val="28"/>
          <w:szCs w:val="28"/>
        </w:rPr>
        <w:t>- № 296071-7 «О внесении изменения в статью 59 Федерального закона «Об образовании в Российской Федерации» (в части уточнения полномочия Министерства образования и науки Российской Федерации по определению сроков проведения государственной итоговой аттестации и продолжительн</w:t>
      </w:r>
      <w:r w:rsidRPr="00792AC8">
        <w:rPr>
          <w:color w:val="auto"/>
          <w:sz w:val="28"/>
          <w:szCs w:val="28"/>
        </w:rPr>
        <w:t>о</w:t>
      </w:r>
      <w:r w:rsidRPr="00792AC8">
        <w:rPr>
          <w:color w:val="auto"/>
          <w:sz w:val="28"/>
          <w:szCs w:val="28"/>
        </w:rPr>
        <w:t>сти проведения экзаменов)</w:t>
      </w:r>
      <w:r w:rsidRPr="00792AC8">
        <w:rPr>
          <w:sz w:val="28"/>
          <w:szCs w:val="28"/>
        </w:rPr>
        <w:t xml:space="preserve">. </w:t>
      </w:r>
      <w:r w:rsidRPr="00792AC8">
        <w:rPr>
          <w:color w:val="auto"/>
          <w:sz w:val="28"/>
          <w:szCs w:val="28"/>
        </w:rPr>
        <w:t>Проектом федерального закона предусматривае</w:t>
      </w:r>
      <w:r w:rsidRPr="00792AC8">
        <w:rPr>
          <w:color w:val="auto"/>
          <w:sz w:val="28"/>
          <w:szCs w:val="28"/>
        </w:rPr>
        <w:t>т</w:t>
      </w:r>
      <w:r w:rsidRPr="00792AC8">
        <w:rPr>
          <w:color w:val="auto"/>
          <w:sz w:val="28"/>
          <w:szCs w:val="28"/>
        </w:rPr>
        <w:t>ся внесение изменения в часть 5 статьи 59 Федерального закона от 29 декабря 2012 года № 273-ФЗ «Об образовании в Российской Федерации» в части уточнения полномочий федерального органа исполнительной власти, ос</w:t>
      </w:r>
      <w:r w:rsidRPr="00792AC8">
        <w:rPr>
          <w:color w:val="auto"/>
          <w:sz w:val="28"/>
          <w:szCs w:val="28"/>
        </w:rPr>
        <w:t>у</w:t>
      </w:r>
      <w:r w:rsidRPr="00792AC8">
        <w:rPr>
          <w:color w:val="auto"/>
          <w:sz w:val="28"/>
          <w:szCs w:val="28"/>
        </w:rPr>
        <w:t>ществляющего функции по выработке государственной политики и норм</w:t>
      </w:r>
      <w:r w:rsidRPr="00792AC8">
        <w:rPr>
          <w:color w:val="auto"/>
          <w:sz w:val="28"/>
          <w:szCs w:val="28"/>
        </w:rPr>
        <w:t>а</w:t>
      </w:r>
      <w:r w:rsidRPr="00792AC8">
        <w:rPr>
          <w:color w:val="auto"/>
          <w:sz w:val="28"/>
          <w:szCs w:val="28"/>
        </w:rPr>
        <w:t>тивно-правовому регулированию в сфере образования, по определению ср</w:t>
      </w:r>
      <w:r w:rsidRPr="00792AC8">
        <w:rPr>
          <w:color w:val="auto"/>
          <w:sz w:val="28"/>
          <w:szCs w:val="28"/>
        </w:rPr>
        <w:t>о</w:t>
      </w:r>
      <w:r w:rsidRPr="00792AC8">
        <w:rPr>
          <w:color w:val="auto"/>
          <w:sz w:val="28"/>
          <w:szCs w:val="28"/>
        </w:rPr>
        <w:t>ков и порядка проведения государственной итоговой аттестации по образов</w:t>
      </w:r>
      <w:r w:rsidRPr="00792AC8">
        <w:rPr>
          <w:color w:val="auto"/>
          <w:sz w:val="28"/>
          <w:szCs w:val="28"/>
        </w:rPr>
        <w:t>а</w:t>
      </w:r>
      <w:r w:rsidRPr="00792AC8">
        <w:rPr>
          <w:color w:val="auto"/>
          <w:sz w:val="28"/>
          <w:szCs w:val="28"/>
        </w:rPr>
        <w:t xml:space="preserve">тельным программам основного общего и среднего общего образования и </w:t>
      </w:r>
      <w:r w:rsidRPr="00792AC8">
        <w:rPr>
          <w:color w:val="auto"/>
          <w:sz w:val="28"/>
          <w:szCs w:val="28"/>
        </w:rPr>
        <w:lastRenderedPageBreak/>
        <w:t>продолжительности проведения экзаменов по каждому учебному предмету в рамках государственной итоговой аттестации по образовательным програ</w:t>
      </w:r>
      <w:r w:rsidRPr="00792AC8">
        <w:rPr>
          <w:color w:val="auto"/>
          <w:sz w:val="28"/>
          <w:szCs w:val="28"/>
        </w:rPr>
        <w:t>м</w:t>
      </w:r>
      <w:r w:rsidRPr="00792AC8">
        <w:rPr>
          <w:color w:val="auto"/>
          <w:sz w:val="28"/>
          <w:szCs w:val="28"/>
        </w:rPr>
        <w:t>мам основного общего и среднего общего образования.</w:t>
      </w:r>
    </w:p>
    <w:p w:rsidR="007A3FE4" w:rsidRPr="00792AC8" w:rsidRDefault="007A3FE4" w:rsidP="0017047E">
      <w:pPr>
        <w:ind w:firstLine="709"/>
      </w:pPr>
      <w:r w:rsidRPr="00792AC8">
        <w:t>По результатам рассмотрения на заседании Законодательного Собр</w:t>
      </w:r>
      <w:r w:rsidRPr="00792AC8">
        <w:t>а</w:t>
      </w:r>
      <w:r w:rsidRPr="00792AC8">
        <w:t>ния Иркутской области указанных проектов федеральных законов принято решение направить в Государственную Думу Федерального Собрания Ро</w:t>
      </w:r>
      <w:r w:rsidRPr="00792AC8">
        <w:t>с</w:t>
      </w:r>
      <w:r w:rsidRPr="00792AC8">
        <w:t>сийской Федерации положительны</w:t>
      </w:r>
      <w:r w:rsidR="0056122A" w:rsidRPr="00792AC8">
        <w:t>е</w:t>
      </w:r>
      <w:r w:rsidRPr="00792AC8">
        <w:t xml:space="preserve"> отзыв</w:t>
      </w:r>
      <w:r w:rsidR="0056122A" w:rsidRPr="00792AC8">
        <w:t>ы</w:t>
      </w:r>
      <w:r w:rsidRPr="00792AC8">
        <w:t xml:space="preserve"> на данные проекты федеральных законов.</w:t>
      </w:r>
    </w:p>
    <w:p w:rsidR="00B27DCA" w:rsidRPr="00792AC8" w:rsidRDefault="00B27DCA" w:rsidP="00282F25">
      <w:pPr>
        <w:pStyle w:val="3"/>
      </w:pPr>
      <w:bookmarkStart w:id="25" w:name="_Toc504054283"/>
      <w:r w:rsidRPr="00792AC8">
        <w:t>Комитет по здравоохранению и социальной защите</w:t>
      </w:r>
      <w:bookmarkEnd w:id="25"/>
      <w:r w:rsidRPr="00792AC8">
        <w:t xml:space="preserve"> </w:t>
      </w:r>
    </w:p>
    <w:p w:rsidR="00B27DCA" w:rsidRPr="00792AC8" w:rsidRDefault="00B27DCA" w:rsidP="0017047E">
      <w:pPr>
        <w:ind w:firstLine="709"/>
      </w:pPr>
      <w:r w:rsidRPr="00792AC8">
        <w:t>Председатель комитета – Лабыгин Андрей Николаевич</w:t>
      </w:r>
      <w:r w:rsidR="00E01DFA" w:rsidRPr="00792AC8">
        <w:t>.</w:t>
      </w:r>
    </w:p>
    <w:p w:rsidR="006C3C2D" w:rsidRPr="00792AC8" w:rsidRDefault="006C3C2D" w:rsidP="0017047E">
      <w:pPr>
        <w:pStyle w:val="a4"/>
        <w:numPr>
          <w:ilvl w:val="0"/>
          <w:numId w:val="4"/>
        </w:numPr>
        <w:tabs>
          <w:tab w:val="left" w:pos="851"/>
          <w:tab w:val="left" w:pos="993"/>
        </w:tabs>
        <w:autoSpaceDE/>
        <w:autoSpaceDN/>
        <w:adjustRightInd/>
        <w:spacing w:after="0" w:line="240" w:lineRule="auto"/>
        <w:ind w:left="0" w:firstLine="709"/>
        <w:rPr>
          <w:rFonts w:ascii="Times New Roman" w:hAnsi="Times New Roman" w:cs="Times New Roman"/>
          <w:sz w:val="28"/>
          <w:szCs w:val="28"/>
        </w:rPr>
      </w:pPr>
      <w:r w:rsidRPr="00792AC8">
        <w:rPr>
          <w:rFonts w:ascii="Times New Roman" w:hAnsi="Times New Roman" w:cs="Times New Roman"/>
          <w:sz w:val="28"/>
          <w:szCs w:val="28"/>
        </w:rPr>
        <w:t>Комитет по здравоохранению и социальной защите Законодательн</w:t>
      </w:r>
      <w:r w:rsidRPr="00792AC8">
        <w:rPr>
          <w:rFonts w:ascii="Times New Roman" w:hAnsi="Times New Roman" w:cs="Times New Roman"/>
          <w:sz w:val="28"/>
          <w:szCs w:val="28"/>
        </w:rPr>
        <w:t>о</w:t>
      </w:r>
      <w:r w:rsidRPr="00792AC8">
        <w:rPr>
          <w:rFonts w:ascii="Times New Roman" w:hAnsi="Times New Roman" w:cs="Times New Roman"/>
          <w:sz w:val="28"/>
          <w:szCs w:val="28"/>
        </w:rPr>
        <w:t>го Собрания Иркутской области в своей деятельности руководствуется Ко</w:t>
      </w:r>
      <w:r w:rsidRPr="00792AC8">
        <w:rPr>
          <w:rFonts w:ascii="Times New Roman" w:hAnsi="Times New Roman" w:cs="Times New Roman"/>
          <w:sz w:val="28"/>
          <w:szCs w:val="28"/>
        </w:rPr>
        <w:t>н</w:t>
      </w:r>
      <w:r w:rsidRPr="00792AC8">
        <w:rPr>
          <w:rFonts w:ascii="Times New Roman" w:hAnsi="Times New Roman" w:cs="Times New Roman"/>
          <w:sz w:val="28"/>
          <w:szCs w:val="28"/>
        </w:rPr>
        <w:t>ституцией Российской Федерации, федеральными конституционными зак</w:t>
      </w:r>
      <w:r w:rsidRPr="00792AC8">
        <w:rPr>
          <w:rFonts w:ascii="Times New Roman" w:hAnsi="Times New Roman" w:cs="Times New Roman"/>
          <w:sz w:val="28"/>
          <w:szCs w:val="28"/>
        </w:rPr>
        <w:t>о</w:t>
      </w:r>
      <w:r w:rsidRPr="00792AC8">
        <w:rPr>
          <w:rFonts w:ascii="Times New Roman" w:hAnsi="Times New Roman" w:cs="Times New Roman"/>
          <w:sz w:val="28"/>
          <w:szCs w:val="28"/>
        </w:rPr>
        <w:t xml:space="preserve">нами, федеральными законами, иными нормативными правовыми актами Российской Федерации, </w:t>
      </w:r>
      <w:hyperlink r:id="rId10" w:history="1">
        <w:r w:rsidRPr="00792AC8">
          <w:rPr>
            <w:rStyle w:val="aa"/>
            <w:rFonts w:ascii="Times New Roman" w:hAnsi="Times New Roman" w:cs="Times New Roman"/>
            <w:color w:val="auto"/>
            <w:sz w:val="28"/>
            <w:szCs w:val="28"/>
            <w:u w:val="none"/>
          </w:rPr>
          <w:t>Уставом</w:t>
        </w:r>
      </w:hyperlink>
      <w:r w:rsidRPr="00792AC8">
        <w:rPr>
          <w:rFonts w:ascii="Times New Roman" w:hAnsi="Times New Roman" w:cs="Times New Roman"/>
          <w:sz w:val="28"/>
          <w:szCs w:val="28"/>
        </w:rPr>
        <w:t xml:space="preserve"> Иркутской области, </w:t>
      </w:r>
      <w:hyperlink r:id="rId11" w:history="1">
        <w:r w:rsidRPr="00792AC8">
          <w:rPr>
            <w:rStyle w:val="aa"/>
            <w:rFonts w:ascii="Times New Roman" w:hAnsi="Times New Roman" w:cs="Times New Roman"/>
            <w:color w:val="auto"/>
            <w:sz w:val="28"/>
            <w:szCs w:val="28"/>
            <w:u w:val="none"/>
          </w:rPr>
          <w:t>Законом</w:t>
        </w:r>
      </w:hyperlink>
      <w:r w:rsidRPr="00792AC8">
        <w:rPr>
          <w:rFonts w:ascii="Times New Roman" w:hAnsi="Times New Roman" w:cs="Times New Roman"/>
          <w:sz w:val="28"/>
          <w:szCs w:val="28"/>
        </w:rPr>
        <w:t xml:space="preserve"> Иркутской о</w:t>
      </w:r>
      <w:r w:rsidRPr="00792AC8">
        <w:rPr>
          <w:rFonts w:ascii="Times New Roman" w:hAnsi="Times New Roman" w:cs="Times New Roman"/>
          <w:sz w:val="28"/>
          <w:szCs w:val="28"/>
        </w:rPr>
        <w:t>б</w:t>
      </w:r>
      <w:r w:rsidRPr="00792AC8">
        <w:rPr>
          <w:rFonts w:ascii="Times New Roman" w:hAnsi="Times New Roman" w:cs="Times New Roman"/>
          <w:sz w:val="28"/>
          <w:szCs w:val="28"/>
        </w:rPr>
        <w:t xml:space="preserve">ласти от 8 июня 2009 года № 30-оз «О Законодательном Собрании Иркутской области», </w:t>
      </w:r>
      <w:hyperlink r:id="rId12" w:history="1">
        <w:r w:rsidRPr="00792AC8">
          <w:rPr>
            <w:rStyle w:val="aa"/>
            <w:rFonts w:ascii="Times New Roman" w:hAnsi="Times New Roman" w:cs="Times New Roman"/>
            <w:color w:val="000000" w:themeColor="text1"/>
            <w:sz w:val="28"/>
            <w:szCs w:val="28"/>
            <w:u w:val="none"/>
          </w:rPr>
          <w:t>Регламентом</w:t>
        </w:r>
      </w:hyperlink>
      <w:r w:rsidRPr="00792AC8">
        <w:rPr>
          <w:rFonts w:ascii="Times New Roman" w:hAnsi="Times New Roman" w:cs="Times New Roman"/>
          <w:sz w:val="28"/>
          <w:szCs w:val="28"/>
        </w:rPr>
        <w:t xml:space="preserve"> Законодательного Собрания Иркутской области.</w:t>
      </w:r>
    </w:p>
    <w:p w:rsidR="006C3C2D" w:rsidRPr="00792AC8" w:rsidRDefault="006C3C2D" w:rsidP="0017047E">
      <w:pPr>
        <w:ind w:firstLine="709"/>
      </w:pPr>
      <w:r w:rsidRPr="00792AC8">
        <w:t>Главной целью деятельности комитета является реализация нормо</w:t>
      </w:r>
      <w:r w:rsidRPr="00792AC8">
        <w:t>т</w:t>
      </w:r>
      <w:r w:rsidRPr="00792AC8">
        <w:t>ворческих (законодательных) функций Законодательного Собрания Ирку</w:t>
      </w:r>
      <w:r w:rsidRPr="00792AC8">
        <w:t>т</w:t>
      </w:r>
      <w:r w:rsidRPr="00792AC8">
        <w:t>ской области в сфере законодательства об охране здоровья и социальной поддержке граждан</w:t>
      </w:r>
      <w:bookmarkStart w:id="26" w:name="0000000000000000000000000000000000000000"/>
      <w:bookmarkEnd w:id="26"/>
      <w:r w:rsidRPr="00792AC8">
        <w:t>.</w:t>
      </w:r>
    </w:p>
    <w:p w:rsidR="006C3C2D" w:rsidRPr="00792AC8" w:rsidRDefault="006C3C2D" w:rsidP="0017047E">
      <w:pPr>
        <w:ind w:firstLine="709"/>
      </w:pPr>
      <w:r w:rsidRPr="00792AC8">
        <w:t>Задачами комитета являются участие в разработке предложений по внесению изменений в действующее законодательство, взаимодействие с государственными органами и органами местного самоуправления муниц</w:t>
      </w:r>
      <w:r w:rsidRPr="00792AC8">
        <w:t>и</w:t>
      </w:r>
      <w:r w:rsidRPr="00792AC8">
        <w:t>пальных образований Иркутской области, взаимодействие с общественными объединениями, иными организациями по вопросам своей деятельности.</w:t>
      </w:r>
    </w:p>
    <w:p w:rsidR="006C3C2D" w:rsidRPr="00792AC8" w:rsidRDefault="006C3C2D" w:rsidP="0017047E">
      <w:pPr>
        <w:ind w:firstLine="709"/>
      </w:pPr>
      <w:r w:rsidRPr="00792AC8">
        <w:t>Деятельность комитета осуществлялась в соответствии с планом раб</w:t>
      </w:r>
      <w:r w:rsidRPr="00792AC8">
        <w:t>о</w:t>
      </w:r>
      <w:r w:rsidRPr="00792AC8">
        <w:t xml:space="preserve">ты комитета на </w:t>
      </w:r>
      <w:r w:rsidR="0056122A" w:rsidRPr="00792AC8">
        <w:t>4-й</w:t>
      </w:r>
      <w:r w:rsidRPr="00792AC8">
        <w:t xml:space="preserve"> квартал 2017 года, планом законопроектных работ Зак</w:t>
      </w:r>
      <w:r w:rsidRPr="00792AC8">
        <w:t>о</w:t>
      </w:r>
      <w:r w:rsidRPr="00792AC8">
        <w:t xml:space="preserve">нодательного Собрания Иркутской области на </w:t>
      </w:r>
      <w:r w:rsidR="0056122A" w:rsidRPr="00792AC8">
        <w:t>4-й</w:t>
      </w:r>
      <w:r w:rsidRPr="00792AC8">
        <w:t xml:space="preserve"> квартал 2017 года, планом мероприятий Законодательного Собрания Иркутской области по реализации Послания Президента Российской Федерации Федеральному Собранию Ро</w:t>
      </w:r>
      <w:r w:rsidRPr="00792AC8">
        <w:t>с</w:t>
      </w:r>
      <w:r w:rsidRPr="00792AC8">
        <w:t>сийской Федерации.</w:t>
      </w:r>
    </w:p>
    <w:p w:rsidR="006C3C2D" w:rsidRPr="00792AC8" w:rsidRDefault="006C3C2D" w:rsidP="0017047E">
      <w:pPr>
        <w:pStyle w:val="a4"/>
        <w:numPr>
          <w:ilvl w:val="0"/>
          <w:numId w:val="4"/>
        </w:numPr>
        <w:tabs>
          <w:tab w:val="left" w:pos="993"/>
        </w:tabs>
        <w:autoSpaceDE/>
        <w:autoSpaceDN/>
        <w:adjustRightInd/>
        <w:spacing w:after="0" w:line="240" w:lineRule="auto"/>
        <w:ind w:left="0" w:firstLine="709"/>
        <w:rPr>
          <w:rFonts w:ascii="Times New Roman" w:eastAsia="Times New Roman" w:hAnsi="Times New Roman" w:cs="Times New Roman"/>
          <w:sz w:val="28"/>
          <w:szCs w:val="28"/>
          <w:lang w:eastAsia="ru-RU"/>
        </w:rPr>
      </w:pPr>
      <w:r w:rsidRPr="00792AC8">
        <w:rPr>
          <w:rFonts w:ascii="Times New Roman" w:hAnsi="Times New Roman" w:cs="Times New Roman"/>
          <w:sz w:val="28"/>
          <w:szCs w:val="28"/>
        </w:rPr>
        <w:t xml:space="preserve">В </w:t>
      </w:r>
      <w:r w:rsidR="0056122A" w:rsidRPr="00792AC8">
        <w:rPr>
          <w:rFonts w:ascii="Times New Roman" w:hAnsi="Times New Roman" w:cs="Times New Roman"/>
          <w:sz w:val="28"/>
          <w:szCs w:val="28"/>
        </w:rPr>
        <w:t>4</w:t>
      </w:r>
      <w:r w:rsidRPr="00792AC8">
        <w:rPr>
          <w:rFonts w:ascii="Times New Roman" w:hAnsi="Times New Roman" w:cs="Times New Roman"/>
          <w:sz w:val="28"/>
          <w:szCs w:val="28"/>
        </w:rPr>
        <w:t>-м квартале 2017 года проведено 6 заседаний комитета, в том числе 1 заседание комитета выездное в городе Черемхово Иркутской обл</w:t>
      </w:r>
      <w:r w:rsidRPr="00792AC8">
        <w:rPr>
          <w:rFonts w:ascii="Times New Roman" w:hAnsi="Times New Roman" w:cs="Times New Roman"/>
          <w:sz w:val="28"/>
          <w:szCs w:val="28"/>
        </w:rPr>
        <w:t>а</w:t>
      </w:r>
      <w:r w:rsidRPr="00792AC8">
        <w:rPr>
          <w:rFonts w:ascii="Times New Roman" w:hAnsi="Times New Roman" w:cs="Times New Roman"/>
          <w:sz w:val="28"/>
          <w:szCs w:val="28"/>
        </w:rPr>
        <w:t>сти.</w:t>
      </w:r>
    </w:p>
    <w:p w:rsidR="006C3C2D" w:rsidRPr="00792AC8" w:rsidRDefault="006C3C2D" w:rsidP="0017047E">
      <w:pPr>
        <w:pStyle w:val="a4"/>
        <w:numPr>
          <w:ilvl w:val="0"/>
          <w:numId w:val="4"/>
        </w:numPr>
        <w:tabs>
          <w:tab w:val="left" w:pos="709"/>
          <w:tab w:val="left" w:pos="993"/>
        </w:tabs>
        <w:autoSpaceDE/>
        <w:autoSpaceDN/>
        <w:adjustRightInd/>
        <w:spacing w:after="0" w:line="240" w:lineRule="auto"/>
        <w:ind w:left="0" w:firstLine="709"/>
        <w:rPr>
          <w:rFonts w:ascii="Times New Roman" w:eastAsia="Times New Roman" w:hAnsi="Times New Roman" w:cs="Times New Roman"/>
          <w:sz w:val="28"/>
          <w:szCs w:val="28"/>
          <w:lang w:eastAsia="ru-RU"/>
        </w:rPr>
      </w:pPr>
      <w:r w:rsidRPr="00792AC8">
        <w:rPr>
          <w:rFonts w:ascii="Times New Roman" w:hAnsi="Times New Roman" w:cs="Times New Roman"/>
          <w:sz w:val="28"/>
          <w:szCs w:val="28"/>
        </w:rPr>
        <w:t xml:space="preserve"> В отчетном периоде рассмотрено 55 вопросов, на рассмотрение се</w:t>
      </w:r>
      <w:r w:rsidRPr="00792AC8">
        <w:rPr>
          <w:rFonts w:ascii="Times New Roman" w:hAnsi="Times New Roman" w:cs="Times New Roman"/>
          <w:sz w:val="28"/>
          <w:szCs w:val="28"/>
        </w:rPr>
        <w:t>с</w:t>
      </w:r>
      <w:r w:rsidRPr="00792AC8">
        <w:rPr>
          <w:rFonts w:ascii="Times New Roman" w:hAnsi="Times New Roman" w:cs="Times New Roman"/>
          <w:sz w:val="28"/>
          <w:szCs w:val="28"/>
        </w:rPr>
        <w:t xml:space="preserve">сии Законодательного Собрания Иркутской области внесено11 вопросов. </w:t>
      </w:r>
    </w:p>
    <w:p w:rsidR="006C3C2D" w:rsidRPr="00792AC8" w:rsidRDefault="006C3C2D" w:rsidP="0017047E">
      <w:pPr>
        <w:pStyle w:val="a4"/>
        <w:numPr>
          <w:ilvl w:val="0"/>
          <w:numId w:val="4"/>
        </w:numPr>
        <w:tabs>
          <w:tab w:val="left" w:pos="993"/>
          <w:tab w:val="left" w:pos="1134"/>
        </w:tabs>
        <w:autoSpaceDE/>
        <w:autoSpaceDN/>
        <w:adjustRightInd/>
        <w:spacing w:after="0" w:line="240" w:lineRule="auto"/>
        <w:ind w:left="0" w:firstLine="709"/>
        <w:rPr>
          <w:rFonts w:ascii="Times New Roman" w:hAnsi="Times New Roman" w:cs="Times New Roman"/>
          <w:sz w:val="28"/>
          <w:szCs w:val="28"/>
        </w:rPr>
      </w:pPr>
      <w:r w:rsidRPr="00792AC8">
        <w:rPr>
          <w:rFonts w:ascii="Times New Roman" w:hAnsi="Times New Roman" w:cs="Times New Roman"/>
          <w:sz w:val="28"/>
          <w:szCs w:val="28"/>
        </w:rPr>
        <w:t xml:space="preserve">За отчетный период в окончательном чтении принято и направлено Губернатору Иркутской области для подписания и обнародования 8 </w:t>
      </w:r>
      <w:r w:rsidR="00186B15" w:rsidRPr="00792AC8">
        <w:rPr>
          <w:rFonts w:ascii="Times New Roman" w:hAnsi="Times New Roman" w:cs="Times New Roman"/>
          <w:sz w:val="28"/>
          <w:szCs w:val="28"/>
        </w:rPr>
        <w:t>з</w:t>
      </w:r>
      <w:r w:rsidRPr="00792AC8">
        <w:rPr>
          <w:rFonts w:ascii="Times New Roman" w:hAnsi="Times New Roman" w:cs="Times New Roman"/>
          <w:sz w:val="28"/>
          <w:szCs w:val="28"/>
        </w:rPr>
        <w:t>аконов Иркутской области.</w:t>
      </w:r>
    </w:p>
    <w:p w:rsidR="006C3C2D" w:rsidRPr="00792AC8" w:rsidRDefault="006C3C2D" w:rsidP="0017047E">
      <w:pPr>
        <w:tabs>
          <w:tab w:val="left" w:pos="993"/>
          <w:tab w:val="left" w:pos="1134"/>
        </w:tabs>
        <w:ind w:firstLine="709"/>
      </w:pPr>
      <w:r w:rsidRPr="00792AC8">
        <w:t>Отклоненных и возвращенных автору законодательных инициатив в отчетном периоде не было.</w:t>
      </w:r>
    </w:p>
    <w:p w:rsidR="006C3C2D" w:rsidRPr="00792AC8" w:rsidRDefault="006C3C2D" w:rsidP="0017047E">
      <w:pPr>
        <w:pStyle w:val="a4"/>
        <w:numPr>
          <w:ilvl w:val="0"/>
          <w:numId w:val="4"/>
        </w:numPr>
        <w:tabs>
          <w:tab w:val="left" w:pos="709"/>
          <w:tab w:val="left" w:pos="993"/>
        </w:tabs>
        <w:autoSpaceDE/>
        <w:autoSpaceDN/>
        <w:adjustRightInd/>
        <w:spacing w:after="0" w:line="240" w:lineRule="auto"/>
        <w:ind w:left="0" w:firstLine="709"/>
        <w:rPr>
          <w:rFonts w:ascii="Times New Roman" w:hAnsi="Times New Roman" w:cs="Times New Roman"/>
          <w:sz w:val="28"/>
          <w:szCs w:val="28"/>
        </w:rPr>
      </w:pPr>
      <w:r w:rsidRPr="00792AC8">
        <w:rPr>
          <w:rFonts w:ascii="Times New Roman" w:hAnsi="Times New Roman" w:cs="Times New Roman"/>
          <w:sz w:val="28"/>
          <w:szCs w:val="28"/>
        </w:rPr>
        <w:lastRenderedPageBreak/>
        <w:t xml:space="preserve">В </w:t>
      </w:r>
      <w:r w:rsidR="0056122A" w:rsidRPr="00792AC8">
        <w:rPr>
          <w:rFonts w:ascii="Times New Roman" w:hAnsi="Times New Roman" w:cs="Times New Roman"/>
          <w:sz w:val="28"/>
          <w:szCs w:val="28"/>
        </w:rPr>
        <w:t>4</w:t>
      </w:r>
      <w:r w:rsidRPr="00792AC8">
        <w:rPr>
          <w:rFonts w:ascii="Times New Roman" w:hAnsi="Times New Roman" w:cs="Times New Roman"/>
          <w:sz w:val="28"/>
          <w:szCs w:val="28"/>
        </w:rPr>
        <w:t>-м квартале 2017 года депутатами</w:t>
      </w:r>
      <w:r w:rsidR="0056122A" w:rsidRPr="00792AC8">
        <w:rPr>
          <w:rFonts w:ascii="Times New Roman" w:hAnsi="Times New Roman" w:cs="Times New Roman"/>
          <w:sz w:val="28"/>
          <w:szCs w:val="28"/>
        </w:rPr>
        <w:t xml:space="preserve"> – </w:t>
      </w:r>
      <w:r w:rsidRPr="00792AC8">
        <w:rPr>
          <w:rFonts w:ascii="Times New Roman" w:hAnsi="Times New Roman" w:cs="Times New Roman"/>
          <w:sz w:val="28"/>
          <w:szCs w:val="28"/>
        </w:rPr>
        <w:t>членами комитета в Закон</w:t>
      </w:r>
      <w:r w:rsidRPr="00792AC8">
        <w:rPr>
          <w:rFonts w:ascii="Times New Roman" w:hAnsi="Times New Roman" w:cs="Times New Roman"/>
          <w:sz w:val="28"/>
          <w:szCs w:val="28"/>
        </w:rPr>
        <w:t>о</w:t>
      </w:r>
      <w:r w:rsidRPr="00792AC8">
        <w:rPr>
          <w:rFonts w:ascii="Times New Roman" w:hAnsi="Times New Roman" w:cs="Times New Roman"/>
          <w:sz w:val="28"/>
          <w:szCs w:val="28"/>
        </w:rPr>
        <w:t>дательное Собрание Иркутской области внесено 3 проекта закона Иркутской области, в том числе 1 законопроект принят на сессии Законодательного С</w:t>
      </w:r>
      <w:r w:rsidRPr="00792AC8">
        <w:rPr>
          <w:rFonts w:ascii="Times New Roman" w:hAnsi="Times New Roman" w:cs="Times New Roman"/>
          <w:sz w:val="28"/>
          <w:szCs w:val="28"/>
        </w:rPr>
        <w:t>о</w:t>
      </w:r>
      <w:r w:rsidRPr="00792AC8">
        <w:rPr>
          <w:rFonts w:ascii="Times New Roman" w:hAnsi="Times New Roman" w:cs="Times New Roman"/>
          <w:sz w:val="28"/>
          <w:szCs w:val="28"/>
        </w:rPr>
        <w:t>брания Иркутской области:</w:t>
      </w:r>
    </w:p>
    <w:p w:rsidR="006C3C2D" w:rsidRPr="00792AC8" w:rsidRDefault="006C3C2D" w:rsidP="0017047E">
      <w:pPr>
        <w:ind w:firstLine="709"/>
        <w:rPr>
          <w:rFonts w:eastAsia="Times New Roman"/>
          <w:lang w:eastAsia="ru-RU"/>
        </w:rPr>
      </w:pPr>
      <w:r w:rsidRPr="00792AC8">
        <w:t xml:space="preserve">- </w:t>
      </w:r>
      <w:r w:rsidRPr="00792AC8">
        <w:rPr>
          <w:rFonts w:eastAsia="Times New Roman"/>
          <w:lang w:eastAsia="ru-RU"/>
        </w:rPr>
        <w:t>Проект закона Иркутской области № ПЗ</w:t>
      </w:r>
      <w:r w:rsidR="0056122A" w:rsidRPr="00792AC8">
        <w:rPr>
          <w:rFonts w:eastAsia="Times New Roman"/>
          <w:lang w:eastAsia="ru-RU"/>
        </w:rPr>
        <w:t>-</w:t>
      </w:r>
      <w:r w:rsidRPr="00792AC8">
        <w:rPr>
          <w:rFonts w:eastAsia="Times New Roman"/>
          <w:lang w:eastAsia="ru-RU"/>
        </w:rPr>
        <w:t>269 «О внесении изменений в статью 7 Закона Иркутской области «О социальной поддержке в Иркутской области семей, имеющих детей» (внесли в Законодательное Собрание Ирку</w:t>
      </w:r>
      <w:r w:rsidRPr="00792AC8">
        <w:rPr>
          <w:rFonts w:eastAsia="Times New Roman"/>
          <w:lang w:eastAsia="ru-RU"/>
        </w:rPr>
        <w:t>т</w:t>
      </w:r>
      <w:r w:rsidRPr="00792AC8">
        <w:rPr>
          <w:rFonts w:eastAsia="Times New Roman"/>
          <w:lang w:eastAsia="ru-RU"/>
        </w:rPr>
        <w:t>ской области депутаты Законодательного Собрания Иркутской области Л</w:t>
      </w:r>
      <w:r w:rsidRPr="00792AC8">
        <w:rPr>
          <w:rFonts w:eastAsia="Times New Roman"/>
          <w:lang w:eastAsia="ru-RU"/>
        </w:rPr>
        <w:t>а</w:t>
      </w:r>
      <w:r w:rsidRPr="00792AC8">
        <w:rPr>
          <w:rFonts w:eastAsia="Times New Roman"/>
          <w:lang w:eastAsia="ru-RU"/>
        </w:rPr>
        <w:t xml:space="preserve">быгин А.Н., Лобков А.В.). </w:t>
      </w:r>
    </w:p>
    <w:p w:rsidR="006C3C2D" w:rsidRPr="00792AC8" w:rsidRDefault="006C3C2D" w:rsidP="0017047E">
      <w:pPr>
        <w:ind w:firstLine="709"/>
        <w:rPr>
          <w:rFonts w:eastAsia="Times New Roman"/>
          <w:u w:val="single"/>
          <w:lang w:eastAsia="ru-RU"/>
        </w:rPr>
      </w:pPr>
      <w:r w:rsidRPr="00792AC8">
        <w:rPr>
          <w:rFonts w:eastAsia="Times New Roman"/>
          <w:lang w:eastAsia="ru-RU"/>
        </w:rPr>
        <w:t>Законопроект разработан в целях обеспечения прав на получение мер социальной поддержки (прежде всего на бесплатное питание в школах) наиболее социально незащищенных категорий детей.</w:t>
      </w:r>
    </w:p>
    <w:p w:rsidR="006C3C2D" w:rsidRPr="00792AC8" w:rsidRDefault="006C3C2D" w:rsidP="0017047E">
      <w:pPr>
        <w:ind w:firstLine="709"/>
        <w:rPr>
          <w:rFonts w:eastAsia="Times New Roman"/>
          <w:lang w:eastAsia="ru-RU"/>
        </w:rPr>
      </w:pPr>
      <w:r w:rsidRPr="00792AC8">
        <w:rPr>
          <w:rFonts w:eastAsia="Times New Roman"/>
          <w:lang w:eastAsia="ru-RU"/>
        </w:rPr>
        <w:t>2 законопроекта внесены в Законодательное Собрание Иркутской обл</w:t>
      </w:r>
      <w:r w:rsidRPr="00792AC8">
        <w:rPr>
          <w:rFonts w:eastAsia="Times New Roman"/>
          <w:lang w:eastAsia="ru-RU"/>
        </w:rPr>
        <w:t>а</w:t>
      </w:r>
      <w:r w:rsidRPr="00792AC8">
        <w:rPr>
          <w:rFonts w:eastAsia="Times New Roman"/>
          <w:lang w:eastAsia="ru-RU"/>
        </w:rPr>
        <w:t>сти и проходят согласования в установленном Регламентом Законодательн</w:t>
      </w:r>
      <w:r w:rsidRPr="00792AC8">
        <w:rPr>
          <w:rFonts w:eastAsia="Times New Roman"/>
          <w:lang w:eastAsia="ru-RU"/>
        </w:rPr>
        <w:t>о</w:t>
      </w:r>
      <w:r w:rsidRPr="00792AC8">
        <w:rPr>
          <w:rFonts w:eastAsia="Times New Roman"/>
          <w:lang w:eastAsia="ru-RU"/>
        </w:rPr>
        <w:t>го Собрания Иркутской области порядке:</w:t>
      </w:r>
    </w:p>
    <w:p w:rsidR="006C3C2D" w:rsidRPr="00792AC8" w:rsidRDefault="006C3C2D" w:rsidP="0017047E">
      <w:pPr>
        <w:ind w:firstLine="709"/>
        <w:rPr>
          <w:rFonts w:eastAsia="Times New Roman"/>
          <w:lang w:eastAsia="ru-RU"/>
        </w:rPr>
      </w:pPr>
      <w:r w:rsidRPr="00792AC8">
        <w:rPr>
          <w:rFonts w:eastAsia="Times New Roman"/>
          <w:lang w:eastAsia="ru-RU"/>
        </w:rPr>
        <w:t>- Проект закона Иркутской области № ПЗ-273 «О внесении изменений в статьи 2 и 7 Закона Иркутской области «О социальной поддержке в Ирку</w:t>
      </w:r>
      <w:r w:rsidRPr="00792AC8">
        <w:rPr>
          <w:rFonts w:eastAsia="Times New Roman"/>
          <w:lang w:eastAsia="ru-RU"/>
        </w:rPr>
        <w:t>т</w:t>
      </w:r>
      <w:r w:rsidRPr="00792AC8">
        <w:rPr>
          <w:rFonts w:eastAsia="Times New Roman"/>
          <w:lang w:eastAsia="ru-RU"/>
        </w:rPr>
        <w:t xml:space="preserve">ской области семей, имеющих детей» (внесли в Законодательное Собрание Иркутской области депутаты Законодательного Собрания Иркутской области </w:t>
      </w:r>
      <w:proofErr w:type="spellStart"/>
      <w:r w:rsidRPr="00792AC8">
        <w:rPr>
          <w:rFonts w:eastAsia="Times New Roman"/>
          <w:lang w:eastAsia="ru-RU"/>
        </w:rPr>
        <w:t>Брилка</w:t>
      </w:r>
      <w:proofErr w:type="spellEnd"/>
      <w:r w:rsidRPr="00792AC8">
        <w:rPr>
          <w:rFonts w:eastAsia="Times New Roman"/>
          <w:lang w:eastAsia="ru-RU"/>
        </w:rPr>
        <w:t xml:space="preserve"> С.Ф., </w:t>
      </w:r>
      <w:proofErr w:type="spellStart"/>
      <w:r w:rsidRPr="00792AC8">
        <w:rPr>
          <w:rFonts w:eastAsia="Times New Roman"/>
          <w:lang w:eastAsia="ru-RU"/>
        </w:rPr>
        <w:t>Лабыгин</w:t>
      </w:r>
      <w:proofErr w:type="spellEnd"/>
      <w:r w:rsidRPr="00792AC8">
        <w:rPr>
          <w:rFonts w:eastAsia="Times New Roman"/>
          <w:lang w:eastAsia="ru-RU"/>
        </w:rPr>
        <w:t xml:space="preserve"> А.Н., Дикусарова Н.И., Алексеев Б.Г., Алдаров К.Р., Синцова И.А., Нестерович Г.Н., Лобанов А.Ю., Лобков А.В.).</w:t>
      </w:r>
    </w:p>
    <w:p w:rsidR="006C3C2D" w:rsidRPr="00792AC8" w:rsidRDefault="006C3C2D" w:rsidP="0017047E">
      <w:pPr>
        <w:ind w:firstLine="709"/>
        <w:rPr>
          <w:rFonts w:eastAsia="Times New Roman"/>
          <w:lang w:eastAsia="ru-RU"/>
        </w:rPr>
      </w:pPr>
      <w:r w:rsidRPr="00792AC8">
        <w:rPr>
          <w:rFonts w:eastAsia="Times New Roman"/>
          <w:lang w:eastAsia="ru-RU"/>
        </w:rPr>
        <w:t>Законом Иркутской области № 101-ОЗ установлено право семей, пр</w:t>
      </w:r>
      <w:r w:rsidRPr="00792AC8">
        <w:rPr>
          <w:rFonts w:eastAsia="Times New Roman"/>
          <w:lang w:eastAsia="ru-RU"/>
        </w:rPr>
        <w:t>о</w:t>
      </w:r>
      <w:r w:rsidRPr="00792AC8">
        <w:rPr>
          <w:rFonts w:eastAsia="Times New Roman"/>
          <w:lang w:eastAsia="ru-RU"/>
        </w:rPr>
        <w:t>живающих на территории Иркутской области, на получение областного м</w:t>
      </w:r>
      <w:r w:rsidRPr="00792AC8">
        <w:rPr>
          <w:rFonts w:eastAsia="Times New Roman"/>
          <w:lang w:eastAsia="ru-RU"/>
        </w:rPr>
        <w:t>а</w:t>
      </w:r>
      <w:r w:rsidRPr="00792AC8">
        <w:rPr>
          <w:rFonts w:eastAsia="Times New Roman"/>
          <w:lang w:eastAsia="ru-RU"/>
        </w:rPr>
        <w:t>теринского (семейного) капитала в размере 100 000 рублей в случае рожд</w:t>
      </w:r>
      <w:r w:rsidRPr="00792AC8">
        <w:rPr>
          <w:rFonts w:eastAsia="Times New Roman"/>
          <w:lang w:eastAsia="ru-RU"/>
        </w:rPr>
        <w:t>е</w:t>
      </w:r>
      <w:r w:rsidRPr="00792AC8">
        <w:rPr>
          <w:rFonts w:eastAsia="Times New Roman"/>
          <w:lang w:eastAsia="ru-RU"/>
        </w:rPr>
        <w:t>ния третьего ребенка или последующих детей.</w:t>
      </w:r>
    </w:p>
    <w:p w:rsidR="006C3C2D" w:rsidRPr="00792AC8" w:rsidRDefault="006C3C2D" w:rsidP="0017047E">
      <w:pPr>
        <w:ind w:firstLine="709"/>
        <w:rPr>
          <w:rFonts w:eastAsia="Times New Roman"/>
          <w:lang w:eastAsia="ru-RU"/>
        </w:rPr>
      </w:pPr>
      <w:r w:rsidRPr="00792AC8">
        <w:rPr>
          <w:rFonts w:eastAsia="Times New Roman"/>
          <w:lang w:eastAsia="ru-RU"/>
        </w:rPr>
        <w:t>28 ноября 2017 года на заседании Координационного совета по реал</w:t>
      </w:r>
      <w:r w:rsidRPr="00792AC8">
        <w:rPr>
          <w:rFonts w:eastAsia="Times New Roman"/>
          <w:lang w:eastAsia="ru-RU"/>
        </w:rPr>
        <w:t>и</w:t>
      </w:r>
      <w:r w:rsidRPr="00792AC8">
        <w:rPr>
          <w:rFonts w:eastAsia="Times New Roman"/>
          <w:lang w:eastAsia="ru-RU"/>
        </w:rPr>
        <w:t>зации Национальной стратегии действий в интересах детей Президент Ро</w:t>
      </w:r>
      <w:r w:rsidRPr="00792AC8">
        <w:rPr>
          <w:rFonts w:eastAsia="Times New Roman"/>
          <w:lang w:eastAsia="ru-RU"/>
        </w:rPr>
        <w:t>с</w:t>
      </w:r>
      <w:r w:rsidRPr="00792AC8">
        <w:rPr>
          <w:rFonts w:eastAsia="Times New Roman"/>
          <w:lang w:eastAsia="ru-RU"/>
        </w:rPr>
        <w:t>сийской Федерации В.В. Путин отметил эффективность принятых мер по решению задачи демографического развития и особую роль в решении да</w:t>
      </w:r>
      <w:r w:rsidRPr="00792AC8">
        <w:rPr>
          <w:rFonts w:eastAsia="Times New Roman"/>
          <w:lang w:eastAsia="ru-RU"/>
        </w:rPr>
        <w:t>н</w:t>
      </w:r>
      <w:r w:rsidRPr="00792AC8">
        <w:rPr>
          <w:rFonts w:eastAsia="Times New Roman"/>
          <w:lang w:eastAsia="ru-RU"/>
        </w:rPr>
        <w:t>ной задачи программы материнского капитала.</w:t>
      </w:r>
    </w:p>
    <w:p w:rsidR="006C3C2D" w:rsidRPr="00792AC8" w:rsidRDefault="006C3C2D" w:rsidP="0017047E">
      <w:pPr>
        <w:ind w:firstLine="709"/>
        <w:rPr>
          <w:rFonts w:eastAsia="Times New Roman"/>
          <w:lang w:eastAsia="ru-RU"/>
        </w:rPr>
      </w:pPr>
      <w:r w:rsidRPr="00792AC8">
        <w:rPr>
          <w:rFonts w:eastAsia="Times New Roman"/>
          <w:lang w:eastAsia="ru-RU"/>
        </w:rPr>
        <w:t>Президент России В.В. Путин заявил: «Со времени введения матери</w:t>
      </w:r>
      <w:r w:rsidRPr="00792AC8">
        <w:rPr>
          <w:rFonts w:eastAsia="Times New Roman"/>
          <w:lang w:eastAsia="ru-RU"/>
        </w:rPr>
        <w:t>н</w:t>
      </w:r>
      <w:r w:rsidRPr="00792AC8">
        <w:rPr>
          <w:rFonts w:eastAsia="Times New Roman"/>
          <w:lang w:eastAsia="ru-RU"/>
        </w:rPr>
        <w:t>ского капитала прошло 11 лет. Родители, семьи, безусловно, рассчитывают на эти деньги, на эти средства. Это, безусловно, стало хорошим стимулом для рождения вторых детей. Вы знаете, что действие программы материнского капитала должно было завершиться в конце следующего года. И конечно, думаю, что ко многим из вас, ко мне постоянно обращаются люди с вопросом: что будет дальше. Предлагаю продлить действие программы м</w:t>
      </w:r>
      <w:r w:rsidRPr="00792AC8">
        <w:rPr>
          <w:rFonts w:eastAsia="Times New Roman"/>
          <w:lang w:eastAsia="ru-RU"/>
        </w:rPr>
        <w:t>а</w:t>
      </w:r>
      <w:r w:rsidRPr="00792AC8">
        <w:rPr>
          <w:rFonts w:eastAsia="Times New Roman"/>
          <w:lang w:eastAsia="ru-RU"/>
        </w:rPr>
        <w:t>теринского капитала до 31 декабря 2021 года».</w:t>
      </w:r>
    </w:p>
    <w:p w:rsidR="006C3C2D" w:rsidRPr="00792AC8" w:rsidRDefault="006C3C2D" w:rsidP="0017047E">
      <w:pPr>
        <w:ind w:firstLine="709"/>
        <w:rPr>
          <w:rFonts w:eastAsia="Times New Roman"/>
          <w:lang w:eastAsia="ru-RU"/>
        </w:rPr>
      </w:pPr>
      <w:r w:rsidRPr="00792AC8">
        <w:rPr>
          <w:rFonts w:eastAsia="Times New Roman"/>
          <w:lang w:eastAsia="ru-RU"/>
        </w:rPr>
        <w:t>Предлагается принять аналогичное решение в отношении областного материнского (семейного) капитала.</w:t>
      </w:r>
    </w:p>
    <w:p w:rsidR="006C3C2D" w:rsidRPr="00792AC8" w:rsidRDefault="006C3C2D" w:rsidP="0017047E">
      <w:pPr>
        <w:ind w:firstLine="709"/>
        <w:rPr>
          <w:rFonts w:eastAsia="Times New Roman"/>
          <w:lang w:eastAsia="ru-RU"/>
        </w:rPr>
      </w:pPr>
      <w:r w:rsidRPr="00792AC8">
        <w:rPr>
          <w:rFonts w:eastAsia="Times New Roman"/>
          <w:lang w:eastAsia="ru-RU"/>
        </w:rPr>
        <w:t>Целью законопроекта является улучшение демографической ситуации в Иркутской области. Принятие законопроекта также будет способствовать усилению социальной поддержки многодетных семей в Иркутской области.</w:t>
      </w:r>
    </w:p>
    <w:p w:rsidR="006C3C2D" w:rsidRPr="00792AC8" w:rsidRDefault="006C3C2D" w:rsidP="0017047E">
      <w:pPr>
        <w:ind w:firstLine="709"/>
        <w:rPr>
          <w:rFonts w:eastAsia="Times New Roman"/>
          <w:lang w:eastAsia="ru-RU"/>
        </w:rPr>
      </w:pPr>
      <w:r w:rsidRPr="00792AC8">
        <w:rPr>
          <w:rFonts w:eastAsia="Times New Roman"/>
          <w:lang w:eastAsia="ru-RU"/>
        </w:rPr>
        <w:lastRenderedPageBreak/>
        <w:t xml:space="preserve">- Проект закона № ПЗ-275 «О внесении изменений в часть 2 статьи </w:t>
      </w:r>
      <w:r w:rsidR="0056122A" w:rsidRPr="00792AC8">
        <w:rPr>
          <w:rFonts w:eastAsia="Times New Roman"/>
          <w:lang w:eastAsia="ru-RU"/>
        </w:rPr>
        <w:br/>
      </w:r>
      <w:r w:rsidRPr="00792AC8">
        <w:rPr>
          <w:rFonts w:eastAsia="Times New Roman"/>
          <w:lang w:eastAsia="ru-RU"/>
        </w:rPr>
        <w:t>10 Закона Иркутской области «О дополнительной мере социальной поддер</w:t>
      </w:r>
      <w:r w:rsidRPr="00792AC8">
        <w:rPr>
          <w:rFonts w:eastAsia="Times New Roman"/>
          <w:lang w:eastAsia="ru-RU"/>
        </w:rPr>
        <w:t>ж</w:t>
      </w:r>
      <w:r w:rsidRPr="00792AC8">
        <w:rPr>
          <w:rFonts w:eastAsia="Times New Roman"/>
          <w:lang w:eastAsia="ru-RU"/>
        </w:rPr>
        <w:t>ки семей, имеющих детей, в Иркутской области» (внесли в Законодательное Собрание Иркутской области депутаты Законодательного Собрания Ирку</w:t>
      </w:r>
      <w:r w:rsidRPr="00792AC8">
        <w:rPr>
          <w:rFonts w:eastAsia="Times New Roman"/>
          <w:lang w:eastAsia="ru-RU"/>
        </w:rPr>
        <w:t>т</w:t>
      </w:r>
      <w:r w:rsidRPr="00792AC8">
        <w:rPr>
          <w:rFonts w:eastAsia="Times New Roman"/>
          <w:lang w:eastAsia="ru-RU"/>
        </w:rPr>
        <w:t xml:space="preserve">ской области </w:t>
      </w:r>
      <w:proofErr w:type="spellStart"/>
      <w:r w:rsidRPr="00792AC8">
        <w:rPr>
          <w:rFonts w:eastAsia="Times New Roman"/>
          <w:lang w:eastAsia="ru-RU"/>
        </w:rPr>
        <w:t>Брилка</w:t>
      </w:r>
      <w:proofErr w:type="spellEnd"/>
      <w:r w:rsidRPr="00792AC8">
        <w:rPr>
          <w:rFonts w:eastAsia="Times New Roman"/>
          <w:lang w:eastAsia="ru-RU"/>
        </w:rPr>
        <w:t xml:space="preserve"> С.Ф., </w:t>
      </w:r>
      <w:proofErr w:type="spellStart"/>
      <w:r w:rsidRPr="00792AC8">
        <w:rPr>
          <w:rFonts w:eastAsia="Times New Roman"/>
          <w:lang w:eastAsia="ru-RU"/>
        </w:rPr>
        <w:t>Лабыгин</w:t>
      </w:r>
      <w:proofErr w:type="spellEnd"/>
      <w:r w:rsidRPr="00792AC8">
        <w:rPr>
          <w:rFonts w:eastAsia="Times New Roman"/>
          <w:lang w:eastAsia="ru-RU"/>
        </w:rPr>
        <w:t xml:space="preserve"> А.Н., Лобков А.В., Синцова И.А., Алд</w:t>
      </w:r>
      <w:r w:rsidRPr="00792AC8">
        <w:rPr>
          <w:rFonts w:eastAsia="Times New Roman"/>
          <w:lang w:eastAsia="ru-RU"/>
        </w:rPr>
        <w:t>а</w:t>
      </w:r>
      <w:r w:rsidRPr="00792AC8">
        <w:rPr>
          <w:rFonts w:eastAsia="Times New Roman"/>
          <w:lang w:eastAsia="ru-RU"/>
        </w:rPr>
        <w:t>ров К.Р., Баймашев Д.З., Иванов А.Н., Нестерович Г.Н., Буханов В.В., Бабкин С.И., Лобанов А.Ю., Дикусарова Н.И.).</w:t>
      </w:r>
    </w:p>
    <w:p w:rsidR="006C3C2D" w:rsidRPr="00792AC8" w:rsidRDefault="006C3C2D" w:rsidP="0017047E">
      <w:pPr>
        <w:ind w:firstLine="709"/>
        <w:rPr>
          <w:rFonts w:eastAsia="Times New Roman"/>
          <w:lang w:eastAsia="ru-RU"/>
        </w:rPr>
      </w:pPr>
      <w:r w:rsidRPr="00792AC8">
        <w:rPr>
          <w:rFonts w:eastAsia="Times New Roman"/>
          <w:lang w:eastAsia="ru-RU"/>
        </w:rPr>
        <w:t xml:space="preserve">Предлагается внести изменения в статью 2 Закона Иркутской области </w:t>
      </w:r>
      <w:r w:rsidR="0056122A" w:rsidRPr="00792AC8">
        <w:rPr>
          <w:rFonts w:eastAsia="Times New Roman"/>
          <w:lang w:eastAsia="ru-RU"/>
        </w:rPr>
        <w:br/>
      </w:r>
      <w:r w:rsidRPr="00792AC8">
        <w:rPr>
          <w:rFonts w:eastAsia="Times New Roman"/>
          <w:lang w:eastAsia="ru-RU"/>
        </w:rPr>
        <w:t>№ 63-оз, определив, что для получения меры социальной поддержки по обеспечению бесплатным питанием школьников для многодетных семей и</w:t>
      </w:r>
      <w:r w:rsidRPr="00792AC8">
        <w:rPr>
          <w:rFonts w:eastAsia="Times New Roman"/>
          <w:lang w:eastAsia="ru-RU"/>
        </w:rPr>
        <w:t>с</w:t>
      </w:r>
      <w:r w:rsidRPr="00792AC8">
        <w:rPr>
          <w:rFonts w:eastAsia="Times New Roman"/>
          <w:lang w:eastAsia="ru-RU"/>
        </w:rPr>
        <w:t>ключается критерий нуждаемости – среднедушевой доход ниже двукратной величины прожиточного минимума, установленный в целом по Иркутской области в расчете на душу населения.</w:t>
      </w:r>
    </w:p>
    <w:p w:rsidR="006C3C2D" w:rsidRPr="00792AC8" w:rsidRDefault="006C3C2D" w:rsidP="0017047E">
      <w:pPr>
        <w:ind w:firstLine="709"/>
        <w:rPr>
          <w:rFonts w:eastAsia="Times New Roman"/>
          <w:lang w:eastAsia="ru-RU"/>
        </w:rPr>
      </w:pPr>
      <w:r w:rsidRPr="00792AC8">
        <w:rPr>
          <w:rFonts w:eastAsia="Times New Roman"/>
          <w:lang w:eastAsia="ru-RU"/>
        </w:rPr>
        <w:t>При решении вопроса о предоставлении остальных мер социальной поддержки по-прежнему будет учитываться уровень доходов таких семей.</w:t>
      </w:r>
    </w:p>
    <w:p w:rsidR="006C3C2D" w:rsidRPr="00792AC8" w:rsidRDefault="006C3C2D" w:rsidP="0017047E">
      <w:pPr>
        <w:ind w:firstLine="709"/>
        <w:rPr>
          <w:rFonts w:eastAsia="Times New Roman"/>
          <w:lang w:eastAsia="ru-RU"/>
        </w:rPr>
      </w:pPr>
      <w:r w:rsidRPr="00792AC8">
        <w:rPr>
          <w:rFonts w:eastAsia="Times New Roman"/>
          <w:lang w:eastAsia="ru-RU"/>
        </w:rPr>
        <w:t>Изменениями в статью 7 Закона Иркутской области № 63-оз, опред</w:t>
      </w:r>
      <w:r w:rsidRPr="00792AC8">
        <w:rPr>
          <w:rFonts w:eastAsia="Times New Roman"/>
          <w:lang w:eastAsia="ru-RU"/>
        </w:rPr>
        <w:t>е</w:t>
      </w:r>
      <w:r w:rsidRPr="00792AC8">
        <w:rPr>
          <w:rFonts w:eastAsia="Times New Roman"/>
          <w:lang w:eastAsia="ru-RU"/>
        </w:rPr>
        <w:t>ляющую порядок и условия предоставления мер социальной поддержки, для нового вида многодетных семей:</w:t>
      </w:r>
    </w:p>
    <w:p w:rsidR="006C3C2D" w:rsidRPr="00792AC8" w:rsidRDefault="006C3C2D" w:rsidP="0017047E">
      <w:pPr>
        <w:ind w:firstLine="709"/>
        <w:rPr>
          <w:rFonts w:eastAsia="Times New Roman"/>
          <w:lang w:eastAsia="ru-RU"/>
        </w:rPr>
      </w:pPr>
      <w:r w:rsidRPr="00792AC8">
        <w:rPr>
          <w:rFonts w:eastAsia="Times New Roman"/>
          <w:lang w:eastAsia="ru-RU"/>
        </w:rPr>
        <w:t>исключается условие об осуществлении трудоспособными членами т</w:t>
      </w:r>
      <w:r w:rsidRPr="00792AC8">
        <w:rPr>
          <w:rFonts w:eastAsia="Times New Roman"/>
          <w:lang w:eastAsia="ru-RU"/>
        </w:rPr>
        <w:t>а</w:t>
      </w:r>
      <w:r w:rsidRPr="00792AC8">
        <w:rPr>
          <w:rFonts w:eastAsia="Times New Roman"/>
          <w:lang w:eastAsia="ru-RU"/>
        </w:rPr>
        <w:t>кой семьи трудовой или иной приносящей доход деятельности либо о пр</w:t>
      </w:r>
      <w:r w:rsidRPr="00792AC8">
        <w:rPr>
          <w:rFonts w:eastAsia="Times New Roman"/>
          <w:lang w:eastAsia="ru-RU"/>
        </w:rPr>
        <w:t>и</w:t>
      </w:r>
      <w:r w:rsidRPr="00792AC8">
        <w:rPr>
          <w:rFonts w:eastAsia="Times New Roman"/>
          <w:lang w:eastAsia="ru-RU"/>
        </w:rPr>
        <w:t>знании их безработными;</w:t>
      </w:r>
    </w:p>
    <w:p w:rsidR="006C3C2D" w:rsidRPr="00792AC8" w:rsidRDefault="006C3C2D" w:rsidP="0017047E">
      <w:pPr>
        <w:ind w:firstLine="709"/>
        <w:rPr>
          <w:rFonts w:eastAsia="Times New Roman"/>
          <w:lang w:eastAsia="ru-RU"/>
        </w:rPr>
      </w:pPr>
      <w:r w:rsidRPr="00792AC8">
        <w:rPr>
          <w:rFonts w:eastAsia="Times New Roman"/>
          <w:lang w:eastAsia="ru-RU"/>
        </w:rPr>
        <w:t>исключается необходимость представления документов, подтвержд</w:t>
      </w:r>
      <w:r w:rsidRPr="00792AC8">
        <w:rPr>
          <w:rFonts w:eastAsia="Times New Roman"/>
          <w:lang w:eastAsia="ru-RU"/>
        </w:rPr>
        <w:t>а</w:t>
      </w:r>
      <w:r w:rsidRPr="00792AC8">
        <w:rPr>
          <w:rFonts w:eastAsia="Times New Roman"/>
          <w:lang w:eastAsia="ru-RU"/>
        </w:rPr>
        <w:t>ющих доход.</w:t>
      </w:r>
    </w:p>
    <w:p w:rsidR="006C3C2D" w:rsidRPr="00792AC8" w:rsidRDefault="006C3C2D" w:rsidP="0017047E">
      <w:pPr>
        <w:ind w:firstLine="709"/>
        <w:rPr>
          <w:rFonts w:eastAsia="Times New Roman"/>
          <w:lang w:eastAsia="ru-RU"/>
        </w:rPr>
      </w:pPr>
      <w:r w:rsidRPr="00792AC8">
        <w:rPr>
          <w:rFonts w:eastAsia="Times New Roman"/>
          <w:lang w:eastAsia="ru-RU"/>
        </w:rPr>
        <w:t xml:space="preserve">Группой депутатов: </w:t>
      </w:r>
      <w:proofErr w:type="spellStart"/>
      <w:r w:rsidRPr="00792AC8">
        <w:rPr>
          <w:rFonts w:eastAsia="Times New Roman"/>
          <w:lang w:eastAsia="ru-RU"/>
        </w:rPr>
        <w:t>Козюрой</w:t>
      </w:r>
      <w:proofErr w:type="spellEnd"/>
      <w:r w:rsidRPr="00792AC8">
        <w:rPr>
          <w:rFonts w:eastAsia="Times New Roman"/>
          <w:lang w:eastAsia="ru-RU"/>
        </w:rPr>
        <w:t xml:space="preserve"> А.В., </w:t>
      </w:r>
      <w:proofErr w:type="spellStart"/>
      <w:r w:rsidRPr="00792AC8">
        <w:rPr>
          <w:rFonts w:eastAsia="Times New Roman"/>
          <w:lang w:eastAsia="ru-RU"/>
        </w:rPr>
        <w:t>Лабыгиным</w:t>
      </w:r>
      <w:proofErr w:type="spellEnd"/>
      <w:r w:rsidRPr="00792AC8">
        <w:rPr>
          <w:rFonts w:eastAsia="Times New Roman"/>
          <w:lang w:eastAsia="ru-RU"/>
        </w:rPr>
        <w:t xml:space="preserve"> А.Н., Лобковым А.В., Новожиловым В.А. подготовлено и внесено 14 поправок к проекту закона Иркутской области</w:t>
      </w:r>
      <w:r w:rsidR="0056122A" w:rsidRPr="00792AC8">
        <w:rPr>
          <w:rFonts w:eastAsia="Times New Roman"/>
          <w:lang w:eastAsia="ru-RU"/>
        </w:rPr>
        <w:t xml:space="preserve"> </w:t>
      </w:r>
      <w:r w:rsidRPr="00792AC8">
        <w:rPr>
          <w:rFonts w:eastAsia="Times New Roman"/>
          <w:lang w:eastAsia="ru-RU"/>
        </w:rPr>
        <w:t>№ ПЗ-217 «О внесении изменений в Закон Иркутской о</w:t>
      </w:r>
      <w:r w:rsidRPr="00792AC8">
        <w:rPr>
          <w:rFonts w:eastAsia="Times New Roman"/>
          <w:lang w:eastAsia="ru-RU"/>
        </w:rPr>
        <w:t>б</w:t>
      </w:r>
      <w:r w:rsidRPr="00792AC8">
        <w:rPr>
          <w:rFonts w:eastAsia="Times New Roman"/>
          <w:lang w:eastAsia="ru-RU"/>
        </w:rPr>
        <w:t>ласти «Об отдельных вопросах организации и обеспечения отдыха и озд</w:t>
      </w:r>
      <w:r w:rsidRPr="00792AC8">
        <w:rPr>
          <w:rFonts w:eastAsia="Times New Roman"/>
          <w:lang w:eastAsia="ru-RU"/>
        </w:rPr>
        <w:t>о</w:t>
      </w:r>
      <w:r w:rsidRPr="00792AC8">
        <w:rPr>
          <w:rFonts w:eastAsia="Times New Roman"/>
          <w:lang w:eastAsia="ru-RU"/>
        </w:rPr>
        <w:t>ровления детей в Иркутской области».</w:t>
      </w:r>
    </w:p>
    <w:p w:rsidR="006C3C2D" w:rsidRPr="00792AC8" w:rsidRDefault="006C3C2D" w:rsidP="0017047E">
      <w:pPr>
        <w:pStyle w:val="a4"/>
        <w:numPr>
          <w:ilvl w:val="0"/>
          <w:numId w:val="4"/>
        </w:numPr>
        <w:tabs>
          <w:tab w:val="left" w:pos="709"/>
          <w:tab w:val="left" w:pos="993"/>
        </w:tabs>
        <w:autoSpaceDE/>
        <w:autoSpaceDN/>
        <w:adjustRightInd/>
        <w:spacing w:after="0" w:line="240" w:lineRule="auto"/>
        <w:ind w:left="0" w:firstLine="709"/>
        <w:rPr>
          <w:rFonts w:ascii="Times New Roman" w:hAnsi="Times New Roman" w:cs="Times New Roman"/>
          <w:sz w:val="28"/>
          <w:szCs w:val="28"/>
        </w:rPr>
      </w:pPr>
      <w:r w:rsidRPr="00792AC8">
        <w:rPr>
          <w:rFonts w:ascii="Times New Roman" w:hAnsi="Times New Roman" w:cs="Times New Roman"/>
          <w:sz w:val="28"/>
          <w:szCs w:val="28"/>
        </w:rPr>
        <w:t>За отчетный период в комитете были проведены следующие мер</w:t>
      </w:r>
      <w:r w:rsidRPr="00792AC8">
        <w:rPr>
          <w:rFonts w:ascii="Times New Roman" w:hAnsi="Times New Roman" w:cs="Times New Roman"/>
          <w:sz w:val="28"/>
          <w:szCs w:val="28"/>
        </w:rPr>
        <w:t>о</w:t>
      </w:r>
      <w:r w:rsidRPr="00792AC8">
        <w:rPr>
          <w:rFonts w:ascii="Times New Roman" w:hAnsi="Times New Roman" w:cs="Times New Roman"/>
          <w:sz w:val="28"/>
          <w:szCs w:val="28"/>
        </w:rPr>
        <w:t>приятия:</w:t>
      </w:r>
    </w:p>
    <w:p w:rsidR="006C3C2D" w:rsidRPr="00792AC8" w:rsidRDefault="006C3C2D" w:rsidP="0017047E">
      <w:pPr>
        <w:tabs>
          <w:tab w:val="left" w:pos="0"/>
          <w:tab w:val="left" w:pos="851"/>
        </w:tabs>
        <w:ind w:firstLine="709"/>
      </w:pPr>
      <w:r w:rsidRPr="00792AC8">
        <w:t>31 октября текущего года проведено совещание по вопросу предоста</w:t>
      </w:r>
      <w:r w:rsidRPr="00792AC8">
        <w:t>в</w:t>
      </w:r>
      <w:r w:rsidRPr="00792AC8">
        <w:t>ления мер социальной поддержки многодетным и малоимущим семьям в в</w:t>
      </w:r>
      <w:r w:rsidRPr="00792AC8">
        <w:t>и</w:t>
      </w:r>
      <w:r w:rsidRPr="00792AC8">
        <w:t>де обеспечения бесплатного питания для учащихся, посещающих муниц</w:t>
      </w:r>
      <w:r w:rsidRPr="00792AC8">
        <w:t>и</w:t>
      </w:r>
      <w:r w:rsidRPr="00792AC8">
        <w:t>пальные общеобразовательные организации. В совещании приняли участие заместитель министра социальной защиты, опеки и попечительства Ирку</w:t>
      </w:r>
      <w:r w:rsidRPr="00792AC8">
        <w:t>т</w:t>
      </w:r>
      <w:r w:rsidRPr="00792AC8">
        <w:t>ской области Иевлева С.В., заместитель министра образования Иркутской области Парфенов М.А., Уполномоченный по правам ребенка в Иркутской области Семенова С.Н., представители</w:t>
      </w:r>
      <w:r w:rsidR="000303C4" w:rsidRPr="00792AC8">
        <w:t xml:space="preserve"> </w:t>
      </w:r>
      <w:r w:rsidRPr="00792AC8">
        <w:t>11 муниципальных образований И</w:t>
      </w:r>
      <w:r w:rsidRPr="00792AC8">
        <w:t>р</w:t>
      </w:r>
      <w:r w:rsidRPr="00792AC8">
        <w:t>кутской области.</w:t>
      </w:r>
    </w:p>
    <w:p w:rsidR="006C3C2D" w:rsidRPr="00792AC8" w:rsidRDefault="006C3C2D" w:rsidP="0017047E">
      <w:pPr>
        <w:tabs>
          <w:tab w:val="left" w:pos="0"/>
          <w:tab w:val="left" w:pos="851"/>
        </w:tabs>
        <w:ind w:firstLine="709"/>
      </w:pPr>
      <w:r w:rsidRPr="00792AC8">
        <w:t>В ходе совещания всем участникам была дана возможность озвучить возникшие у них вопросы и проблемы.</w:t>
      </w:r>
    </w:p>
    <w:p w:rsidR="006C3C2D" w:rsidRPr="00792AC8" w:rsidRDefault="006C3C2D" w:rsidP="0017047E">
      <w:pPr>
        <w:tabs>
          <w:tab w:val="left" w:pos="0"/>
          <w:tab w:val="left" w:pos="851"/>
        </w:tabs>
        <w:ind w:firstLine="709"/>
      </w:pPr>
      <w:r w:rsidRPr="00792AC8">
        <w:t>По итогам совещания констатирована необходимость скорейшего пр</w:t>
      </w:r>
      <w:r w:rsidRPr="00792AC8">
        <w:t>и</w:t>
      </w:r>
      <w:r w:rsidRPr="00792AC8">
        <w:t>нятия мер, направленных на облегчение для граждан процедуры подтве</w:t>
      </w:r>
      <w:r w:rsidRPr="00792AC8">
        <w:t>р</w:t>
      </w:r>
      <w:r w:rsidRPr="00792AC8">
        <w:lastRenderedPageBreak/>
        <w:t>ждения права на предоставление (назначение) мер социальной поддержки, и принято следующее решение:</w:t>
      </w:r>
    </w:p>
    <w:p w:rsidR="006C3C2D" w:rsidRPr="00792AC8" w:rsidRDefault="006C3C2D" w:rsidP="0017047E">
      <w:pPr>
        <w:tabs>
          <w:tab w:val="left" w:pos="0"/>
          <w:tab w:val="left" w:pos="851"/>
        </w:tabs>
        <w:ind w:firstLine="709"/>
      </w:pPr>
      <w:r w:rsidRPr="00792AC8">
        <w:t>1) проинформировать министерство социального развития, опеки и п</w:t>
      </w:r>
      <w:r w:rsidRPr="00792AC8">
        <w:t>о</w:t>
      </w:r>
      <w:r w:rsidRPr="00792AC8">
        <w:t xml:space="preserve">печительства Иркутской области о позиции комитета по отдельным наиболее проблемным вопросам, связанным с </w:t>
      </w:r>
      <w:proofErr w:type="spellStart"/>
      <w:r w:rsidRPr="00792AC8">
        <w:t>правоприменением</w:t>
      </w:r>
      <w:proofErr w:type="spellEnd"/>
      <w:r w:rsidRPr="00792AC8">
        <w:t xml:space="preserve"> изменений, внесе</w:t>
      </w:r>
      <w:r w:rsidRPr="00792AC8">
        <w:t>н</w:t>
      </w:r>
      <w:r w:rsidRPr="00792AC8">
        <w:t>ных Законом Иркутской области № 59-ОЗ;</w:t>
      </w:r>
    </w:p>
    <w:p w:rsidR="006C3C2D" w:rsidRPr="00792AC8" w:rsidRDefault="006C3C2D" w:rsidP="0017047E">
      <w:pPr>
        <w:tabs>
          <w:tab w:val="left" w:pos="0"/>
          <w:tab w:val="left" w:pos="851"/>
        </w:tabs>
        <w:ind w:firstLine="709"/>
      </w:pPr>
      <w:r w:rsidRPr="00792AC8">
        <w:t>2) подготовить законодательную инициативу о внесении изменений в Закон Иркутской области № 63-оз в целях обеспечения прав на получение мер социальной поддержки (прежде всего на бесплатное питание в школах) наиболее социально незащищенных категорий семей.</w:t>
      </w:r>
    </w:p>
    <w:p w:rsidR="006C3C2D" w:rsidRPr="00792AC8" w:rsidRDefault="006C3C2D" w:rsidP="0017047E">
      <w:pPr>
        <w:tabs>
          <w:tab w:val="left" w:pos="0"/>
          <w:tab w:val="left" w:pos="851"/>
        </w:tabs>
        <w:ind w:firstLine="709"/>
      </w:pPr>
      <w:r w:rsidRPr="00792AC8">
        <w:t>1 декабря состоял</w:t>
      </w:r>
      <w:r w:rsidR="003E4798" w:rsidRPr="00792AC8">
        <w:t>о</w:t>
      </w:r>
      <w:r w:rsidRPr="00792AC8">
        <w:t>сь</w:t>
      </w:r>
      <w:r w:rsidR="003E4798" w:rsidRPr="00792AC8">
        <w:t xml:space="preserve"> заседание</w:t>
      </w:r>
      <w:r w:rsidRPr="00792AC8">
        <w:t xml:space="preserve"> рабоч</w:t>
      </w:r>
      <w:r w:rsidR="003E4798" w:rsidRPr="00792AC8">
        <w:t>ей</w:t>
      </w:r>
      <w:r w:rsidRPr="00792AC8">
        <w:t xml:space="preserve"> групп</w:t>
      </w:r>
      <w:r w:rsidR="003E4798" w:rsidRPr="00792AC8">
        <w:t>ы</w:t>
      </w:r>
      <w:r w:rsidRPr="00792AC8">
        <w:t xml:space="preserve"> по выработке подходов к проектированию </w:t>
      </w:r>
      <w:r w:rsidR="003E4798" w:rsidRPr="00792AC8">
        <w:t>м</w:t>
      </w:r>
      <w:r w:rsidRPr="00792AC8">
        <w:t xml:space="preserve">ногофункционального </w:t>
      </w:r>
      <w:r w:rsidR="003E4798" w:rsidRPr="00792AC8">
        <w:t>д</w:t>
      </w:r>
      <w:r w:rsidRPr="00792AC8">
        <w:t>етского медицинского центра.</w:t>
      </w:r>
    </w:p>
    <w:p w:rsidR="006C3C2D" w:rsidRPr="00792AC8" w:rsidRDefault="006C3C2D" w:rsidP="0017047E">
      <w:pPr>
        <w:pStyle w:val="a4"/>
        <w:tabs>
          <w:tab w:val="left" w:pos="993"/>
        </w:tabs>
        <w:spacing w:after="0" w:line="240" w:lineRule="auto"/>
        <w:ind w:left="0" w:firstLine="709"/>
        <w:rPr>
          <w:rFonts w:ascii="Times New Roman" w:hAnsi="Times New Roman" w:cs="Times New Roman"/>
          <w:bCs/>
          <w:sz w:val="28"/>
          <w:szCs w:val="28"/>
        </w:rPr>
      </w:pPr>
      <w:r w:rsidRPr="00792AC8">
        <w:rPr>
          <w:rFonts w:ascii="Times New Roman" w:hAnsi="Times New Roman" w:cs="Times New Roman"/>
          <w:sz w:val="28"/>
          <w:szCs w:val="28"/>
        </w:rPr>
        <w:t>На 57-й сессии Законодательного Собрания Иркутской области</w:t>
      </w:r>
      <w:r w:rsidR="000303C4" w:rsidRPr="00792AC8">
        <w:rPr>
          <w:rFonts w:ascii="Times New Roman" w:hAnsi="Times New Roman" w:cs="Times New Roman"/>
          <w:sz w:val="28"/>
          <w:szCs w:val="28"/>
        </w:rPr>
        <w:t xml:space="preserve"> </w:t>
      </w:r>
      <w:r w:rsidRPr="00792AC8">
        <w:rPr>
          <w:rFonts w:ascii="Times New Roman" w:hAnsi="Times New Roman" w:cs="Times New Roman"/>
          <w:sz w:val="28"/>
          <w:szCs w:val="28"/>
        </w:rPr>
        <w:t>пров</w:t>
      </w:r>
      <w:r w:rsidRPr="00792AC8">
        <w:rPr>
          <w:rFonts w:ascii="Times New Roman" w:hAnsi="Times New Roman" w:cs="Times New Roman"/>
          <w:sz w:val="28"/>
          <w:szCs w:val="28"/>
        </w:rPr>
        <w:t>е</w:t>
      </w:r>
      <w:r w:rsidRPr="00792AC8">
        <w:rPr>
          <w:rFonts w:ascii="Times New Roman" w:hAnsi="Times New Roman" w:cs="Times New Roman"/>
          <w:sz w:val="28"/>
          <w:szCs w:val="28"/>
        </w:rPr>
        <w:t xml:space="preserve">ден Правительственный час </w:t>
      </w:r>
      <w:r w:rsidRPr="00792AC8">
        <w:rPr>
          <w:rFonts w:ascii="Times New Roman" w:hAnsi="Times New Roman" w:cs="Times New Roman"/>
          <w:bCs/>
          <w:sz w:val="28"/>
          <w:szCs w:val="28"/>
        </w:rPr>
        <w:t xml:space="preserve">«О реализации мероприятий по снижению смертности от дорожно-транспортных происшествий в Иркутской области». </w:t>
      </w:r>
    </w:p>
    <w:p w:rsidR="006C3C2D" w:rsidRPr="00792AC8" w:rsidRDefault="006C3C2D" w:rsidP="0017047E">
      <w:pPr>
        <w:pStyle w:val="a4"/>
        <w:tabs>
          <w:tab w:val="left" w:pos="993"/>
        </w:tabs>
        <w:ind w:left="0" w:firstLine="709"/>
        <w:rPr>
          <w:rFonts w:ascii="Times New Roman" w:hAnsi="Times New Roman" w:cs="Times New Roman"/>
          <w:sz w:val="28"/>
          <w:szCs w:val="28"/>
        </w:rPr>
      </w:pPr>
      <w:r w:rsidRPr="00792AC8">
        <w:rPr>
          <w:rFonts w:ascii="Times New Roman" w:hAnsi="Times New Roman" w:cs="Times New Roman"/>
          <w:sz w:val="28"/>
          <w:szCs w:val="28"/>
        </w:rPr>
        <w:t xml:space="preserve"> 26 декабря состоялся круглый стол «Об оказании в Иркутской области первичной медико-санитарной помощи: проблемы, пути решения, перспе</w:t>
      </w:r>
      <w:r w:rsidRPr="00792AC8">
        <w:rPr>
          <w:rFonts w:ascii="Times New Roman" w:hAnsi="Times New Roman" w:cs="Times New Roman"/>
          <w:sz w:val="28"/>
          <w:szCs w:val="28"/>
        </w:rPr>
        <w:t>к</w:t>
      </w:r>
      <w:r w:rsidRPr="00792AC8">
        <w:rPr>
          <w:rFonts w:ascii="Times New Roman" w:hAnsi="Times New Roman" w:cs="Times New Roman"/>
          <w:sz w:val="28"/>
          <w:szCs w:val="28"/>
        </w:rPr>
        <w:t xml:space="preserve">тивы развития». В работе круглого стола приняли участие </w:t>
      </w:r>
      <w:r w:rsidR="003E4798" w:rsidRPr="00792AC8">
        <w:rPr>
          <w:rFonts w:ascii="Times New Roman" w:hAnsi="Times New Roman" w:cs="Times New Roman"/>
          <w:sz w:val="28"/>
          <w:szCs w:val="28"/>
        </w:rPr>
        <w:t>р</w:t>
      </w:r>
      <w:r w:rsidRPr="00792AC8">
        <w:rPr>
          <w:rFonts w:ascii="Times New Roman" w:hAnsi="Times New Roman" w:cs="Times New Roman"/>
          <w:sz w:val="28"/>
          <w:szCs w:val="28"/>
        </w:rPr>
        <w:t>уководитель Управления Федеральной службы по надзору в сфере защиты прав потреб</w:t>
      </w:r>
      <w:r w:rsidRPr="00792AC8">
        <w:rPr>
          <w:rFonts w:ascii="Times New Roman" w:hAnsi="Times New Roman" w:cs="Times New Roman"/>
          <w:sz w:val="28"/>
          <w:szCs w:val="28"/>
        </w:rPr>
        <w:t>и</w:t>
      </w:r>
      <w:r w:rsidRPr="00792AC8">
        <w:rPr>
          <w:rFonts w:ascii="Times New Roman" w:hAnsi="Times New Roman" w:cs="Times New Roman"/>
          <w:sz w:val="28"/>
          <w:szCs w:val="28"/>
        </w:rPr>
        <w:t>телей и благополучия человека по Иркутской области Пережогин А.Н., д</w:t>
      </w:r>
      <w:r w:rsidRPr="00792AC8">
        <w:rPr>
          <w:rFonts w:ascii="Times New Roman" w:hAnsi="Times New Roman" w:cs="Times New Roman"/>
          <w:sz w:val="28"/>
          <w:szCs w:val="28"/>
        </w:rPr>
        <w:t>и</w:t>
      </w:r>
      <w:r w:rsidRPr="00792AC8">
        <w:rPr>
          <w:rFonts w:ascii="Times New Roman" w:hAnsi="Times New Roman" w:cs="Times New Roman"/>
          <w:sz w:val="28"/>
          <w:szCs w:val="28"/>
        </w:rPr>
        <w:t>ректор Государственного учреждения Территориальн</w:t>
      </w:r>
      <w:r w:rsidR="003E4798" w:rsidRPr="00792AC8">
        <w:rPr>
          <w:rFonts w:ascii="Times New Roman" w:hAnsi="Times New Roman" w:cs="Times New Roman"/>
          <w:sz w:val="28"/>
          <w:szCs w:val="28"/>
        </w:rPr>
        <w:t>ый фонд</w:t>
      </w:r>
      <w:r w:rsidRPr="00792AC8">
        <w:rPr>
          <w:rFonts w:ascii="Times New Roman" w:hAnsi="Times New Roman" w:cs="Times New Roman"/>
          <w:sz w:val="28"/>
          <w:szCs w:val="28"/>
        </w:rPr>
        <w:t xml:space="preserve"> обязательного медицинского страхования граждан Иркутской области </w:t>
      </w:r>
      <w:proofErr w:type="spellStart"/>
      <w:r w:rsidRPr="00792AC8">
        <w:rPr>
          <w:rFonts w:ascii="Times New Roman" w:hAnsi="Times New Roman" w:cs="Times New Roman"/>
          <w:sz w:val="28"/>
          <w:szCs w:val="28"/>
        </w:rPr>
        <w:t>Градобоев</w:t>
      </w:r>
      <w:proofErr w:type="spellEnd"/>
      <w:r w:rsidRPr="00792AC8">
        <w:rPr>
          <w:rFonts w:ascii="Times New Roman" w:hAnsi="Times New Roman" w:cs="Times New Roman"/>
          <w:sz w:val="28"/>
          <w:szCs w:val="28"/>
        </w:rPr>
        <w:t xml:space="preserve"> В.Е., з</w:t>
      </w:r>
      <w:r w:rsidRPr="00792AC8">
        <w:rPr>
          <w:rFonts w:ascii="Times New Roman" w:hAnsi="Times New Roman" w:cs="Times New Roman"/>
          <w:sz w:val="28"/>
          <w:szCs w:val="28"/>
        </w:rPr>
        <w:t>а</w:t>
      </w:r>
      <w:r w:rsidRPr="00792AC8">
        <w:rPr>
          <w:rFonts w:ascii="Times New Roman" w:hAnsi="Times New Roman" w:cs="Times New Roman"/>
          <w:sz w:val="28"/>
          <w:szCs w:val="28"/>
        </w:rPr>
        <w:t xml:space="preserve">меститель министра здравоохранения Иркутской области </w:t>
      </w:r>
      <w:proofErr w:type="spellStart"/>
      <w:r w:rsidRPr="00792AC8">
        <w:rPr>
          <w:rFonts w:ascii="Times New Roman" w:hAnsi="Times New Roman" w:cs="Times New Roman"/>
          <w:sz w:val="28"/>
          <w:szCs w:val="28"/>
        </w:rPr>
        <w:t>Голенецкая</w:t>
      </w:r>
      <w:proofErr w:type="spellEnd"/>
      <w:r w:rsidRPr="00792AC8">
        <w:rPr>
          <w:rFonts w:ascii="Times New Roman" w:hAnsi="Times New Roman" w:cs="Times New Roman"/>
          <w:sz w:val="28"/>
          <w:szCs w:val="28"/>
        </w:rPr>
        <w:t xml:space="preserve"> Е.С., исполнительный директор некоммерческой организации «Ассоциация мун</w:t>
      </w:r>
      <w:r w:rsidRPr="00792AC8">
        <w:rPr>
          <w:rFonts w:ascii="Times New Roman" w:hAnsi="Times New Roman" w:cs="Times New Roman"/>
          <w:sz w:val="28"/>
          <w:szCs w:val="28"/>
        </w:rPr>
        <w:t>и</w:t>
      </w:r>
      <w:r w:rsidRPr="00792AC8">
        <w:rPr>
          <w:rFonts w:ascii="Times New Roman" w:hAnsi="Times New Roman" w:cs="Times New Roman"/>
          <w:sz w:val="28"/>
          <w:szCs w:val="28"/>
        </w:rPr>
        <w:t>ципальных образований Иркутской области» Масловская З.А.</w:t>
      </w:r>
    </w:p>
    <w:p w:rsidR="006C3C2D" w:rsidRPr="00792AC8" w:rsidRDefault="006C3C2D" w:rsidP="0017047E">
      <w:pPr>
        <w:pStyle w:val="a4"/>
        <w:tabs>
          <w:tab w:val="left" w:pos="993"/>
        </w:tabs>
        <w:ind w:left="0" w:firstLine="709"/>
        <w:rPr>
          <w:rFonts w:ascii="Times New Roman" w:hAnsi="Times New Roman" w:cs="Times New Roman"/>
          <w:sz w:val="28"/>
          <w:szCs w:val="28"/>
        </w:rPr>
      </w:pPr>
      <w:r w:rsidRPr="00792AC8">
        <w:rPr>
          <w:rFonts w:ascii="Times New Roman" w:hAnsi="Times New Roman" w:cs="Times New Roman"/>
          <w:sz w:val="28"/>
          <w:szCs w:val="28"/>
        </w:rPr>
        <w:t>Заслушав и обсудив информацию выступающих, участники круглого стола приняли рекомендации.</w:t>
      </w:r>
    </w:p>
    <w:p w:rsidR="006C3C2D" w:rsidRPr="00792AC8" w:rsidRDefault="006C3C2D" w:rsidP="0017047E">
      <w:pPr>
        <w:pStyle w:val="a4"/>
        <w:tabs>
          <w:tab w:val="left" w:pos="993"/>
        </w:tabs>
        <w:spacing w:after="0" w:line="240" w:lineRule="auto"/>
        <w:ind w:left="0" w:firstLine="709"/>
        <w:rPr>
          <w:rFonts w:ascii="Times New Roman" w:hAnsi="Times New Roman" w:cs="Times New Roman"/>
          <w:sz w:val="28"/>
          <w:szCs w:val="28"/>
        </w:rPr>
      </w:pPr>
      <w:r w:rsidRPr="00792AC8">
        <w:rPr>
          <w:rFonts w:ascii="Times New Roman" w:hAnsi="Times New Roman" w:cs="Times New Roman"/>
          <w:sz w:val="28"/>
          <w:szCs w:val="28"/>
        </w:rPr>
        <w:t>7. Председатель комитета А.Н. Лабыгин</w:t>
      </w:r>
      <w:r w:rsidR="000303C4" w:rsidRPr="00792AC8">
        <w:rPr>
          <w:rFonts w:ascii="Times New Roman" w:hAnsi="Times New Roman" w:cs="Times New Roman"/>
          <w:sz w:val="28"/>
          <w:szCs w:val="28"/>
        </w:rPr>
        <w:t xml:space="preserve"> </w:t>
      </w:r>
      <w:r w:rsidRPr="00792AC8">
        <w:rPr>
          <w:rFonts w:ascii="Times New Roman" w:hAnsi="Times New Roman" w:cs="Times New Roman"/>
          <w:sz w:val="28"/>
          <w:szCs w:val="28"/>
        </w:rPr>
        <w:t>принял участие в работе орг</w:t>
      </w:r>
      <w:r w:rsidRPr="00792AC8">
        <w:rPr>
          <w:rFonts w:ascii="Times New Roman" w:hAnsi="Times New Roman" w:cs="Times New Roman"/>
          <w:sz w:val="28"/>
          <w:szCs w:val="28"/>
        </w:rPr>
        <w:t>а</w:t>
      </w:r>
      <w:r w:rsidRPr="00792AC8">
        <w:rPr>
          <w:rFonts w:ascii="Times New Roman" w:hAnsi="Times New Roman" w:cs="Times New Roman"/>
          <w:sz w:val="28"/>
          <w:szCs w:val="28"/>
        </w:rPr>
        <w:t>нов, сформированных Губернатором Иркутской области и Правительством Иркутской области, а именно:</w:t>
      </w:r>
      <w:r w:rsidR="000303C4" w:rsidRPr="00792AC8">
        <w:rPr>
          <w:rFonts w:ascii="Times New Roman" w:hAnsi="Times New Roman" w:cs="Times New Roman"/>
          <w:sz w:val="28"/>
          <w:szCs w:val="28"/>
        </w:rPr>
        <w:t xml:space="preserve"> </w:t>
      </w:r>
    </w:p>
    <w:p w:rsidR="006C3C2D" w:rsidRPr="00792AC8" w:rsidRDefault="003E4798" w:rsidP="0017047E">
      <w:pPr>
        <w:tabs>
          <w:tab w:val="left" w:pos="993"/>
        </w:tabs>
        <w:ind w:firstLine="709"/>
      </w:pPr>
      <w:r w:rsidRPr="00792AC8">
        <w:t>в</w:t>
      </w:r>
      <w:r w:rsidR="006C3C2D" w:rsidRPr="00792AC8">
        <w:t xml:space="preserve"> заседаниях Правительства Иркутской области,</w:t>
      </w:r>
      <w:r w:rsidR="000303C4" w:rsidRPr="00792AC8">
        <w:t xml:space="preserve"> </w:t>
      </w:r>
      <w:r w:rsidRPr="00792AC8">
        <w:t>з</w:t>
      </w:r>
      <w:r w:rsidR="006C3C2D" w:rsidRPr="00792AC8">
        <w:t>аседании антинарк</w:t>
      </w:r>
      <w:r w:rsidR="006C3C2D" w:rsidRPr="00792AC8">
        <w:t>о</w:t>
      </w:r>
      <w:r w:rsidR="006C3C2D" w:rsidRPr="00792AC8">
        <w:t xml:space="preserve">тической комиссии, </w:t>
      </w:r>
      <w:r w:rsidRPr="00792AC8">
        <w:t>к</w:t>
      </w:r>
      <w:r w:rsidR="006C3C2D" w:rsidRPr="00792AC8">
        <w:t>омиссии по делам несовершеннолетних и защите их прав Иркутской области и Совете по делам инвалидов при Губернаторе И</w:t>
      </w:r>
      <w:r w:rsidR="006C3C2D" w:rsidRPr="00792AC8">
        <w:t>р</w:t>
      </w:r>
      <w:r w:rsidR="006C3C2D" w:rsidRPr="00792AC8">
        <w:t>кутской области.</w:t>
      </w:r>
    </w:p>
    <w:p w:rsidR="006C3C2D" w:rsidRPr="00792AC8" w:rsidRDefault="006C3C2D" w:rsidP="0017047E">
      <w:pPr>
        <w:pStyle w:val="a4"/>
        <w:numPr>
          <w:ilvl w:val="0"/>
          <w:numId w:val="8"/>
        </w:numPr>
        <w:tabs>
          <w:tab w:val="left" w:pos="851"/>
          <w:tab w:val="left" w:pos="993"/>
        </w:tabs>
        <w:autoSpaceDE/>
        <w:autoSpaceDN/>
        <w:adjustRightInd/>
        <w:spacing w:after="0" w:line="240" w:lineRule="auto"/>
        <w:ind w:left="0" w:firstLine="709"/>
        <w:rPr>
          <w:rFonts w:ascii="Times New Roman" w:hAnsi="Times New Roman" w:cs="Times New Roman"/>
          <w:sz w:val="28"/>
          <w:szCs w:val="28"/>
        </w:rPr>
      </w:pPr>
      <w:r w:rsidRPr="00792AC8">
        <w:rPr>
          <w:rFonts w:ascii="Times New Roman" w:hAnsi="Times New Roman" w:cs="Times New Roman"/>
          <w:sz w:val="28"/>
          <w:szCs w:val="28"/>
        </w:rPr>
        <w:t>В рамках контрольной деятельности депутаты</w:t>
      </w:r>
      <w:r w:rsidR="003E4798" w:rsidRPr="00792AC8">
        <w:rPr>
          <w:rFonts w:ascii="Times New Roman" w:hAnsi="Times New Roman" w:cs="Times New Roman"/>
          <w:sz w:val="28"/>
          <w:szCs w:val="28"/>
        </w:rPr>
        <w:t xml:space="preserve"> – </w:t>
      </w:r>
      <w:r w:rsidRPr="00792AC8">
        <w:rPr>
          <w:rFonts w:ascii="Times New Roman" w:hAnsi="Times New Roman" w:cs="Times New Roman"/>
          <w:sz w:val="28"/>
          <w:szCs w:val="28"/>
        </w:rPr>
        <w:t>члены комитета принимают участие в работе комиссии по контрольной деятельности Закон</w:t>
      </w:r>
      <w:r w:rsidRPr="00792AC8">
        <w:rPr>
          <w:rFonts w:ascii="Times New Roman" w:hAnsi="Times New Roman" w:cs="Times New Roman"/>
          <w:sz w:val="28"/>
          <w:szCs w:val="28"/>
        </w:rPr>
        <w:t>о</w:t>
      </w:r>
      <w:r w:rsidRPr="00792AC8">
        <w:rPr>
          <w:rFonts w:ascii="Times New Roman" w:hAnsi="Times New Roman" w:cs="Times New Roman"/>
          <w:sz w:val="28"/>
          <w:szCs w:val="28"/>
        </w:rPr>
        <w:t>дательного Собрания Иркутской области.</w:t>
      </w:r>
    </w:p>
    <w:p w:rsidR="006C3C2D" w:rsidRPr="00792AC8" w:rsidRDefault="006C3C2D" w:rsidP="0017047E">
      <w:pPr>
        <w:pStyle w:val="a4"/>
        <w:tabs>
          <w:tab w:val="left" w:pos="851"/>
        </w:tabs>
        <w:spacing w:after="0"/>
        <w:ind w:left="0" w:firstLine="709"/>
        <w:rPr>
          <w:rFonts w:ascii="Times New Roman" w:hAnsi="Times New Roman" w:cs="Times New Roman"/>
          <w:sz w:val="28"/>
          <w:szCs w:val="28"/>
        </w:rPr>
      </w:pPr>
      <w:r w:rsidRPr="00792AC8">
        <w:rPr>
          <w:rFonts w:ascii="Times New Roman" w:hAnsi="Times New Roman" w:cs="Times New Roman"/>
          <w:sz w:val="28"/>
          <w:szCs w:val="28"/>
        </w:rPr>
        <w:t>Также на контроле в комитете по поручению председателя Законод</w:t>
      </w:r>
      <w:r w:rsidRPr="00792AC8">
        <w:rPr>
          <w:rFonts w:ascii="Times New Roman" w:hAnsi="Times New Roman" w:cs="Times New Roman"/>
          <w:sz w:val="28"/>
          <w:szCs w:val="28"/>
        </w:rPr>
        <w:t>а</w:t>
      </w:r>
      <w:r w:rsidRPr="00792AC8">
        <w:rPr>
          <w:rFonts w:ascii="Times New Roman" w:hAnsi="Times New Roman" w:cs="Times New Roman"/>
          <w:sz w:val="28"/>
          <w:szCs w:val="28"/>
        </w:rPr>
        <w:t xml:space="preserve">тельного Собрания </w:t>
      </w:r>
      <w:proofErr w:type="spellStart"/>
      <w:r w:rsidRPr="00792AC8">
        <w:rPr>
          <w:rFonts w:ascii="Times New Roman" w:hAnsi="Times New Roman" w:cs="Times New Roman"/>
          <w:sz w:val="28"/>
          <w:szCs w:val="28"/>
        </w:rPr>
        <w:t>Брилки</w:t>
      </w:r>
      <w:proofErr w:type="spellEnd"/>
      <w:r w:rsidRPr="00792AC8">
        <w:rPr>
          <w:rFonts w:ascii="Times New Roman" w:hAnsi="Times New Roman" w:cs="Times New Roman"/>
          <w:sz w:val="28"/>
          <w:szCs w:val="28"/>
        </w:rPr>
        <w:t xml:space="preserve"> С.Ф. находится</w:t>
      </w:r>
      <w:r w:rsidR="000303C4" w:rsidRPr="00792AC8">
        <w:rPr>
          <w:rFonts w:ascii="Times New Roman" w:hAnsi="Times New Roman" w:cs="Times New Roman"/>
          <w:sz w:val="28"/>
          <w:szCs w:val="28"/>
        </w:rPr>
        <w:t xml:space="preserve"> </w:t>
      </w:r>
      <w:r w:rsidRPr="00792AC8">
        <w:rPr>
          <w:rFonts w:ascii="Times New Roman" w:hAnsi="Times New Roman" w:cs="Times New Roman"/>
          <w:sz w:val="28"/>
          <w:szCs w:val="28"/>
        </w:rPr>
        <w:t xml:space="preserve">исполнение «дорожной карты» по подготовке проектной документации на строительство поликлиники </w:t>
      </w:r>
      <w:r w:rsidR="008B6E4F" w:rsidRPr="00792AC8">
        <w:rPr>
          <w:rFonts w:ascii="Times New Roman" w:hAnsi="Times New Roman" w:cs="Times New Roman"/>
          <w:sz w:val="28"/>
          <w:szCs w:val="28"/>
        </w:rPr>
        <w:br/>
      </w:r>
      <w:r w:rsidRPr="00792AC8">
        <w:rPr>
          <w:rFonts w:ascii="Times New Roman" w:hAnsi="Times New Roman" w:cs="Times New Roman"/>
          <w:sz w:val="28"/>
          <w:szCs w:val="28"/>
        </w:rPr>
        <w:t>ОГБУЗ «</w:t>
      </w:r>
      <w:proofErr w:type="spellStart"/>
      <w:r w:rsidRPr="00792AC8">
        <w:rPr>
          <w:rFonts w:ascii="Times New Roman" w:hAnsi="Times New Roman" w:cs="Times New Roman"/>
          <w:sz w:val="28"/>
          <w:szCs w:val="28"/>
        </w:rPr>
        <w:t>Качугская</w:t>
      </w:r>
      <w:proofErr w:type="spellEnd"/>
      <w:r w:rsidRPr="00792AC8">
        <w:rPr>
          <w:rFonts w:ascii="Times New Roman" w:hAnsi="Times New Roman" w:cs="Times New Roman"/>
          <w:sz w:val="28"/>
          <w:szCs w:val="28"/>
        </w:rPr>
        <w:t xml:space="preserve"> районная больница», 14 декабря </w:t>
      </w:r>
      <w:r w:rsidR="003E4798" w:rsidRPr="00792AC8">
        <w:rPr>
          <w:rFonts w:ascii="Times New Roman" w:hAnsi="Times New Roman" w:cs="Times New Roman"/>
          <w:sz w:val="28"/>
          <w:szCs w:val="28"/>
        </w:rPr>
        <w:t>2017</w:t>
      </w:r>
      <w:r w:rsidRPr="00792AC8">
        <w:rPr>
          <w:rFonts w:ascii="Times New Roman" w:hAnsi="Times New Roman" w:cs="Times New Roman"/>
          <w:sz w:val="28"/>
          <w:szCs w:val="28"/>
        </w:rPr>
        <w:t xml:space="preserve"> года в рамках па</w:t>
      </w:r>
      <w:r w:rsidRPr="00792AC8">
        <w:rPr>
          <w:rFonts w:ascii="Times New Roman" w:hAnsi="Times New Roman" w:cs="Times New Roman"/>
          <w:sz w:val="28"/>
          <w:szCs w:val="28"/>
        </w:rPr>
        <w:t>р</w:t>
      </w:r>
      <w:r w:rsidRPr="00792AC8">
        <w:rPr>
          <w:rFonts w:ascii="Times New Roman" w:hAnsi="Times New Roman" w:cs="Times New Roman"/>
          <w:sz w:val="28"/>
          <w:szCs w:val="28"/>
        </w:rPr>
        <w:t>ламентского контроля члены комитета</w:t>
      </w:r>
      <w:r w:rsidR="000303C4" w:rsidRPr="00792AC8">
        <w:rPr>
          <w:rFonts w:ascii="Times New Roman" w:hAnsi="Times New Roman" w:cs="Times New Roman"/>
          <w:sz w:val="28"/>
          <w:szCs w:val="28"/>
        </w:rPr>
        <w:t xml:space="preserve"> </w:t>
      </w:r>
      <w:r w:rsidRPr="00792AC8">
        <w:rPr>
          <w:rFonts w:ascii="Times New Roman" w:hAnsi="Times New Roman" w:cs="Times New Roman"/>
          <w:sz w:val="28"/>
          <w:szCs w:val="28"/>
        </w:rPr>
        <w:t>посетили Центр медицинской реаб</w:t>
      </w:r>
      <w:r w:rsidRPr="00792AC8">
        <w:rPr>
          <w:rFonts w:ascii="Times New Roman" w:hAnsi="Times New Roman" w:cs="Times New Roman"/>
          <w:sz w:val="28"/>
          <w:szCs w:val="28"/>
        </w:rPr>
        <w:t>и</w:t>
      </w:r>
      <w:r w:rsidRPr="00792AC8">
        <w:rPr>
          <w:rFonts w:ascii="Times New Roman" w:hAnsi="Times New Roman" w:cs="Times New Roman"/>
          <w:sz w:val="28"/>
          <w:szCs w:val="28"/>
        </w:rPr>
        <w:lastRenderedPageBreak/>
        <w:t>литации Ангарской городской детской больницы №</w:t>
      </w:r>
      <w:r w:rsidR="003E4798" w:rsidRPr="00792AC8">
        <w:rPr>
          <w:rFonts w:ascii="Times New Roman" w:hAnsi="Times New Roman" w:cs="Times New Roman"/>
          <w:sz w:val="28"/>
          <w:szCs w:val="28"/>
        </w:rPr>
        <w:t xml:space="preserve"> </w:t>
      </w:r>
      <w:r w:rsidRPr="00792AC8">
        <w:rPr>
          <w:rFonts w:ascii="Times New Roman" w:hAnsi="Times New Roman" w:cs="Times New Roman"/>
          <w:sz w:val="28"/>
          <w:szCs w:val="28"/>
        </w:rPr>
        <w:t xml:space="preserve">1 «Багульник» и вновь построенную поликлинику в поселке Мегет. </w:t>
      </w:r>
    </w:p>
    <w:p w:rsidR="006C3C2D" w:rsidRPr="00792AC8" w:rsidRDefault="006C3C2D" w:rsidP="0017047E">
      <w:pPr>
        <w:ind w:firstLine="709"/>
      </w:pPr>
      <w:r w:rsidRPr="00792AC8">
        <w:t>9. На контроле в комитете по здравоохранению и социальной защите Законодательного Собрания Иркутской области находятся следующие деп</w:t>
      </w:r>
      <w:r w:rsidRPr="00792AC8">
        <w:t>у</w:t>
      </w:r>
      <w:r w:rsidRPr="00792AC8">
        <w:t>татские запросы:</w:t>
      </w:r>
    </w:p>
    <w:p w:rsidR="006C3C2D" w:rsidRPr="00792AC8" w:rsidRDefault="006C3C2D" w:rsidP="0017047E">
      <w:pPr>
        <w:ind w:firstLine="709"/>
      </w:pPr>
      <w:r w:rsidRPr="00792AC8">
        <w:t>-</w:t>
      </w:r>
      <w:r w:rsidR="000303C4" w:rsidRPr="00792AC8">
        <w:t xml:space="preserve"> </w:t>
      </w:r>
      <w:r w:rsidRPr="00792AC8">
        <w:t>А.В. Романова (4 изб</w:t>
      </w:r>
      <w:proofErr w:type="gramStart"/>
      <w:r w:rsidRPr="00792AC8">
        <w:t>.</w:t>
      </w:r>
      <w:proofErr w:type="gramEnd"/>
      <w:r w:rsidRPr="00792AC8">
        <w:t xml:space="preserve"> </w:t>
      </w:r>
      <w:proofErr w:type="spellStart"/>
      <w:proofErr w:type="gramStart"/>
      <w:r w:rsidRPr="00792AC8">
        <w:t>о</w:t>
      </w:r>
      <w:proofErr w:type="gramEnd"/>
      <w:r w:rsidRPr="00792AC8">
        <w:t>кр</w:t>
      </w:r>
      <w:proofErr w:type="spellEnd"/>
      <w:r w:rsidRPr="00792AC8">
        <w:t xml:space="preserve">.), Н.В. </w:t>
      </w:r>
      <w:proofErr w:type="spellStart"/>
      <w:r w:rsidRPr="00792AC8">
        <w:t>Протопоповой</w:t>
      </w:r>
      <w:proofErr w:type="spellEnd"/>
      <w:r w:rsidRPr="00792AC8">
        <w:t xml:space="preserve"> («За родное </w:t>
      </w:r>
      <w:proofErr w:type="spellStart"/>
      <w:r w:rsidRPr="00792AC8">
        <w:t>Приа</w:t>
      </w:r>
      <w:r w:rsidRPr="00792AC8">
        <w:t>н</w:t>
      </w:r>
      <w:r w:rsidRPr="00792AC8">
        <w:t>гарье</w:t>
      </w:r>
      <w:proofErr w:type="spellEnd"/>
      <w:r w:rsidRPr="00792AC8">
        <w:t xml:space="preserve">!»), Г.М. </w:t>
      </w:r>
      <w:proofErr w:type="spellStart"/>
      <w:r w:rsidRPr="00792AC8">
        <w:t>Гайдарова</w:t>
      </w:r>
      <w:proofErr w:type="spellEnd"/>
      <w:r w:rsidRPr="00792AC8">
        <w:t xml:space="preserve"> (2 изб. </w:t>
      </w:r>
      <w:proofErr w:type="spellStart"/>
      <w:r w:rsidRPr="00792AC8">
        <w:t>окр</w:t>
      </w:r>
      <w:proofErr w:type="spellEnd"/>
      <w:r w:rsidRPr="00792AC8">
        <w:t>.) к Губернатору Иркутской области</w:t>
      </w:r>
      <w:r w:rsidR="000303C4" w:rsidRPr="00792AC8">
        <w:t xml:space="preserve"> </w:t>
      </w:r>
      <w:r w:rsidR="008B6E4F" w:rsidRPr="00792AC8">
        <w:br/>
      </w:r>
      <w:r w:rsidRPr="00792AC8">
        <w:t xml:space="preserve">А.Г. </w:t>
      </w:r>
      <w:proofErr w:type="spellStart"/>
      <w:r w:rsidRPr="00792AC8">
        <w:t>Тишанину</w:t>
      </w:r>
      <w:proofErr w:type="spellEnd"/>
      <w:r w:rsidRPr="00792AC8">
        <w:t xml:space="preserve"> «О финансировании строительства Восточно-Сибирского о</w:t>
      </w:r>
      <w:r w:rsidRPr="00792AC8">
        <w:t>н</w:t>
      </w:r>
      <w:r w:rsidRPr="00792AC8">
        <w:t>кологического центра из областного бюджета» (постановление Законод</w:t>
      </w:r>
      <w:r w:rsidRPr="00792AC8">
        <w:t>а</w:t>
      </w:r>
      <w:r w:rsidRPr="00792AC8">
        <w:t>тельного</w:t>
      </w:r>
      <w:r w:rsidR="000303C4" w:rsidRPr="00792AC8">
        <w:t xml:space="preserve"> </w:t>
      </w:r>
      <w:r w:rsidRPr="00792AC8">
        <w:t>Собрания</w:t>
      </w:r>
      <w:r w:rsidR="000303C4" w:rsidRPr="00792AC8">
        <w:t xml:space="preserve"> </w:t>
      </w:r>
      <w:r w:rsidRPr="00792AC8">
        <w:t>Иркутской</w:t>
      </w:r>
      <w:r w:rsidR="000303C4" w:rsidRPr="00792AC8">
        <w:t xml:space="preserve"> </w:t>
      </w:r>
      <w:r w:rsidRPr="00792AC8">
        <w:t xml:space="preserve">области от </w:t>
      </w:r>
      <w:r w:rsidR="008B6E4F" w:rsidRPr="00792AC8">
        <w:t>22.09.</w:t>
      </w:r>
      <w:r w:rsidRPr="00792AC8">
        <w:t>2005 № 12/61-ЗС)</w:t>
      </w:r>
      <w:r w:rsidR="008B6E4F" w:rsidRPr="00792AC8">
        <w:t>,</w:t>
      </w:r>
      <w:r w:rsidRPr="00792AC8">
        <w:t xml:space="preserve"> в отчетном периоде работа не велась</w:t>
      </w:r>
      <w:r w:rsidR="008B6E4F" w:rsidRPr="00792AC8">
        <w:t>;</w:t>
      </w:r>
    </w:p>
    <w:p w:rsidR="006C3C2D" w:rsidRPr="00792AC8" w:rsidRDefault="006C3C2D" w:rsidP="0017047E">
      <w:pPr>
        <w:ind w:firstLine="709"/>
      </w:pPr>
      <w:r w:rsidRPr="00792AC8">
        <w:t xml:space="preserve">- С.А. </w:t>
      </w:r>
      <w:proofErr w:type="spellStart"/>
      <w:r w:rsidRPr="00792AC8">
        <w:t>Бренюка</w:t>
      </w:r>
      <w:proofErr w:type="spellEnd"/>
      <w:r w:rsidRPr="00792AC8">
        <w:t xml:space="preserve"> (КПРФ) к первому заместителю Губернатора Ирку</w:t>
      </w:r>
      <w:r w:rsidRPr="00792AC8">
        <w:t>т</w:t>
      </w:r>
      <w:r w:rsidRPr="00792AC8">
        <w:t xml:space="preserve">ской области – Председателю Правительства Иркутской области </w:t>
      </w:r>
      <w:proofErr w:type="spellStart"/>
      <w:r w:rsidRPr="00792AC8">
        <w:t>Битарову</w:t>
      </w:r>
      <w:proofErr w:type="spellEnd"/>
      <w:r w:rsidRPr="00792AC8">
        <w:t xml:space="preserve"> А.С. «О совершенствовании практики предоставления транспортных услуг населению» (постановление Законодательного Собрания Иркутской области от 18.05.2016 № 38/29-3С)</w:t>
      </w:r>
      <w:r w:rsidR="008B6E4F" w:rsidRPr="00792AC8">
        <w:t>,</w:t>
      </w:r>
      <w:r w:rsidRPr="00792AC8">
        <w:t xml:space="preserve"> в отчетном периоде работа не велась</w:t>
      </w:r>
      <w:r w:rsidR="008B6E4F" w:rsidRPr="00792AC8">
        <w:t>;</w:t>
      </w:r>
    </w:p>
    <w:p w:rsidR="006C3C2D" w:rsidRPr="00792AC8" w:rsidRDefault="006C3C2D" w:rsidP="0017047E">
      <w:pPr>
        <w:ind w:firstLine="709"/>
        <w:rPr>
          <w:bCs/>
        </w:rPr>
      </w:pPr>
      <w:r w:rsidRPr="00792AC8">
        <w:t xml:space="preserve">- </w:t>
      </w:r>
      <w:r w:rsidRPr="00792AC8">
        <w:rPr>
          <w:bCs/>
        </w:rPr>
        <w:t>депутатов Законодательного Собрания Иркутской области</w:t>
      </w:r>
      <w:r w:rsidR="000303C4" w:rsidRPr="00792AC8">
        <w:rPr>
          <w:b/>
          <w:bCs/>
        </w:rPr>
        <w:t xml:space="preserve"> </w:t>
      </w:r>
      <w:proofErr w:type="spellStart"/>
      <w:r w:rsidRPr="00792AC8">
        <w:rPr>
          <w:bCs/>
        </w:rPr>
        <w:t>Нестер</w:t>
      </w:r>
      <w:r w:rsidRPr="00792AC8">
        <w:rPr>
          <w:bCs/>
        </w:rPr>
        <w:t>о</w:t>
      </w:r>
      <w:r w:rsidRPr="00792AC8">
        <w:rPr>
          <w:bCs/>
        </w:rPr>
        <w:t>вича</w:t>
      </w:r>
      <w:proofErr w:type="spellEnd"/>
      <w:r w:rsidRPr="00792AC8">
        <w:rPr>
          <w:bCs/>
        </w:rPr>
        <w:t xml:space="preserve"> Г.Н. (17 изб. </w:t>
      </w:r>
      <w:proofErr w:type="spellStart"/>
      <w:r w:rsidRPr="00792AC8">
        <w:rPr>
          <w:bCs/>
        </w:rPr>
        <w:t>окр</w:t>
      </w:r>
      <w:proofErr w:type="spellEnd"/>
      <w:r w:rsidRPr="00792AC8">
        <w:rPr>
          <w:bCs/>
        </w:rPr>
        <w:t xml:space="preserve">.) и </w:t>
      </w:r>
      <w:proofErr w:type="spellStart"/>
      <w:r w:rsidRPr="00792AC8">
        <w:rPr>
          <w:bCs/>
        </w:rPr>
        <w:t>Баймашева</w:t>
      </w:r>
      <w:proofErr w:type="spellEnd"/>
      <w:r w:rsidRPr="00792AC8">
        <w:rPr>
          <w:bCs/>
        </w:rPr>
        <w:t xml:space="preserve"> Д.З. (ВПП «</w:t>
      </w:r>
      <w:r w:rsidRPr="00792AC8">
        <w:rPr>
          <w:b/>
          <w:bCs/>
        </w:rPr>
        <w:t>ЕДИНАЯ РОССИЯ</w:t>
      </w:r>
      <w:r w:rsidRPr="00792AC8">
        <w:rPr>
          <w:bCs/>
        </w:rPr>
        <w:t>») к Г</w:t>
      </w:r>
      <w:r w:rsidRPr="00792AC8">
        <w:rPr>
          <w:bCs/>
        </w:rPr>
        <w:t>у</w:t>
      </w:r>
      <w:r w:rsidRPr="00792AC8">
        <w:rPr>
          <w:bCs/>
        </w:rPr>
        <w:t>бернатору Иркутской области Левченко С.Г. «О строительстве нового здания туберкулезного диспансера в г. Тулуне»</w:t>
      </w:r>
      <w:r w:rsidR="008B6E4F" w:rsidRPr="00792AC8">
        <w:rPr>
          <w:bCs/>
        </w:rPr>
        <w:t>,</w:t>
      </w:r>
      <w:r w:rsidRPr="00792AC8">
        <w:t xml:space="preserve"> в отчетном периоде работа не в</w:t>
      </w:r>
      <w:r w:rsidRPr="00792AC8">
        <w:t>е</w:t>
      </w:r>
      <w:r w:rsidRPr="00792AC8">
        <w:t>лась</w:t>
      </w:r>
      <w:r w:rsidRPr="00792AC8">
        <w:rPr>
          <w:bCs/>
        </w:rPr>
        <w:t>;</w:t>
      </w:r>
    </w:p>
    <w:p w:rsidR="006C3C2D" w:rsidRPr="00792AC8" w:rsidRDefault="006C3C2D" w:rsidP="0017047E">
      <w:pPr>
        <w:tabs>
          <w:tab w:val="left" w:pos="993"/>
        </w:tabs>
        <w:ind w:firstLine="709"/>
        <w:rPr>
          <w:bCs/>
        </w:rPr>
      </w:pPr>
      <w:r w:rsidRPr="00792AC8">
        <w:rPr>
          <w:bCs/>
        </w:rPr>
        <w:t>- Д.М. Ершова</w:t>
      </w:r>
      <w:r w:rsidR="000303C4" w:rsidRPr="00792AC8">
        <w:rPr>
          <w:bCs/>
        </w:rPr>
        <w:t xml:space="preserve"> </w:t>
      </w:r>
      <w:r w:rsidRPr="00792AC8">
        <w:rPr>
          <w:bCs/>
        </w:rPr>
        <w:t xml:space="preserve">(ЛДПР) к первому заместителю Губернатора Иркутской области – Председателю Правительства Иркутской области </w:t>
      </w:r>
      <w:proofErr w:type="spellStart"/>
      <w:r w:rsidRPr="00792AC8">
        <w:rPr>
          <w:bCs/>
        </w:rPr>
        <w:t>Битарову</w:t>
      </w:r>
      <w:proofErr w:type="spellEnd"/>
      <w:r w:rsidRPr="00792AC8">
        <w:rPr>
          <w:bCs/>
        </w:rPr>
        <w:t xml:space="preserve"> А.С. «О бесплатном проезде по единому социальному проездному билету лиц, сопр</w:t>
      </w:r>
      <w:r w:rsidRPr="00792AC8">
        <w:rPr>
          <w:bCs/>
        </w:rPr>
        <w:t>о</w:t>
      </w:r>
      <w:r w:rsidRPr="00792AC8">
        <w:rPr>
          <w:bCs/>
        </w:rPr>
        <w:t xml:space="preserve">вождающих инвалида </w:t>
      </w:r>
      <w:r w:rsidRPr="00792AC8">
        <w:rPr>
          <w:bCs/>
          <w:lang w:val="en-US"/>
        </w:rPr>
        <w:t>I</w:t>
      </w:r>
      <w:r w:rsidR="008B6E4F" w:rsidRPr="00792AC8">
        <w:rPr>
          <w:bCs/>
        </w:rPr>
        <w:t xml:space="preserve"> группы, ребенка</w:t>
      </w:r>
      <w:r w:rsidRPr="00792AC8">
        <w:rPr>
          <w:bCs/>
        </w:rPr>
        <w:t>-инвалида, в Иркутской области». Депутатский запрос был рассмотрен</w:t>
      </w:r>
      <w:r w:rsidR="000303C4" w:rsidRPr="00792AC8">
        <w:rPr>
          <w:bCs/>
        </w:rPr>
        <w:t xml:space="preserve"> </w:t>
      </w:r>
      <w:r w:rsidRPr="00792AC8">
        <w:rPr>
          <w:bCs/>
        </w:rPr>
        <w:t>30 октября 2017 года на заседании к</w:t>
      </w:r>
      <w:r w:rsidRPr="00792AC8">
        <w:rPr>
          <w:bCs/>
        </w:rPr>
        <w:t>о</w:t>
      </w:r>
      <w:r w:rsidRPr="00792AC8">
        <w:rPr>
          <w:bCs/>
        </w:rPr>
        <w:t>митета по здравоохранению и социальной защите, а также</w:t>
      </w:r>
      <w:r w:rsidR="000303C4" w:rsidRPr="00792AC8">
        <w:rPr>
          <w:bCs/>
        </w:rPr>
        <w:t xml:space="preserve"> </w:t>
      </w:r>
      <w:r w:rsidRPr="00792AC8">
        <w:rPr>
          <w:bCs/>
        </w:rPr>
        <w:t>10 ноября на 55-й сессии Законодательного Собрания Иркутской области.</w:t>
      </w:r>
      <w:r w:rsidRPr="00792AC8">
        <w:t xml:space="preserve"> По результатам ра</w:t>
      </w:r>
      <w:r w:rsidRPr="00792AC8">
        <w:t>с</w:t>
      </w:r>
      <w:r w:rsidRPr="00792AC8">
        <w:t>смотрения данног</w:t>
      </w:r>
      <w:r w:rsidR="008B6E4F" w:rsidRPr="00792AC8">
        <w:t>о депутатского запроса принято п</w:t>
      </w:r>
      <w:r w:rsidRPr="00792AC8">
        <w:t>остановление Законод</w:t>
      </w:r>
      <w:r w:rsidRPr="00792AC8">
        <w:t>а</w:t>
      </w:r>
      <w:r w:rsidRPr="00792AC8">
        <w:t xml:space="preserve">тельного Собрания Иркутской области в </w:t>
      </w:r>
      <w:proofErr w:type="gramStart"/>
      <w:r w:rsidRPr="00792AC8">
        <w:t>соответствии</w:t>
      </w:r>
      <w:proofErr w:type="gramEnd"/>
      <w:r w:rsidRPr="00792AC8">
        <w:t xml:space="preserve"> с которым депута</w:t>
      </w:r>
      <w:r w:rsidRPr="00792AC8">
        <w:t>т</w:t>
      </w:r>
      <w:r w:rsidRPr="00792AC8">
        <w:t>ский запрос снят с контроля</w:t>
      </w:r>
      <w:r w:rsidR="008B6E4F" w:rsidRPr="00792AC8">
        <w:t>;</w:t>
      </w:r>
    </w:p>
    <w:p w:rsidR="006C3C2D" w:rsidRPr="00792AC8" w:rsidRDefault="006C3C2D" w:rsidP="0017047E">
      <w:pPr>
        <w:pStyle w:val="a8"/>
        <w:tabs>
          <w:tab w:val="left" w:pos="5529"/>
          <w:tab w:val="left" w:pos="9355"/>
        </w:tabs>
        <w:ind w:right="-1" w:firstLine="709"/>
        <w:rPr>
          <w:rFonts w:ascii="Times New Roman" w:hAnsi="Times New Roman" w:cs="Times New Roman"/>
        </w:rPr>
      </w:pPr>
      <w:r w:rsidRPr="00792AC8">
        <w:rPr>
          <w:rFonts w:ascii="Times New Roman" w:hAnsi="Times New Roman" w:cs="Times New Roman"/>
        </w:rPr>
        <w:t xml:space="preserve">- В.В. </w:t>
      </w:r>
      <w:proofErr w:type="spellStart"/>
      <w:r w:rsidRPr="00792AC8">
        <w:rPr>
          <w:rFonts w:ascii="Times New Roman" w:hAnsi="Times New Roman" w:cs="Times New Roman"/>
        </w:rPr>
        <w:t>Буханова</w:t>
      </w:r>
      <w:proofErr w:type="spellEnd"/>
      <w:r w:rsidRPr="00792AC8">
        <w:rPr>
          <w:rFonts w:ascii="Times New Roman" w:hAnsi="Times New Roman" w:cs="Times New Roman"/>
        </w:rPr>
        <w:t xml:space="preserve"> (16 изб. </w:t>
      </w:r>
      <w:proofErr w:type="spellStart"/>
      <w:r w:rsidRPr="00792AC8">
        <w:rPr>
          <w:rFonts w:ascii="Times New Roman" w:hAnsi="Times New Roman" w:cs="Times New Roman"/>
        </w:rPr>
        <w:t>окр</w:t>
      </w:r>
      <w:proofErr w:type="spellEnd"/>
      <w:r w:rsidRPr="00792AC8">
        <w:rPr>
          <w:rFonts w:ascii="Times New Roman" w:hAnsi="Times New Roman" w:cs="Times New Roman"/>
        </w:rPr>
        <w:t xml:space="preserve">.) к Губернатору Иркутской области </w:t>
      </w:r>
      <w:r w:rsidR="008B6E4F" w:rsidRPr="00792AC8">
        <w:rPr>
          <w:rFonts w:ascii="Times New Roman" w:hAnsi="Times New Roman" w:cs="Times New Roman"/>
        </w:rPr>
        <w:br/>
      </w:r>
      <w:r w:rsidRPr="00792AC8">
        <w:rPr>
          <w:rFonts w:ascii="Times New Roman" w:hAnsi="Times New Roman" w:cs="Times New Roman"/>
        </w:rPr>
        <w:t>С.Г. Левченко «О принятии мер, направленных на скорейшее начало оказ</w:t>
      </w:r>
      <w:r w:rsidRPr="00792AC8">
        <w:rPr>
          <w:rFonts w:ascii="Times New Roman" w:hAnsi="Times New Roman" w:cs="Times New Roman"/>
        </w:rPr>
        <w:t>а</w:t>
      </w:r>
      <w:r w:rsidRPr="00792AC8">
        <w:rPr>
          <w:rFonts w:ascii="Times New Roman" w:hAnsi="Times New Roman" w:cs="Times New Roman"/>
        </w:rPr>
        <w:t>ния медицинской помощи в бывшем здании медико-санитарной части ОАО «Саянскхимпласт»</w:t>
      </w:r>
      <w:r w:rsidR="008B6E4F" w:rsidRPr="00792AC8">
        <w:rPr>
          <w:rFonts w:ascii="Times New Roman" w:hAnsi="Times New Roman" w:cs="Times New Roman"/>
        </w:rPr>
        <w:t>,</w:t>
      </w:r>
      <w:r w:rsidRPr="00792AC8">
        <w:rPr>
          <w:rFonts w:ascii="Times New Roman" w:hAnsi="Times New Roman" w:cs="Times New Roman"/>
        </w:rPr>
        <w:t xml:space="preserve"> в отчетном периоде работа не велась</w:t>
      </w:r>
      <w:r w:rsidR="008B6E4F" w:rsidRPr="00792AC8">
        <w:rPr>
          <w:rFonts w:ascii="Times New Roman" w:hAnsi="Times New Roman" w:cs="Times New Roman"/>
        </w:rPr>
        <w:t>;</w:t>
      </w:r>
    </w:p>
    <w:p w:rsidR="006C3C2D" w:rsidRPr="00792AC8" w:rsidRDefault="006C3C2D" w:rsidP="0017047E">
      <w:pPr>
        <w:pStyle w:val="a8"/>
        <w:tabs>
          <w:tab w:val="left" w:pos="5529"/>
          <w:tab w:val="left" w:pos="9355"/>
        </w:tabs>
        <w:ind w:right="-1" w:firstLine="709"/>
        <w:rPr>
          <w:rFonts w:ascii="Times New Roman" w:hAnsi="Times New Roman" w:cs="Times New Roman"/>
        </w:rPr>
      </w:pPr>
      <w:r w:rsidRPr="00792AC8">
        <w:rPr>
          <w:rFonts w:ascii="Times New Roman" w:hAnsi="Times New Roman" w:cs="Times New Roman"/>
        </w:rPr>
        <w:t>- парламентский запрос Законодательного Собрания Иркутской обл</w:t>
      </w:r>
      <w:r w:rsidRPr="00792AC8">
        <w:rPr>
          <w:rFonts w:ascii="Times New Roman" w:hAnsi="Times New Roman" w:cs="Times New Roman"/>
        </w:rPr>
        <w:t>а</w:t>
      </w:r>
      <w:r w:rsidRPr="00792AC8">
        <w:rPr>
          <w:rFonts w:ascii="Times New Roman" w:hAnsi="Times New Roman" w:cs="Times New Roman"/>
        </w:rPr>
        <w:t>сти министру здравоохранения Иркутской области Ярошенко О.Н. по вопр</w:t>
      </w:r>
      <w:r w:rsidRPr="00792AC8">
        <w:rPr>
          <w:rFonts w:ascii="Times New Roman" w:hAnsi="Times New Roman" w:cs="Times New Roman"/>
        </w:rPr>
        <w:t>о</w:t>
      </w:r>
      <w:r w:rsidRPr="00792AC8">
        <w:rPr>
          <w:rFonts w:ascii="Times New Roman" w:hAnsi="Times New Roman" w:cs="Times New Roman"/>
        </w:rPr>
        <w:t>сам, связанным с льготным лекарственным обеспечением жителей Иркутской области. Направлен запрос в министерство здравоохранения Иркутской о</w:t>
      </w:r>
      <w:r w:rsidRPr="00792AC8">
        <w:rPr>
          <w:rFonts w:ascii="Times New Roman" w:hAnsi="Times New Roman" w:cs="Times New Roman"/>
        </w:rPr>
        <w:t>б</w:t>
      </w:r>
      <w:r w:rsidRPr="00792AC8">
        <w:rPr>
          <w:rFonts w:ascii="Times New Roman" w:hAnsi="Times New Roman" w:cs="Times New Roman"/>
        </w:rPr>
        <w:t>ласти. В настоящее время ответ по парламентскому запросу не поступил.</w:t>
      </w:r>
    </w:p>
    <w:p w:rsidR="006C3C2D" w:rsidRPr="00792AC8" w:rsidRDefault="006C3C2D" w:rsidP="0017047E">
      <w:pPr>
        <w:tabs>
          <w:tab w:val="left" w:pos="851"/>
          <w:tab w:val="left" w:pos="1134"/>
        </w:tabs>
        <w:ind w:firstLine="709"/>
      </w:pPr>
      <w:r w:rsidRPr="00792AC8">
        <w:t>10. В работе комитета находятся 4 протокольных поручения Законод</w:t>
      </w:r>
      <w:r w:rsidRPr="00792AC8">
        <w:t>а</w:t>
      </w:r>
      <w:r w:rsidRPr="00792AC8">
        <w:t xml:space="preserve">тельного Собрания Иркутской области. </w:t>
      </w:r>
    </w:p>
    <w:p w:rsidR="006C3C2D" w:rsidRPr="00792AC8" w:rsidRDefault="006C3C2D" w:rsidP="0017047E">
      <w:pPr>
        <w:ind w:firstLine="709"/>
      </w:pPr>
      <w:r w:rsidRPr="00792AC8">
        <w:lastRenderedPageBreak/>
        <w:t>За отчетный период работа по протокольным поручениям не провод</w:t>
      </w:r>
      <w:r w:rsidRPr="00792AC8">
        <w:t>и</w:t>
      </w:r>
      <w:r w:rsidRPr="00792AC8">
        <w:t>лась.</w:t>
      </w:r>
    </w:p>
    <w:p w:rsidR="006C3C2D" w:rsidRPr="00792AC8" w:rsidRDefault="006C3C2D" w:rsidP="0017047E">
      <w:pPr>
        <w:ind w:firstLine="709"/>
      </w:pPr>
      <w:r w:rsidRPr="00792AC8">
        <w:t>11. В целях исполнения плана мероприятий по реализации Послания Президента Российской Федерации Федеральному Собранию Российской Федерации В.В. Путина на заседани</w:t>
      </w:r>
      <w:r w:rsidR="008B6E4F" w:rsidRPr="00792AC8">
        <w:t>ях</w:t>
      </w:r>
      <w:r w:rsidRPr="00792AC8">
        <w:t xml:space="preserve"> комитета в отчетном периоде были рассмотрены следующие вопросы:</w:t>
      </w:r>
    </w:p>
    <w:p w:rsidR="006C3C2D" w:rsidRPr="00792AC8" w:rsidRDefault="006C3C2D" w:rsidP="0017047E">
      <w:pPr>
        <w:ind w:firstLine="709"/>
      </w:pPr>
      <w:r w:rsidRPr="00792AC8">
        <w:t>25 октября: «Об участии социально ориентированных некоммерческих организаций в оказании социальных услуг в Иркутской области»;</w:t>
      </w:r>
    </w:p>
    <w:p w:rsidR="006C3C2D" w:rsidRPr="00792AC8" w:rsidRDefault="006C3C2D" w:rsidP="0017047E">
      <w:pPr>
        <w:ind w:firstLine="709"/>
      </w:pPr>
      <w:r w:rsidRPr="00792AC8">
        <w:t>18 декабря: «О мерах, принимаемых Правительством Иркутской обл</w:t>
      </w:r>
      <w:r w:rsidRPr="00792AC8">
        <w:t>а</w:t>
      </w:r>
      <w:r w:rsidRPr="00792AC8">
        <w:t>сти по подключению в 2017</w:t>
      </w:r>
      <w:r w:rsidR="008B6E4F" w:rsidRPr="00792AC8">
        <w:t xml:space="preserve"> </w:t>
      </w:r>
      <w:r w:rsidRPr="00792AC8">
        <w:t>–</w:t>
      </w:r>
      <w:r w:rsidR="008B6E4F" w:rsidRPr="00792AC8">
        <w:t xml:space="preserve"> </w:t>
      </w:r>
      <w:r w:rsidRPr="00792AC8">
        <w:t>2018 годах больниц и поликлиник к скорос</w:t>
      </w:r>
      <w:r w:rsidRPr="00792AC8">
        <w:t>т</w:t>
      </w:r>
      <w:r w:rsidRPr="00792AC8">
        <w:t>ному интернету, в рамках исполнения перечня поручений по реализации П</w:t>
      </w:r>
      <w:r w:rsidRPr="00792AC8">
        <w:t>о</w:t>
      </w:r>
      <w:r w:rsidRPr="00792AC8">
        <w:t>слания Президента Российской Федерации Федеральному Собранию Росси</w:t>
      </w:r>
      <w:r w:rsidRPr="00792AC8">
        <w:t>й</w:t>
      </w:r>
      <w:r w:rsidRPr="00792AC8">
        <w:t>ской Федерации от 1 декабря 2016 года»</w:t>
      </w:r>
      <w:r w:rsidR="008B6E4F" w:rsidRPr="00792AC8">
        <w:t>;</w:t>
      </w:r>
    </w:p>
    <w:p w:rsidR="006C3C2D" w:rsidRPr="00792AC8" w:rsidRDefault="006C3C2D" w:rsidP="0017047E">
      <w:pPr>
        <w:ind w:firstLine="709"/>
      </w:pPr>
      <w:r w:rsidRPr="00792AC8">
        <w:t>26 декабря</w:t>
      </w:r>
      <w:r w:rsidR="000303C4" w:rsidRPr="00792AC8">
        <w:t xml:space="preserve"> </w:t>
      </w:r>
      <w:r w:rsidRPr="00792AC8">
        <w:t>проведен круглый стол «Об оказании в Иркутской области первичной медико-санитарной помощи: проблемы, пути решения, перспе</w:t>
      </w:r>
      <w:r w:rsidRPr="00792AC8">
        <w:t>к</w:t>
      </w:r>
      <w:r w:rsidRPr="00792AC8">
        <w:t>тивы развития»</w:t>
      </w:r>
      <w:r w:rsidR="008B6E4F" w:rsidRPr="00792AC8">
        <w:t>;</w:t>
      </w:r>
    </w:p>
    <w:p w:rsidR="006C3C2D" w:rsidRPr="00792AC8" w:rsidRDefault="006C3C2D" w:rsidP="0017047E">
      <w:pPr>
        <w:ind w:firstLine="709"/>
        <w:rPr>
          <w:rFonts w:eastAsia="Times New Roman"/>
          <w:lang w:eastAsia="ru-RU"/>
        </w:rPr>
      </w:pPr>
      <w:r w:rsidRPr="00792AC8">
        <w:t>12.</w:t>
      </w:r>
      <w:r w:rsidRPr="00792AC8">
        <w:rPr>
          <w:rFonts w:eastAsia="Times New Roman"/>
          <w:lang w:eastAsia="ru-RU"/>
        </w:rPr>
        <w:t xml:space="preserve"> В рамках реализации положений, содержащихся в Указах През</w:t>
      </w:r>
      <w:r w:rsidRPr="00792AC8">
        <w:rPr>
          <w:rFonts w:eastAsia="Times New Roman"/>
          <w:lang w:eastAsia="ru-RU"/>
        </w:rPr>
        <w:t>и</w:t>
      </w:r>
      <w:r w:rsidRPr="00792AC8">
        <w:rPr>
          <w:rFonts w:eastAsia="Times New Roman"/>
          <w:lang w:eastAsia="ru-RU"/>
        </w:rPr>
        <w:t>дента РФ В.В. Путина от 07.05.2012, в отчетном периоде рассмотрены сл</w:t>
      </w:r>
      <w:r w:rsidRPr="00792AC8">
        <w:rPr>
          <w:rFonts w:eastAsia="Times New Roman"/>
          <w:lang w:eastAsia="ru-RU"/>
        </w:rPr>
        <w:t>е</w:t>
      </w:r>
      <w:r w:rsidRPr="00792AC8">
        <w:rPr>
          <w:rFonts w:eastAsia="Times New Roman"/>
          <w:lang w:eastAsia="ru-RU"/>
        </w:rPr>
        <w:t>дующие вопросы:</w:t>
      </w:r>
    </w:p>
    <w:p w:rsidR="006C3C2D" w:rsidRPr="00792AC8" w:rsidRDefault="006C3C2D" w:rsidP="0017047E">
      <w:pPr>
        <w:ind w:firstLine="709"/>
        <w:rPr>
          <w:rFonts w:eastAsia="Times New Roman"/>
          <w:lang w:eastAsia="ru-RU"/>
        </w:rPr>
      </w:pPr>
      <w:r w:rsidRPr="00792AC8">
        <w:rPr>
          <w:rFonts w:eastAsia="Times New Roman"/>
          <w:lang w:eastAsia="ru-RU"/>
        </w:rPr>
        <w:t>- О ходе реализации Закона Иркутской области от 3 ноября 2011 года № 101-</w:t>
      </w:r>
      <w:r w:rsidR="008B6E4F" w:rsidRPr="00792AC8">
        <w:rPr>
          <w:rFonts w:eastAsia="Times New Roman"/>
          <w:lang w:eastAsia="ru-RU"/>
        </w:rPr>
        <w:t>ОЗ</w:t>
      </w:r>
      <w:r w:rsidRPr="00792AC8">
        <w:rPr>
          <w:rFonts w:eastAsia="Times New Roman"/>
          <w:lang w:eastAsia="ru-RU"/>
        </w:rPr>
        <w:t xml:space="preserve"> «О дополнительной мере социальной поддержки семей, имеющих детей, в Иркутской области» (октябрь);</w:t>
      </w:r>
    </w:p>
    <w:p w:rsidR="006C3C2D" w:rsidRPr="00792AC8" w:rsidRDefault="006C3C2D" w:rsidP="0017047E">
      <w:pPr>
        <w:ind w:firstLine="709"/>
        <w:rPr>
          <w:rFonts w:eastAsia="Times New Roman"/>
          <w:lang w:eastAsia="ru-RU"/>
        </w:rPr>
      </w:pPr>
      <w:r w:rsidRPr="00792AC8">
        <w:rPr>
          <w:rFonts w:eastAsia="Times New Roman"/>
          <w:lang w:eastAsia="ru-RU"/>
        </w:rPr>
        <w:t>- О противодействии распространению ВИЧ-инфекции и туберкулеза на территории Иркутской области (декабрь).</w:t>
      </w:r>
    </w:p>
    <w:p w:rsidR="00B27DCA" w:rsidRPr="00792AC8" w:rsidRDefault="00B27DCA" w:rsidP="00282F25">
      <w:pPr>
        <w:pStyle w:val="3"/>
      </w:pPr>
      <w:bookmarkStart w:id="27" w:name="_Toc504054284"/>
      <w:r w:rsidRPr="00792AC8">
        <w:t>Комитет по собственности и экономической политике</w:t>
      </w:r>
      <w:bookmarkEnd w:id="27"/>
      <w:r w:rsidRPr="00792AC8">
        <w:t xml:space="preserve"> </w:t>
      </w:r>
    </w:p>
    <w:p w:rsidR="00B27DCA" w:rsidRPr="00792AC8" w:rsidRDefault="00B27DCA" w:rsidP="0017047E">
      <w:pPr>
        <w:ind w:firstLine="709"/>
      </w:pPr>
      <w:r w:rsidRPr="00792AC8">
        <w:t>Председатель комитета –</w:t>
      </w:r>
      <w:r w:rsidR="0030056B" w:rsidRPr="00792AC8">
        <w:t xml:space="preserve"> </w:t>
      </w:r>
      <w:r w:rsidRPr="00792AC8">
        <w:t>Носенко Ольга Николаевна</w:t>
      </w:r>
      <w:r w:rsidR="00842EDF" w:rsidRPr="00792AC8">
        <w:t>.</w:t>
      </w:r>
    </w:p>
    <w:p w:rsidR="00C63027" w:rsidRPr="00792AC8" w:rsidRDefault="00C63027" w:rsidP="0017047E">
      <w:pPr>
        <w:pStyle w:val="11"/>
        <w:shd w:val="clear" w:color="auto" w:fill="auto"/>
        <w:ind w:firstLine="709"/>
        <w:rPr>
          <w:sz w:val="28"/>
          <w:szCs w:val="28"/>
        </w:rPr>
      </w:pPr>
      <w:r w:rsidRPr="00792AC8">
        <w:rPr>
          <w:sz w:val="28"/>
          <w:szCs w:val="28"/>
        </w:rPr>
        <w:t>Комитет по собственности и экономической политике Законодательн</w:t>
      </w:r>
      <w:r w:rsidRPr="00792AC8">
        <w:rPr>
          <w:sz w:val="28"/>
          <w:szCs w:val="28"/>
        </w:rPr>
        <w:t>о</w:t>
      </w:r>
      <w:r w:rsidRPr="00792AC8">
        <w:rPr>
          <w:sz w:val="28"/>
          <w:szCs w:val="28"/>
        </w:rPr>
        <w:t>го Собрания Иркутской области (далее – комитет) в истекший период ос</w:t>
      </w:r>
      <w:r w:rsidRPr="00792AC8">
        <w:rPr>
          <w:sz w:val="28"/>
          <w:szCs w:val="28"/>
        </w:rPr>
        <w:t>у</w:t>
      </w:r>
      <w:r w:rsidRPr="00792AC8">
        <w:rPr>
          <w:sz w:val="28"/>
          <w:szCs w:val="28"/>
        </w:rPr>
        <w:t>ществлял свою деятельность в соответствии с Уставом Иркутской области, Законом Иркутской области «О Законодательном Собрании Иркутской обл</w:t>
      </w:r>
      <w:r w:rsidRPr="00792AC8">
        <w:rPr>
          <w:sz w:val="28"/>
          <w:szCs w:val="28"/>
        </w:rPr>
        <w:t>а</w:t>
      </w:r>
      <w:r w:rsidRPr="00792AC8">
        <w:rPr>
          <w:sz w:val="28"/>
          <w:szCs w:val="28"/>
        </w:rPr>
        <w:t>сти», Регламентом Законодательного Собрания Иркутской области, руково</w:t>
      </w:r>
      <w:r w:rsidRPr="00792AC8">
        <w:rPr>
          <w:sz w:val="28"/>
          <w:szCs w:val="28"/>
        </w:rPr>
        <w:t>д</w:t>
      </w:r>
      <w:r w:rsidRPr="00792AC8">
        <w:rPr>
          <w:sz w:val="28"/>
          <w:szCs w:val="28"/>
        </w:rPr>
        <w:t>ствуясь планом работы Законодательного Собрания Иркутской области на 4-й квартал 2017 года, планом работы комитета на 4-й квартал 2017 года.</w:t>
      </w:r>
    </w:p>
    <w:p w:rsidR="00C63027" w:rsidRPr="00792AC8" w:rsidRDefault="00C63027" w:rsidP="0017047E">
      <w:pPr>
        <w:pStyle w:val="11"/>
        <w:shd w:val="clear" w:color="auto" w:fill="auto"/>
        <w:ind w:firstLine="709"/>
        <w:rPr>
          <w:sz w:val="28"/>
          <w:szCs w:val="28"/>
        </w:rPr>
      </w:pPr>
      <w:r w:rsidRPr="00792AC8">
        <w:rPr>
          <w:sz w:val="28"/>
          <w:szCs w:val="28"/>
        </w:rPr>
        <w:t>Главной целью деятельности комитета является реализация нормо</w:t>
      </w:r>
      <w:r w:rsidRPr="00792AC8">
        <w:rPr>
          <w:sz w:val="28"/>
          <w:szCs w:val="28"/>
        </w:rPr>
        <w:t>т</w:t>
      </w:r>
      <w:r w:rsidRPr="00792AC8">
        <w:rPr>
          <w:sz w:val="28"/>
          <w:szCs w:val="28"/>
        </w:rPr>
        <w:t>ворческих (законодательных) функций Законодательного Собрания Ирку</w:t>
      </w:r>
      <w:r w:rsidRPr="00792AC8">
        <w:rPr>
          <w:sz w:val="28"/>
          <w:szCs w:val="28"/>
        </w:rPr>
        <w:t>т</w:t>
      </w:r>
      <w:r w:rsidRPr="00792AC8">
        <w:rPr>
          <w:sz w:val="28"/>
          <w:szCs w:val="28"/>
        </w:rPr>
        <w:t>ской области в сфере законодательства о собственности и экономической п</w:t>
      </w:r>
      <w:r w:rsidRPr="00792AC8">
        <w:rPr>
          <w:sz w:val="28"/>
          <w:szCs w:val="28"/>
        </w:rPr>
        <w:t>о</w:t>
      </w:r>
      <w:r w:rsidRPr="00792AC8">
        <w:rPr>
          <w:sz w:val="28"/>
          <w:szCs w:val="28"/>
        </w:rPr>
        <w:t>литике. Во взаимодействии с Правительством Иркутской области,</w:t>
      </w:r>
      <w:r w:rsidR="000303C4" w:rsidRPr="00792AC8">
        <w:rPr>
          <w:sz w:val="28"/>
          <w:szCs w:val="28"/>
        </w:rPr>
        <w:t xml:space="preserve"> </w:t>
      </w:r>
      <w:r w:rsidRPr="00792AC8">
        <w:rPr>
          <w:sz w:val="28"/>
          <w:szCs w:val="28"/>
        </w:rPr>
        <w:t>прокур</w:t>
      </w:r>
      <w:r w:rsidRPr="00792AC8">
        <w:rPr>
          <w:sz w:val="28"/>
          <w:szCs w:val="28"/>
        </w:rPr>
        <w:t>а</w:t>
      </w:r>
      <w:r w:rsidRPr="00792AC8">
        <w:rPr>
          <w:sz w:val="28"/>
          <w:szCs w:val="28"/>
        </w:rPr>
        <w:t>турой Иркутской области, Ассоциацией муниципальных образований Ирку</w:t>
      </w:r>
      <w:r w:rsidRPr="00792AC8">
        <w:rPr>
          <w:sz w:val="28"/>
          <w:szCs w:val="28"/>
        </w:rPr>
        <w:t>т</w:t>
      </w:r>
      <w:r w:rsidRPr="00792AC8">
        <w:rPr>
          <w:sz w:val="28"/>
          <w:szCs w:val="28"/>
        </w:rPr>
        <w:t>ской области, территориальными органами федеральных органов исполн</w:t>
      </w:r>
      <w:r w:rsidRPr="00792AC8">
        <w:rPr>
          <w:sz w:val="28"/>
          <w:szCs w:val="28"/>
        </w:rPr>
        <w:t>и</w:t>
      </w:r>
      <w:r w:rsidRPr="00792AC8">
        <w:rPr>
          <w:sz w:val="28"/>
          <w:szCs w:val="28"/>
        </w:rPr>
        <w:t>тельной власти Российской Федерации, общественными организациями И</w:t>
      </w:r>
      <w:r w:rsidRPr="00792AC8">
        <w:rPr>
          <w:sz w:val="28"/>
          <w:szCs w:val="28"/>
        </w:rPr>
        <w:t>р</w:t>
      </w:r>
      <w:r w:rsidRPr="00792AC8">
        <w:rPr>
          <w:sz w:val="28"/>
          <w:szCs w:val="28"/>
        </w:rPr>
        <w:t>кутской области задачами комитета являются предварительное рассмотрение и подготовка на заседания Законодательного Собрания Иркутской области вопросов по предметам ведения комитета и самостоятельное принятие реш</w:t>
      </w:r>
      <w:r w:rsidRPr="00792AC8">
        <w:rPr>
          <w:sz w:val="28"/>
          <w:szCs w:val="28"/>
        </w:rPr>
        <w:t>е</w:t>
      </w:r>
      <w:r w:rsidRPr="00792AC8">
        <w:rPr>
          <w:sz w:val="28"/>
          <w:szCs w:val="28"/>
        </w:rPr>
        <w:lastRenderedPageBreak/>
        <w:t xml:space="preserve">ний по ним в пределах полномочий комитета. </w:t>
      </w:r>
    </w:p>
    <w:p w:rsidR="00C63027" w:rsidRPr="00792AC8" w:rsidRDefault="00C63027" w:rsidP="0017047E">
      <w:pPr>
        <w:pStyle w:val="11"/>
        <w:shd w:val="clear" w:color="auto" w:fill="auto"/>
        <w:ind w:firstLine="709"/>
        <w:rPr>
          <w:sz w:val="28"/>
          <w:szCs w:val="28"/>
        </w:rPr>
      </w:pPr>
      <w:r w:rsidRPr="00792AC8">
        <w:rPr>
          <w:sz w:val="28"/>
          <w:szCs w:val="28"/>
        </w:rPr>
        <w:t>Комитетом в 4-м квартале 2017 года проведено 7 заседаний.</w:t>
      </w:r>
    </w:p>
    <w:p w:rsidR="00C63027" w:rsidRPr="00792AC8" w:rsidRDefault="00C63027" w:rsidP="0017047E">
      <w:pPr>
        <w:pStyle w:val="11"/>
        <w:shd w:val="clear" w:color="auto" w:fill="auto"/>
        <w:ind w:firstLine="709"/>
        <w:rPr>
          <w:sz w:val="28"/>
          <w:szCs w:val="28"/>
        </w:rPr>
      </w:pPr>
      <w:r w:rsidRPr="00792AC8">
        <w:rPr>
          <w:sz w:val="28"/>
          <w:szCs w:val="28"/>
        </w:rPr>
        <w:t xml:space="preserve">На заседаниях комитета рассмотрено 23 вопроса, из них внесено на рассмотрение сессии 16 вопросов. </w:t>
      </w:r>
    </w:p>
    <w:p w:rsidR="00C63027" w:rsidRPr="00792AC8" w:rsidRDefault="00C63027" w:rsidP="0017047E">
      <w:pPr>
        <w:pStyle w:val="11"/>
        <w:shd w:val="clear" w:color="auto" w:fill="auto"/>
        <w:ind w:firstLine="709"/>
        <w:rPr>
          <w:sz w:val="28"/>
          <w:szCs w:val="28"/>
        </w:rPr>
      </w:pPr>
      <w:r w:rsidRPr="00792AC8">
        <w:rPr>
          <w:sz w:val="28"/>
          <w:szCs w:val="28"/>
        </w:rPr>
        <w:t>В план работы комитета внесено 4 законопроекта.</w:t>
      </w:r>
    </w:p>
    <w:p w:rsidR="00C63027" w:rsidRPr="00792AC8" w:rsidRDefault="00C63027" w:rsidP="0017047E">
      <w:pPr>
        <w:pStyle w:val="11"/>
        <w:shd w:val="clear" w:color="auto" w:fill="auto"/>
        <w:ind w:firstLine="709"/>
        <w:rPr>
          <w:sz w:val="28"/>
          <w:szCs w:val="28"/>
        </w:rPr>
      </w:pPr>
      <w:r w:rsidRPr="00792AC8">
        <w:rPr>
          <w:sz w:val="28"/>
          <w:szCs w:val="28"/>
        </w:rPr>
        <w:t>В окончательном чтении принято и направлено Губернатору Ирку</w:t>
      </w:r>
      <w:r w:rsidRPr="00792AC8">
        <w:rPr>
          <w:sz w:val="28"/>
          <w:szCs w:val="28"/>
        </w:rPr>
        <w:t>т</w:t>
      </w:r>
      <w:r w:rsidRPr="00792AC8">
        <w:rPr>
          <w:sz w:val="28"/>
          <w:szCs w:val="28"/>
        </w:rPr>
        <w:t>ской области Левченко С.Г. для обнародования 6 законов.</w:t>
      </w:r>
    </w:p>
    <w:p w:rsidR="00C63027" w:rsidRPr="00792AC8" w:rsidRDefault="00C63027" w:rsidP="0017047E">
      <w:pPr>
        <w:pStyle w:val="11"/>
        <w:shd w:val="clear" w:color="auto" w:fill="auto"/>
        <w:ind w:firstLine="709"/>
        <w:rPr>
          <w:sz w:val="28"/>
          <w:szCs w:val="28"/>
        </w:rPr>
      </w:pPr>
      <w:r w:rsidRPr="00792AC8">
        <w:rPr>
          <w:sz w:val="28"/>
          <w:szCs w:val="28"/>
        </w:rPr>
        <w:t>За истекший период комитетом рассмотрено 7 поправок к законопрое</w:t>
      </w:r>
      <w:r w:rsidRPr="00792AC8">
        <w:rPr>
          <w:sz w:val="28"/>
          <w:szCs w:val="28"/>
        </w:rPr>
        <w:t>к</w:t>
      </w:r>
      <w:r w:rsidRPr="00792AC8">
        <w:rPr>
          <w:sz w:val="28"/>
          <w:szCs w:val="28"/>
        </w:rPr>
        <w:t>там, из них:</w:t>
      </w:r>
    </w:p>
    <w:p w:rsidR="00C63027" w:rsidRPr="00792AC8" w:rsidRDefault="008B6E4F" w:rsidP="0017047E">
      <w:pPr>
        <w:pStyle w:val="11"/>
        <w:shd w:val="clear" w:color="auto" w:fill="auto"/>
        <w:ind w:firstLine="709"/>
        <w:rPr>
          <w:sz w:val="28"/>
          <w:szCs w:val="28"/>
        </w:rPr>
      </w:pPr>
      <w:r w:rsidRPr="00792AC8">
        <w:rPr>
          <w:spacing w:val="-4"/>
        </w:rPr>
        <w:t>-</w:t>
      </w:r>
      <w:r w:rsidR="00C63027" w:rsidRPr="00792AC8">
        <w:rPr>
          <w:sz w:val="28"/>
          <w:szCs w:val="28"/>
        </w:rPr>
        <w:t xml:space="preserve"> 6 поправок внесены депутатами Законодательного Собрания Ирку</w:t>
      </w:r>
      <w:r w:rsidR="00C63027" w:rsidRPr="00792AC8">
        <w:rPr>
          <w:sz w:val="28"/>
          <w:szCs w:val="28"/>
        </w:rPr>
        <w:t>т</w:t>
      </w:r>
      <w:r w:rsidR="00C63027" w:rsidRPr="00792AC8">
        <w:rPr>
          <w:sz w:val="28"/>
          <w:szCs w:val="28"/>
        </w:rPr>
        <w:t>ской области Носенко О.Н., Ершовым Д.М., Алексеев Б.Г., к проекту закона Иркутской области № ПЗ-245 «О внесении изменений в отдельные законы Иркутской области»;</w:t>
      </w:r>
    </w:p>
    <w:p w:rsidR="00C63027" w:rsidRPr="00792AC8" w:rsidRDefault="008B6E4F" w:rsidP="0017047E">
      <w:pPr>
        <w:pStyle w:val="11"/>
        <w:shd w:val="clear" w:color="auto" w:fill="auto"/>
        <w:ind w:firstLine="709"/>
        <w:rPr>
          <w:sz w:val="28"/>
          <w:szCs w:val="28"/>
        </w:rPr>
      </w:pPr>
      <w:r w:rsidRPr="00792AC8">
        <w:rPr>
          <w:spacing w:val="-4"/>
        </w:rPr>
        <w:t>-</w:t>
      </w:r>
      <w:r w:rsidR="00C63027" w:rsidRPr="00792AC8">
        <w:rPr>
          <w:sz w:val="28"/>
          <w:szCs w:val="28"/>
        </w:rPr>
        <w:t xml:space="preserve"> 1 поправка внесена Губернатором Иркутской области</w:t>
      </w:r>
      <w:r w:rsidR="000303C4" w:rsidRPr="00792AC8">
        <w:rPr>
          <w:sz w:val="28"/>
          <w:szCs w:val="28"/>
        </w:rPr>
        <w:t xml:space="preserve"> </w:t>
      </w:r>
      <w:r w:rsidR="00C63027" w:rsidRPr="00792AC8">
        <w:rPr>
          <w:sz w:val="28"/>
          <w:szCs w:val="28"/>
        </w:rPr>
        <w:t>Левченко С.Г. к проекту закона Иркутской области № ПЗ-240 «О внесении изменений в ст</w:t>
      </w:r>
      <w:r w:rsidR="00C63027" w:rsidRPr="00792AC8">
        <w:rPr>
          <w:sz w:val="28"/>
          <w:szCs w:val="28"/>
        </w:rPr>
        <w:t>а</w:t>
      </w:r>
      <w:r w:rsidR="00C63027" w:rsidRPr="00792AC8">
        <w:rPr>
          <w:sz w:val="28"/>
          <w:szCs w:val="28"/>
        </w:rPr>
        <w:t>тьи 3 и 16 Закона Иркутской области «О градостроительной деятельности в Иркутской области».</w:t>
      </w:r>
    </w:p>
    <w:p w:rsidR="00C63027" w:rsidRPr="00792AC8" w:rsidRDefault="00C63027" w:rsidP="0017047E">
      <w:pPr>
        <w:pStyle w:val="11"/>
        <w:shd w:val="clear" w:color="auto" w:fill="auto"/>
        <w:ind w:firstLine="709"/>
        <w:rPr>
          <w:rFonts w:eastAsiaTheme="minorHAnsi"/>
          <w:sz w:val="28"/>
          <w:szCs w:val="28"/>
        </w:rPr>
      </w:pPr>
      <w:r w:rsidRPr="00792AC8">
        <w:rPr>
          <w:rFonts w:eastAsiaTheme="minorHAnsi"/>
          <w:sz w:val="28"/>
          <w:szCs w:val="28"/>
        </w:rPr>
        <w:t>В 4-м квартале 2017 года комитетом проведены плановые мероприятия:</w:t>
      </w:r>
    </w:p>
    <w:p w:rsidR="00C63027" w:rsidRPr="00792AC8" w:rsidRDefault="008B6E4F" w:rsidP="0017047E">
      <w:pPr>
        <w:pStyle w:val="11"/>
        <w:shd w:val="clear" w:color="auto" w:fill="auto"/>
        <w:ind w:firstLine="709"/>
        <w:rPr>
          <w:rFonts w:eastAsiaTheme="minorHAnsi"/>
          <w:sz w:val="28"/>
          <w:szCs w:val="28"/>
        </w:rPr>
      </w:pPr>
      <w:r w:rsidRPr="00792AC8">
        <w:rPr>
          <w:rFonts w:eastAsiaTheme="minorHAnsi"/>
          <w:sz w:val="28"/>
          <w:szCs w:val="28"/>
        </w:rPr>
        <w:t>-</w:t>
      </w:r>
      <w:r w:rsidR="00C63027" w:rsidRPr="00792AC8">
        <w:rPr>
          <w:rFonts w:eastAsiaTheme="minorHAnsi"/>
          <w:sz w:val="28"/>
          <w:szCs w:val="28"/>
        </w:rPr>
        <w:t xml:space="preserve"> 25 октября 2017 года на 54-й сессии Законодательного Собрания И</w:t>
      </w:r>
      <w:r w:rsidR="00C63027" w:rsidRPr="00792AC8">
        <w:rPr>
          <w:rFonts w:eastAsiaTheme="minorHAnsi"/>
          <w:sz w:val="28"/>
          <w:szCs w:val="28"/>
        </w:rPr>
        <w:t>р</w:t>
      </w:r>
      <w:r w:rsidR="00C63027" w:rsidRPr="00792AC8">
        <w:rPr>
          <w:rFonts w:eastAsiaTheme="minorHAnsi"/>
          <w:sz w:val="28"/>
          <w:szCs w:val="28"/>
        </w:rPr>
        <w:t>кутской области проведен Правительственный час «Об эффективности управления и распоряжения государственной собственностью Иркутской о</w:t>
      </w:r>
      <w:r w:rsidR="00C63027" w:rsidRPr="00792AC8">
        <w:rPr>
          <w:rFonts w:eastAsiaTheme="minorHAnsi"/>
          <w:sz w:val="28"/>
          <w:szCs w:val="28"/>
        </w:rPr>
        <w:t>б</w:t>
      </w:r>
      <w:r w:rsidR="00C63027" w:rsidRPr="00792AC8">
        <w:rPr>
          <w:rFonts w:eastAsiaTheme="minorHAnsi"/>
          <w:sz w:val="28"/>
          <w:szCs w:val="28"/>
        </w:rPr>
        <w:t>ласти».</w:t>
      </w:r>
    </w:p>
    <w:p w:rsidR="00C63027" w:rsidRPr="00792AC8" w:rsidRDefault="00C63027" w:rsidP="0017047E">
      <w:pPr>
        <w:pStyle w:val="11"/>
        <w:shd w:val="clear" w:color="auto" w:fill="auto"/>
        <w:ind w:firstLine="709"/>
        <w:rPr>
          <w:rFonts w:eastAsiaTheme="minorHAnsi"/>
          <w:sz w:val="28"/>
          <w:szCs w:val="28"/>
        </w:rPr>
      </w:pPr>
      <w:r w:rsidRPr="00792AC8">
        <w:rPr>
          <w:rFonts w:eastAsiaTheme="minorHAnsi"/>
          <w:sz w:val="28"/>
          <w:szCs w:val="28"/>
        </w:rPr>
        <w:t xml:space="preserve">С докладом выступил министр имущественных отношений Иркутской области </w:t>
      </w:r>
      <w:proofErr w:type="spellStart"/>
      <w:r w:rsidRPr="00792AC8">
        <w:rPr>
          <w:rFonts w:eastAsiaTheme="minorHAnsi"/>
          <w:sz w:val="28"/>
          <w:szCs w:val="28"/>
        </w:rPr>
        <w:t>Сухорученко</w:t>
      </w:r>
      <w:proofErr w:type="spellEnd"/>
      <w:r w:rsidRPr="00792AC8">
        <w:rPr>
          <w:rFonts w:eastAsiaTheme="minorHAnsi"/>
          <w:sz w:val="28"/>
          <w:szCs w:val="28"/>
        </w:rPr>
        <w:t xml:space="preserve"> В.А. </w:t>
      </w:r>
    </w:p>
    <w:p w:rsidR="00C63027" w:rsidRPr="00792AC8" w:rsidRDefault="00C63027" w:rsidP="0017047E">
      <w:pPr>
        <w:pStyle w:val="11"/>
        <w:shd w:val="clear" w:color="auto" w:fill="auto"/>
        <w:ind w:firstLine="709"/>
        <w:rPr>
          <w:rFonts w:eastAsiaTheme="minorHAnsi"/>
          <w:sz w:val="28"/>
          <w:szCs w:val="28"/>
        </w:rPr>
      </w:pPr>
      <w:r w:rsidRPr="00792AC8">
        <w:rPr>
          <w:rFonts w:eastAsiaTheme="minorHAnsi"/>
          <w:sz w:val="28"/>
          <w:szCs w:val="28"/>
        </w:rPr>
        <w:t>По результатам проведения данного мероприятия принято постановл</w:t>
      </w:r>
      <w:r w:rsidRPr="00792AC8">
        <w:rPr>
          <w:rFonts w:eastAsiaTheme="minorHAnsi"/>
          <w:sz w:val="28"/>
          <w:szCs w:val="28"/>
        </w:rPr>
        <w:t>е</w:t>
      </w:r>
      <w:r w:rsidRPr="00792AC8">
        <w:rPr>
          <w:rFonts w:eastAsiaTheme="minorHAnsi"/>
          <w:sz w:val="28"/>
          <w:szCs w:val="28"/>
        </w:rPr>
        <w:t>ние Законодательного Собрания Иркутской области</w:t>
      </w:r>
      <w:r w:rsidR="000303C4" w:rsidRPr="00792AC8">
        <w:rPr>
          <w:rFonts w:eastAsiaTheme="minorHAnsi"/>
          <w:sz w:val="28"/>
          <w:szCs w:val="28"/>
        </w:rPr>
        <w:t xml:space="preserve"> </w:t>
      </w:r>
      <w:r w:rsidRPr="00792AC8">
        <w:rPr>
          <w:rFonts w:eastAsiaTheme="minorHAnsi"/>
          <w:sz w:val="28"/>
          <w:szCs w:val="28"/>
        </w:rPr>
        <w:t xml:space="preserve">от 25.10.2017 </w:t>
      </w:r>
      <w:r w:rsidR="000D2410" w:rsidRPr="00792AC8">
        <w:rPr>
          <w:rFonts w:eastAsiaTheme="minorHAnsi"/>
          <w:sz w:val="28"/>
          <w:szCs w:val="28"/>
        </w:rPr>
        <w:br/>
      </w:r>
      <w:r w:rsidRPr="00792AC8">
        <w:rPr>
          <w:rFonts w:eastAsiaTheme="minorHAnsi"/>
          <w:sz w:val="28"/>
          <w:szCs w:val="28"/>
        </w:rPr>
        <w:t>№ 54/41-ЗС «О рекомендациях, выработанных на Правительственном часе «Об эффективности управления и распоряжения областной государственной собственностью».</w:t>
      </w:r>
    </w:p>
    <w:p w:rsidR="00C63027" w:rsidRPr="00792AC8" w:rsidRDefault="00C63027" w:rsidP="0017047E">
      <w:pPr>
        <w:pStyle w:val="11"/>
        <w:shd w:val="clear" w:color="auto" w:fill="auto"/>
        <w:ind w:firstLine="709"/>
        <w:rPr>
          <w:rFonts w:eastAsiaTheme="minorHAnsi"/>
          <w:sz w:val="28"/>
          <w:szCs w:val="28"/>
        </w:rPr>
      </w:pPr>
      <w:r w:rsidRPr="00792AC8">
        <w:rPr>
          <w:rFonts w:eastAsiaTheme="minorHAnsi"/>
          <w:sz w:val="28"/>
          <w:szCs w:val="28"/>
        </w:rPr>
        <w:t>За отчетный период 2017 года председатель и заместитель председат</w:t>
      </w:r>
      <w:r w:rsidRPr="00792AC8">
        <w:rPr>
          <w:rFonts w:eastAsiaTheme="minorHAnsi"/>
          <w:sz w:val="28"/>
          <w:szCs w:val="28"/>
        </w:rPr>
        <w:t>е</w:t>
      </w:r>
      <w:r w:rsidRPr="00792AC8">
        <w:rPr>
          <w:rFonts w:eastAsiaTheme="minorHAnsi"/>
          <w:sz w:val="28"/>
          <w:szCs w:val="28"/>
        </w:rPr>
        <w:t>ля комитета приняли участие в 3-х заседаниях Правительства Иркутской о</w:t>
      </w:r>
      <w:r w:rsidRPr="00792AC8">
        <w:rPr>
          <w:rFonts w:eastAsiaTheme="minorHAnsi"/>
          <w:sz w:val="28"/>
          <w:szCs w:val="28"/>
        </w:rPr>
        <w:t>б</w:t>
      </w:r>
      <w:r w:rsidRPr="00792AC8">
        <w:rPr>
          <w:rFonts w:eastAsiaTheme="minorHAnsi"/>
          <w:sz w:val="28"/>
          <w:szCs w:val="28"/>
        </w:rPr>
        <w:t>ласти.</w:t>
      </w:r>
    </w:p>
    <w:p w:rsidR="00C63027" w:rsidRPr="00792AC8" w:rsidRDefault="00C63027" w:rsidP="0017047E">
      <w:pPr>
        <w:pStyle w:val="11"/>
        <w:shd w:val="clear" w:color="auto" w:fill="auto"/>
        <w:ind w:firstLine="709"/>
        <w:rPr>
          <w:rFonts w:eastAsiaTheme="minorHAnsi"/>
          <w:sz w:val="28"/>
          <w:szCs w:val="28"/>
        </w:rPr>
      </w:pPr>
      <w:r w:rsidRPr="00792AC8">
        <w:rPr>
          <w:rFonts w:eastAsiaTheme="minorHAnsi"/>
          <w:sz w:val="28"/>
          <w:szCs w:val="28"/>
        </w:rPr>
        <w:t xml:space="preserve">В рамках контрольных мероприятий комитетом рассмотрен </w:t>
      </w:r>
      <w:r w:rsidRPr="00792AC8">
        <w:rPr>
          <w:sz w:val="28"/>
          <w:szCs w:val="28"/>
        </w:rPr>
        <w:t>отчет Пр</w:t>
      </w:r>
      <w:r w:rsidRPr="00792AC8">
        <w:rPr>
          <w:sz w:val="28"/>
          <w:szCs w:val="28"/>
        </w:rPr>
        <w:t>а</w:t>
      </w:r>
      <w:r w:rsidRPr="00792AC8">
        <w:rPr>
          <w:sz w:val="28"/>
          <w:szCs w:val="28"/>
        </w:rPr>
        <w:t xml:space="preserve">вительства Иркутской области </w:t>
      </w:r>
      <w:r w:rsidRPr="00792AC8">
        <w:rPr>
          <w:spacing w:val="-4"/>
          <w:sz w:val="28"/>
          <w:szCs w:val="28"/>
        </w:rPr>
        <w:t>о распоряжении государственной собственн</w:t>
      </w:r>
      <w:r w:rsidRPr="00792AC8">
        <w:rPr>
          <w:spacing w:val="-4"/>
          <w:sz w:val="28"/>
          <w:szCs w:val="28"/>
        </w:rPr>
        <w:t>о</w:t>
      </w:r>
      <w:r w:rsidRPr="00792AC8">
        <w:rPr>
          <w:spacing w:val="-4"/>
          <w:sz w:val="28"/>
          <w:szCs w:val="28"/>
        </w:rPr>
        <w:t>стью Иркутской области за 2016 год</w:t>
      </w:r>
      <w:r w:rsidRPr="00792AC8">
        <w:rPr>
          <w:rFonts w:eastAsiaTheme="minorHAnsi"/>
          <w:sz w:val="28"/>
          <w:szCs w:val="28"/>
        </w:rPr>
        <w:t>. По результатам рассмотрения комитетом принято решение от 15.12.2017 № 06/91-р.</w:t>
      </w:r>
    </w:p>
    <w:p w:rsidR="00C63027" w:rsidRPr="00792AC8" w:rsidRDefault="00C63027" w:rsidP="0017047E">
      <w:pPr>
        <w:pStyle w:val="11"/>
        <w:shd w:val="clear" w:color="auto" w:fill="auto"/>
        <w:ind w:firstLine="709"/>
        <w:rPr>
          <w:rFonts w:eastAsiaTheme="minorHAnsi"/>
          <w:sz w:val="28"/>
          <w:szCs w:val="28"/>
        </w:rPr>
      </w:pPr>
      <w:r w:rsidRPr="00792AC8">
        <w:rPr>
          <w:rFonts w:eastAsiaTheme="minorHAnsi"/>
          <w:sz w:val="28"/>
          <w:szCs w:val="28"/>
        </w:rPr>
        <w:t>Данный отчет также рассмотрен на 58-й сессии Законодательного С</w:t>
      </w:r>
      <w:r w:rsidRPr="00792AC8">
        <w:rPr>
          <w:rFonts w:eastAsiaTheme="minorHAnsi"/>
          <w:sz w:val="28"/>
          <w:szCs w:val="28"/>
        </w:rPr>
        <w:t>о</w:t>
      </w:r>
      <w:r w:rsidRPr="00792AC8">
        <w:rPr>
          <w:rFonts w:eastAsiaTheme="minorHAnsi"/>
          <w:sz w:val="28"/>
          <w:szCs w:val="28"/>
        </w:rPr>
        <w:t>брания Иркутской области 20 декабря 2014 года. С докладом выступил пе</w:t>
      </w:r>
      <w:r w:rsidRPr="00792AC8">
        <w:rPr>
          <w:rFonts w:eastAsiaTheme="minorHAnsi"/>
          <w:sz w:val="28"/>
          <w:szCs w:val="28"/>
        </w:rPr>
        <w:t>р</w:t>
      </w:r>
      <w:r w:rsidRPr="00792AC8">
        <w:rPr>
          <w:rFonts w:eastAsiaTheme="minorHAnsi"/>
          <w:sz w:val="28"/>
          <w:szCs w:val="28"/>
        </w:rPr>
        <w:t>вый заместитель министра имущественных отношений Иркутской области Курбатов А.Б. По результатам рассмотрения принято постановление Закон</w:t>
      </w:r>
      <w:r w:rsidRPr="00792AC8">
        <w:rPr>
          <w:rFonts w:eastAsiaTheme="minorHAnsi"/>
          <w:sz w:val="28"/>
          <w:szCs w:val="28"/>
        </w:rPr>
        <w:t>о</w:t>
      </w:r>
      <w:r w:rsidRPr="00792AC8">
        <w:rPr>
          <w:rFonts w:eastAsiaTheme="minorHAnsi"/>
          <w:sz w:val="28"/>
          <w:szCs w:val="28"/>
        </w:rPr>
        <w:t>дательного Собрания Иркутской области от 20.12.2017 № 58/20-ЗС.</w:t>
      </w:r>
    </w:p>
    <w:p w:rsidR="00C63027" w:rsidRPr="00792AC8" w:rsidRDefault="00C63027" w:rsidP="0017047E">
      <w:pPr>
        <w:ind w:firstLine="709"/>
        <w:rPr>
          <w:rFonts w:eastAsia="Courier New"/>
          <w:szCs w:val="24"/>
        </w:rPr>
      </w:pPr>
      <w:r w:rsidRPr="00792AC8">
        <w:t>В 4-м квартале 2017 года также проводилась работа над депутатскими запросами, находящимися на контроле в комитете:</w:t>
      </w:r>
    </w:p>
    <w:p w:rsidR="00C63027" w:rsidRPr="00792AC8" w:rsidRDefault="008B6E4F" w:rsidP="0017047E">
      <w:pPr>
        <w:ind w:firstLine="709"/>
      </w:pPr>
      <w:r w:rsidRPr="00792AC8">
        <w:lastRenderedPageBreak/>
        <w:t>-</w:t>
      </w:r>
      <w:r w:rsidR="00C63027" w:rsidRPr="00792AC8">
        <w:t xml:space="preserve"> 20 октября 2017 года на заседании комитета принято решение внести на рассмотрение сессии Законодательного Собрания Иркутской области д</w:t>
      </w:r>
      <w:r w:rsidR="00C63027" w:rsidRPr="00792AC8">
        <w:t>е</w:t>
      </w:r>
      <w:r w:rsidR="00C63027" w:rsidRPr="00792AC8">
        <w:t>путатский запрос группы депутатов Законодательного Собрания Иркутской области к</w:t>
      </w:r>
      <w:r w:rsidR="000303C4" w:rsidRPr="00792AC8">
        <w:t xml:space="preserve"> </w:t>
      </w:r>
      <w:r w:rsidR="00C63027" w:rsidRPr="00792AC8">
        <w:t>Губернатору Иркутской области Левченко С.Г. «О мерах, прин</w:t>
      </w:r>
      <w:r w:rsidR="00C63027" w:rsidRPr="00792AC8">
        <w:t>и</w:t>
      </w:r>
      <w:r w:rsidR="00C63027" w:rsidRPr="00792AC8">
        <w:t>маемых Правительством Иркутской области по реализации комплекса мер</w:t>
      </w:r>
      <w:r w:rsidR="00C63027" w:rsidRPr="00792AC8">
        <w:t>о</w:t>
      </w:r>
      <w:r w:rsidR="00C63027" w:rsidRPr="00792AC8">
        <w:t xml:space="preserve">приятий по строительству, реконструкции и модернизации инфраструктуры АО «Международный Аэропорт Иркутск». </w:t>
      </w:r>
    </w:p>
    <w:p w:rsidR="00C63027" w:rsidRPr="00792AC8" w:rsidRDefault="00C63027" w:rsidP="0017047E">
      <w:pPr>
        <w:ind w:firstLine="709"/>
      </w:pPr>
      <w:r w:rsidRPr="00792AC8">
        <w:t>На 56-й сессии Законодательного Собрания Иркутской области</w:t>
      </w:r>
      <w:r w:rsidR="000303C4" w:rsidRPr="00792AC8">
        <w:t xml:space="preserve"> </w:t>
      </w:r>
      <w:r w:rsidRPr="00792AC8">
        <w:t>29 н</w:t>
      </w:r>
      <w:r w:rsidRPr="00792AC8">
        <w:t>о</w:t>
      </w:r>
      <w:r w:rsidRPr="00792AC8">
        <w:t>ября 2017 года данный депутатский запрос рассмотрен. По результатам пр</w:t>
      </w:r>
      <w:r w:rsidRPr="00792AC8">
        <w:t>и</w:t>
      </w:r>
      <w:r w:rsidRPr="00792AC8">
        <w:t>нято постановление Законодательного Собрания Иркутской области от 29.11.2017 № 56/27-ЗС;</w:t>
      </w:r>
    </w:p>
    <w:p w:rsidR="00C63027" w:rsidRPr="00792AC8" w:rsidRDefault="000D2410" w:rsidP="0017047E">
      <w:pPr>
        <w:ind w:firstLine="709"/>
      </w:pPr>
      <w:r w:rsidRPr="00792AC8">
        <w:t>-</w:t>
      </w:r>
      <w:r w:rsidR="00C63027" w:rsidRPr="00792AC8">
        <w:t xml:space="preserve"> 24 ноября 2017 года на заседании комитета рассмотрен депутатский запрос депутата Законодательного Собрания Иркутской области </w:t>
      </w:r>
      <w:r w:rsidRPr="00792AC8">
        <w:br/>
      </w:r>
      <w:proofErr w:type="spellStart"/>
      <w:r w:rsidR="00C63027" w:rsidRPr="00792AC8">
        <w:t>Бренюка</w:t>
      </w:r>
      <w:proofErr w:type="spellEnd"/>
      <w:r w:rsidR="00C63027" w:rsidRPr="00792AC8">
        <w:t xml:space="preserve"> С.А. (КПРФ) к первому заместителю Губернатора Иркутской обл</w:t>
      </w:r>
      <w:r w:rsidR="00C63027" w:rsidRPr="00792AC8">
        <w:t>а</w:t>
      </w:r>
      <w:r w:rsidR="00C63027" w:rsidRPr="00792AC8">
        <w:t xml:space="preserve">сти – Председателю Правительства Иркутской области </w:t>
      </w:r>
      <w:proofErr w:type="spellStart"/>
      <w:r w:rsidR="00C63027" w:rsidRPr="00792AC8">
        <w:t>Битарову</w:t>
      </w:r>
      <w:proofErr w:type="spellEnd"/>
      <w:r w:rsidR="00C63027" w:rsidRPr="00792AC8">
        <w:t xml:space="preserve"> А.С. «О с</w:t>
      </w:r>
      <w:r w:rsidR="00C63027" w:rsidRPr="00792AC8">
        <w:t>о</w:t>
      </w:r>
      <w:r w:rsidR="00C63027" w:rsidRPr="00792AC8">
        <w:t>стоянии городского общественного электротранспорта в Иркутской обл</w:t>
      </w:r>
      <w:r w:rsidR="00C63027" w:rsidRPr="00792AC8">
        <w:t>а</w:t>
      </w:r>
      <w:r w:rsidR="00C63027" w:rsidRPr="00792AC8">
        <w:t>сти». В ходе подготовки к рассмотрению данного депутатского запроса к</w:t>
      </w:r>
      <w:r w:rsidR="00C63027" w:rsidRPr="00792AC8">
        <w:t>о</w:t>
      </w:r>
      <w:r w:rsidR="00C63027" w:rsidRPr="00792AC8">
        <w:t>митетом была запрошена актуальная информация в Правительстве Ирку</w:t>
      </w:r>
      <w:r w:rsidR="00C63027" w:rsidRPr="00792AC8">
        <w:t>т</w:t>
      </w:r>
      <w:r w:rsidR="00C63027" w:rsidRPr="00792AC8">
        <w:t>ской области. Заслушав и обсудив информацию министра жилищной пол</w:t>
      </w:r>
      <w:r w:rsidR="00C63027" w:rsidRPr="00792AC8">
        <w:t>и</w:t>
      </w:r>
      <w:r w:rsidR="00C63027" w:rsidRPr="00792AC8">
        <w:t>тики, энергетики и транспорта Иркутской области Сулейменова А.М.</w:t>
      </w:r>
      <w:r w:rsidRPr="00792AC8">
        <w:t>,</w:t>
      </w:r>
      <w:r w:rsidR="00C63027" w:rsidRPr="00792AC8">
        <w:t xml:space="preserve"> ком</w:t>
      </w:r>
      <w:r w:rsidR="00C63027" w:rsidRPr="00792AC8">
        <w:t>и</w:t>
      </w:r>
      <w:r w:rsidR="00C63027" w:rsidRPr="00792AC8">
        <w:t>тет принял решение внести на рассмотрение сессии Законодательного С</w:t>
      </w:r>
      <w:r w:rsidR="00C63027" w:rsidRPr="00792AC8">
        <w:t>о</w:t>
      </w:r>
      <w:r w:rsidR="00C63027" w:rsidRPr="00792AC8">
        <w:t>брания Иркутской области данный депутатский запрос.</w:t>
      </w:r>
    </w:p>
    <w:p w:rsidR="00C63027" w:rsidRPr="00792AC8" w:rsidRDefault="00C63027" w:rsidP="0017047E">
      <w:pPr>
        <w:ind w:firstLine="709"/>
      </w:pPr>
      <w:r w:rsidRPr="00792AC8">
        <w:t>На 56-й сессии Законодательного Собрания Иркутской области</w:t>
      </w:r>
      <w:r w:rsidR="000303C4" w:rsidRPr="00792AC8">
        <w:t xml:space="preserve"> </w:t>
      </w:r>
      <w:r w:rsidRPr="00792AC8">
        <w:t>29 н</w:t>
      </w:r>
      <w:r w:rsidRPr="00792AC8">
        <w:t>о</w:t>
      </w:r>
      <w:r w:rsidRPr="00792AC8">
        <w:t>ября 2017 года данный депутатский запрос рассмотрен. По результатам пр</w:t>
      </w:r>
      <w:r w:rsidRPr="00792AC8">
        <w:t>и</w:t>
      </w:r>
      <w:r w:rsidRPr="00792AC8">
        <w:t>нято постановление Законодательного Собрания Иркутской области от 29.11.2017 № 56/25-ЗС;</w:t>
      </w:r>
    </w:p>
    <w:p w:rsidR="00C63027" w:rsidRPr="00792AC8" w:rsidRDefault="000D2410" w:rsidP="0017047E">
      <w:pPr>
        <w:ind w:firstLine="709"/>
      </w:pPr>
      <w:r w:rsidRPr="00792AC8">
        <w:t>-</w:t>
      </w:r>
      <w:r w:rsidR="00C63027" w:rsidRPr="00792AC8">
        <w:t xml:space="preserve"> 12 декабря 2017 года на заседании комитета рассмотрен депутатский запрос депутата Законодательного Собрания Иркутской области </w:t>
      </w:r>
      <w:r w:rsidRPr="00792AC8">
        <w:br/>
      </w:r>
      <w:r w:rsidR="00C63027" w:rsidRPr="00792AC8">
        <w:t>Егоровой А.О. (</w:t>
      </w:r>
      <w:r w:rsidR="00C63027" w:rsidRPr="00792AC8">
        <w:rPr>
          <w:b/>
        </w:rPr>
        <w:t>«ЕДИНАЯ РОССИЯ»</w:t>
      </w:r>
      <w:r w:rsidR="00C63027" w:rsidRPr="00792AC8">
        <w:t xml:space="preserve">) к первому заместителю Губернатора Иркутской области – Председателю Правительства Иркутской области </w:t>
      </w:r>
      <w:r w:rsidRPr="00792AC8">
        <w:br/>
      </w:r>
      <w:proofErr w:type="spellStart"/>
      <w:r w:rsidR="00C63027" w:rsidRPr="00792AC8">
        <w:t>Битарову</w:t>
      </w:r>
      <w:proofErr w:type="spellEnd"/>
      <w:r w:rsidR="00C63027" w:rsidRPr="00792AC8">
        <w:t xml:space="preserve"> А.С. «Об отдельных вопросах, связанных с деятельностью акци</w:t>
      </w:r>
      <w:r w:rsidR="00C63027" w:rsidRPr="00792AC8">
        <w:t>о</w:t>
      </w:r>
      <w:r w:rsidR="00C63027" w:rsidRPr="00792AC8">
        <w:t>нерного общества «Корпорация развития Иркутской области». В ходе подг</w:t>
      </w:r>
      <w:r w:rsidR="00C63027" w:rsidRPr="00792AC8">
        <w:t>о</w:t>
      </w:r>
      <w:r w:rsidR="00C63027" w:rsidRPr="00792AC8">
        <w:t>товки к рассмотрению данного депутатского запроса комитетом была запр</w:t>
      </w:r>
      <w:r w:rsidR="00C63027" w:rsidRPr="00792AC8">
        <w:t>о</w:t>
      </w:r>
      <w:r w:rsidR="00C63027" w:rsidRPr="00792AC8">
        <w:t>шена актуальная информация в Правительстве Иркутской области. Заслушав и обсудив информацию министра экономического развития Иркутской обл</w:t>
      </w:r>
      <w:r w:rsidR="00C63027" w:rsidRPr="00792AC8">
        <w:t>а</w:t>
      </w:r>
      <w:r w:rsidR="00C63027" w:rsidRPr="00792AC8">
        <w:t xml:space="preserve">сти </w:t>
      </w:r>
      <w:proofErr w:type="spellStart"/>
      <w:r w:rsidR="00C63027" w:rsidRPr="00792AC8">
        <w:t>Орачевского</w:t>
      </w:r>
      <w:proofErr w:type="spellEnd"/>
      <w:r w:rsidR="00C63027" w:rsidRPr="00792AC8">
        <w:t xml:space="preserve"> Е.А.</w:t>
      </w:r>
      <w:r w:rsidR="00D86F75" w:rsidRPr="00792AC8">
        <w:t>,</w:t>
      </w:r>
      <w:r w:rsidR="000303C4" w:rsidRPr="00792AC8">
        <w:t xml:space="preserve"> </w:t>
      </w:r>
      <w:r w:rsidR="00C63027" w:rsidRPr="00792AC8">
        <w:t>комитет принял решение внести на рассмотрение се</w:t>
      </w:r>
      <w:r w:rsidR="00C63027" w:rsidRPr="00792AC8">
        <w:t>с</w:t>
      </w:r>
      <w:r w:rsidR="00C63027" w:rsidRPr="00792AC8">
        <w:t>сии Законодательного Собрания Иркутской области данный депутатский з</w:t>
      </w:r>
      <w:r w:rsidR="00C63027" w:rsidRPr="00792AC8">
        <w:t>а</w:t>
      </w:r>
      <w:r w:rsidR="00C63027" w:rsidRPr="00792AC8">
        <w:t>прос.</w:t>
      </w:r>
    </w:p>
    <w:p w:rsidR="00C63027" w:rsidRPr="00792AC8" w:rsidRDefault="00C63027" w:rsidP="0017047E">
      <w:pPr>
        <w:ind w:firstLine="709"/>
      </w:pPr>
      <w:r w:rsidRPr="00792AC8">
        <w:t>На 58-й сессии Законодательного Собрания Иркутской области</w:t>
      </w:r>
      <w:r w:rsidR="000303C4" w:rsidRPr="00792AC8">
        <w:t xml:space="preserve"> </w:t>
      </w:r>
      <w:r w:rsidRPr="00792AC8">
        <w:t>20 д</w:t>
      </w:r>
      <w:r w:rsidRPr="00792AC8">
        <w:t>е</w:t>
      </w:r>
      <w:r w:rsidRPr="00792AC8">
        <w:t>кабря 2017 года данный депутатский запрос рассмотрен. По результатам ра</w:t>
      </w:r>
      <w:r w:rsidRPr="00792AC8">
        <w:t>с</w:t>
      </w:r>
      <w:r w:rsidRPr="00792AC8">
        <w:t>смотрения принято постановление Законодательного Собрания Иркутской области от 20.12.2017 № 58/18-ЗС.</w:t>
      </w:r>
    </w:p>
    <w:p w:rsidR="00C63027" w:rsidRPr="00792AC8" w:rsidRDefault="00C63027" w:rsidP="0017047E">
      <w:pPr>
        <w:ind w:firstLine="709"/>
      </w:pPr>
      <w:r w:rsidRPr="00792AC8">
        <w:t>На контроле в комитете остаются 15 депутатских запросов.</w:t>
      </w:r>
    </w:p>
    <w:p w:rsidR="00C63027" w:rsidRPr="00792AC8" w:rsidRDefault="00C63027" w:rsidP="0017047E">
      <w:pPr>
        <w:ind w:firstLine="709"/>
      </w:pPr>
      <w:proofErr w:type="gramStart"/>
      <w:r w:rsidRPr="00792AC8">
        <w:lastRenderedPageBreak/>
        <w:t>За отчетный период комитетом работа над протокольным поручениями не проводилась.</w:t>
      </w:r>
      <w:proofErr w:type="gramEnd"/>
    </w:p>
    <w:p w:rsidR="00C63027" w:rsidRPr="00792AC8" w:rsidRDefault="00C63027" w:rsidP="0017047E">
      <w:pPr>
        <w:ind w:firstLine="709"/>
      </w:pPr>
      <w:r w:rsidRPr="00792AC8">
        <w:t>В 4-м квартале 2017 года председатель и заместитель председателя к</w:t>
      </w:r>
      <w:r w:rsidRPr="00792AC8">
        <w:t>о</w:t>
      </w:r>
      <w:r w:rsidRPr="00792AC8">
        <w:t>митета приняли участие в</w:t>
      </w:r>
      <w:r w:rsidR="000303C4" w:rsidRPr="00792AC8">
        <w:t xml:space="preserve"> </w:t>
      </w:r>
      <w:r w:rsidRPr="00792AC8">
        <w:t>ежегодн</w:t>
      </w:r>
      <w:r w:rsidR="00CB6CB6" w:rsidRPr="00792AC8">
        <w:t>ой</w:t>
      </w:r>
      <w:r w:rsidRPr="00792AC8">
        <w:t xml:space="preserve"> конференци</w:t>
      </w:r>
      <w:r w:rsidR="00CB6CB6" w:rsidRPr="00792AC8">
        <w:t>и</w:t>
      </w:r>
      <w:r w:rsidRPr="00792AC8">
        <w:t xml:space="preserve"> «Актуальные вопросы о</w:t>
      </w:r>
      <w:r w:rsidRPr="00792AC8">
        <w:t>р</w:t>
      </w:r>
      <w:r w:rsidRPr="00792AC8">
        <w:t>ганизации управления многоквартирными домами» (город Сочи);</w:t>
      </w:r>
      <w:r w:rsidR="00CB6CB6" w:rsidRPr="00792AC8">
        <w:t xml:space="preserve"> в</w:t>
      </w:r>
      <w:r w:rsidRPr="00792AC8">
        <w:t xml:space="preserve"> парл</w:t>
      </w:r>
      <w:r w:rsidRPr="00792AC8">
        <w:t>а</w:t>
      </w:r>
      <w:r w:rsidRPr="00792AC8">
        <w:t>ментски</w:t>
      </w:r>
      <w:r w:rsidR="00CB6CB6" w:rsidRPr="00792AC8">
        <w:t>х</w:t>
      </w:r>
      <w:r w:rsidRPr="00792AC8">
        <w:t xml:space="preserve"> слушания</w:t>
      </w:r>
      <w:r w:rsidR="00CB6CB6" w:rsidRPr="00792AC8">
        <w:t>х</w:t>
      </w:r>
      <w:r w:rsidRPr="00792AC8">
        <w:t xml:space="preserve"> на тему «Законопроект о государственном и муниц</w:t>
      </w:r>
      <w:r w:rsidRPr="00792AC8">
        <w:t>и</w:t>
      </w:r>
      <w:r w:rsidRPr="00792AC8">
        <w:t>пальном контроле как правовая основа формирования нового облика системы государственного и муниципального контроля»;</w:t>
      </w:r>
      <w:r w:rsidR="00CB6CB6" w:rsidRPr="00792AC8">
        <w:t xml:space="preserve"> в мероприятиях, посвяще</w:t>
      </w:r>
      <w:r w:rsidR="00CB6CB6" w:rsidRPr="00792AC8">
        <w:t>н</w:t>
      </w:r>
      <w:r w:rsidR="00CB6CB6" w:rsidRPr="00792AC8">
        <w:t>ных</w:t>
      </w:r>
      <w:r w:rsidR="000303C4" w:rsidRPr="00792AC8">
        <w:t xml:space="preserve"> </w:t>
      </w:r>
      <w:r w:rsidRPr="00792AC8">
        <w:t>Дн</w:t>
      </w:r>
      <w:r w:rsidR="00CB6CB6" w:rsidRPr="00792AC8">
        <w:t>ям</w:t>
      </w:r>
      <w:r w:rsidRPr="00792AC8">
        <w:t xml:space="preserve"> Иркутской области</w:t>
      </w:r>
      <w:r w:rsidR="00CB6CB6" w:rsidRPr="00792AC8">
        <w:t xml:space="preserve"> в г. Москве</w:t>
      </w:r>
      <w:r w:rsidRPr="00792AC8">
        <w:t>, приуроченны</w:t>
      </w:r>
      <w:r w:rsidR="00CB6CB6" w:rsidRPr="00792AC8">
        <w:t>м</w:t>
      </w:r>
      <w:r w:rsidRPr="00792AC8">
        <w:t xml:space="preserve"> к празднованию 80-летнего юбилея региона;</w:t>
      </w:r>
      <w:r w:rsidR="00CB6CB6" w:rsidRPr="00792AC8">
        <w:t xml:space="preserve"> в </w:t>
      </w:r>
      <w:r w:rsidRPr="00792AC8">
        <w:t>XVI общероссийск</w:t>
      </w:r>
      <w:r w:rsidR="00CB6CB6" w:rsidRPr="00792AC8">
        <w:t>ом</w:t>
      </w:r>
      <w:r w:rsidRPr="00792AC8">
        <w:t xml:space="preserve"> форум</w:t>
      </w:r>
      <w:r w:rsidR="00CB6CB6" w:rsidRPr="00792AC8">
        <w:t>е</w:t>
      </w:r>
      <w:r w:rsidR="000303C4" w:rsidRPr="00792AC8">
        <w:t xml:space="preserve"> </w:t>
      </w:r>
      <w:r w:rsidRPr="00792AC8">
        <w:t>«Стратегическое планирование в регионах и городах России: инструменты и ресурсы реализ</w:t>
      </w:r>
      <w:r w:rsidRPr="00792AC8">
        <w:t>а</w:t>
      </w:r>
      <w:r w:rsidRPr="00792AC8">
        <w:t>ции»;</w:t>
      </w:r>
      <w:r w:rsidR="000303C4" w:rsidRPr="00792AC8">
        <w:t xml:space="preserve"> </w:t>
      </w:r>
      <w:r w:rsidRPr="00792AC8">
        <w:t>парламентски</w:t>
      </w:r>
      <w:r w:rsidR="00CB6CB6" w:rsidRPr="00792AC8">
        <w:t>х</w:t>
      </w:r>
      <w:r w:rsidR="000303C4" w:rsidRPr="00792AC8">
        <w:t xml:space="preserve"> </w:t>
      </w:r>
      <w:r w:rsidRPr="00792AC8">
        <w:t>слушания</w:t>
      </w:r>
      <w:r w:rsidR="00CB6CB6" w:rsidRPr="00792AC8">
        <w:t>х</w:t>
      </w:r>
      <w:r w:rsidRPr="00792AC8">
        <w:t xml:space="preserve"> в Государственной </w:t>
      </w:r>
      <w:r w:rsidR="00CB6CB6" w:rsidRPr="00792AC8">
        <w:t>Д</w:t>
      </w:r>
      <w:r w:rsidRPr="00792AC8">
        <w:t>у</w:t>
      </w:r>
      <w:r w:rsidR="00CB6CB6" w:rsidRPr="00792AC8">
        <w:t xml:space="preserve">ме </w:t>
      </w:r>
      <w:r w:rsidR="000D2410" w:rsidRPr="00792AC8">
        <w:t xml:space="preserve">ФС </w:t>
      </w:r>
      <w:r w:rsidR="00CB6CB6" w:rsidRPr="00792AC8">
        <w:t>РФ на тему</w:t>
      </w:r>
      <w:r w:rsidRPr="00792AC8">
        <w:t xml:space="preserve"> «Комплексное развитие моногородов»;</w:t>
      </w:r>
      <w:r w:rsidR="00CB6CB6" w:rsidRPr="00792AC8">
        <w:t xml:space="preserve"> в </w:t>
      </w:r>
      <w:r w:rsidRPr="00792AC8">
        <w:t>заседани</w:t>
      </w:r>
      <w:r w:rsidR="00CB6CB6" w:rsidRPr="00792AC8">
        <w:t>ях</w:t>
      </w:r>
      <w:r w:rsidR="000303C4" w:rsidRPr="00792AC8">
        <w:t xml:space="preserve"> </w:t>
      </w:r>
      <w:r w:rsidRPr="00792AC8">
        <w:t>Попечительского совета Фонда микрокредитования Иркутской области</w:t>
      </w:r>
      <w:r w:rsidR="00CB6CB6" w:rsidRPr="00792AC8">
        <w:t xml:space="preserve"> и</w:t>
      </w:r>
      <w:r w:rsidR="000303C4" w:rsidRPr="00792AC8">
        <w:t xml:space="preserve"> </w:t>
      </w:r>
      <w:r w:rsidRPr="00792AC8">
        <w:t>комиссии по незаконному обороту промышленной продукции при Правительстве Иркутской области</w:t>
      </w:r>
      <w:r w:rsidR="00CB6CB6" w:rsidRPr="00792AC8">
        <w:t>.</w:t>
      </w:r>
    </w:p>
    <w:p w:rsidR="00B27DCA" w:rsidRPr="00792AC8" w:rsidRDefault="00B27DCA" w:rsidP="00D010A0">
      <w:pPr>
        <w:pStyle w:val="3"/>
        <w:ind w:firstLine="0"/>
      </w:pPr>
      <w:bookmarkStart w:id="28" w:name="_Toc504054285"/>
      <w:r w:rsidRPr="00792AC8">
        <w:t>Комитет по законодательству о природопользовании, экологии и сельском хозяйстве</w:t>
      </w:r>
      <w:bookmarkEnd w:id="28"/>
      <w:r w:rsidRPr="00792AC8">
        <w:t xml:space="preserve"> </w:t>
      </w:r>
    </w:p>
    <w:p w:rsidR="00B27DCA" w:rsidRPr="00792AC8" w:rsidRDefault="00B27DCA" w:rsidP="0017047E">
      <w:pPr>
        <w:ind w:firstLine="709"/>
      </w:pPr>
      <w:r w:rsidRPr="00792AC8">
        <w:t>Председатель комитета – Алдаров</w:t>
      </w:r>
      <w:r w:rsidR="0030056B" w:rsidRPr="00792AC8">
        <w:t xml:space="preserve"> </w:t>
      </w:r>
      <w:r w:rsidRPr="00792AC8">
        <w:t>Кузьма</w:t>
      </w:r>
      <w:r w:rsidR="0030056B" w:rsidRPr="00792AC8">
        <w:t xml:space="preserve"> </w:t>
      </w:r>
      <w:r w:rsidRPr="00792AC8">
        <w:t>Романович</w:t>
      </w:r>
      <w:r w:rsidR="00561010" w:rsidRPr="00792AC8">
        <w:t>.</w:t>
      </w:r>
    </w:p>
    <w:p w:rsidR="006E20BE" w:rsidRPr="00792AC8" w:rsidRDefault="006E20BE" w:rsidP="0017047E">
      <w:pPr>
        <w:ind w:firstLine="709"/>
      </w:pPr>
      <w:r w:rsidRPr="00792AC8">
        <w:t>Комитет по законодательству о природопользовании, экологии и сел</w:t>
      </w:r>
      <w:r w:rsidRPr="00792AC8">
        <w:t>ь</w:t>
      </w:r>
      <w:r w:rsidRPr="00792AC8">
        <w:t>ском хозяйстве Законодательного Собрания Иркутской области продолжил свою работу в соответствии с Уставом Иркутской области, Законом Ирку</w:t>
      </w:r>
      <w:r w:rsidRPr="00792AC8">
        <w:t>т</w:t>
      </w:r>
      <w:r w:rsidRPr="00792AC8">
        <w:t>ской области «О Законодательном</w:t>
      </w:r>
      <w:r w:rsidR="000303C4" w:rsidRPr="00792AC8">
        <w:t xml:space="preserve"> </w:t>
      </w:r>
      <w:r w:rsidRPr="00792AC8">
        <w:t>Собрании Иркутской области», Регламе</w:t>
      </w:r>
      <w:r w:rsidRPr="00792AC8">
        <w:t>н</w:t>
      </w:r>
      <w:r w:rsidRPr="00792AC8">
        <w:t>том Законодательного Собрания Иркутской области,</w:t>
      </w:r>
      <w:r w:rsidR="000303C4" w:rsidRPr="00792AC8">
        <w:t xml:space="preserve"> </w:t>
      </w:r>
      <w:r w:rsidRPr="00792AC8">
        <w:t>в рамках реализации Послания Президента РФ Федеральному Собранию РФ и</w:t>
      </w:r>
      <w:r w:rsidR="000303C4" w:rsidRPr="00792AC8">
        <w:t xml:space="preserve"> </w:t>
      </w:r>
      <w:r w:rsidRPr="00792AC8">
        <w:t xml:space="preserve">плана своей работы на 2017 год. </w:t>
      </w:r>
      <w:r w:rsidRPr="00792AC8">
        <w:rPr>
          <w:rFonts w:eastAsia="Times New Roman"/>
          <w:lang w:eastAsia="ru-RU"/>
        </w:rPr>
        <w:t>К</w:t>
      </w:r>
      <w:r w:rsidRPr="00792AC8">
        <w:t xml:space="preserve">омитет осуществляет полномочия в следующих направлениях и сферах деятельности: </w:t>
      </w:r>
    </w:p>
    <w:p w:rsidR="006E20BE" w:rsidRPr="00792AC8" w:rsidRDefault="006E20BE" w:rsidP="0017047E">
      <w:pPr>
        <w:ind w:firstLine="709"/>
      </w:pPr>
      <w:r w:rsidRPr="00792AC8">
        <w:t>- охрана окружающей среды и обеспечение экологической безопасн</w:t>
      </w:r>
      <w:r w:rsidRPr="00792AC8">
        <w:t>о</w:t>
      </w:r>
      <w:r w:rsidRPr="00792AC8">
        <w:t>сти;</w:t>
      </w:r>
    </w:p>
    <w:p w:rsidR="006E20BE" w:rsidRPr="00792AC8" w:rsidRDefault="006E20BE" w:rsidP="0017047E">
      <w:pPr>
        <w:ind w:firstLine="709"/>
      </w:pPr>
      <w:r w:rsidRPr="00792AC8">
        <w:t>- охрана озера Байкал;</w:t>
      </w:r>
    </w:p>
    <w:p w:rsidR="006E20BE" w:rsidRPr="00792AC8" w:rsidRDefault="006E20BE" w:rsidP="0017047E">
      <w:pPr>
        <w:ind w:firstLine="709"/>
      </w:pPr>
      <w:r w:rsidRPr="00792AC8">
        <w:t>- лесные отношения;</w:t>
      </w:r>
    </w:p>
    <w:p w:rsidR="006E20BE" w:rsidRPr="00792AC8" w:rsidRDefault="006E20BE" w:rsidP="0017047E">
      <w:pPr>
        <w:ind w:firstLine="709"/>
      </w:pPr>
      <w:r w:rsidRPr="00792AC8">
        <w:t>- охрана и использование объектов животного мира;</w:t>
      </w:r>
    </w:p>
    <w:p w:rsidR="006E20BE" w:rsidRPr="00792AC8" w:rsidRDefault="006E20BE" w:rsidP="0017047E">
      <w:pPr>
        <w:ind w:firstLine="709"/>
      </w:pPr>
      <w:r w:rsidRPr="00792AC8">
        <w:t xml:space="preserve">- земельные отношения, в том числе земли сельскохозяйственного назначения; </w:t>
      </w:r>
    </w:p>
    <w:p w:rsidR="006E20BE" w:rsidRPr="00792AC8" w:rsidRDefault="006E20BE" w:rsidP="0017047E">
      <w:pPr>
        <w:ind w:firstLine="709"/>
      </w:pPr>
      <w:r w:rsidRPr="00792AC8">
        <w:t>- создание и обеспечение охраны особо охраняемых природных терр</w:t>
      </w:r>
      <w:r w:rsidRPr="00792AC8">
        <w:t>и</w:t>
      </w:r>
      <w:r w:rsidRPr="00792AC8">
        <w:t>торий регионального значения, порядок определения особо охраняемых пр</w:t>
      </w:r>
      <w:r w:rsidRPr="00792AC8">
        <w:t>и</w:t>
      </w:r>
      <w:r w:rsidRPr="00792AC8">
        <w:t>родных территорий местного значения;</w:t>
      </w:r>
    </w:p>
    <w:p w:rsidR="006E20BE" w:rsidRPr="00792AC8" w:rsidRDefault="006E20BE" w:rsidP="0017047E">
      <w:pPr>
        <w:ind w:firstLine="709"/>
      </w:pPr>
      <w:r w:rsidRPr="00792AC8">
        <w:t>- обеспечение охраны исконной среды обитания коренных и малочи</w:t>
      </w:r>
      <w:r w:rsidRPr="00792AC8">
        <w:t>с</w:t>
      </w:r>
      <w:r w:rsidRPr="00792AC8">
        <w:t>ленных народов, проживающих на территории области;</w:t>
      </w:r>
    </w:p>
    <w:p w:rsidR="006E20BE" w:rsidRPr="00792AC8" w:rsidRDefault="006E20BE" w:rsidP="0017047E">
      <w:pPr>
        <w:ind w:firstLine="709"/>
      </w:pPr>
      <w:r w:rsidRPr="00792AC8">
        <w:t xml:space="preserve">- государственная поддержка сельскохозяйственного производства; </w:t>
      </w:r>
    </w:p>
    <w:p w:rsidR="006E20BE" w:rsidRPr="00792AC8" w:rsidRDefault="006E20BE" w:rsidP="0017047E">
      <w:pPr>
        <w:ind w:firstLine="709"/>
      </w:pPr>
      <w:r w:rsidRPr="00792AC8">
        <w:t>- государственная поддержка пищевой и перерабатывающей промы</w:t>
      </w:r>
      <w:r w:rsidRPr="00792AC8">
        <w:t>ш</w:t>
      </w:r>
      <w:r w:rsidRPr="00792AC8">
        <w:t xml:space="preserve">ленности; </w:t>
      </w:r>
    </w:p>
    <w:p w:rsidR="006E20BE" w:rsidRPr="00792AC8" w:rsidRDefault="006E20BE" w:rsidP="0017047E">
      <w:pPr>
        <w:ind w:firstLine="709"/>
      </w:pPr>
      <w:r w:rsidRPr="00792AC8">
        <w:t>- ветеринария;</w:t>
      </w:r>
    </w:p>
    <w:p w:rsidR="006E20BE" w:rsidRPr="00792AC8" w:rsidRDefault="006E20BE" w:rsidP="0017047E">
      <w:pPr>
        <w:ind w:firstLine="709"/>
      </w:pPr>
      <w:r w:rsidRPr="00792AC8">
        <w:t xml:space="preserve">- садоводство и огородничество. </w:t>
      </w:r>
    </w:p>
    <w:p w:rsidR="006E20BE" w:rsidRPr="00792AC8" w:rsidRDefault="006E20BE" w:rsidP="0017047E">
      <w:pPr>
        <w:ind w:firstLine="709"/>
      </w:pPr>
      <w:r w:rsidRPr="00792AC8">
        <w:lastRenderedPageBreak/>
        <w:t>За отчетный период проведено 4 заседания комитета, на которых ра</w:t>
      </w:r>
      <w:r w:rsidRPr="00792AC8">
        <w:t>с</w:t>
      </w:r>
      <w:r w:rsidRPr="00792AC8">
        <w:t>смотрено 25 вопросов.</w:t>
      </w:r>
    </w:p>
    <w:p w:rsidR="006E20BE" w:rsidRPr="00792AC8" w:rsidRDefault="006E20BE" w:rsidP="0017047E">
      <w:pPr>
        <w:ind w:firstLine="709"/>
      </w:pPr>
      <w:r w:rsidRPr="00792AC8">
        <w:t xml:space="preserve">Внесено на рассмотрение сессии Законодательного Собрания области </w:t>
      </w:r>
      <w:r w:rsidR="000D2410" w:rsidRPr="00792AC8">
        <w:br/>
      </w:r>
      <w:r w:rsidRPr="00792AC8">
        <w:t>11 вопросов.</w:t>
      </w:r>
    </w:p>
    <w:p w:rsidR="006E20BE" w:rsidRPr="00792AC8" w:rsidRDefault="006E20BE" w:rsidP="0017047E">
      <w:pPr>
        <w:ind w:firstLine="709"/>
      </w:pPr>
      <w:r w:rsidRPr="00792AC8">
        <w:t>За отчетный период принято:</w:t>
      </w:r>
    </w:p>
    <w:p w:rsidR="006E20BE" w:rsidRPr="00792AC8" w:rsidRDefault="006E20BE" w:rsidP="0017047E">
      <w:pPr>
        <w:ind w:firstLine="709"/>
      </w:pPr>
      <w:r w:rsidRPr="00792AC8">
        <w:t>- 3 закона Иркутской области в</w:t>
      </w:r>
      <w:r w:rsidR="000303C4" w:rsidRPr="00792AC8">
        <w:t xml:space="preserve"> </w:t>
      </w:r>
      <w:r w:rsidRPr="00792AC8">
        <w:t>окончательном чтении;</w:t>
      </w:r>
    </w:p>
    <w:p w:rsidR="006E20BE" w:rsidRPr="00792AC8" w:rsidRDefault="006E20BE" w:rsidP="0017047E">
      <w:pPr>
        <w:ind w:firstLine="709"/>
      </w:pPr>
      <w:r w:rsidRPr="00792AC8">
        <w:t xml:space="preserve">- 2 </w:t>
      </w:r>
      <w:r w:rsidR="000D2410" w:rsidRPr="00792AC8">
        <w:t xml:space="preserve">проекта </w:t>
      </w:r>
      <w:r w:rsidRPr="00792AC8">
        <w:t>закон</w:t>
      </w:r>
      <w:r w:rsidR="000D2410" w:rsidRPr="00792AC8">
        <w:t>ов</w:t>
      </w:r>
      <w:r w:rsidRPr="00792AC8">
        <w:t xml:space="preserve"> Иркутской области в первом чтении:</w:t>
      </w:r>
      <w:r w:rsidR="000303C4" w:rsidRPr="00792AC8">
        <w:t xml:space="preserve"> </w:t>
      </w:r>
      <w:r w:rsidRPr="00792AC8">
        <w:t>проект закона Иркутской области № ПЗ-239 «О внесении изменений в статьи 4 и 7 Закона Иркутской области «О регулировании отдельных отношений недропользов</w:t>
      </w:r>
      <w:r w:rsidRPr="00792AC8">
        <w:t>а</w:t>
      </w:r>
      <w:r w:rsidRPr="00792AC8">
        <w:t>ния в Иркутской области»;</w:t>
      </w:r>
      <w:r w:rsidR="000303C4" w:rsidRPr="00792AC8">
        <w:t xml:space="preserve"> </w:t>
      </w:r>
      <w:r w:rsidRPr="00792AC8">
        <w:t>проект закона Иркутской области № ПЗ-259 «О внесении изменений в статью 2 Закона Иркутской области «О порядке и нормативах заготовки гражданами древесины для собственных нужд в И</w:t>
      </w:r>
      <w:r w:rsidRPr="00792AC8">
        <w:t>р</w:t>
      </w:r>
      <w:r w:rsidRPr="00792AC8">
        <w:t>кутской области».</w:t>
      </w:r>
    </w:p>
    <w:p w:rsidR="006E20BE" w:rsidRPr="00792AC8" w:rsidRDefault="006E20BE" w:rsidP="0017047E">
      <w:pPr>
        <w:ind w:firstLine="709"/>
      </w:pPr>
      <w:r w:rsidRPr="00792AC8">
        <w:t>Законодательные инициативы, внесенные депутатами – членами ком</w:t>
      </w:r>
      <w:r w:rsidRPr="00792AC8">
        <w:t>и</w:t>
      </w:r>
      <w:r w:rsidRPr="00792AC8">
        <w:t>тета:</w:t>
      </w:r>
    </w:p>
    <w:p w:rsidR="006E20BE" w:rsidRPr="00792AC8" w:rsidRDefault="006E20BE" w:rsidP="0017047E">
      <w:pPr>
        <w:ind w:firstLine="709"/>
      </w:pPr>
      <w:r w:rsidRPr="00792AC8">
        <w:t>- проект закона Иркутской области «О внесении изменений в статью 3 Закона Иркутской области «О бесплатном предоставлении земельных учас</w:t>
      </w:r>
      <w:r w:rsidRPr="00792AC8">
        <w:t>т</w:t>
      </w:r>
      <w:r w:rsidRPr="00792AC8">
        <w:t>ков в собственность граждан» (законодательная инициатива депутатов Зак</w:t>
      </w:r>
      <w:r w:rsidRPr="00792AC8">
        <w:t>о</w:t>
      </w:r>
      <w:r w:rsidRPr="00792AC8">
        <w:t xml:space="preserve">нодательного Собрания Иркутской области К.Р. </w:t>
      </w:r>
      <w:proofErr w:type="spellStart"/>
      <w:r w:rsidRPr="00792AC8">
        <w:t>Алдарова</w:t>
      </w:r>
      <w:proofErr w:type="spellEnd"/>
      <w:r w:rsidRPr="00792AC8">
        <w:t xml:space="preserve">, В.В. </w:t>
      </w:r>
      <w:proofErr w:type="spellStart"/>
      <w:r w:rsidRPr="00792AC8">
        <w:t>Буханова</w:t>
      </w:r>
      <w:proofErr w:type="spellEnd"/>
      <w:r w:rsidRPr="00792AC8">
        <w:t>);</w:t>
      </w:r>
    </w:p>
    <w:p w:rsidR="006E20BE" w:rsidRPr="00792AC8" w:rsidRDefault="006E20BE" w:rsidP="0017047E">
      <w:pPr>
        <w:ind w:firstLine="709"/>
        <w:rPr>
          <w:rFonts w:eastAsiaTheme="minorHAnsi"/>
        </w:rPr>
      </w:pPr>
      <w:r w:rsidRPr="00792AC8">
        <w:t>- проект закона Иркутской области «О внесении изменения в часть 1 статьи 9 Закона Иркутской области «Об организации деятельности пунктов приема, переработки и отгрузки древесины на территории Иркутской обл</w:t>
      </w:r>
      <w:r w:rsidRPr="00792AC8">
        <w:t>а</w:t>
      </w:r>
      <w:r w:rsidRPr="00792AC8">
        <w:t>сти</w:t>
      </w:r>
      <w:r w:rsidR="000D2410" w:rsidRPr="00792AC8">
        <w:t>»</w:t>
      </w:r>
      <w:r w:rsidRPr="00792AC8">
        <w:t xml:space="preserve"> (законодательная инициатива депутатов Законодательного Собрания Иркутской области К.Р. </w:t>
      </w:r>
      <w:proofErr w:type="spellStart"/>
      <w:r w:rsidRPr="00792AC8">
        <w:t>Алдарова</w:t>
      </w:r>
      <w:proofErr w:type="spellEnd"/>
      <w:r w:rsidRPr="00792AC8">
        <w:t xml:space="preserve">, Р.Ф. </w:t>
      </w:r>
      <w:proofErr w:type="spellStart"/>
      <w:r w:rsidRPr="00792AC8">
        <w:t>Габова</w:t>
      </w:r>
      <w:proofErr w:type="spellEnd"/>
      <w:r w:rsidRPr="00792AC8">
        <w:t>).</w:t>
      </w:r>
    </w:p>
    <w:p w:rsidR="006E20BE" w:rsidRPr="00792AC8" w:rsidRDefault="006E20BE" w:rsidP="0017047E">
      <w:pPr>
        <w:ind w:firstLine="709"/>
      </w:pPr>
      <w:r w:rsidRPr="00792AC8">
        <w:t xml:space="preserve">Депутатами </w:t>
      </w:r>
      <w:proofErr w:type="spellStart"/>
      <w:r w:rsidRPr="00792AC8">
        <w:t>Алдаровым</w:t>
      </w:r>
      <w:proofErr w:type="spellEnd"/>
      <w:r w:rsidRPr="00792AC8">
        <w:t xml:space="preserve"> К.Р., </w:t>
      </w:r>
      <w:proofErr w:type="spellStart"/>
      <w:r w:rsidRPr="00792AC8">
        <w:t>Габовым</w:t>
      </w:r>
      <w:proofErr w:type="spellEnd"/>
      <w:r w:rsidRPr="00792AC8">
        <w:t xml:space="preserve"> Р.Ф</w:t>
      </w:r>
      <w:r w:rsidR="000D2410" w:rsidRPr="00792AC8">
        <w:t>.</w:t>
      </w:r>
      <w:r w:rsidRPr="00792AC8">
        <w:t xml:space="preserve"> и </w:t>
      </w:r>
      <w:proofErr w:type="spellStart"/>
      <w:r w:rsidRPr="00792AC8">
        <w:t>Бухановым</w:t>
      </w:r>
      <w:proofErr w:type="spellEnd"/>
      <w:r w:rsidRPr="00792AC8">
        <w:t xml:space="preserve"> В.В.</w:t>
      </w:r>
      <w:r w:rsidR="000303C4" w:rsidRPr="00792AC8">
        <w:t xml:space="preserve"> </w:t>
      </w:r>
      <w:r w:rsidRPr="00792AC8">
        <w:t xml:space="preserve">внесено </w:t>
      </w:r>
      <w:r w:rsidR="000D2410" w:rsidRPr="00792AC8">
        <w:br/>
      </w:r>
      <w:r w:rsidRPr="00792AC8">
        <w:t>4 поправки:</w:t>
      </w:r>
    </w:p>
    <w:p w:rsidR="006E20BE" w:rsidRPr="00792AC8" w:rsidRDefault="006E20BE" w:rsidP="0017047E">
      <w:pPr>
        <w:ind w:firstLine="709"/>
        <w:rPr>
          <w:bCs/>
        </w:rPr>
      </w:pPr>
      <w:r w:rsidRPr="00792AC8">
        <w:t>- к проекту зако</w:t>
      </w:r>
      <w:r w:rsidR="000D2410" w:rsidRPr="00792AC8">
        <w:t>на Иркутской области № ПЗ-223 «О</w:t>
      </w:r>
      <w:r w:rsidRPr="00792AC8">
        <w:t xml:space="preserve"> внесении измен</w:t>
      </w:r>
      <w:r w:rsidRPr="00792AC8">
        <w:t>е</w:t>
      </w:r>
      <w:r w:rsidRPr="00792AC8">
        <w:t>ний в статью 3 Закона Иркутской области «О бесплатном предоставлении земельных участков в собственность граждан»</w:t>
      </w:r>
      <w:r w:rsidRPr="00792AC8">
        <w:rPr>
          <w:bCs/>
        </w:rPr>
        <w:t xml:space="preserve"> (3);</w:t>
      </w:r>
    </w:p>
    <w:p w:rsidR="006E20BE" w:rsidRPr="00792AC8" w:rsidRDefault="006E20BE" w:rsidP="0017047E">
      <w:pPr>
        <w:ind w:firstLine="709"/>
        <w:rPr>
          <w:rFonts w:eastAsiaTheme="minorHAnsi"/>
        </w:rPr>
      </w:pPr>
      <w:r w:rsidRPr="00792AC8">
        <w:rPr>
          <w:bCs/>
        </w:rPr>
        <w:t xml:space="preserve">- </w:t>
      </w:r>
      <w:r w:rsidRPr="00792AC8">
        <w:t>к проекту закона Иркутской области № ПЗ-259 «О внесении измен</w:t>
      </w:r>
      <w:r w:rsidRPr="00792AC8">
        <w:t>е</w:t>
      </w:r>
      <w:r w:rsidRPr="00792AC8">
        <w:t>ний в статью 2 Закона Иркутской области «О порядке и нормативах загото</w:t>
      </w:r>
      <w:r w:rsidRPr="00792AC8">
        <w:t>в</w:t>
      </w:r>
      <w:r w:rsidRPr="00792AC8">
        <w:t>ки гражданами древесины для собственных нужд в Иркутской области»</w:t>
      </w:r>
      <w:r w:rsidRPr="00792AC8">
        <w:rPr>
          <w:bCs/>
        </w:rPr>
        <w:t xml:space="preserve"> (1).</w:t>
      </w:r>
    </w:p>
    <w:p w:rsidR="006E20BE" w:rsidRPr="00792AC8" w:rsidRDefault="006E20BE" w:rsidP="0017047E">
      <w:pPr>
        <w:ind w:firstLine="709"/>
      </w:pPr>
      <w:r w:rsidRPr="00792AC8">
        <w:t xml:space="preserve"> В</w:t>
      </w:r>
      <w:r w:rsidR="000303C4" w:rsidRPr="00792AC8">
        <w:t xml:space="preserve"> </w:t>
      </w:r>
      <w:r w:rsidRPr="00792AC8">
        <w:t>части</w:t>
      </w:r>
      <w:r w:rsidR="000303C4" w:rsidRPr="00792AC8">
        <w:t xml:space="preserve"> </w:t>
      </w:r>
      <w:r w:rsidRPr="00792AC8">
        <w:t>взаимодействия</w:t>
      </w:r>
      <w:r w:rsidR="000303C4" w:rsidRPr="00792AC8">
        <w:t xml:space="preserve"> </w:t>
      </w:r>
      <w:r w:rsidRPr="00792AC8">
        <w:t>с</w:t>
      </w:r>
      <w:r w:rsidR="000303C4" w:rsidRPr="00792AC8">
        <w:t xml:space="preserve"> </w:t>
      </w:r>
      <w:r w:rsidRPr="00792AC8">
        <w:t>Государственной</w:t>
      </w:r>
      <w:r w:rsidR="000303C4" w:rsidRPr="00792AC8">
        <w:t xml:space="preserve"> </w:t>
      </w:r>
      <w:r w:rsidRPr="00792AC8">
        <w:t>Думой</w:t>
      </w:r>
      <w:r w:rsidR="000303C4" w:rsidRPr="00792AC8">
        <w:t xml:space="preserve"> </w:t>
      </w:r>
      <w:r w:rsidRPr="00792AC8">
        <w:t>Федерального С</w:t>
      </w:r>
      <w:r w:rsidRPr="00792AC8">
        <w:t>о</w:t>
      </w:r>
      <w:r w:rsidRPr="00792AC8">
        <w:t>брания Российской Федерации комитетом вынесены на рассмотрение сессий Законодательного Собрания Иркутской области отзывы на проекты фед</w:t>
      </w:r>
      <w:r w:rsidRPr="00792AC8">
        <w:t>е</w:t>
      </w:r>
      <w:r w:rsidRPr="00792AC8">
        <w:t>ральных законов и обращения:</w:t>
      </w:r>
    </w:p>
    <w:p w:rsidR="006E20BE" w:rsidRPr="00792AC8" w:rsidRDefault="006E20BE" w:rsidP="0017047E">
      <w:pPr>
        <w:ind w:firstLine="709"/>
        <w:rPr>
          <w:bCs/>
        </w:rPr>
      </w:pPr>
      <w:r w:rsidRPr="00792AC8">
        <w:t xml:space="preserve">- </w:t>
      </w:r>
      <w:r w:rsidRPr="00792AC8">
        <w:rPr>
          <w:bCs/>
        </w:rPr>
        <w:t xml:space="preserve">отзыв </w:t>
      </w:r>
      <w:r w:rsidRPr="00792AC8">
        <w:t>на проект федерального закона № 277764-7 «О внесении изм</w:t>
      </w:r>
      <w:r w:rsidRPr="00792AC8">
        <w:t>е</w:t>
      </w:r>
      <w:r w:rsidRPr="00792AC8">
        <w:t>нений в статью 29 Закона Российской Федерации «О недрах»</w:t>
      </w:r>
      <w:r w:rsidRPr="00792AC8">
        <w:rPr>
          <w:bCs/>
        </w:rPr>
        <w:t>.</w:t>
      </w:r>
    </w:p>
    <w:p w:rsidR="006E20BE" w:rsidRPr="00792AC8" w:rsidRDefault="006E20BE" w:rsidP="0017047E">
      <w:pPr>
        <w:ind w:firstLine="709"/>
        <w:rPr>
          <w:rFonts w:eastAsiaTheme="minorHAnsi"/>
        </w:rPr>
      </w:pPr>
      <w:r w:rsidRPr="00792AC8">
        <w:t>За отчетный период принято постановлений – 2</w:t>
      </w:r>
      <w:r w:rsidR="00CE7720" w:rsidRPr="00792AC8">
        <w:t>:</w:t>
      </w:r>
    </w:p>
    <w:p w:rsidR="006E20BE" w:rsidRPr="00792AC8" w:rsidRDefault="006E20BE" w:rsidP="0017047E">
      <w:pPr>
        <w:ind w:firstLine="709"/>
      </w:pPr>
      <w:r w:rsidRPr="00792AC8">
        <w:t>- постановление «О законодательной инициативе Законодательного Собрания Иркутской области по внесению в Государственную Думу Фед</w:t>
      </w:r>
      <w:r w:rsidRPr="00792AC8">
        <w:t>е</w:t>
      </w:r>
      <w:r w:rsidRPr="00792AC8">
        <w:t>рального Собрания Российской Федерации проекта федерального закона «О внесении изменения в часть 4 статьи 3 Федерального закона «О предоставл</w:t>
      </w:r>
      <w:r w:rsidRPr="00792AC8">
        <w:t>е</w:t>
      </w:r>
      <w:r w:rsidRPr="00792AC8">
        <w:lastRenderedPageBreak/>
        <w:t>нии социальных гарантий Героям социалистического труда, Героям труда Российской Федерации и полным кавалерам ордена Трудовой Славы»;</w:t>
      </w:r>
    </w:p>
    <w:p w:rsidR="006E20BE" w:rsidRPr="00792AC8" w:rsidRDefault="006E20BE" w:rsidP="0017047E">
      <w:pPr>
        <w:ind w:firstLine="709"/>
        <w:rPr>
          <w:bCs/>
        </w:rPr>
      </w:pPr>
      <w:r w:rsidRPr="00792AC8">
        <w:t>- постановление «Об обращении Законодательного Собрания Ирку</w:t>
      </w:r>
      <w:r w:rsidRPr="00792AC8">
        <w:t>т</w:t>
      </w:r>
      <w:r w:rsidRPr="00792AC8">
        <w:t>ской области в Правительство Российской Федерации по вопросу роста т</w:t>
      </w:r>
      <w:r w:rsidRPr="00792AC8">
        <w:t>а</w:t>
      </w:r>
      <w:r w:rsidRPr="00792AC8">
        <w:t>рифов на захоронение твердых коммунальных отходов».</w:t>
      </w:r>
    </w:p>
    <w:p w:rsidR="006E20BE" w:rsidRPr="00792AC8" w:rsidRDefault="006E20BE" w:rsidP="0017047E">
      <w:pPr>
        <w:tabs>
          <w:tab w:val="left" w:pos="567"/>
        </w:tabs>
        <w:ind w:firstLine="709"/>
        <w:rPr>
          <w:rFonts w:eastAsiaTheme="minorHAnsi"/>
        </w:rPr>
      </w:pPr>
      <w:r w:rsidRPr="00792AC8">
        <w:tab/>
      </w:r>
      <w:r w:rsidRPr="00792AC8">
        <w:tab/>
        <w:t>Было проведено 3 рабочих совещания, где рассматривались следующие вопросы:</w:t>
      </w:r>
    </w:p>
    <w:p w:rsidR="006E20BE" w:rsidRPr="00792AC8" w:rsidRDefault="006E20BE" w:rsidP="0017047E">
      <w:pPr>
        <w:ind w:firstLine="709"/>
      </w:pPr>
      <w:r w:rsidRPr="00792AC8">
        <w:t>- по вопросу об изменении тарифов на захоронение ТКО (твердых коммунальных отходов</w:t>
      </w:r>
      <w:r w:rsidR="000D2410" w:rsidRPr="00792AC8">
        <w:t>)</w:t>
      </w:r>
      <w:r w:rsidRPr="00792AC8">
        <w:t xml:space="preserve"> с 1 января 2018 года;</w:t>
      </w:r>
    </w:p>
    <w:p w:rsidR="006E20BE" w:rsidRPr="00792AC8" w:rsidRDefault="006E20BE" w:rsidP="0017047E">
      <w:pPr>
        <w:ind w:firstLine="709"/>
        <w:rPr>
          <w:rFonts w:eastAsiaTheme="minorHAnsi"/>
        </w:rPr>
      </w:pPr>
      <w:r w:rsidRPr="00792AC8">
        <w:t xml:space="preserve"> - по вопросу рассмотрения проекта закона Иркутской области «О вн</w:t>
      </w:r>
      <w:r w:rsidRPr="00792AC8">
        <w:t>е</w:t>
      </w:r>
      <w:r w:rsidRPr="00792AC8">
        <w:t>сении изменений в Закон Иркутской области «О порядке и нормативах заг</w:t>
      </w:r>
      <w:r w:rsidRPr="00792AC8">
        <w:t>о</w:t>
      </w:r>
      <w:r w:rsidRPr="00792AC8">
        <w:t>товки гражданами древесины для собственных нужд в Иркутской области»;</w:t>
      </w:r>
    </w:p>
    <w:p w:rsidR="006E20BE" w:rsidRPr="00792AC8" w:rsidRDefault="006E20BE" w:rsidP="0017047E">
      <w:pPr>
        <w:ind w:firstLine="709"/>
      </w:pPr>
      <w:r w:rsidRPr="00792AC8">
        <w:t>- по вопросу границ создаваемой особо охраняемой природной терр</w:t>
      </w:r>
      <w:r w:rsidRPr="00792AC8">
        <w:t>и</w:t>
      </w:r>
      <w:r w:rsidRPr="00792AC8">
        <w:t>тории «Природный парк «Витязь».</w:t>
      </w:r>
    </w:p>
    <w:p w:rsidR="006E20BE" w:rsidRPr="00792AC8" w:rsidRDefault="006E20BE" w:rsidP="0017047E">
      <w:pPr>
        <w:ind w:firstLine="709"/>
      </w:pPr>
      <w:r w:rsidRPr="00792AC8">
        <w:t>По реализации Послания Президента Российской Федерации Фед</w:t>
      </w:r>
      <w:r w:rsidRPr="00792AC8">
        <w:t>е</w:t>
      </w:r>
      <w:r w:rsidRPr="00792AC8">
        <w:t>ральному Собранию</w:t>
      </w:r>
      <w:r w:rsidR="000303C4" w:rsidRPr="00792AC8">
        <w:t xml:space="preserve"> </w:t>
      </w:r>
      <w:r w:rsidR="00CE7720" w:rsidRPr="00792AC8">
        <w:t xml:space="preserve">РФ </w:t>
      </w:r>
      <w:r w:rsidRPr="00792AC8">
        <w:t xml:space="preserve">проведен круглый стол на тему «Водные ресурсы Сибири: риски, угрозы, перспективы». </w:t>
      </w:r>
    </w:p>
    <w:p w:rsidR="00CE7720" w:rsidRPr="00792AC8" w:rsidRDefault="006E20BE" w:rsidP="0017047E">
      <w:pPr>
        <w:ind w:firstLine="709"/>
      </w:pPr>
      <w:r w:rsidRPr="00792AC8">
        <w:t>В ходе работы круглого стола были выработаны рекомендации</w:t>
      </w:r>
      <w:r w:rsidR="00CE7720" w:rsidRPr="00792AC8">
        <w:t xml:space="preserve"> </w:t>
      </w:r>
      <w:r w:rsidRPr="00792AC8">
        <w:t>Прав</w:t>
      </w:r>
      <w:r w:rsidRPr="00792AC8">
        <w:t>и</w:t>
      </w:r>
      <w:r w:rsidRPr="00792AC8">
        <w:t>тельству Иркутской области</w:t>
      </w:r>
      <w:r w:rsidR="00CE7720" w:rsidRPr="00792AC8">
        <w:t>; с</w:t>
      </w:r>
      <w:r w:rsidRPr="00792AC8">
        <w:t>овместно министерству жилищной политики и энергетики Иркутской области, министерству природных ресурсов и экол</w:t>
      </w:r>
      <w:r w:rsidRPr="00792AC8">
        <w:t>о</w:t>
      </w:r>
      <w:r w:rsidRPr="00792AC8">
        <w:t>гии Иркутской области, службе жилищного надзора Иркутской области и о</w:t>
      </w:r>
      <w:r w:rsidRPr="00792AC8">
        <w:t>р</w:t>
      </w:r>
      <w:r w:rsidRPr="00792AC8">
        <w:t xml:space="preserve">ганам местного самоуправления муниципальных образований Иркутской </w:t>
      </w:r>
      <w:proofErr w:type="gramStart"/>
      <w:r w:rsidRPr="00792AC8">
        <w:t>о</w:t>
      </w:r>
      <w:r w:rsidRPr="00792AC8">
        <w:t>б</w:t>
      </w:r>
      <w:r w:rsidRPr="00792AC8">
        <w:t>ласти</w:t>
      </w:r>
      <w:proofErr w:type="gramEnd"/>
      <w:r w:rsidRPr="00792AC8">
        <w:t xml:space="preserve"> в рамках установленных законодательством Российской Федерации полномочий</w:t>
      </w:r>
      <w:r w:rsidR="00CE7720" w:rsidRPr="00792AC8">
        <w:t>.</w:t>
      </w:r>
    </w:p>
    <w:p w:rsidR="006E20BE" w:rsidRPr="00792AC8" w:rsidRDefault="00CE7720" w:rsidP="0017047E">
      <w:pPr>
        <w:ind w:firstLine="709"/>
      </w:pPr>
      <w:r w:rsidRPr="00792AC8">
        <w:t>Депутаты</w:t>
      </w:r>
      <w:r w:rsidR="000D2410" w:rsidRPr="00792AC8">
        <w:t xml:space="preserve"> – </w:t>
      </w:r>
      <w:r w:rsidRPr="00792AC8">
        <w:t>члены комитета п</w:t>
      </w:r>
      <w:r w:rsidR="006E20BE" w:rsidRPr="00792AC8">
        <w:t>риняли участие в следующих меропри</w:t>
      </w:r>
      <w:r w:rsidR="006E20BE" w:rsidRPr="00792AC8">
        <w:t>я</w:t>
      </w:r>
      <w:r w:rsidR="006E20BE" w:rsidRPr="00792AC8">
        <w:t>тиях:</w:t>
      </w:r>
    </w:p>
    <w:p w:rsidR="006E20BE" w:rsidRPr="00792AC8" w:rsidRDefault="006E20BE" w:rsidP="0017047E">
      <w:pPr>
        <w:ind w:firstLine="709"/>
      </w:pPr>
      <w:r w:rsidRPr="00792AC8">
        <w:t>-</w:t>
      </w:r>
      <w:r w:rsidR="000303C4" w:rsidRPr="00792AC8">
        <w:t xml:space="preserve"> </w:t>
      </w:r>
      <w:r w:rsidRPr="00792AC8">
        <w:t>в 19-й Российской агропромышленной выставке</w:t>
      </w:r>
      <w:r w:rsidR="000303C4" w:rsidRPr="00792AC8">
        <w:t xml:space="preserve"> </w:t>
      </w:r>
      <w:r w:rsidRPr="00792AC8">
        <w:t>«Золотая осень - 2017» (г. Москва</w:t>
      </w:r>
      <w:r w:rsidR="000D2410" w:rsidRPr="00792AC8">
        <w:t>,</w:t>
      </w:r>
      <w:r w:rsidRPr="00792AC8">
        <w:t xml:space="preserve"> Алдаров К.Р.);</w:t>
      </w:r>
    </w:p>
    <w:p w:rsidR="006E20BE" w:rsidRPr="00792AC8" w:rsidRDefault="006E20BE" w:rsidP="0017047E">
      <w:pPr>
        <w:ind w:firstLine="709"/>
      </w:pPr>
      <w:r w:rsidRPr="00792AC8">
        <w:t>- в совещании руководителей законодательных (представительных) о</w:t>
      </w:r>
      <w:r w:rsidRPr="00792AC8">
        <w:t>р</w:t>
      </w:r>
      <w:r w:rsidRPr="00792AC8">
        <w:t>ганов государственной власти Российской Федерации – участников Согл</w:t>
      </w:r>
      <w:r w:rsidRPr="00792AC8">
        <w:t>а</w:t>
      </w:r>
      <w:r w:rsidRPr="00792AC8">
        <w:t>шения на тему «Вопросы реализации и развития экологического законод</w:t>
      </w:r>
      <w:r w:rsidRPr="00792AC8">
        <w:t>а</w:t>
      </w:r>
      <w:r w:rsidRPr="00792AC8">
        <w:t>тельства: региональный опыт» (г. Салехард</w:t>
      </w:r>
      <w:r w:rsidR="000D2410" w:rsidRPr="00792AC8">
        <w:t>,</w:t>
      </w:r>
      <w:r w:rsidRPr="00792AC8">
        <w:t xml:space="preserve"> Алдаров К.Р);</w:t>
      </w:r>
    </w:p>
    <w:p w:rsidR="006E20BE" w:rsidRPr="00792AC8" w:rsidRDefault="006E20BE" w:rsidP="0017047E">
      <w:pPr>
        <w:ind w:firstLine="709"/>
      </w:pPr>
      <w:r w:rsidRPr="00792AC8">
        <w:t xml:space="preserve">- </w:t>
      </w:r>
      <w:r w:rsidRPr="00792AC8">
        <w:rPr>
          <w:bCs/>
        </w:rPr>
        <w:t>в о</w:t>
      </w:r>
      <w:r w:rsidRPr="00792AC8">
        <w:t xml:space="preserve">бщественном Конгрессе муниципальных образований </w:t>
      </w:r>
      <w:r w:rsidR="00CE7720" w:rsidRPr="00792AC8">
        <w:t>(</w:t>
      </w:r>
      <w:r w:rsidRPr="00792AC8">
        <w:t>г. Москва</w:t>
      </w:r>
      <w:r w:rsidR="00832D85" w:rsidRPr="00792AC8">
        <w:t>,</w:t>
      </w:r>
      <w:r w:rsidRPr="00792AC8">
        <w:t xml:space="preserve"> Алдаров К.Р.);</w:t>
      </w:r>
    </w:p>
    <w:p w:rsidR="006E20BE" w:rsidRPr="00792AC8" w:rsidRDefault="006E20BE" w:rsidP="0017047E">
      <w:pPr>
        <w:ind w:firstLine="709"/>
        <w:rPr>
          <w:rFonts w:eastAsiaTheme="minorHAnsi"/>
        </w:rPr>
      </w:pPr>
      <w:r w:rsidRPr="00792AC8">
        <w:t xml:space="preserve">- </w:t>
      </w:r>
      <w:r w:rsidRPr="00792AC8">
        <w:rPr>
          <w:bCs/>
        </w:rPr>
        <w:t>в составе делегации Законодательного Собрания Иркутской области приняли участие в посещении Ве</w:t>
      </w:r>
      <w:r w:rsidR="000D2410" w:rsidRPr="00792AC8">
        <w:rPr>
          <w:bCs/>
        </w:rPr>
        <w:t>ликого Государственного Хурала (</w:t>
      </w:r>
      <w:r w:rsidRPr="00792AC8">
        <w:rPr>
          <w:bCs/>
        </w:rPr>
        <w:t>Парл</w:t>
      </w:r>
      <w:r w:rsidRPr="00792AC8">
        <w:rPr>
          <w:bCs/>
        </w:rPr>
        <w:t>а</w:t>
      </w:r>
      <w:r w:rsidRPr="00792AC8">
        <w:rPr>
          <w:bCs/>
        </w:rPr>
        <w:t>мент</w:t>
      </w:r>
      <w:r w:rsidR="000D2410" w:rsidRPr="00792AC8">
        <w:rPr>
          <w:bCs/>
        </w:rPr>
        <w:t>)</w:t>
      </w:r>
      <w:r w:rsidRPr="00792AC8">
        <w:rPr>
          <w:bCs/>
        </w:rPr>
        <w:t xml:space="preserve"> Монголии (Монголия</w:t>
      </w:r>
      <w:r w:rsidR="00832D85" w:rsidRPr="00792AC8">
        <w:rPr>
          <w:bCs/>
        </w:rPr>
        <w:t>,</w:t>
      </w:r>
      <w:r w:rsidRPr="00792AC8">
        <w:rPr>
          <w:bCs/>
        </w:rPr>
        <w:t xml:space="preserve"> </w:t>
      </w:r>
      <w:r w:rsidRPr="00792AC8">
        <w:t>Алдаров К.Р.);</w:t>
      </w:r>
    </w:p>
    <w:p w:rsidR="006E20BE" w:rsidRPr="00792AC8" w:rsidRDefault="006E20BE" w:rsidP="0017047E">
      <w:pPr>
        <w:ind w:firstLine="709"/>
      </w:pPr>
      <w:r w:rsidRPr="00792AC8">
        <w:t xml:space="preserve">- приняли участие </w:t>
      </w:r>
      <w:r w:rsidRPr="00792AC8">
        <w:rPr>
          <w:bCs/>
        </w:rPr>
        <w:t>в итоговом выездном расширенном заседании колл</w:t>
      </w:r>
      <w:r w:rsidRPr="00792AC8">
        <w:rPr>
          <w:bCs/>
        </w:rPr>
        <w:t>е</w:t>
      </w:r>
      <w:r w:rsidRPr="00792AC8">
        <w:rPr>
          <w:bCs/>
        </w:rPr>
        <w:t xml:space="preserve">гии министерства сельского хозяйства Иркутской области (п. </w:t>
      </w:r>
      <w:proofErr w:type="spellStart"/>
      <w:r w:rsidRPr="00792AC8">
        <w:rPr>
          <w:bCs/>
        </w:rPr>
        <w:t>Белореченский</w:t>
      </w:r>
      <w:proofErr w:type="spellEnd"/>
      <w:r w:rsidRPr="00792AC8">
        <w:rPr>
          <w:bCs/>
        </w:rPr>
        <w:t xml:space="preserve"> </w:t>
      </w:r>
      <w:proofErr w:type="spellStart"/>
      <w:r w:rsidRPr="00792AC8">
        <w:rPr>
          <w:bCs/>
        </w:rPr>
        <w:t>Алдаров</w:t>
      </w:r>
      <w:proofErr w:type="spellEnd"/>
      <w:r w:rsidRPr="00792AC8">
        <w:rPr>
          <w:bCs/>
        </w:rPr>
        <w:t xml:space="preserve"> К.Р.).</w:t>
      </w:r>
    </w:p>
    <w:p w:rsidR="006E20BE" w:rsidRPr="00792AC8" w:rsidRDefault="006E20BE" w:rsidP="0017047E">
      <w:pPr>
        <w:ind w:firstLine="709"/>
      </w:pPr>
      <w:r w:rsidRPr="00792AC8">
        <w:t>В рамках</w:t>
      </w:r>
      <w:r w:rsidR="000303C4" w:rsidRPr="00792AC8">
        <w:t xml:space="preserve"> </w:t>
      </w:r>
      <w:r w:rsidRPr="00792AC8">
        <w:t>работы Общественного Совета при Законодательном Собр</w:t>
      </w:r>
      <w:r w:rsidRPr="00792AC8">
        <w:t>а</w:t>
      </w:r>
      <w:r w:rsidRPr="00792AC8">
        <w:t>нии Иркутской области подготовлен и рассмотрен вопрос «О порядке и но</w:t>
      </w:r>
      <w:r w:rsidRPr="00792AC8">
        <w:t>р</w:t>
      </w:r>
      <w:r w:rsidRPr="00792AC8">
        <w:t>мативах заготовки гражданами древесины для собственных нужд в Ирку</w:t>
      </w:r>
      <w:r w:rsidRPr="00792AC8">
        <w:t>т</w:t>
      </w:r>
      <w:r w:rsidRPr="00792AC8">
        <w:t>ской области».</w:t>
      </w:r>
    </w:p>
    <w:p w:rsidR="006E20BE" w:rsidRPr="00792AC8" w:rsidRDefault="006E20BE" w:rsidP="0017047E">
      <w:pPr>
        <w:ind w:firstLine="709"/>
        <w:rPr>
          <w:rFonts w:eastAsiaTheme="minorHAnsi"/>
        </w:rPr>
      </w:pPr>
      <w:r w:rsidRPr="00792AC8">
        <w:lastRenderedPageBreak/>
        <w:t>В рамках</w:t>
      </w:r>
      <w:r w:rsidR="000303C4" w:rsidRPr="00792AC8">
        <w:t xml:space="preserve"> </w:t>
      </w:r>
      <w:r w:rsidRPr="00792AC8">
        <w:t>работы Совета при Законодательном Собрании Иркутской области по взаимодействию с представительными органами муниципальных образований Иркутской области подготовлен и рассмотрен вопрос об испо</w:t>
      </w:r>
      <w:r w:rsidRPr="00792AC8">
        <w:t>л</w:t>
      </w:r>
      <w:r w:rsidRPr="00792AC8">
        <w:t>нении на территории Иркутской области Указа Президента Российской Ф</w:t>
      </w:r>
      <w:r w:rsidRPr="00792AC8">
        <w:t>е</w:t>
      </w:r>
      <w:r w:rsidRPr="00792AC8">
        <w:t>дерации от 5 января 2016 года № 7 «О проведении в Российской Федерации Года экологии».</w:t>
      </w:r>
    </w:p>
    <w:p w:rsidR="006E20BE" w:rsidRPr="00792AC8" w:rsidRDefault="006E20BE" w:rsidP="0017047E">
      <w:pPr>
        <w:pStyle w:val="a8"/>
        <w:ind w:firstLine="709"/>
        <w:rPr>
          <w:rFonts w:ascii="Times New Roman" w:hAnsi="Times New Roman" w:cs="Times New Roman"/>
        </w:rPr>
      </w:pPr>
      <w:r w:rsidRPr="00792AC8">
        <w:rPr>
          <w:rFonts w:ascii="Times New Roman" w:hAnsi="Times New Roman" w:cs="Times New Roman"/>
        </w:rPr>
        <w:t>Рассмотрен</w:t>
      </w:r>
      <w:r w:rsidR="000303C4" w:rsidRPr="00792AC8">
        <w:rPr>
          <w:rFonts w:ascii="Times New Roman" w:hAnsi="Times New Roman" w:cs="Times New Roman"/>
        </w:rPr>
        <w:t xml:space="preserve"> </w:t>
      </w:r>
      <w:r w:rsidRPr="00792AC8">
        <w:rPr>
          <w:rFonts w:ascii="Times New Roman" w:hAnsi="Times New Roman" w:cs="Times New Roman"/>
        </w:rPr>
        <w:t xml:space="preserve">депутатский запрос депутата Законодательного Собрания Иркутской области Матиенко В.А. (4 изб. </w:t>
      </w:r>
      <w:proofErr w:type="spellStart"/>
      <w:r w:rsidRPr="00792AC8">
        <w:rPr>
          <w:rFonts w:ascii="Times New Roman" w:hAnsi="Times New Roman" w:cs="Times New Roman"/>
        </w:rPr>
        <w:t>окр</w:t>
      </w:r>
      <w:proofErr w:type="spellEnd"/>
      <w:r w:rsidRPr="00792AC8">
        <w:rPr>
          <w:rFonts w:ascii="Times New Roman" w:hAnsi="Times New Roman" w:cs="Times New Roman"/>
        </w:rPr>
        <w:t>.) к прокурору Иркутской обл</w:t>
      </w:r>
      <w:r w:rsidRPr="00792AC8">
        <w:rPr>
          <w:rFonts w:ascii="Times New Roman" w:hAnsi="Times New Roman" w:cs="Times New Roman"/>
        </w:rPr>
        <w:t>а</w:t>
      </w:r>
      <w:r w:rsidRPr="00792AC8">
        <w:rPr>
          <w:rFonts w:ascii="Times New Roman" w:hAnsi="Times New Roman" w:cs="Times New Roman"/>
        </w:rPr>
        <w:t>сти Мельникову И.А. «О законности рубки лесных насаждений в пойме реки Кая у СНТ «Изумруд» (4 км Мельнично-</w:t>
      </w:r>
      <w:proofErr w:type="spellStart"/>
      <w:r w:rsidRPr="00792AC8">
        <w:rPr>
          <w:rFonts w:ascii="Times New Roman" w:hAnsi="Times New Roman" w:cs="Times New Roman"/>
        </w:rPr>
        <w:t>падского</w:t>
      </w:r>
      <w:proofErr w:type="spellEnd"/>
      <w:r w:rsidRPr="00792AC8">
        <w:rPr>
          <w:rFonts w:ascii="Times New Roman" w:hAnsi="Times New Roman" w:cs="Times New Roman"/>
        </w:rPr>
        <w:t xml:space="preserve"> тракта)».</w:t>
      </w:r>
    </w:p>
    <w:p w:rsidR="006E20BE" w:rsidRPr="00792AC8" w:rsidRDefault="006E20BE" w:rsidP="0017047E">
      <w:pPr>
        <w:ind w:firstLine="709"/>
      </w:pPr>
      <w:r w:rsidRPr="00792AC8">
        <w:t>Члены комитета</w:t>
      </w:r>
      <w:r w:rsidR="000303C4" w:rsidRPr="00792AC8">
        <w:t xml:space="preserve"> </w:t>
      </w:r>
      <w:r w:rsidRPr="00792AC8">
        <w:t>заслушали и обсудили информацию прокуратуры И</w:t>
      </w:r>
      <w:r w:rsidRPr="00792AC8">
        <w:t>р</w:t>
      </w:r>
      <w:r w:rsidRPr="00792AC8">
        <w:t>кутской области по депутатскому запросу.</w:t>
      </w:r>
    </w:p>
    <w:p w:rsidR="006E20BE" w:rsidRPr="00792AC8" w:rsidRDefault="006E20BE" w:rsidP="0017047E">
      <w:pPr>
        <w:pStyle w:val="ab"/>
        <w:spacing w:before="0" w:after="0"/>
        <w:ind w:firstLine="709"/>
        <w:rPr>
          <w:sz w:val="28"/>
          <w:szCs w:val="28"/>
        </w:rPr>
      </w:pPr>
      <w:r w:rsidRPr="00792AC8">
        <w:rPr>
          <w:sz w:val="28"/>
          <w:szCs w:val="28"/>
        </w:rPr>
        <w:t xml:space="preserve">По </w:t>
      </w:r>
      <w:r w:rsidR="00A214B6" w:rsidRPr="00792AC8">
        <w:rPr>
          <w:sz w:val="28"/>
          <w:szCs w:val="28"/>
        </w:rPr>
        <w:t>результатам</w:t>
      </w:r>
      <w:r w:rsidRPr="00792AC8">
        <w:rPr>
          <w:sz w:val="28"/>
          <w:szCs w:val="28"/>
        </w:rPr>
        <w:t xml:space="preserve"> рассмотрения члены комитета предложили депута</w:t>
      </w:r>
      <w:r w:rsidRPr="00792AC8">
        <w:rPr>
          <w:sz w:val="28"/>
          <w:szCs w:val="28"/>
        </w:rPr>
        <w:t>т</w:t>
      </w:r>
      <w:r w:rsidRPr="00792AC8">
        <w:rPr>
          <w:sz w:val="28"/>
          <w:szCs w:val="28"/>
        </w:rPr>
        <w:t>ский запрос снять с контроля.</w:t>
      </w:r>
    </w:p>
    <w:p w:rsidR="006E20BE" w:rsidRPr="00792AC8" w:rsidRDefault="006E20BE" w:rsidP="0017047E">
      <w:pPr>
        <w:pStyle w:val="ab"/>
        <w:spacing w:before="0" w:after="0"/>
        <w:ind w:firstLine="709"/>
        <w:rPr>
          <w:sz w:val="28"/>
          <w:szCs w:val="28"/>
        </w:rPr>
      </w:pPr>
      <w:r w:rsidRPr="00792AC8">
        <w:rPr>
          <w:sz w:val="28"/>
          <w:szCs w:val="28"/>
        </w:rPr>
        <w:t>Проект постановления Законодательного Собрания Иркутской области</w:t>
      </w:r>
      <w:r w:rsidR="000303C4" w:rsidRPr="00792AC8">
        <w:rPr>
          <w:sz w:val="28"/>
          <w:szCs w:val="28"/>
        </w:rPr>
        <w:t xml:space="preserve"> </w:t>
      </w:r>
      <w:r w:rsidRPr="00792AC8">
        <w:rPr>
          <w:sz w:val="28"/>
          <w:szCs w:val="28"/>
        </w:rPr>
        <w:t>о депутатском запросе депутата Законодательного Собрания Иркутской о</w:t>
      </w:r>
      <w:r w:rsidRPr="00792AC8">
        <w:rPr>
          <w:sz w:val="28"/>
          <w:szCs w:val="28"/>
        </w:rPr>
        <w:t>б</w:t>
      </w:r>
      <w:r w:rsidRPr="00792AC8">
        <w:rPr>
          <w:sz w:val="28"/>
          <w:szCs w:val="28"/>
        </w:rPr>
        <w:t xml:space="preserve">ласти Матиенко В.А. (4 изб. </w:t>
      </w:r>
      <w:proofErr w:type="spellStart"/>
      <w:r w:rsidRPr="00792AC8">
        <w:rPr>
          <w:sz w:val="28"/>
          <w:szCs w:val="28"/>
        </w:rPr>
        <w:t>окр</w:t>
      </w:r>
      <w:proofErr w:type="spellEnd"/>
      <w:r w:rsidRPr="00792AC8">
        <w:rPr>
          <w:sz w:val="28"/>
          <w:szCs w:val="28"/>
        </w:rPr>
        <w:t>.) к прокурору Иркутской области Мельник</w:t>
      </w:r>
      <w:r w:rsidRPr="00792AC8">
        <w:rPr>
          <w:sz w:val="28"/>
          <w:szCs w:val="28"/>
        </w:rPr>
        <w:t>о</w:t>
      </w:r>
      <w:r w:rsidRPr="00792AC8">
        <w:rPr>
          <w:sz w:val="28"/>
          <w:szCs w:val="28"/>
        </w:rPr>
        <w:t>ву И.А. «О законности рубки лесных насаждений в пойме реки Кая у СНТ «Изумруд» (4 км Мельнично-</w:t>
      </w:r>
      <w:proofErr w:type="spellStart"/>
      <w:r w:rsidRPr="00792AC8">
        <w:rPr>
          <w:sz w:val="28"/>
          <w:szCs w:val="28"/>
        </w:rPr>
        <w:t>падского</w:t>
      </w:r>
      <w:proofErr w:type="spellEnd"/>
      <w:r w:rsidRPr="00792AC8">
        <w:rPr>
          <w:sz w:val="28"/>
          <w:szCs w:val="28"/>
        </w:rPr>
        <w:t xml:space="preserve"> тракта)» рассмотрен на 57</w:t>
      </w:r>
      <w:r w:rsidR="00A214B6" w:rsidRPr="00792AC8">
        <w:rPr>
          <w:sz w:val="28"/>
          <w:szCs w:val="28"/>
        </w:rPr>
        <w:t>-й</w:t>
      </w:r>
      <w:r w:rsidRPr="00792AC8">
        <w:rPr>
          <w:sz w:val="28"/>
          <w:szCs w:val="28"/>
        </w:rPr>
        <w:t xml:space="preserve"> сессии Законодательного Собрания Иркутской области.</w:t>
      </w:r>
    </w:p>
    <w:p w:rsidR="006E20BE" w:rsidRPr="00792AC8" w:rsidRDefault="006E20BE" w:rsidP="0017047E">
      <w:pPr>
        <w:pStyle w:val="ab"/>
        <w:spacing w:before="0" w:after="0"/>
        <w:ind w:firstLine="709"/>
        <w:rPr>
          <w:sz w:val="28"/>
          <w:szCs w:val="28"/>
        </w:rPr>
      </w:pPr>
      <w:r w:rsidRPr="00792AC8">
        <w:rPr>
          <w:sz w:val="28"/>
          <w:szCs w:val="28"/>
        </w:rPr>
        <w:t>Депутатский запрос с контроля снят.</w:t>
      </w:r>
    </w:p>
    <w:p w:rsidR="006E20BE" w:rsidRPr="00792AC8" w:rsidRDefault="006E20BE" w:rsidP="00D010A0">
      <w:pPr>
        <w:ind w:firstLine="709"/>
      </w:pPr>
    </w:p>
    <w:p w:rsidR="00B27DCA" w:rsidRPr="00792AC8" w:rsidRDefault="00B27DCA" w:rsidP="00282F25">
      <w:pPr>
        <w:pStyle w:val="3"/>
      </w:pPr>
      <w:bookmarkStart w:id="29" w:name="_Toc504054286"/>
      <w:r w:rsidRPr="00792AC8">
        <w:t>Комиссия по Регламенту,</w:t>
      </w:r>
      <w:r w:rsidR="00CE5173" w:rsidRPr="00792AC8">
        <w:t xml:space="preserve"> </w:t>
      </w:r>
      <w:r w:rsidRPr="00792AC8">
        <w:t>депутатской</w:t>
      </w:r>
      <w:r w:rsidR="0030056B" w:rsidRPr="00792AC8">
        <w:t xml:space="preserve"> </w:t>
      </w:r>
      <w:r w:rsidRPr="00792AC8">
        <w:t>этике, информационной</w:t>
      </w:r>
      <w:r w:rsidR="0030056B" w:rsidRPr="00792AC8">
        <w:t xml:space="preserve"> </w:t>
      </w:r>
      <w:r w:rsidRPr="00792AC8">
        <w:t>политике и</w:t>
      </w:r>
      <w:r w:rsidR="0030056B" w:rsidRPr="00792AC8">
        <w:t xml:space="preserve"> </w:t>
      </w:r>
      <w:r w:rsidRPr="00792AC8">
        <w:t>связям</w:t>
      </w:r>
      <w:r w:rsidR="0030056B" w:rsidRPr="00792AC8">
        <w:t xml:space="preserve"> </w:t>
      </w:r>
      <w:r w:rsidRPr="00792AC8">
        <w:t>с общественными объединениями</w:t>
      </w:r>
      <w:bookmarkEnd w:id="29"/>
      <w:r w:rsidRPr="00792AC8">
        <w:t xml:space="preserve"> </w:t>
      </w:r>
    </w:p>
    <w:p w:rsidR="00DF1738" w:rsidRPr="00792AC8" w:rsidRDefault="00DF1738" w:rsidP="00DF1738">
      <w:pPr>
        <w:ind w:firstLine="709"/>
      </w:pPr>
      <w:r w:rsidRPr="00792AC8">
        <w:t>Комиссия по Регламенту, депутатской этике, информационной</w:t>
      </w:r>
      <w:r w:rsidR="000303C4" w:rsidRPr="00792AC8">
        <w:t xml:space="preserve"> </w:t>
      </w:r>
      <w:r w:rsidRPr="00792AC8">
        <w:t>полит</w:t>
      </w:r>
      <w:r w:rsidRPr="00792AC8">
        <w:t>и</w:t>
      </w:r>
      <w:r w:rsidRPr="00792AC8">
        <w:t>ке и связям с общественными объединениями Законодательного Собрания</w:t>
      </w:r>
      <w:r w:rsidR="000303C4" w:rsidRPr="00792AC8">
        <w:t xml:space="preserve"> </w:t>
      </w:r>
      <w:r w:rsidRPr="00792AC8">
        <w:t>Иркутской</w:t>
      </w:r>
      <w:r w:rsidR="000303C4" w:rsidRPr="00792AC8">
        <w:t xml:space="preserve"> </w:t>
      </w:r>
      <w:r w:rsidRPr="00792AC8">
        <w:t>области (далее – комиссия по Регламенту) осуществляла свою д</w:t>
      </w:r>
      <w:r w:rsidRPr="00792AC8">
        <w:t>е</w:t>
      </w:r>
      <w:r w:rsidRPr="00792AC8">
        <w:t>ятельность в соответствии с</w:t>
      </w:r>
      <w:r w:rsidR="000303C4" w:rsidRPr="00792AC8">
        <w:t xml:space="preserve"> </w:t>
      </w:r>
      <w:r w:rsidRPr="00792AC8">
        <w:t>положениями Закона Иркутской области от 8 июня 2009 года № 30-оз «О Законодательном Собрании Иркутской обл</w:t>
      </w:r>
      <w:r w:rsidRPr="00792AC8">
        <w:t>а</w:t>
      </w:r>
      <w:r w:rsidRPr="00792AC8">
        <w:t xml:space="preserve">сти» и постановлением Законодательного Собрания Иркутской области от </w:t>
      </w:r>
      <w:r w:rsidR="00832D85" w:rsidRPr="00792AC8">
        <w:br/>
        <w:t>17.03.</w:t>
      </w:r>
      <w:r w:rsidRPr="00792AC8">
        <w:t>2010 № 19/29-ЗС «О Регламенте Законодательного Собрания Ирку</w:t>
      </w:r>
      <w:r w:rsidRPr="00792AC8">
        <w:t>т</w:t>
      </w:r>
      <w:r w:rsidRPr="00792AC8">
        <w:t>ской области». Основные цели и задачи комиссии</w:t>
      </w:r>
      <w:r w:rsidR="00832D85" w:rsidRPr="00792AC8">
        <w:t xml:space="preserve"> по Регламенту</w:t>
      </w:r>
      <w:r w:rsidRPr="00792AC8">
        <w:t>, реализация которых осуществлялась в отчетном периоде:</w:t>
      </w:r>
    </w:p>
    <w:p w:rsidR="00DF1738" w:rsidRPr="00792AC8" w:rsidRDefault="00DF1738" w:rsidP="00DF1738">
      <w:pPr>
        <w:widowControl w:val="0"/>
        <w:ind w:firstLine="709"/>
      </w:pPr>
      <w:r w:rsidRPr="00792AC8">
        <w:t>1. Контроль за соблюдением положений Регламента Законодательного Собрания</w:t>
      </w:r>
      <w:r w:rsidR="000303C4" w:rsidRPr="00792AC8">
        <w:t xml:space="preserve"> </w:t>
      </w:r>
      <w:r w:rsidRPr="00792AC8">
        <w:t>Иркутской</w:t>
      </w:r>
      <w:r w:rsidR="000303C4" w:rsidRPr="00792AC8">
        <w:t xml:space="preserve"> </w:t>
      </w:r>
      <w:r w:rsidRPr="00792AC8">
        <w:t xml:space="preserve">области, </w:t>
      </w:r>
      <w:hyperlink r:id="rId13" w:history="1">
        <w:r w:rsidRPr="00792AC8">
          <w:rPr>
            <w:rStyle w:val="aa"/>
            <w:color w:val="auto"/>
            <w:u w:val="none"/>
          </w:rPr>
          <w:t>Правил</w:t>
        </w:r>
      </w:hyperlink>
      <w:r w:rsidRPr="00792AC8">
        <w:t xml:space="preserve"> депутатской этики и </w:t>
      </w:r>
      <w:hyperlink r:id="rId14" w:history="1">
        <w:r w:rsidRPr="00792AC8">
          <w:rPr>
            <w:rStyle w:val="aa"/>
            <w:color w:val="auto"/>
            <w:u w:val="none"/>
          </w:rPr>
          <w:t>Закона</w:t>
        </w:r>
      </w:hyperlink>
      <w:r w:rsidRPr="00792AC8">
        <w:t xml:space="preserve"> Иркутской области от 8 июня 2009 года № 31-оз «О статусе депутата Законодательного Собрания Иркутской области».</w:t>
      </w:r>
    </w:p>
    <w:p w:rsidR="00DF1738" w:rsidRPr="00792AC8" w:rsidRDefault="00DF1738" w:rsidP="00DF1738">
      <w:pPr>
        <w:widowControl w:val="0"/>
        <w:ind w:firstLine="709"/>
      </w:pPr>
      <w:r w:rsidRPr="00792AC8">
        <w:t xml:space="preserve">2. Мониторинг </w:t>
      </w:r>
      <w:proofErr w:type="spellStart"/>
      <w:r w:rsidRPr="00792AC8">
        <w:t>правоприменения</w:t>
      </w:r>
      <w:proofErr w:type="spellEnd"/>
      <w:r w:rsidRPr="00792AC8">
        <w:t xml:space="preserve"> законов Иркутской области по направлениям деяте</w:t>
      </w:r>
      <w:r w:rsidR="00832D85" w:rsidRPr="00792AC8">
        <w:t xml:space="preserve">льности комиссии по Регламенту </w:t>
      </w:r>
      <w:r w:rsidRPr="00792AC8">
        <w:t>Законодательного С</w:t>
      </w:r>
      <w:r w:rsidRPr="00792AC8">
        <w:t>о</w:t>
      </w:r>
      <w:r w:rsidRPr="00792AC8">
        <w:t>брания Иркутской области.</w:t>
      </w:r>
    </w:p>
    <w:p w:rsidR="00DF1738" w:rsidRPr="00792AC8" w:rsidRDefault="00DF1738" w:rsidP="00DF1738">
      <w:pPr>
        <w:widowControl w:val="0"/>
        <w:ind w:firstLine="709"/>
      </w:pPr>
      <w:r w:rsidRPr="00792AC8">
        <w:t>3. Рассмотрение вопросов, связанных с:</w:t>
      </w:r>
    </w:p>
    <w:p w:rsidR="00DF1738" w:rsidRPr="00792AC8" w:rsidRDefault="00DF1738" w:rsidP="00DF1738">
      <w:pPr>
        <w:widowControl w:val="0"/>
        <w:ind w:firstLine="709"/>
      </w:pPr>
      <w:r w:rsidRPr="00792AC8">
        <w:t>- областной государственной поддержкой социально ориентированных некоммерческих организаций;</w:t>
      </w:r>
    </w:p>
    <w:p w:rsidR="00DF1738" w:rsidRPr="00792AC8" w:rsidRDefault="00DF1738" w:rsidP="00DF1738">
      <w:pPr>
        <w:widowControl w:val="0"/>
        <w:ind w:firstLine="709"/>
      </w:pPr>
      <w:r w:rsidRPr="00792AC8">
        <w:lastRenderedPageBreak/>
        <w:t>- деятельностью депутатских объединений;</w:t>
      </w:r>
    </w:p>
    <w:p w:rsidR="00DF1738" w:rsidRPr="00792AC8" w:rsidRDefault="00DF1738" w:rsidP="00DF1738">
      <w:pPr>
        <w:widowControl w:val="0"/>
        <w:ind w:firstLine="709"/>
      </w:pPr>
      <w:r w:rsidRPr="00792AC8">
        <w:t>- взаимодействием с аппаратом Законодательного Собрания по вопр</w:t>
      </w:r>
      <w:r w:rsidRPr="00792AC8">
        <w:t>о</w:t>
      </w:r>
      <w:r w:rsidRPr="00792AC8">
        <w:t>сам осуществления контроля за освещением деятельности Законодательного Собрания, постоянных комитетов, постоянных комиссий и депутатов Зак</w:t>
      </w:r>
      <w:r w:rsidRPr="00792AC8">
        <w:t>о</w:t>
      </w:r>
      <w:r w:rsidRPr="00792AC8">
        <w:t>нодательного Собрания;</w:t>
      </w:r>
    </w:p>
    <w:p w:rsidR="00DF1738" w:rsidRPr="00792AC8" w:rsidRDefault="00DF1738" w:rsidP="00DF1738">
      <w:pPr>
        <w:widowControl w:val="0"/>
        <w:ind w:firstLine="709"/>
      </w:pPr>
      <w:r w:rsidRPr="00792AC8">
        <w:t>- взаимодействием со средствами массовой информации, обществе</w:t>
      </w:r>
      <w:r w:rsidRPr="00792AC8">
        <w:t>н</w:t>
      </w:r>
      <w:r w:rsidRPr="00792AC8">
        <w:t>ными объединениями;</w:t>
      </w:r>
    </w:p>
    <w:p w:rsidR="00DF1738" w:rsidRPr="00792AC8" w:rsidRDefault="00DF1738" w:rsidP="00DF1738">
      <w:pPr>
        <w:widowControl w:val="0"/>
        <w:ind w:firstLine="709"/>
      </w:pPr>
      <w:r w:rsidRPr="00792AC8">
        <w:t>- награждением Почетной грамотой Законодательного Собрания И</w:t>
      </w:r>
      <w:r w:rsidRPr="00792AC8">
        <w:t>р</w:t>
      </w:r>
      <w:r w:rsidRPr="00792AC8">
        <w:t>кутской области;</w:t>
      </w:r>
    </w:p>
    <w:p w:rsidR="00DF1738" w:rsidRPr="00792AC8" w:rsidRDefault="00DF1738" w:rsidP="00DF1738">
      <w:pPr>
        <w:widowControl w:val="0"/>
        <w:ind w:firstLine="709"/>
      </w:pPr>
      <w:r w:rsidRPr="00792AC8">
        <w:t>- консультированием постоянных комитетов, постоянных комиссий и депутатов Законодательного Собрания по вопросам соблюдения</w:t>
      </w:r>
      <w:r w:rsidR="000303C4" w:rsidRPr="00792AC8">
        <w:t xml:space="preserve"> </w:t>
      </w:r>
      <w:r w:rsidRPr="00792AC8">
        <w:t>Регламента Законодательного Собрания Иркутской области;</w:t>
      </w:r>
    </w:p>
    <w:p w:rsidR="00DF1738" w:rsidRPr="00792AC8" w:rsidRDefault="00DF1738" w:rsidP="00DF1738">
      <w:pPr>
        <w:widowControl w:val="0"/>
        <w:ind w:firstLine="709"/>
      </w:pPr>
      <w:r w:rsidRPr="00792AC8">
        <w:t>- соблюдением депутатами Законодательного Собрания установленных федеральными законами, законами Иркутской области ограничений, связа</w:t>
      </w:r>
      <w:r w:rsidRPr="00792AC8">
        <w:t>н</w:t>
      </w:r>
      <w:r w:rsidRPr="00792AC8">
        <w:t xml:space="preserve">ных с осуществлением депутатской деятельности. </w:t>
      </w:r>
    </w:p>
    <w:p w:rsidR="00DF1738" w:rsidRPr="00792AC8" w:rsidRDefault="00DF1738" w:rsidP="00DF1738">
      <w:pPr>
        <w:widowControl w:val="0"/>
        <w:ind w:firstLine="709"/>
      </w:pPr>
      <w:r w:rsidRPr="00792AC8">
        <w:t>4. Проведение в порядке, предусмотренном законом Иркутской обл</w:t>
      </w:r>
      <w:r w:rsidRPr="00792AC8">
        <w:t>а</w:t>
      </w:r>
      <w:r w:rsidRPr="00792AC8">
        <w:t>сти:</w:t>
      </w:r>
    </w:p>
    <w:p w:rsidR="00DF1738" w:rsidRPr="00792AC8" w:rsidRDefault="00DF1738" w:rsidP="00DF1738">
      <w:pPr>
        <w:widowControl w:val="0"/>
        <w:ind w:firstLine="709"/>
        <w:rPr>
          <w:lang w:eastAsia="ru-RU"/>
        </w:rPr>
      </w:pPr>
      <w:r w:rsidRPr="00792AC8">
        <w:t xml:space="preserve">- </w:t>
      </w:r>
      <w:r w:rsidRPr="00792AC8">
        <w:rPr>
          <w:bCs/>
        </w:rPr>
        <w:t>сбора</w:t>
      </w:r>
      <w:r w:rsidRPr="00792AC8">
        <w:t xml:space="preserve"> </w:t>
      </w:r>
      <w:r w:rsidRPr="00792AC8">
        <w:rPr>
          <w:bCs/>
        </w:rPr>
        <w:t>сведений о доходах депутатов Законодательного Собрания</w:t>
      </w:r>
      <w:r w:rsidR="000303C4" w:rsidRPr="00792AC8">
        <w:rPr>
          <w:bCs/>
        </w:rPr>
        <w:t xml:space="preserve"> </w:t>
      </w:r>
      <w:r w:rsidRPr="00792AC8">
        <w:rPr>
          <w:bCs/>
        </w:rPr>
        <w:t>И</w:t>
      </w:r>
      <w:r w:rsidRPr="00792AC8">
        <w:rPr>
          <w:bCs/>
        </w:rPr>
        <w:t>р</w:t>
      </w:r>
      <w:r w:rsidRPr="00792AC8">
        <w:rPr>
          <w:bCs/>
        </w:rPr>
        <w:t>кутской</w:t>
      </w:r>
      <w:r w:rsidR="000303C4" w:rsidRPr="00792AC8">
        <w:rPr>
          <w:bCs/>
        </w:rPr>
        <w:t xml:space="preserve"> </w:t>
      </w:r>
      <w:r w:rsidRPr="00792AC8">
        <w:rPr>
          <w:bCs/>
        </w:rPr>
        <w:t>области</w:t>
      </w:r>
      <w:r w:rsidRPr="00792AC8">
        <w:t xml:space="preserve">, об имуществе и обязательствах имущественного характера, а также сведений о доходах, об имуществе и обязательствах имущественного характера супругов и несовершеннолетних детей депутатов, </w:t>
      </w:r>
      <w:r w:rsidRPr="00792AC8">
        <w:rPr>
          <w:bCs/>
        </w:rPr>
        <w:t>сведений о ра</w:t>
      </w:r>
      <w:r w:rsidRPr="00792AC8">
        <w:rPr>
          <w:bCs/>
        </w:rPr>
        <w:t>с</w:t>
      </w:r>
      <w:r w:rsidRPr="00792AC8">
        <w:rPr>
          <w:bCs/>
        </w:rPr>
        <w:t>ходах депутатов Законодательного Собрания</w:t>
      </w:r>
      <w:r w:rsidR="000303C4" w:rsidRPr="00792AC8">
        <w:rPr>
          <w:bCs/>
        </w:rPr>
        <w:t xml:space="preserve"> </w:t>
      </w:r>
      <w:r w:rsidRPr="00792AC8">
        <w:rPr>
          <w:bCs/>
        </w:rPr>
        <w:t>Иркутской</w:t>
      </w:r>
      <w:r w:rsidR="000303C4" w:rsidRPr="00792AC8">
        <w:rPr>
          <w:bCs/>
        </w:rPr>
        <w:t xml:space="preserve"> </w:t>
      </w:r>
      <w:r w:rsidRPr="00792AC8">
        <w:rPr>
          <w:bCs/>
        </w:rPr>
        <w:t>области</w:t>
      </w:r>
      <w:r w:rsidRPr="00792AC8">
        <w:t>, а также сведений о</w:t>
      </w:r>
      <w:r w:rsidR="000303C4" w:rsidRPr="00792AC8">
        <w:t xml:space="preserve"> </w:t>
      </w:r>
      <w:r w:rsidRPr="00792AC8">
        <w:t>расходах их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w:t>
      </w:r>
      <w:r w:rsidRPr="00792AC8">
        <w:t>в</w:t>
      </w:r>
      <w:r w:rsidRPr="00792AC8">
        <w:t>ных (складочных) капиталах организаций), если сумма сделки превышает общий доход</w:t>
      </w:r>
      <w:r w:rsidR="000303C4" w:rsidRPr="00792AC8">
        <w:t xml:space="preserve"> </w:t>
      </w:r>
      <w:r w:rsidRPr="00792AC8">
        <w:t>депутата Законодательного Собрания и его супруги (супруга) за три последних года, предшествующих совершению сделки, сведений об и</w:t>
      </w:r>
      <w:r w:rsidRPr="00792AC8">
        <w:t>с</w:t>
      </w:r>
      <w:r w:rsidRPr="00792AC8">
        <w:t>точниках получения средств, за счет которых совершена сделка.</w:t>
      </w:r>
    </w:p>
    <w:p w:rsidR="00DF1738" w:rsidRPr="0017047E" w:rsidRDefault="00DF1738" w:rsidP="00DF1738">
      <w:pPr>
        <w:widowControl w:val="0"/>
        <w:ind w:firstLine="709"/>
      </w:pPr>
      <w:r w:rsidRPr="00792AC8">
        <w:t xml:space="preserve">- проверки соблюдения депутатами </w:t>
      </w:r>
      <w:r w:rsidRPr="0017047E">
        <w:t>Законодательного Собрания огр</w:t>
      </w:r>
      <w:r w:rsidRPr="0017047E">
        <w:t>а</w:t>
      </w:r>
      <w:r w:rsidRPr="0017047E">
        <w:t xml:space="preserve">ничений и запретов, установленных Федеральным </w:t>
      </w:r>
      <w:hyperlink r:id="rId15" w:history="1">
        <w:r w:rsidRPr="0017047E">
          <w:rPr>
            <w:rStyle w:val="aa"/>
            <w:color w:val="auto"/>
            <w:u w:val="none"/>
          </w:rPr>
          <w:t>законом</w:t>
        </w:r>
      </w:hyperlink>
      <w:r w:rsidRPr="0017047E">
        <w:t xml:space="preserve"> от </w:t>
      </w:r>
      <w:r w:rsidRPr="00792AC8">
        <w:t>6 октября 1999 года</w:t>
      </w:r>
      <w:r w:rsidR="000303C4" w:rsidRPr="00792AC8">
        <w:t xml:space="preserve"> </w:t>
      </w:r>
      <w:r w:rsidRPr="00792AC8">
        <w:t xml:space="preserve">№ 184-ФЗ «Об общих принципах </w:t>
      </w:r>
      <w:r w:rsidRPr="0017047E">
        <w:t>организации законодательных (пре</w:t>
      </w:r>
      <w:r w:rsidRPr="0017047E">
        <w:t>д</w:t>
      </w:r>
      <w:r w:rsidRPr="0017047E">
        <w:t xml:space="preserve">ставительных) и исполнительных органов государственной власти субъектов Российской Федерации», другими федеральными законами, </w:t>
      </w:r>
      <w:hyperlink r:id="rId16" w:history="1">
        <w:r w:rsidRPr="0017047E">
          <w:rPr>
            <w:rStyle w:val="aa"/>
            <w:color w:val="auto"/>
            <w:u w:val="none"/>
          </w:rPr>
          <w:t>Уставом</w:t>
        </w:r>
      </w:hyperlink>
      <w:r w:rsidRPr="0017047E">
        <w:t xml:space="preserve"> Ирку</w:t>
      </w:r>
      <w:r w:rsidRPr="0017047E">
        <w:t>т</w:t>
      </w:r>
      <w:r w:rsidRPr="0017047E">
        <w:t xml:space="preserve">ской области и законами Иркутской области. </w:t>
      </w:r>
    </w:p>
    <w:p w:rsidR="00DF1738" w:rsidRPr="00792AC8" w:rsidRDefault="00DF1738" w:rsidP="00DF1738">
      <w:pPr>
        <w:widowControl w:val="0"/>
        <w:ind w:firstLine="709"/>
      </w:pPr>
      <w:r w:rsidRPr="00792AC8">
        <w:t>За отчетный период состоялось 7 заседаний комиссии по Регламенту, на которых было рассмотрено 57 вопросов, 53 из них вынесены на рассмо</w:t>
      </w:r>
      <w:r w:rsidRPr="00792AC8">
        <w:t>т</w:t>
      </w:r>
      <w:r w:rsidRPr="00792AC8">
        <w:t>рение сессии Законодательного Собрания Иркутской области.</w:t>
      </w:r>
    </w:p>
    <w:p w:rsidR="00DF1738" w:rsidRPr="00792AC8" w:rsidRDefault="00DF1738" w:rsidP="00DF1738">
      <w:pPr>
        <w:widowControl w:val="0"/>
        <w:ind w:firstLine="709"/>
        <w:rPr>
          <w:rFonts w:eastAsia="Times New Roman"/>
          <w:lang w:eastAsia="ru-RU"/>
        </w:rPr>
      </w:pPr>
      <w:r w:rsidRPr="00792AC8">
        <w:t>На заседании комиссии по Регламенту рассмотрена информация о р</w:t>
      </w:r>
      <w:r w:rsidRPr="00792AC8">
        <w:t>а</w:t>
      </w:r>
      <w:r w:rsidRPr="00792AC8">
        <w:t>боте депутатов, представленная аппаратом Законодательного Собрания И</w:t>
      </w:r>
      <w:r w:rsidRPr="00792AC8">
        <w:t>р</w:t>
      </w:r>
      <w:r w:rsidRPr="00792AC8">
        <w:t>кутской области,</w:t>
      </w:r>
      <w:r w:rsidR="000303C4" w:rsidRPr="00792AC8">
        <w:t xml:space="preserve"> </w:t>
      </w:r>
      <w:r w:rsidRPr="00792AC8">
        <w:t>подготовлен доклад «О работе депутатов Законодательного Собрания Иркутской области второго созыва за период с октября 2016 года по сентябрь 2017 года». Доклад представлен председателем комиссии по Р</w:t>
      </w:r>
      <w:r w:rsidRPr="00792AC8">
        <w:t>е</w:t>
      </w:r>
      <w:r w:rsidRPr="00792AC8">
        <w:t>гламенту на 58-й сессии Законодательного Собрания Иркутской области.</w:t>
      </w:r>
    </w:p>
    <w:p w:rsidR="00DF1738" w:rsidRPr="00792AC8" w:rsidRDefault="00DF1738" w:rsidP="00DF1738">
      <w:pPr>
        <w:pStyle w:val="ab"/>
        <w:spacing w:before="0" w:after="0"/>
        <w:ind w:firstLine="708"/>
        <w:rPr>
          <w:sz w:val="28"/>
          <w:szCs w:val="28"/>
        </w:rPr>
      </w:pPr>
      <w:r w:rsidRPr="00792AC8">
        <w:rPr>
          <w:sz w:val="28"/>
          <w:szCs w:val="28"/>
        </w:rPr>
        <w:lastRenderedPageBreak/>
        <w:t>В целях совершенствования работы по информированию населения Иркутской области о деятельности Законодательного Собрания Иркутской области, привлечения средств массовой информации к профессиональному, объективному и системному освещению деятельности Законодательного С</w:t>
      </w:r>
      <w:r w:rsidRPr="00792AC8">
        <w:rPr>
          <w:sz w:val="28"/>
          <w:szCs w:val="28"/>
        </w:rPr>
        <w:t>о</w:t>
      </w:r>
      <w:r w:rsidRPr="00792AC8">
        <w:rPr>
          <w:sz w:val="28"/>
          <w:szCs w:val="28"/>
        </w:rPr>
        <w:t>брания Иркутской области, повышения правовой и политической культуры жителей Иркутской области на заседании комиссии рекомендовано Закон</w:t>
      </w:r>
      <w:r w:rsidRPr="00792AC8">
        <w:rPr>
          <w:sz w:val="28"/>
          <w:szCs w:val="28"/>
        </w:rPr>
        <w:t>о</w:t>
      </w:r>
      <w:r w:rsidRPr="00792AC8">
        <w:rPr>
          <w:sz w:val="28"/>
          <w:szCs w:val="28"/>
        </w:rPr>
        <w:t>дательному Собранию Иркутской области утвердить Положение о провед</w:t>
      </w:r>
      <w:r w:rsidRPr="00792AC8">
        <w:rPr>
          <w:sz w:val="28"/>
          <w:szCs w:val="28"/>
        </w:rPr>
        <w:t>е</w:t>
      </w:r>
      <w:r w:rsidRPr="00792AC8">
        <w:rPr>
          <w:sz w:val="28"/>
          <w:szCs w:val="28"/>
        </w:rPr>
        <w:t>нии областного конкурса на лучшие журналистские материалы по освещ</w:t>
      </w:r>
      <w:r w:rsidRPr="00792AC8">
        <w:rPr>
          <w:sz w:val="28"/>
          <w:szCs w:val="28"/>
        </w:rPr>
        <w:t>е</w:t>
      </w:r>
      <w:r w:rsidRPr="00792AC8">
        <w:rPr>
          <w:sz w:val="28"/>
          <w:szCs w:val="28"/>
        </w:rPr>
        <w:t>нию деятельности Законодательного Собрания Иркутской области в сре</w:t>
      </w:r>
      <w:r w:rsidRPr="00792AC8">
        <w:rPr>
          <w:sz w:val="28"/>
          <w:szCs w:val="28"/>
        </w:rPr>
        <w:t>д</w:t>
      </w:r>
      <w:r w:rsidRPr="00792AC8">
        <w:rPr>
          <w:sz w:val="28"/>
          <w:szCs w:val="28"/>
        </w:rPr>
        <w:t>ствах массовой информации в 2017 году.</w:t>
      </w:r>
    </w:p>
    <w:p w:rsidR="00DF1738" w:rsidRPr="00792AC8" w:rsidRDefault="00DF1738" w:rsidP="00DF1738">
      <w:pPr>
        <w:pStyle w:val="ab"/>
        <w:spacing w:before="0" w:after="0"/>
        <w:ind w:firstLine="708"/>
        <w:rPr>
          <w:sz w:val="28"/>
          <w:szCs w:val="28"/>
        </w:rPr>
      </w:pPr>
      <w:r w:rsidRPr="00792AC8">
        <w:rPr>
          <w:sz w:val="28"/>
          <w:szCs w:val="28"/>
        </w:rPr>
        <w:t>Также на рассмотрение Законодательного Собрания Иркутской области внесен и рекомендован к принятию проект постановления Законодательного Собрания Иркутской области «О внесении изменений в Правила аккредит</w:t>
      </w:r>
      <w:r w:rsidRPr="00792AC8">
        <w:rPr>
          <w:sz w:val="28"/>
          <w:szCs w:val="28"/>
        </w:rPr>
        <w:t>а</w:t>
      </w:r>
      <w:r w:rsidRPr="00792AC8">
        <w:rPr>
          <w:sz w:val="28"/>
          <w:szCs w:val="28"/>
        </w:rPr>
        <w:t>ции журналистов средств массовой информации при Законодательном С</w:t>
      </w:r>
      <w:r w:rsidRPr="00792AC8">
        <w:rPr>
          <w:sz w:val="28"/>
          <w:szCs w:val="28"/>
        </w:rPr>
        <w:t>о</w:t>
      </w:r>
      <w:r w:rsidRPr="00792AC8">
        <w:rPr>
          <w:sz w:val="28"/>
          <w:szCs w:val="28"/>
        </w:rPr>
        <w:t>брании Иркутской области».</w:t>
      </w:r>
    </w:p>
    <w:p w:rsidR="00DF1738" w:rsidRPr="00792AC8" w:rsidRDefault="00DF1738" w:rsidP="00DF1738">
      <w:pPr>
        <w:ind w:firstLine="709"/>
      </w:pPr>
      <w:r w:rsidRPr="00792AC8">
        <w:t>За отчетный период на заседаниях комиссии по Регламенту рассмотр</w:t>
      </w:r>
      <w:r w:rsidRPr="00792AC8">
        <w:t>е</w:t>
      </w:r>
      <w:r w:rsidRPr="00792AC8">
        <w:t>ны вопросы награждения Почетной грамотой Законодательного Собрания Иркутской области в соответствии с порядком и условиями награждения, р</w:t>
      </w:r>
      <w:r w:rsidRPr="00792AC8">
        <w:t>е</w:t>
      </w:r>
      <w:r w:rsidRPr="00792AC8">
        <w:t>гламентированными Законом Иркутской области от 24 декабря 2010 года №</w:t>
      </w:r>
      <w:r w:rsidR="00B01B34" w:rsidRPr="00792AC8">
        <w:t xml:space="preserve"> </w:t>
      </w:r>
      <w:r w:rsidRPr="00792AC8">
        <w:t>141-</w:t>
      </w:r>
      <w:r w:rsidR="00B01B34" w:rsidRPr="00792AC8">
        <w:t>ОЗ</w:t>
      </w:r>
      <w:r w:rsidRPr="00792AC8">
        <w:t xml:space="preserve"> «О наградах Иркутской области и почетных званиях Иркутской обл</w:t>
      </w:r>
      <w:r w:rsidRPr="00792AC8">
        <w:t>а</w:t>
      </w:r>
      <w:r w:rsidRPr="00792AC8">
        <w:t xml:space="preserve">сти». </w:t>
      </w:r>
    </w:p>
    <w:p w:rsidR="00DF1738" w:rsidRPr="00792AC8" w:rsidRDefault="00DF1738" w:rsidP="00DF1738">
      <w:pPr>
        <w:ind w:firstLine="709"/>
      </w:pPr>
      <w:r w:rsidRPr="00792AC8">
        <w:t>Согласно нормам</w:t>
      </w:r>
      <w:r w:rsidR="000303C4" w:rsidRPr="00792AC8">
        <w:t xml:space="preserve"> </w:t>
      </w:r>
      <w:r w:rsidRPr="00792AC8">
        <w:t>вышеназванного Закона Почетная грамота Законод</w:t>
      </w:r>
      <w:r w:rsidRPr="00792AC8">
        <w:t>а</w:t>
      </w:r>
      <w:r w:rsidRPr="00792AC8">
        <w:t xml:space="preserve">тельного Собрания Иркутской области (далее </w:t>
      </w:r>
      <w:r w:rsidR="00B01B34" w:rsidRPr="00792AC8">
        <w:t>–</w:t>
      </w:r>
      <w:r w:rsidRPr="00792AC8">
        <w:t xml:space="preserve"> Почетная грамота) является высшей формой поощрения за выдающиеся заслуги в государственной де</w:t>
      </w:r>
      <w:r w:rsidRPr="00792AC8">
        <w:t>я</w:t>
      </w:r>
      <w:r w:rsidRPr="00792AC8">
        <w:t>тельности, экономике, науке, культуре, искусстве, воспитании, просвещении, охране здоровья, жизни и прав человека и гражданина, благотворительной деятельности и иные выдающиеся заслуги перед Иркутской областью. На рассмотрение Законодательного Собрания Иркутской области решением к</w:t>
      </w:r>
      <w:r w:rsidRPr="00792AC8">
        <w:t>о</w:t>
      </w:r>
      <w:r w:rsidRPr="00792AC8">
        <w:t>миссии по Регламенту были внесены 50</w:t>
      </w:r>
      <w:r w:rsidR="000303C4" w:rsidRPr="00792AC8">
        <w:t xml:space="preserve"> </w:t>
      </w:r>
      <w:r w:rsidRPr="00792AC8">
        <w:t>кандидатур.</w:t>
      </w:r>
    </w:p>
    <w:p w:rsidR="00DF1738" w:rsidRPr="00792AC8" w:rsidRDefault="00DF1738" w:rsidP="00DF1738">
      <w:pPr>
        <w:ind w:firstLine="709"/>
      </w:pPr>
      <w:r w:rsidRPr="00792AC8">
        <w:t>Постановления Законодательного Собрания о награждении Почетной грамотой</w:t>
      </w:r>
      <w:r w:rsidR="000303C4" w:rsidRPr="00792AC8">
        <w:t xml:space="preserve"> </w:t>
      </w:r>
      <w:r w:rsidRPr="00792AC8">
        <w:t>в установленном порядке размещены в средствах массовой инфо</w:t>
      </w:r>
      <w:r w:rsidRPr="00792AC8">
        <w:t>р</w:t>
      </w:r>
      <w:r w:rsidRPr="00792AC8">
        <w:t>мации, на официальном сайте Законодательного Собрания Иркутской обл</w:t>
      </w:r>
      <w:r w:rsidRPr="00792AC8">
        <w:t>а</w:t>
      </w:r>
      <w:r w:rsidRPr="00792AC8">
        <w:t xml:space="preserve">сти. </w:t>
      </w:r>
    </w:p>
    <w:p w:rsidR="00DF1738" w:rsidRPr="00792AC8" w:rsidRDefault="00DF1738" w:rsidP="00DF1738">
      <w:pPr>
        <w:widowControl w:val="0"/>
        <w:ind w:firstLine="709"/>
        <w:rPr>
          <w:bCs/>
        </w:rPr>
      </w:pPr>
      <w:r w:rsidRPr="00792AC8">
        <w:rPr>
          <w:bCs/>
        </w:rPr>
        <w:t>1 декабря 2017 года</w:t>
      </w:r>
      <w:r w:rsidR="000303C4" w:rsidRPr="00792AC8">
        <w:rPr>
          <w:bCs/>
        </w:rPr>
        <w:t xml:space="preserve"> </w:t>
      </w:r>
      <w:r w:rsidRPr="00792AC8">
        <w:rPr>
          <w:bCs/>
        </w:rPr>
        <w:t>председатель комиссии по Регламенту принял уч</w:t>
      </w:r>
      <w:r w:rsidRPr="00792AC8">
        <w:rPr>
          <w:bCs/>
        </w:rPr>
        <w:t>а</w:t>
      </w:r>
      <w:r w:rsidRPr="00792AC8">
        <w:rPr>
          <w:bCs/>
        </w:rPr>
        <w:t>стие в заседании общего собрания членов</w:t>
      </w:r>
      <w:r w:rsidR="000303C4" w:rsidRPr="00792AC8">
        <w:rPr>
          <w:bCs/>
        </w:rPr>
        <w:t xml:space="preserve"> </w:t>
      </w:r>
      <w:r w:rsidRPr="00792AC8">
        <w:rPr>
          <w:bCs/>
        </w:rPr>
        <w:t>некоммерческой организации «А</w:t>
      </w:r>
      <w:r w:rsidRPr="00792AC8">
        <w:rPr>
          <w:bCs/>
        </w:rPr>
        <w:t>с</w:t>
      </w:r>
      <w:r w:rsidRPr="00792AC8">
        <w:rPr>
          <w:bCs/>
        </w:rPr>
        <w:t>социация муниципальных образований Иркутской области», на котором ра</w:t>
      </w:r>
      <w:r w:rsidRPr="00792AC8">
        <w:rPr>
          <w:bCs/>
        </w:rPr>
        <w:t>с</w:t>
      </w:r>
      <w:r w:rsidRPr="00792AC8">
        <w:rPr>
          <w:bCs/>
        </w:rPr>
        <w:t>смотрены вопросы создания на территории Иркутской области системы обеспечения вызова экстренных оперативных служб по единому номеру «112», а также отдельные проблемные вопросы организации питания льго</w:t>
      </w:r>
      <w:r w:rsidRPr="00792AC8">
        <w:rPr>
          <w:bCs/>
        </w:rPr>
        <w:t>т</w:t>
      </w:r>
      <w:r w:rsidRPr="00792AC8">
        <w:rPr>
          <w:bCs/>
        </w:rPr>
        <w:t>ных категорий учащихся в муниципальных общеобразовательных организ</w:t>
      </w:r>
      <w:r w:rsidRPr="00792AC8">
        <w:rPr>
          <w:bCs/>
        </w:rPr>
        <w:t>а</w:t>
      </w:r>
      <w:r w:rsidRPr="00792AC8">
        <w:rPr>
          <w:bCs/>
        </w:rPr>
        <w:t>циях и др.</w:t>
      </w:r>
    </w:p>
    <w:p w:rsidR="00DF1738" w:rsidRPr="00792AC8" w:rsidRDefault="00DF1738" w:rsidP="00DF1738">
      <w:pPr>
        <w:widowControl w:val="0"/>
        <w:ind w:firstLine="709"/>
        <w:rPr>
          <w:bCs/>
        </w:rPr>
      </w:pPr>
      <w:r w:rsidRPr="00792AC8">
        <w:rPr>
          <w:bCs/>
        </w:rPr>
        <w:t>2 декабря 2017 года председатель комиссии по Регламенту принял уч</w:t>
      </w:r>
      <w:r w:rsidRPr="00792AC8">
        <w:rPr>
          <w:bCs/>
        </w:rPr>
        <w:t>а</w:t>
      </w:r>
      <w:r w:rsidRPr="00792AC8">
        <w:rPr>
          <w:bCs/>
        </w:rPr>
        <w:t>стие в выездном пленарном заседании депутатов Законодательного Собрания</w:t>
      </w:r>
      <w:r w:rsidR="000303C4" w:rsidRPr="00792AC8">
        <w:rPr>
          <w:bCs/>
        </w:rPr>
        <w:t xml:space="preserve"> </w:t>
      </w:r>
      <w:r w:rsidRPr="00792AC8">
        <w:rPr>
          <w:bCs/>
        </w:rPr>
        <w:t xml:space="preserve">Иркутской области по итогам проведения парламентского контроля в </w:t>
      </w:r>
      <w:r w:rsidR="00B01B34" w:rsidRPr="00792AC8">
        <w:rPr>
          <w:bCs/>
        </w:rPr>
        <w:br/>
      </w:r>
      <w:r w:rsidRPr="00792AC8">
        <w:rPr>
          <w:bCs/>
        </w:rPr>
        <w:lastRenderedPageBreak/>
        <w:t>г. Братске Иркутской области. В рамках заседания</w:t>
      </w:r>
      <w:r w:rsidR="000303C4" w:rsidRPr="00792AC8">
        <w:rPr>
          <w:bCs/>
        </w:rPr>
        <w:t xml:space="preserve"> </w:t>
      </w:r>
      <w:r w:rsidRPr="00792AC8">
        <w:rPr>
          <w:bCs/>
        </w:rPr>
        <w:t>была заслушана информ</w:t>
      </w:r>
      <w:r w:rsidRPr="00792AC8">
        <w:rPr>
          <w:bCs/>
        </w:rPr>
        <w:t>а</w:t>
      </w:r>
      <w:r w:rsidRPr="00792AC8">
        <w:rPr>
          <w:bCs/>
        </w:rPr>
        <w:t>ция по исполнению вопросов, постановленных на парламентский контроль депутатами Законодательного Собрания Иркутской области, в частности,</w:t>
      </w:r>
      <w:r w:rsidR="000303C4" w:rsidRPr="00792AC8">
        <w:rPr>
          <w:bCs/>
        </w:rPr>
        <w:t xml:space="preserve"> </w:t>
      </w:r>
      <w:r w:rsidRPr="00792AC8">
        <w:rPr>
          <w:bCs/>
        </w:rPr>
        <w:t>по реализации</w:t>
      </w:r>
      <w:r w:rsidR="000303C4" w:rsidRPr="00792AC8">
        <w:rPr>
          <w:bCs/>
        </w:rPr>
        <w:t xml:space="preserve"> </w:t>
      </w:r>
      <w:r w:rsidRPr="00792AC8">
        <w:rPr>
          <w:bCs/>
        </w:rPr>
        <w:t>региональной адресной программы по переселению</w:t>
      </w:r>
      <w:r w:rsidR="000303C4" w:rsidRPr="00792AC8">
        <w:rPr>
          <w:bCs/>
        </w:rPr>
        <w:t xml:space="preserve"> </w:t>
      </w:r>
      <w:r w:rsidRPr="00792AC8">
        <w:rPr>
          <w:bCs/>
        </w:rPr>
        <w:t>граждан из аварийного жилищного фонда, строительству детского сада, капитальному ремонту и строительству дорог на территории г. Братска; проведен осмотр объектов.</w:t>
      </w:r>
    </w:p>
    <w:p w:rsidR="00DF1738" w:rsidRPr="00792AC8" w:rsidRDefault="00DF1738" w:rsidP="00DF1738">
      <w:pPr>
        <w:widowControl w:val="0"/>
        <w:ind w:firstLine="709"/>
        <w:rPr>
          <w:rFonts w:eastAsia="Times New Roman"/>
        </w:rPr>
      </w:pPr>
      <w:r w:rsidRPr="00792AC8">
        <w:rPr>
          <w:bCs/>
        </w:rPr>
        <w:t xml:space="preserve">12 декабря 2017 года председатель комиссии по Регламенту участвовал в заседании </w:t>
      </w:r>
      <w:r w:rsidRPr="00792AC8">
        <w:t>Совета Законодательного Собрания Иркутской области по вза</w:t>
      </w:r>
      <w:r w:rsidRPr="00792AC8">
        <w:t>и</w:t>
      </w:r>
      <w:r w:rsidRPr="00792AC8">
        <w:t>модействию с представительными органами муниципальных образований Иркутской области, на котором обсуждались вопросы о межбюджетных о</w:t>
      </w:r>
      <w:r w:rsidRPr="00792AC8">
        <w:t>т</w:t>
      </w:r>
      <w:r w:rsidRPr="00792AC8">
        <w:t>ношениях в Иркутской области, об эффективности работы органов местного самоуправления муниципальных образований Иркутской области по обесп</w:t>
      </w:r>
      <w:r w:rsidRPr="00792AC8">
        <w:t>е</w:t>
      </w:r>
      <w:r w:rsidRPr="00792AC8">
        <w:t>чению единства правового пространства и др.</w:t>
      </w:r>
    </w:p>
    <w:p w:rsidR="00DF1738" w:rsidRPr="00792AC8" w:rsidRDefault="00DF1738" w:rsidP="00DF1738">
      <w:pPr>
        <w:widowControl w:val="0"/>
        <w:ind w:firstLine="709"/>
        <w:rPr>
          <w:bCs/>
        </w:rPr>
      </w:pPr>
      <w:r w:rsidRPr="00792AC8">
        <w:rPr>
          <w:bCs/>
        </w:rPr>
        <w:t xml:space="preserve">В рамках подготовки к Общественному Совету при Законодательном Собрании Иркутской области председателем комиссии по Регламенту 12 и </w:t>
      </w:r>
      <w:r w:rsidR="00B01B34" w:rsidRPr="00792AC8">
        <w:rPr>
          <w:bCs/>
        </w:rPr>
        <w:br/>
      </w:r>
      <w:r w:rsidRPr="00792AC8">
        <w:rPr>
          <w:bCs/>
        </w:rPr>
        <w:t>21 декабря 2017 года проведены 2 заседания рабочей группы с представит</w:t>
      </w:r>
      <w:r w:rsidRPr="00792AC8">
        <w:rPr>
          <w:bCs/>
        </w:rPr>
        <w:t>е</w:t>
      </w:r>
      <w:r w:rsidRPr="00792AC8">
        <w:rPr>
          <w:bCs/>
        </w:rPr>
        <w:t>лями</w:t>
      </w:r>
      <w:r w:rsidR="000303C4" w:rsidRPr="00792AC8">
        <w:rPr>
          <w:bCs/>
        </w:rPr>
        <w:t xml:space="preserve"> </w:t>
      </w:r>
      <w:r w:rsidRPr="00792AC8">
        <w:rPr>
          <w:bCs/>
        </w:rPr>
        <w:t>министерства экономического развития Иркутской области, министе</w:t>
      </w:r>
      <w:r w:rsidRPr="00792AC8">
        <w:rPr>
          <w:bCs/>
        </w:rPr>
        <w:t>р</w:t>
      </w:r>
      <w:r w:rsidRPr="00792AC8">
        <w:rPr>
          <w:bCs/>
        </w:rPr>
        <w:t>ства социального развития, опеки и попечительства Иркутской области, м</w:t>
      </w:r>
      <w:r w:rsidRPr="00792AC8">
        <w:rPr>
          <w:bCs/>
        </w:rPr>
        <w:t>и</w:t>
      </w:r>
      <w:r w:rsidRPr="00792AC8">
        <w:rPr>
          <w:bCs/>
        </w:rPr>
        <w:t>нистерства по молодежной политик</w:t>
      </w:r>
      <w:r w:rsidR="00B01B34" w:rsidRPr="00792AC8">
        <w:rPr>
          <w:bCs/>
        </w:rPr>
        <w:t>е</w:t>
      </w:r>
      <w:r w:rsidRPr="00792AC8">
        <w:rPr>
          <w:bCs/>
        </w:rPr>
        <w:t>, представителем</w:t>
      </w:r>
      <w:r w:rsidR="000303C4" w:rsidRPr="00792AC8">
        <w:rPr>
          <w:bCs/>
        </w:rPr>
        <w:t xml:space="preserve"> </w:t>
      </w:r>
      <w:r w:rsidRPr="00792AC8">
        <w:rPr>
          <w:bCs/>
        </w:rPr>
        <w:t>Управления Губерн</w:t>
      </w:r>
      <w:r w:rsidRPr="00792AC8">
        <w:rPr>
          <w:bCs/>
        </w:rPr>
        <w:t>а</w:t>
      </w:r>
      <w:r w:rsidRPr="00792AC8">
        <w:rPr>
          <w:bCs/>
        </w:rPr>
        <w:t>тора Иркутской области и Правительства Иркутской области по связям с о</w:t>
      </w:r>
      <w:r w:rsidRPr="00792AC8">
        <w:rPr>
          <w:bCs/>
        </w:rPr>
        <w:t>б</w:t>
      </w:r>
      <w:r w:rsidRPr="00792AC8">
        <w:rPr>
          <w:bCs/>
        </w:rPr>
        <w:t>щественностью и</w:t>
      </w:r>
      <w:r w:rsidR="000303C4" w:rsidRPr="00792AC8">
        <w:rPr>
          <w:bCs/>
        </w:rPr>
        <w:t xml:space="preserve"> </w:t>
      </w:r>
      <w:r w:rsidRPr="00792AC8">
        <w:rPr>
          <w:bCs/>
        </w:rPr>
        <w:t>национальным отношениям, представителем</w:t>
      </w:r>
      <w:r w:rsidR="000303C4" w:rsidRPr="00792AC8">
        <w:rPr>
          <w:bCs/>
        </w:rPr>
        <w:t xml:space="preserve"> </w:t>
      </w:r>
      <w:r w:rsidRPr="00792AC8">
        <w:rPr>
          <w:bCs/>
        </w:rPr>
        <w:t>Обществе</w:t>
      </w:r>
      <w:r w:rsidRPr="00792AC8">
        <w:rPr>
          <w:bCs/>
        </w:rPr>
        <w:t>н</w:t>
      </w:r>
      <w:r w:rsidRPr="00792AC8">
        <w:rPr>
          <w:bCs/>
        </w:rPr>
        <w:t>ной палаты Иркутской области.</w:t>
      </w:r>
    </w:p>
    <w:p w:rsidR="00DF1738" w:rsidRPr="00792AC8" w:rsidRDefault="00DF1738" w:rsidP="00DF1738">
      <w:pPr>
        <w:ind w:firstLine="709"/>
        <w:rPr>
          <w:rFonts w:eastAsia="Times New Roman"/>
        </w:rPr>
      </w:pPr>
      <w:r w:rsidRPr="00792AC8">
        <w:t>25 декабря 2017 года председатель комиссии по Регламенту принял участие в заседании Общественного Совета при Законодательном Собрании</w:t>
      </w:r>
      <w:r w:rsidR="000303C4" w:rsidRPr="00792AC8">
        <w:t xml:space="preserve"> </w:t>
      </w:r>
      <w:r w:rsidRPr="00792AC8">
        <w:t>Иркутской области. На заседании обсуждались вопросы по обеспечению п</w:t>
      </w:r>
      <w:r w:rsidRPr="00792AC8">
        <w:t>о</w:t>
      </w:r>
      <w:r w:rsidRPr="00792AC8">
        <w:t>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и по провед</w:t>
      </w:r>
      <w:r w:rsidRPr="00792AC8">
        <w:t>е</w:t>
      </w:r>
      <w:r w:rsidRPr="00792AC8">
        <w:t>нию информационной кампании</w:t>
      </w:r>
      <w:r w:rsidR="000303C4" w:rsidRPr="00792AC8">
        <w:t xml:space="preserve"> </w:t>
      </w:r>
      <w:r w:rsidRPr="00792AC8">
        <w:t>по поддержке деятельности некоммерческих организаций в оказании социальных услуг, благотворительности, добровол</w:t>
      </w:r>
      <w:r w:rsidRPr="00792AC8">
        <w:t>ь</w:t>
      </w:r>
      <w:r w:rsidRPr="00792AC8">
        <w:t>чества. Общественный Совет решил информацию принять к сведению, пр</w:t>
      </w:r>
      <w:r w:rsidRPr="00792AC8">
        <w:t>о</w:t>
      </w:r>
      <w:r w:rsidRPr="00792AC8">
        <w:t>должить совершенствование форм</w:t>
      </w:r>
      <w:r w:rsidR="000303C4" w:rsidRPr="00792AC8">
        <w:t xml:space="preserve"> </w:t>
      </w:r>
      <w:r w:rsidRPr="00792AC8">
        <w:t>взаимодействия с социально ориентир</w:t>
      </w:r>
      <w:r w:rsidRPr="00792AC8">
        <w:t>о</w:t>
      </w:r>
      <w:r w:rsidRPr="00792AC8">
        <w:t>ванными некоммерческими организациями. Подготовлены рекомендации о</w:t>
      </w:r>
      <w:r w:rsidRPr="00792AC8">
        <w:t>р</w:t>
      </w:r>
      <w:r w:rsidRPr="00792AC8">
        <w:t>ганам исполнительной власти Иркутской области по предоставлению стат</w:t>
      </w:r>
      <w:r w:rsidRPr="00792AC8">
        <w:t>и</w:t>
      </w:r>
      <w:r w:rsidRPr="00792AC8">
        <w:t>стических данных о фактическом месте</w:t>
      </w:r>
      <w:r w:rsidR="000303C4" w:rsidRPr="00792AC8">
        <w:t xml:space="preserve"> </w:t>
      </w:r>
      <w:r w:rsidRPr="00792AC8">
        <w:t>осуществления деятельности неко</w:t>
      </w:r>
      <w:r w:rsidRPr="00792AC8">
        <w:t>м</w:t>
      </w:r>
      <w:r w:rsidRPr="00792AC8">
        <w:t>мерческих организаций. К обсуждению вопроса о проведении информацио</w:t>
      </w:r>
      <w:r w:rsidRPr="00792AC8">
        <w:t>н</w:t>
      </w:r>
      <w:r w:rsidRPr="00792AC8">
        <w:t>ной кампании</w:t>
      </w:r>
      <w:r w:rsidR="000303C4" w:rsidRPr="00792AC8">
        <w:t xml:space="preserve"> </w:t>
      </w:r>
      <w:r w:rsidRPr="00792AC8">
        <w:t xml:space="preserve">по поддержке деятельности некоммерческих организаций в оказании социальных услуг, благотворительности, добровольчества принято решение вернуться в 1 квартале 2018 года. </w:t>
      </w:r>
    </w:p>
    <w:p w:rsidR="00DF1738" w:rsidRPr="00792AC8" w:rsidRDefault="00DF1738" w:rsidP="00DF1738">
      <w:pPr>
        <w:ind w:firstLine="708"/>
      </w:pPr>
      <w:r w:rsidRPr="00792AC8">
        <w:t>Также председатель комиссии по Регламенту 16 декабря 2017</w:t>
      </w:r>
      <w:r w:rsidR="000303C4" w:rsidRPr="00792AC8">
        <w:t xml:space="preserve"> </w:t>
      </w:r>
      <w:r w:rsidRPr="00792AC8">
        <w:t>года принял участие в</w:t>
      </w:r>
      <w:r w:rsidR="000303C4" w:rsidRPr="00792AC8">
        <w:t xml:space="preserve"> </w:t>
      </w:r>
      <w:r w:rsidRPr="00792AC8">
        <w:t>мероприятиях, посвященных 58</w:t>
      </w:r>
      <w:r w:rsidR="00C05FF1" w:rsidRPr="00792AC8">
        <w:t>-й</w:t>
      </w:r>
      <w:r w:rsidRPr="00792AC8">
        <w:t xml:space="preserve"> годовщине со дня обр</w:t>
      </w:r>
      <w:r w:rsidRPr="00792AC8">
        <w:t>а</w:t>
      </w:r>
      <w:r w:rsidRPr="00792AC8">
        <w:t>зования ракетных войск стратегического назначения.</w:t>
      </w:r>
    </w:p>
    <w:p w:rsidR="00B27DCA" w:rsidRPr="00792AC8" w:rsidRDefault="00B27DCA" w:rsidP="00282F25">
      <w:pPr>
        <w:pStyle w:val="3"/>
      </w:pPr>
      <w:bookmarkStart w:id="30" w:name="_Toc504054287"/>
      <w:r w:rsidRPr="00792AC8">
        <w:lastRenderedPageBreak/>
        <w:t>Комиссия по контрольной деятельности</w:t>
      </w:r>
      <w:bookmarkEnd w:id="30"/>
    </w:p>
    <w:p w:rsidR="00B27DCA" w:rsidRPr="00792AC8" w:rsidRDefault="00B27DCA" w:rsidP="00201264">
      <w:pPr>
        <w:ind w:firstLine="709"/>
      </w:pPr>
      <w:r w:rsidRPr="00792AC8">
        <w:t>Председатель комиссии – Нестерович Геннадий Николаевич</w:t>
      </w:r>
      <w:r w:rsidR="00DB3DCC" w:rsidRPr="00792AC8">
        <w:t>.</w:t>
      </w:r>
    </w:p>
    <w:p w:rsidR="007429CD" w:rsidRPr="00792AC8" w:rsidRDefault="007429CD" w:rsidP="007429CD">
      <w:pPr>
        <w:ind w:firstLine="709"/>
      </w:pPr>
      <w:r w:rsidRPr="00792AC8">
        <w:t>В 4</w:t>
      </w:r>
      <w:r w:rsidR="00D04387" w:rsidRPr="00792AC8">
        <w:t>-м</w:t>
      </w:r>
      <w:r w:rsidRPr="00792AC8">
        <w:t xml:space="preserve"> квартале 2017 года комиссией по контрольной деятельности б</w:t>
      </w:r>
      <w:r w:rsidRPr="00792AC8">
        <w:t>ы</w:t>
      </w:r>
      <w:r w:rsidRPr="00792AC8">
        <w:t>ло проведено 5 заседаний комиссии</w:t>
      </w:r>
      <w:r w:rsidR="00D04387" w:rsidRPr="00792AC8">
        <w:t>,</w:t>
      </w:r>
      <w:r w:rsidRPr="00792AC8">
        <w:t xml:space="preserve"> рассмотрено 13 вопросов, из них 10 в</w:t>
      </w:r>
      <w:r w:rsidRPr="00792AC8">
        <w:t>о</w:t>
      </w:r>
      <w:r w:rsidRPr="00792AC8">
        <w:t>просов – результаты контрольных мероприятий, проведенных Контрольно-счетной палатой Иркутской области.</w:t>
      </w:r>
    </w:p>
    <w:p w:rsidR="007429CD" w:rsidRPr="00792AC8" w:rsidRDefault="007429CD" w:rsidP="007429CD">
      <w:pPr>
        <w:ind w:firstLine="709"/>
      </w:pPr>
      <w:r w:rsidRPr="00792AC8">
        <w:t>На рассмотрение комиссии в 4</w:t>
      </w:r>
      <w:r w:rsidR="00D04387" w:rsidRPr="00792AC8">
        <w:t>-м</w:t>
      </w:r>
      <w:r w:rsidRPr="00792AC8">
        <w:t xml:space="preserve"> квартале поступил 1 законопроект:</w:t>
      </w:r>
      <w:r w:rsidR="00B01B34" w:rsidRPr="00792AC8">
        <w:t xml:space="preserve"> «</w:t>
      </w:r>
      <w:r w:rsidRPr="00792AC8">
        <w:t>О проекте закона Иркутской области «Об областном бюджете на</w:t>
      </w:r>
      <w:r w:rsidR="000303C4" w:rsidRPr="00792AC8">
        <w:t xml:space="preserve"> </w:t>
      </w:r>
      <w:r w:rsidRPr="00792AC8">
        <w:t>2018 год и на плановый период 2019 и 2020 годов» (головной комитет – комитет по бю</w:t>
      </w:r>
      <w:r w:rsidRPr="00792AC8">
        <w:t>д</w:t>
      </w:r>
      <w:r w:rsidRPr="00792AC8">
        <w:t>жету, ценообразованию, финансово-экономическому и налоговому законод</w:t>
      </w:r>
      <w:r w:rsidRPr="00792AC8">
        <w:t>а</w:t>
      </w:r>
      <w:r w:rsidRPr="00792AC8">
        <w:t>тельству Законодательного Собрания), рассмотрен 08.11.2017 совместно с комитетом по законодательству о природопользовании, экологии и сельском хозяйстве Законодательного Собрания Иркутской области.</w:t>
      </w:r>
    </w:p>
    <w:p w:rsidR="007429CD" w:rsidRPr="00792AC8" w:rsidRDefault="007429CD" w:rsidP="007429CD">
      <w:pPr>
        <w:ind w:firstLine="709"/>
        <w:rPr>
          <w:rFonts w:eastAsia="Times New Roman"/>
          <w:lang w:eastAsia="ru-RU"/>
        </w:rPr>
      </w:pPr>
      <w:r w:rsidRPr="00792AC8">
        <w:rPr>
          <w:rFonts w:eastAsia="Times New Roman"/>
          <w:lang w:eastAsia="ru-RU"/>
        </w:rPr>
        <w:t>Из вопросов, рассмотренных на заседаниях</w:t>
      </w:r>
      <w:r w:rsidR="000303C4" w:rsidRPr="00792AC8">
        <w:rPr>
          <w:rFonts w:eastAsia="Times New Roman"/>
          <w:lang w:eastAsia="ru-RU"/>
        </w:rPr>
        <w:t xml:space="preserve"> </w:t>
      </w:r>
      <w:r w:rsidRPr="00792AC8">
        <w:rPr>
          <w:rFonts w:eastAsia="Times New Roman"/>
          <w:lang w:eastAsia="ru-RU"/>
        </w:rPr>
        <w:t>комиссии, можно отметить следующие:</w:t>
      </w:r>
    </w:p>
    <w:p w:rsidR="007429CD" w:rsidRPr="00792AC8" w:rsidRDefault="007429CD" w:rsidP="00B01B34">
      <w:pPr>
        <w:numPr>
          <w:ilvl w:val="0"/>
          <w:numId w:val="17"/>
        </w:numPr>
        <w:tabs>
          <w:tab w:val="left" w:pos="851"/>
          <w:tab w:val="left" w:pos="1134"/>
        </w:tabs>
        <w:autoSpaceDE/>
        <w:autoSpaceDN/>
        <w:adjustRightInd/>
        <w:ind w:left="0" w:firstLine="709"/>
        <w:rPr>
          <w:rFonts w:eastAsia="Times New Roman"/>
          <w:lang w:eastAsia="ru-RU"/>
        </w:rPr>
      </w:pPr>
      <w:r w:rsidRPr="00792AC8">
        <w:rPr>
          <w:bCs/>
        </w:rPr>
        <w:t>О результатах экспертно-аналитического</w:t>
      </w:r>
      <w:r w:rsidR="000303C4" w:rsidRPr="00792AC8">
        <w:rPr>
          <w:bCs/>
        </w:rPr>
        <w:t xml:space="preserve"> </w:t>
      </w:r>
      <w:r w:rsidRPr="00792AC8">
        <w:rPr>
          <w:bCs/>
        </w:rPr>
        <w:t>мероприятия «Анализ э</w:t>
      </w:r>
      <w:r w:rsidRPr="00792AC8">
        <w:rPr>
          <w:bCs/>
        </w:rPr>
        <w:t>ф</w:t>
      </w:r>
      <w:r w:rsidRPr="00792AC8">
        <w:rPr>
          <w:bCs/>
        </w:rPr>
        <w:t>фективности реализации государственной программы Иркутской области «Обеспечение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«Безопасный город» на 2014 – 2018 годы».</w:t>
      </w:r>
    </w:p>
    <w:p w:rsidR="007429CD" w:rsidRPr="00792AC8" w:rsidRDefault="007429CD" w:rsidP="007429CD">
      <w:pPr>
        <w:ind w:firstLine="709"/>
        <w:rPr>
          <w:rFonts w:eastAsia="Times New Roman"/>
          <w:lang w:eastAsia="ru-RU"/>
        </w:rPr>
      </w:pPr>
      <w:r w:rsidRPr="00792AC8">
        <w:rPr>
          <w:rFonts w:eastAsia="Times New Roman"/>
          <w:lang w:eastAsia="ru-RU"/>
        </w:rPr>
        <w:t>Комиссией отмечено, что целью государственной программы Ирку</w:t>
      </w:r>
      <w:r w:rsidRPr="00792AC8">
        <w:rPr>
          <w:rFonts w:eastAsia="Times New Roman"/>
          <w:lang w:eastAsia="ru-RU"/>
        </w:rPr>
        <w:t>т</w:t>
      </w:r>
      <w:r w:rsidRPr="00792AC8">
        <w:rPr>
          <w:rFonts w:eastAsia="Times New Roman"/>
          <w:lang w:eastAsia="ru-RU"/>
        </w:rPr>
        <w:t>ской области «Обеспечение комплексных мер противодействия чрезвыча</w:t>
      </w:r>
      <w:r w:rsidRPr="00792AC8">
        <w:rPr>
          <w:rFonts w:eastAsia="Times New Roman"/>
          <w:lang w:eastAsia="ru-RU"/>
        </w:rPr>
        <w:t>й</w:t>
      </w:r>
      <w:r w:rsidRPr="00792AC8">
        <w:rPr>
          <w:rFonts w:eastAsia="Times New Roman"/>
          <w:lang w:eastAsia="ru-RU"/>
        </w:rPr>
        <w:t>ным ситуациям природного и техногенного характера, построение и развитие аппаратно-программного комплекса «Безопасный город» на</w:t>
      </w:r>
      <w:r w:rsidR="000303C4" w:rsidRPr="00792AC8">
        <w:rPr>
          <w:rFonts w:eastAsia="Times New Roman"/>
          <w:lang w:eastAsia="ru-RU"/>
        </w:rPr>
        <w:t xml:space="preserve"> </w:t>
      </w:r>
      <w:r w:rsidRPr="00792AC8">
        <w:rPr>
          <w:rFonts w:eastAsia="Times New Roman"/>
          <w:lang w:eastAsia="ru-RU"/>
        </w:rPr>
        <w:t>2014 – 2018 г</w:t>
      </w:r>
      <w:r w:rsidRPr="00792AC8">
        <w:rPr>
          <w:rFonts w:eastAsia="Times New Roman"/>
          <w:lang w:eastAsia="ru-RU"/>
        </w:rPr>
        <w:t>о</w:t>
      </w:r>
      <w:r w:rsidRPr="00792AC8">
        <w:rPr>
          <w:rFonts w:eastAsia="Times New Roman"/>
          <w:lang w:eastAsia="ru-RU"/>
        </w:rPr>
        <w:t>ды» (далее – программа) определено обеспечение комплексных мер против</w:t>
      </w:r>
      <w:r w:rsidRPr="00792AC8">
        <w:rPr>
          <w:rFonts w:eastAsia="Times New Roman"/>
          <w:lang w:eastAsia="ru-RU"/>
        </w:rPr>
        <w:t>о</w:t>
      </w:r>
      <w:r w:rsidRPr="00792AC8">
        <w:rPr>
          <w:rFonts w:eastAsia="Times New Roman"/>
          <w:lang w:eastAsia="ru-RU"/>
        </w:rPr>
        <w:t>действия чрезвычайным ситуациям и охрана общественного порядка.</w:t>
      </w:r>
    </w:p>
    <w:p w:rsidR="007429CD" w:rsidRPr="00792AC8" w:rsidRDefault="007429CD" w:rsidP="007429CD">
      <w:pPr>
        <w:shd w:val="clear" w:color="auto" w:fill="FFFFFF"/>
        <w:ind w:firstLine="709"/>
        <w:textAlignment w:val="baseline"/>
        <w:rPr>
          <w:lang w:eastAsia="ru-RU"/>
        </w:rPr>
      </w:pPr>
      <w:r w:rsidRPr="00792AC8">
        <w:rPr>
          <w:lang w:eastAsia="ru-RU"/>
        </w:rPr>
        <w:t>Министерство имущественных отношений Иркутской области опред</w:t>
      </w:r>
      <w:r w:rsidRPr="00792AC8">
        <w:rPr>
          <w:lang w:eastAsia="ru-RU"/>
        </w:rPr>
        <w:t>е</w:t>
      </w:r>
      <w:r w:rsidRPr="00792AC8">
        <w:rPr>
          <w:lang w:eastAsia="ru-RU"/>
        </w:rPr>
        <w:t>лено ответственным исполнителем мероприятий по построению и развитию АПК «Безопасный город» в отсутствие у него полномочий по обеспечению профилактики правонарушений.</w:t>
      </w:r>
    </w:p>
    <w:p w:rsidR="007429CD" w:rsidRPr="00792AC8" w:rsidRDefault="007429CD" w:rsidP="007429CD">
      <w:pPr>
        <w:shd w:val="clear" w:color="auto" w:fill="FFFFFF"/>
        <w:ind w:firstLine="709"/>
        <w:textAlignment w:val="baseline"/>
        <w:rPr>
          <w:rFonts w:eastAsia="Times New Roman"/>
          <w:lang w:eastAsia="ru-RU"/>
        </w:rPr>
      </w:pPr>
      <w:r w:rsidRPr="00792AC8">
        <w:rPr>
          <w:lang w:eastAsia="ru-RU"/>
        </w:rPr>
        <w:t>Формирование программы действий по построению и развитию</w:t>
      </w:r>
      <w:r w:rsidR="000303C4" w:rsidRPr="00792AC8">
        <w:rPr>
          <w:lang w:eastAsia="ru-RU"/>
        </w:rPr>
        <w:t xml:space="preserve"> </w:t>
      </w:r>
      <w:r w:rsidRPr="00792AC8">
        <w:rPr>
          <w:lang w:eastAsia="ru-RU"/>
        </w:rPr>
        <w:t>АПК «Безопасный город» в Иркутской области не предусмотрено системно, ко</w:t>
      </w:r>
      <w:r w:rsidRPr="00792AC8">
        <w:rPr>
          <w:lang w:eastAsia="ru-RU"/>
        </w:rPr>
        <w:t>м</w:t>
      </w:r>
      <w:r w:rsidRPr="00792AC8">
        <w:rPr>
          <w:lang w:eastAsia="ru-RU"/>
        </w:rPr>
        <w:t>плексно, результативно. План построения, развития</w:t>
      </w:r>
      <w:r w:rsidR="000303C4" w:rsidRPr="00792AC8">
        <w:rPr>
          <w:lang w:eastAsia="ru-RU"/>
        </w:rPr>
        <w:t xml:space="preserve"> </w:t>
      </w:r>
      <w:r w:rsidRPr="00792AC8">
        <w:rPr>
          <w:lang w:eastAsia="ru-RU"/>
        </w:rPr>
        <w:t>и содержания АПК «Бе</w:t>
      </w:r>
      <w:r w:rsidRPr="00792AC8">
        <w:rPr>
          <w:lang w:eastAsia="ru-RU"/>
        </w:rPr>
        <w:t>з</w:t>
      </w:r>
      <w:r w:rsidRPr="00792AC8">
        <w:rPr>
          <w:lang w:eastAsia="ru-RU"/>
        </w:rPr>
        <w:t>опасный город»</w:t>
      </w:r>
      <w:r w:rsidR="000303C4" w:rsidRPr="00792AC8">
        <w:rPr>
          <w:lang w:eastAsia="ru-RU"/>
        </w:rPr>
        <w:t xml:space="preserve"> </w:t>
      </w:r>
      <w:r w:rsidRPr="00792AC8">
        <w:rPr>
          <w:lang w:eastAsia="ru-RU"/>
        </w:rPr>
        <w:t>на территории Иркутской области не учитывает в полной мере Методические рекомендации по построению и развитию АПК «Бе</w:t>
      </w:r>
      <w:r w:rsidRPr="00792AC8">
        <w:rPr>
          <w:lang w:eastAsia="ru-RU"/>
        </w:rPr>
        <w:t>з</w:t>
      </w:r>
      <w:r w:rsidRPr="00792AC8">
        <w:rPr>
          <w:lang w:eastAsia="ru-RU"/>
        </w:rPr>
        <w:t>опасный город» в субъектах Российской Федерации, утвержденные</w:t>
      </w:r>
      <w:r w:rsidR="000303C4" w:rsidRPr="00792AC8">
        <w:rPr>
          <w:lang w:eastAsia="ru-RU"/>
        </w:rPr>
        <w:t xml:space="preserve"> </w:t>
      </w:r>
      <w:r w:rsidRPr="00792AC8">
        <w:rPr>
          <w:lang w:eastAsia="ru-RU"/>
        </w:rPr>
        <w:t>МЧС России 08.12.2016.</w:t>
      </w:r>
      <w:r w:rsidR="000303C4" w:rsidRPr="00792AC8">
        <w:rPr>
          <w:lang w:eastAsia="ru-RU"/>
        </w:rPr>
        <w:t xml:space="preserve"> </w:t>
      </w:r>
      <w:r w:rsidRPr="00792AC8">
        <w:rPr>
          <w:lang w:eastAsia="ru-RU"/>
        </w:rPr>
        <w:t>Рекомендации по реализации мероприятий по построению АПК «Безопасный город» в рамках самостоятельной</w:t>
      </w:r>
      <w:r w:rsidR="000303C4" w:rsidRPr="00792AC8">
        <w:rPr>
          <w:lang w:eastAsia="ru-RU"/>
        </w:rPr>
        <w:t xml:space="preserve"> </w:t>
      </w:r>
      <w:r w:rsidRPr="00792AC8">
        <w:rPr>
          <w:lang w:eastAsia="ru-RU"/>
        </w:rPr>
        <w:t>государственной пр</w:t>
      </w:r>
      <w:r w:rsidRPr="00792AC8">
        <w:rPr>
          <w:lang w:eastAsia="ru-RU"/>
        </w:rPr>
        <w:t>о</w:t>
      </w:r>
      <w:r w:rsidRPr="00792AC8">
        <w:rPr>
          <w:lang w:eastAsia="ru-RU"/>
        </w:rPr>
        <w:t>граммы</w:t>
      </w:r>
      <w:r w:rsidR="000303C4" w:rsidRPr="00792AC8">
        <w:rPr>
          <w:lang w:eastAsia="ru-RU"/>
        </w:rPr>
        <w:t xml:space="preserve"> </w:t>
      </w:r>
      <w:r w:rsidRPr="00792AC8">
        <w:rPr>
          <w:lang w:eastAsia="ru-RU"/>
        </w:rPr>
        <w:t>или подпрограммы не учтены.</w:t>
      </w:r>
    </w:p>
    <w:p w:rsidR="007429CD" w:rsidRPr="00792AC8" w:rsidRDefault="007429CD" w:rsidP="007429CD">
      <w:pPr>
        <w:ind w:firstLine="709"/>
        <w:rPr>
          <w:rFonts w:eastAsia="Times New Roman"/>
        </w:rPr>
      </w:pPr>
      <w:r w:rsidRPr="00792AC8">
        <w:rPr>
          <w:rFonts w:eastAsia="Times New Roman"/>
        </w:rPr>
        <w:t>Несоблюдение принципов стратегического планирования,</w:t>
      </w:r>
      <w:r w:rsidR="000303C4" w:rsidRPr="00792AC8">
        <w:rPr>
          <w:rFonts w:eastAsia="Times New Roman"/>
        </w:rPr>
        <w:t xml:space="preserve"> </w:t>
      </w:r>
      <w:r w:rsidRPr="00792AC8">
        <w:rPr>
          <w:rFonts w:eastAsia="Times New Roman"/>
        </w:rPr>
        <w:t>правил п</w:t>
      </w:r>
      <w:r w:rsidRPr="00792AC8">
        <w:rPr>
          <w:rFonts w:eastAsia="Times New Roman"/>
        </w:rPr>
        <w:t>о</w:t>
      </w:r>
      <w:r w:rsidRPr="00792AC8">
        <w:rPr>
          <w:rFonts w:eastAsia="Times New Roman"/>
        </w:rPr>
        <w:t>строения</w:t>
      </w:r>
      <w:r w:rsidR="000303C4" w:rsidRPr="00792AC8">
        <w:rPr>
          <w:rFonts w:eastAsia="Times New Roman"/>
        </w:rPr>
        <w:t xml:space="preserve"> </w:t>
      </w:r>
      <w:r w:rsidRPr="00792AC8">
        <w:rPr>
          <w:rFonts w:eastAsia="Times New Roman"/>
        </w:rPr>
        <w:t>и развития АПК «Безопасный город» при внесении изменений в программу</w:t>
      </w:r>
      <w:r w:rsidR="000303C4" w:rsidRPr="00792AC8">
        <w:rPr>
          <w:rFonts w:eastAsia="Times New Roman"/>
        </w:rPr>
        <w:t xml:space="preserve"> </w:t>
      </w:r>
      <w:r w:rsidRPr="00792AC8">
        <w:rPr>
          <w:rFonts w:eastAsia="Times New Roman"/>
        </w:rPr>
        <w:t>привело в 2016 году</w:t>
      </w:r>
      <w:r w:rsidR="000303C4" w:rsidRPr="00792AC8">
        <w:rPr>
          <w:rFonts w:eastAsia="Times New Roman"/>
        </w:rPr>
        <w:t xml:space="preserve"> </w:t>
      </w:r>
      <w:r w:rsidRPr="00792AC8">
        <w:rPr>
          <w:rFonts w:eastAsia="Times New Roman"/>
        </w:rPr>
        <w:t>к предоставлению бюджетных средств в об</w:t>
      </w:r>
      <w:r w:rsidRPr="00792AC8">
        <w:rPr>
          <w:rFonts w:eastAsia="Times New Roman"/>
        </w:rPr>
        <w:t>ъ</w:t>
      </w:r>
      <w:r w:rsidRPr="00792AC8">
        <w:rPr>
          <w:rFonts w:eastAsia="Times New Roman"/>
        </w:rPr>
        <w:t>еме 1 508 770,4 тыс. рублей бюджетному учреждению «Пожарно-спасательная служба Иркутской области», к целям и задачам создания кот</w:t>
      </w:r>
      <w:r w:rsidRPr="00792AC8">
        <w:rPr>
          <w:rFonts w:eastAsia="Times New Roman"/>
        </w:rPr>
        <w:t>о</w:t>
      </w:r>
      <w:r w:rsidRPr="00792AC8">
        <w:rPr>
          <w:rFonts w:eastAsia="Times New Roman"/>
        </w:rPr>
        <w:lastRenderedPageBreak/>
        <w:t>рого отнесено обеспечение профилактики и тушения пожаров. Результат</w:t>
      </w:r>
      <w:r w:rsidR="000303C4" w:rsidRPr="00792AC8">
        <w:rPr>
          <w:rFonts w:eastAsia="Times New Roman"/>
        </w:rPr>
        <w:t xml:space="preserve"> </w:t>
      </w:r>
      <w:r w:rsidRPr="00792AC8">
        <w:rPr>
          <w:rFonts w:eastAsia="Times New Roman"/>
        </w:rPr>
        <w:t>и</w:t>
      </w:r>
      <w:r w:rsidRPr="00792AC8">
        <w:rPr>
          <w:rFonts w:eastAsia="Times New Roman"/>
        </w:rPr>
        <w:t>с</w:t>
      </w:r>
      <w:r w:rsidRPr="00792AC8">
        <w:rPr>
          <w:rFonts w:eastAsia="Times New Roman"/>
        </w:rPr>
        <w:t>пользования</w:t>
      </w:r>
      <w:r w:rsidR="000303C4" w:rsidRPr="00792AC8">
        <w:rPr>
          <w:rFonts w:eastAsia="Times New Roman"/>
        </w:rPr>
        <w:t xml:space="preserve"> </w:t>
      </w:r>
      <w:r w:rsidRPr="00792AC8">
        <w:rPr>
          <w:rFonts w:eastAsia="Times New Roman"/>
        </w:rPr>
        <w:t xml:space="preserve">бюджетных средств до настоящего времени отсутствует. </w:t>
      </w:r>
    </w:p>
    <w:p w:rsidR="007429CD" w:rsidRPr="00792AC8" w:rsidRDefault="007429CD" w:rsidP="007429CD">
      <w:pPr>
        <w:ind w:firstLine="709"/>
        <w:rPr>
          <w:rFonts w:eastAsia="Times New Roman"/>
          <w:lang w:eastAsia="ru-RU"/>
        </w:rPr>
      </w:pPr>
      <w:r w:rsidRPr="00792AC8">
        <w:rPr>
          <w:rFonts w:eastAsia="Times New Roman"/>
        </w:rPr>
        <w:t xml:space="preserve">Программа также не стала инструментом влияния на формирование </w:t>
      </w:r>
      <w:r w:rsidRPr="00792AC8">
        <w:rPr>
          <w:rFonts w:eastAsia="Times New Roman"/>
          <w:lang w:eastAsia="ru-RU"/>
        </w:rPr>
        <w:t>и поддержание высокой готовности сил и средств</w:t>
      </w:r>
      <w:r w:rsidRPr="00792AC8">
        <w:rPr>
          <w:rFonts w:eastAsia="Times New Roman"/>
        </w:rPr>
        <w:t xml:space="preserve"> пожарно-спасательной службы</w:t>
      </w:r>
      <w:r w:rsidR="000303C4" w:rsidRPr="00792AC8">
        <w:rPr>
          <w:rFonts w:eastAsia="Times New Roman"/>
        </w:rPr>
        <w:t xml:space="preserve"> </w:t>
      </w:r>
      <w:r w:rsidRPr="00792AC8">
        <w:rPr>
          <w:rFonts w:eastAsia="Times New Roman"/>
        </w:rPr>
        <w:t xml:space="preserve">Иркутской области, улучшение защиты от чрезвычайных ситуаций и их последствий </w:t>
      </w:r>
      <w:r w:rsidR="00B01B34" w:rsidRPr="00792AC8">
        <w:rPr>
          <w:rFonts w:eastAsia="Times New Roman"/>
        </w:rPr>
        <w:t xml:space="preserve">для </w:t>
      </w:r>
      <w:r w:rsidRPr="00792AC8">
        <w:rPr>
          <w:rFonts w:eastAsia="Times New Roman"/>
          <w:lang w:eastAsia="ru-RU"/>
        </w:rPr>
        <w:t xml:space="preserve">населения и территории Иркутской области. </w:t>
      </w:r>
    </w:p>
    <w:p w:rsidR="007429CD" w:rsidRPr="00792AC8" w:rsidRDefault="007429CD" w:rsidP="007429CD">
      <w:pPr>
        <w:ind w:firstLine="709"/>
        <w:rPr>
          <w:rFonts w:eastAsia="Times New Roman"/>
          <w:lang w:eastAsia="ru-RU"/>
        </w:rPr>
      </w:pPr>
      <w:r w:rsidRPr="00792AC8">
        <w:rPr>
          <w:rFonts w:eastAsia="Times New Roman"/>
        </w:rPr>
        <w:t xml:space="preserve">Комиссией рекомендовано </w:t>
      </w:r>
      <w:r w:rsidRPr="00792AC8">
        <w:rPr>
          <w:rFonts w:eastAsia="Times New Roman"/>
          <w:lang w:eastAsia="ru-RU"/>
        </w:rPr>
        <w:t>Правительству Иркутской области,</w:t>
      </w:r>
      <w:r w:rsidR="000303C4" w:rsidRPr="00792AC8">
        <w:rPr>
          <w:rFonts w:eastAsia="Times New Roman"/>
          <w:lang w:eastAsia="ru-RU"/>
        </w:rPr>
        <w:t xml:space="preserve"> </w:t>
      </w:r>
      <w:r w:rsidRPr="00792AC8">
        <w:rPr>
          <w:rFonts w:eastAsia="Times New Roman"/>
          <w:lang w:eastAsia="ru-RU"/>
        </w:rPr>
        <w:t>мин</w:t>
      </w:r>
      <w:r w:rsidRPr="00792AC8">
        <w:rPr>
          <w:rFonts w:eastAsia="Times New Roman"/>
          <w:lang w:eastAsia="ru-RU"/>
        </w:rPr>
        <w:t>и</w:t>
      </w:r>
      <w:r w:rsidRPr="00792AC8">
        <w:rPr>
          <w:rFonts w:eastAsia="Times New Roman"/>
          <w:lang w:eastAsia="ru-RU"/>
        </w:rPr>
        <w:t>стерству имущественных отношений Иркутской области принять комплекс мер, направленных на устранение выявленных недостатков, отмеченных в отчете Контрольно-счетной</w:t>
      </w:r>
      <w:r w:rsidR="000303C4" w:rsidRPr="00792AC8">
        <w:rPr>
          <w:rFonts w:eastAsia="Times New Roman"/>
          <w:lang w:eastAsia="ru-RU"/>
        </w:rPr>
        <w:t xml:space="preserve"> </w:t>
      </w:r>
      <w:r w:rsidRPr="00792AC8">
        <w:rPr>
          <w:rFonts w:eastAsia="Times New Roman"/>
          <w:lang w:eastAsia="ru-RU"/>
        </w:rPr>
        <w:t xml:space="preserve">палаты Иркутской области от 19.07.2017 </w:t>
      </w:r>
      <w:r w:rsidR="00B01B34" w:rsidRPr="00792AC8">
        <w:rPr>
          <w:rFonts w:eastAsia="Times New Roman"/>
          <w:lang w:eastAsia="ru-RU"/>
        </w:rPr>
        <w:br/>
      </w:r>
      <w:r w:rsidRPr="00792AC8">
        <w:rPr>
          <w:rFonts w:eastAsia="Times New Roman"/>
          <w:lang w:eastAsia="ru-RU"/>
        </w:rPr>
        <w:t>№ 03/12.</w:t>
      </w:r>
    </w:p>
    <w:p w:rsidR="007429CD" w:rsidRPr="00792AC8" w:rsidRDefault="007429CD" w:rsidP="007429CD">
      <w:pPr>
        <w:ind w:firstLine="709"/>
        <w:rPr>
          <w:rFonts w:eastAsia="Times New Roman"/>
          <w:lang w:eastAsia="ru-RU"/>
        </w:rPr>
      </w:pPr>
      <w:r w:rsidRPr="00792AC8">
        <w:rPr>
          <w:rFonts w:eastAsia="Times New Roman"/>
          <w:lang w:eastAsia="ru-RU"/>
        </w:rPr>
        <w:t>В соответствии с решением комиссии отчет Контрольно-счетной пал</w:t>
      </w:r>
      <w:r w:rsidRPr="00792AC8">
        <w:rPr>
          <w:rFonts w:eastAsia="Times New Roman"/>
          <w:lang w:eastAsia="ru-RU"/>
        </w:rPr>
        <w:t>а</w:t>
      </w:r>
      <w:r w:rsidRPr="00792AC8">
        <w:rPr>
          <w:rFonts w:eastAsia="Times New Roman"/>
          <w:lang w:eastAsia="ru-RU"/>
        </w:rPr>
        <w:t>ты Иркутской области</w:t>
      </w:r>
      <w:r w:rsidR="000303C4" w:rsidRPr="00792AC8">
        <w:rPr>
          <w:rFonts w:eastAsia="Times New Roman"/>
          <w:lang w:eastAsia="ru-RU"/>
        </w:rPr>
        <w:t xml:space="preserve"> </w:t>
      </w:r>
      <w:r w:rsidRPr="00792AC8">
        <w:rPr>
          <w:rFonts w:eastAsia="Times New Roman"/>
          <w:bCs/>
          <w:lang w:eastAsia="ru-RU"/>
        </w:rPr>
        <w:t xml:space="preserve">направлен </w:t>
      </w:r>
      <w:r w:rsidRPr="00792AC8">
        <w:rPr>
          <w:rFonts w:eastAsia="Times New Roman"/>
          <w:lang w:eastAsia="ru-RU"/>
        </w:rPr>
        <w:t>в прокуратуру Иркутской области для о</w:t>
      </w:r>
      <w:r w:rsidRPr="00792AC8">
        <w:rPr>
          <w:rFonts w:eastAsia="Times New Roman"/>
          <w:lang w:eastAsia="ru-RU"/>
        </w:rPr>
        <w:t>р</w:t>
      </w:r>
      <w:r w:rsidRPr="00792AC8">
        <w:rPr>
          <w:rFonts w:eastAsia="Times New Roman"/>
          <w:lang w:eastAsia="ru-RU"/>
        </w:rPr>
        <w:t>ганизации и проведения проверки осуществления министерством имущ</w:t>
      </w:r>
      <w:r w:rsidRPr="00792AC8">
        <w:rPr>
          <w:rFonts w:eastAsia="Times New Roman"/>
          <w:lang w:eastAsia="ru-RU"/>
        </w:rPr>
        <w:t>е</w:t>
      </w:r>
      <w:r w:rsidRPr="00792AC8">
        <w:rPr>
          <w:rFonts w:eastAsia="Times New Roman"/>
          <w:lang w:eastAsia="ru-RU"/>
        </w:rPr>
        <w:t>ственных отношений Иркутской области и подведомственным</w:t>
      </w:r>
      <w:r w:rsidR="000303C4" w:rsidRPr="00792AC8">
        <w:rPr>
          <w:rFonts w:eastAsia="Times New Roman"/>
          <w:lang w:eastAsia="ru-RU"/>
        </w:rPr>
        <w:t xml:space="preserve"> </w:t>
      </w:r>
      <w:r w:rsidRPr="00792AC8">
        <w:rPr>
          <w:rFonts w:eastAsia="Times New Roman"/>
          <w:lang w:eastAsia="ru-RU"/>
        </w:rPr>
        <w:t>ему учрежд</w:t>
      </w:r>
      <w:r w:rsidRPr="00792AC8">
        <w:rPr>
          <w:rFonts w:eastAsia="Times New Roman"/>
          <w:lang w:eastAsia="ru-RU"/>
        </w:rPr>
        <w:t>е</w:t>
      </w:r>
      <w:r w:rsidRPr="00792AC8">
        <w:rPr>
          <w:rFonts w:eastAsia="Times New Roman"/>
          <w:lang w:eastAsia="ru-RU"/>
        </w:rPr>
        <w:t>нием закупочных процедур в рамках реализации мероприятий по постро</w:t>
      </w:r>
      <w:r w:rsidRPr="00792AC8">
        <w:rPr>
          <w:rFonts w:eastAsia="Times New Roman"/>
          <w:lang w:eastAsia="ru-RU"/>
        </w:rPr>
        <w:t>е</w:t>
      </w:r>
      <w:r w:rsidRPr="00792AC8">
        <w:rPr>
          <w:rFonts w:eastAsia="Times New Roman"/>
          <w:lang w:eastAsia="ru-RU"/>
        </w:rPr>
        <w:t>нию, развитию и содержанию АПК «Безопасный город» в 2016 и 2017 годах.</w:t>
      </w:r>
    </w:p>
    <w:p w:rsidR="007429CD" w:rsidRPr="00792AC8" w:rsidRDefault="007429CD" w:rsidP="007429CD">
      <w:pPr>
        <w:ind w:firstLine="709"/>
        <w:rPr>
          <w:rFonts w:eastAsia="Times New Roman"/>
        </w:rPr>
      </w:pPr>
      <w:r w:rsidRPr="00792AC8">
        <w:rPr>
          <w:rFonts w:eastAsia="Times New Roman"/>
          <w:lang w:eastAsia="ru-RU"/>
        </w:rPr>
        <w:t>Комиссией рекомендовано комитету по собственности и экономич</w:t>
      </w:r>
      <w:r w:rsidRPr="00792AC8">
        <w:rPr>
          <w:rFonts w:eastAsia="Times New Roman"/>
          <w:lang w:eastAsia="ru-RU"/>
        </w:rPr>
        <w:t>е</w:t>
      </w:r>
      <w:r w:rsidRPr="00792AC8">
        <w:rPr>
          <w:rFonts w:eastAsia="Times New Roman"/>
          <w:lang w:eastAsia="ru-RU"/>
        </w:rPr>
        <w:t xml:space="preserve">ской политике Законодательного Собрания Иркутской области заслушать на заседании комитета в марте 2018 года информацию о ходе выполнения </w:t>
      </w:r>
      <w:r w:rsidRPr="00792AC8">
        <w:rPr>
          <w:rFonts w:eastAsia="Times New Roman"/>
          <w:spacing w:val="-1"/>
        </w:rPr>
        <w:t>гос</w:t>
      </w:r>
      <w:r w:rsidRPr="00792AC8">
        <w:rPr>
          <w:rFonts w:eastAsia="Times New Roman"/>
          <w:spacing w:val="-1"/>
        </w:rPr>
        <w:t>у</w:t>
      </w:r>
      <w:r w:rsidRPr="00792AC8">
        <w:rPr>
          <w:rFonts w:eastAsia="Times New Roman"/>
          <w:spacing w:val="-1"/>
        </w:rPr>
        <w:t xml:space="preserve">дарственной программы Иркутской области </w:t>
      </w:r>
      <w:r w:rsidRPr="00792AC8">
        <w:rPr>
          <w:rFonts w:eastAsia="Times New Roman"/>
        </w:rPr>
        <w:t>«Обеспечение комплексных мер противодействия чрезвычайным ситуациям природного и техногенного х</w:t>
      </w:r>
      <w:r w:rsidRPr="00792AC8">
        <w:rPr>
          <w:rFonts w:eastAsia="Times New Roman"/>
        </w:rPr>
        <w:t>а</w:t>
      </w:r>
      <w:r w:rsidRPr="00792AC8">
        <w:rPr>
          <w:rFonts w:eastAsia="Times New Roman"/>
        </w:rPr>
        <w:t>рактера, построение и развитие АПК «Безопасный город» на 2014</w:t>
      </w:r>
      <w:r w:rsidR="00B01B34" w:rsidRPr="00792AC8">
        <w:rPr>
          <w:rFonts w:eastAsia="Times New Roman"/>
        </w:rPr>
        <w:t xml:space="preserve"> – </w:t>
      </w:r>
      <w:r w:rsidRPr="00792AC8">
        <w:rPr>
          <w:rFonts w:eastAsia="Times New Roman"/>
        </w:rPr>
        <w:t>2020 г</w:t>
      </w:r>
      <w:r w:rsidRPr="00792AC8">
        <w:rPr>
          <w:rFonts w:eastAsia="Times New Roman"/>
        </w:rPr>
        <w:t>о</w:t>
      </w:r>
      <w:r w:rsidRPr="00792AC8">
        <w:rPr>
          <w:rFonts w:eastAsia="Times New Roman"/>
        </w:rPr>
        <w:t>ды».</w:t>
      </w:r>
    </w:p>
    <w:p w:rsidR="007429CD" w:rsidRPr="00792AC8" w:rsidRDefault="007429CD" w:rsidP="007429CD">
      <w:pPr>
        <w:ind w:firstLine="709"/>
        <w:rPr>
          <w:rFonts w:eastAsia="Times New Roman"/>
          <w:lang w:eastAsia="ru-RU"/>
        </w:rPr>
      </w:pPr>
      <w:r w:rsidRPr="00792AC8">
        <w:rPr>
          <w:rFonts w:eastAsia="Times New Roman"/>
        </w:rPr>
        <w:t xml:space="preserve">Комиссией рекомендовано </w:t>
      </w:r>
      <w:r w:rsidRPr="00792AC8">
        <w:rPr>
          <w:rFonts w:eastAsia="Times New Roman"/>
          <w:lang w:eastAsia="ru-RU"/>
        </w:rPr>
        <w:t>Контрольно-счетной палате Иркутской о</w:t>
      </w:r>
      <w:r w:rsidRPr="00792AC8">
        <w:rPr>
          <w:rFonts w:eastAsia="Times New Roman"/>
          <w:lang w:eastAsia="ru-RU"/>
        </w:rPr>
        <w:t>б</w:t>
      </w:r>
      <w:r w:rsidRPr="00792AC8">
        <w:rPr>
          <w:rFonts w:eastAsia="Times New Roman"/>
          <w:lang w:eastAsia="ru-RU"/>
        </w:rPr>
        <w:t>ласти провести в октябре 2018 года</w:t>
      </w:r>
      <w:r w:rsidR="000303C4" w:rsidRPr="00792AC8">
        <w:rPr>
          <w:rFonts w:eastAsia="Times New Roman"/>
          <w:lang w:eastAsia="ru-RU"/>
        </w:rPr>
        <w:t xml:space="preserve"> </w:t>
      </w:r>
      <w:r w:rsidRPr="00792AC8">
        <w:rPr>
          <w:rFonts w:eastAsia="Times New Roman"/>
          <w:lang w:eastAsia="ru-RU"/>
        </w:rPr>
        <w:t>контрольное</w:t>
      </w:r>
      <w:r w:rsidR="000303C4" w:rsidRPr="00792AC8">
        <w:rPr>
          <w:rFonts w:eastAsia="Times New Roman"/>
          <w:lang w:eastAsia="ru-RU"/>
        </w:rPr>
        <w:t xml:space="preserve"> </w:t>
      </w:r>
      <w:r w:rsidRPr="00792AC8">
        <w:rPr>
          <w:rFonts w:eastAsia="Times New Roman"/>
          <w:lang w:eastAsia="ru-RU"/>
        </w:rPr>
        <w:t>мероприятие по проверке</w:t>
      </w:r>
      <w:r w:rsidR="000303C4" w:rsidRPr="00792AC8">
        <w:rPr>
          <w:rFonts w:eastAsia="Times New Roman"/>
          <w:lang w:eastAsia="ru-RU"/>
        </w:rPr>
        <w:t xml:space="preserve"> </w:t>
      </w:r>
      <w:r w:rsidRPr="00792AC8">
        <w:rPr>
          <w:rFonts w:eastAsia="Times New Roman"/>
          <w:lang w:eastAsia="ru-RU"/>
        </w:rPr>
        <w:t>использования</w:t>
      </w:r>
      <w:r w:rsidR="000303C4" w:rsidRPr="00792AC8">
        <w:rPr>
          <w:rFonts w:eastAsia="Times New Roman"/>
          <w:lang w:eastAsia="ru-RU"/>
        </w:rPr>
        <w:t xml:space="preserve"> </w:t>
      </w:r>
      <w:r w:rsidRPr="00792AC8">
        <w:rPr>
          <w:rFonts w:eastAsia="Times New Roman"/>
          <w:lang w:eastAsia="ru-RU"/>
        </w:rPr>
        <w:t>средств</w:t>
      </w:r>
      <w:r w:rsidR="000303C4" w:rsidRPr="00792AC8">
        <w:rPr>
          <w:rFonts w:eastAsia="Times New Roman"/>
          <w:lang w:eastAsia="ru-RU"/>
        </w:rPr>
        <w:t xml:space="preserve"> </w:t>
      </w:r>
      <w:r w:rsidRPr="00792AC8">
        <w:rPr>
          <w:rFonts w:eastAsia="Times New Roman"/>
          <w:lang w:eastAsia="ru-RU"/>
        </w:rPr>
        <w:t>областного</w:t>
      </w:r>
      <w:r w:rsidR="000303C4" w:rsidRPr="00792AC8">
        <w:rPr>
          <w:rFonts w:eastAsia="Times New Roman"/>
          <w:lang w:eastAsia="ru-RU"/>
        </w:rPr>
        <w:t xml:space="preserve"> </w:t>
      </w:r>
      <w:r w:rsidRPr="00792AC8">
        <w:rPr>
          <w:rFonts w:eastAsia="Times New Roman"/>
          <w:lang w:eastAsia="ru-RU"/>
        </w:rPr>
        <w:t>бюджета, предоставленных на реализацию мероприятий по построению, развитию и содержанию</w:t>
      </w:r>
      <w:r w:rsidR="000303C4" w:rsidRPr="00792AC8">
        <w:rPr>
          <w:rFonts w:eastAsia="Times New Roman"/>
          <w:lang w:eastAsia="ru-RU"/>
        </w:rPr>
        <w:t xml:space="preserve"> </w:t>
      </w:r>
      <w:r w:rsidRPr="00792AC8">
        <w:rPr>
          <w:rFonts w:eastAsia="Times New Roman"/>
          <w:lang w:eastAsia="ru-RU"/>
        </w:rPr>
        <w:t>«Системы-112»</w:t>
      </w:r>
      <w:r w:rsidR="000303C4" w:rsidRPr="00792AC8">
        <w:rPr>
          <w:rFonts w:eastAsia="Times New Roman"/>
          <w:lang w:eastAsia="ru-RU"/>
        </w:rPr>
        <w:t xml:space="preserve"> </w:t>
      </w:r>
      <w:r w:rsidRPr="00792AC8">
        <w:rPr>
          <w:rFonts w:eastAsia="Times New Roman"/>
          <w:lang w:eastAsia="ru-RU"/>
        </w:rPr>
        <w:t xml:space="preserve">и </w:t>
      </w:r>
      <w:r w:rsidR="00B01B34" w:rsidRPr="00792AC8">
        <w:rPr>
          <w:rFonts w:eastAsia="Times New Roman"/>
          <w:lang w:eastAsia="ru-RU"/>
        </w:rPr>
        <w:br/>
      </w:r>
      <w:r w:rsidRPr="00792AC8">
        <w:rPr>
          <w:rFonts w:eastAsia="Times New Roman"/>
          <w:lang w:eastAsia="ru-RU"/>
        </w:rPr>
        <w:t>АПК «Безопасный город».</w:t>
      </w:r>
    </w:p>
    <w:p w:rsidR="007429CD" w:rsidRPr="00792AC8" w:rsidRDefault="007429CD" w:rsidP="007429CD">
      <w:pPr>
        <w:ind w:firstLine="709"/>
        <w:rPr>
          <w:rFonts w:eastAsia="Times New Roman"/>
          <w:lang w:eastAsia="ru-RU"/>
        </w:rPr>
      </w:pPr>
      <w:r w:rsidRPr="00792AC8">
        <w:rPr>
          <w:rFonts w:eastAsia="Times New Roman"/>
          <w:lang w:eastAsia="ru-RU"/>
        </w:rPr>
        <w:t>Комиссией направлено обращение Губернатору Иркутской области о принятии конкретных действенных мер по устранению нарушений, выявле</w:t>
      </w:r>
      <w:r w:rsidRPr="00792AC8">
        <w:rPr>
          <w:rFonts w:eastAsia="Times New Roman"/>
          <w:lang w:eastAsia="ru-RU"/>
        </w:rPr>
        <w:t>н</w:t>
      </w:r>
      <w:r w:rsidRPr="00792AC8">
        <w:rPr>
          <w:rFonts w:eastAsia="Times New Roman"/>
          <w:lang w:eastAsia="ru-RU"/>
        </w:rPr>
        <w:t>ных Контрольно-счетной палатой Иркутской области.</w:t>
      </w:r>
    </w:p>
    <w:p w:rsidR="007429CD" w:rsidRPr="00792AC8" w:rsidRDefault="007429CD" w:rsidP="007429CD">
      <w:pPr>
        <w:ind w:firstLine="709"/>
        <w:rPr>
          <w:rFonts w:eastAsia="Times New Roman"/>
          <w:lang w:eastAsia="ru-RU"/>
        </w:rPr>
      </w:pPr>
      <w:r w:rsidRPr="00792AC8">
        <w:rPr>
          <w:rFonts w:eastAsia="Times New Roman"/>
          <w:lang w:eastAsia="ru-RU"/>
        </w:rPr>
        <w:t>Вопрос находится на контроле комиссии по контрольной деятельности.</w:t>
      </w:r>
    </w:p>
    <w:p w:rsidR="007429CD" w:rsidRPr="00792AC8" w:rsidRDefault="007429CD" w:rsidP="00B01B34">
      <w:pPr>
        <w:numPr>
          <w:ilvl w:val="0"/>
          <w:numId w:val="17"/>
        </w:numPr>
        <w:tabs>
          <w:tab w:val="left" w:pos="851"/>
          <w:tab w:val="left" w:pos="993"/>
        </w:tabs>
        <w:autoSpaceDE/>
        <w:autoSpaceDN/>
        <w:adjustRightInd/>
        <w:ind w:left="0" w:firstLine="709"/>
        <w:rPr>
          <w:rFonts w:eastAsia="Times New Roman"/>
          <w:lang w:eastAsia="ru-RU"/>
        </w:rPr>
      </w:pPr>
      <w:r w:rsidRPr="00792AC8">
        <w:rPr>
          <w:bCs/>
        </w:rPr>
        <w:t>О результатах экспертно-аналитического</w:t>
      </w:r>
      <w:r w:rsidR="000303C4" w:rsidRPr="00792AC8">
        <w:rPr>
          <w:bCs/>
        </w:rPr>
        <w:t xml:space="preserve"> </w:t>
      </w:r>
      <w:r w:rsidRPr="00792AC8">
        <w:rPr>
          <w:bCs/>
        </w:rPr>
        <w:t>мероприятия «Анализ э</w:t>
      </w:r>
      <w:r w:rsidRPr="00792AC8">
        <w:rPr>
          <w:bCs/>
        </w:rPr>
        <w:t>ф</w:t>
      </w:r>
      <w:r w:rsidRPr="00792AC8">
        <w:rPr>
          <w:bCs/>
        </w:rPr>
        <w:t>фективности реализации государственной программы Иркутской области «Молодежная политика» на 2014</w:t>
      </w:r>
      <w:r w:rsidR="00FD334D" w:rsidRPr="00792AC8">
        <w:rPr>
          <w:bCs/>
        </w:rPr>
        <w:t xml:space="preserve"> – </w:t>
      </w:r>
      <w:r w:rsidRPr="00792AC8">
        <w:rPr>
          <w:bCs/>
        </w:rPr>
        <w:t>2020 годы».</w:t>
      </w:r>
    </w:p>
    <w:p w:rsidR="007429CD" w:rsidRPr="00792AC8" w:rsidRDefault="007429CD" w:rsidP="007429CD">
      <w:pPr>
        <w:ind w:firstLine="709"/>
        <w:rPr>
          <w:rFonts w:eastAsia="Times New Roman"/>
          <w:lang w:eastAsia="ru-RU"/>
        </w:rPr>
      </w:pPr>
      <w:r w:rsidRPr="00792AC8">
        <w:t xml:space="preserve">Комиссией рекомендовано </w:t>
      </w:r>
      <w:r w:rsidRPr="00792AC8">
        <w:rPr>
          <w:rFonts w:eastAsia="Times New Roman"/>
          <w:lang w:eastAsia="ru-RU"/>
        </w:rPr>
        <w:t>Правительству Иркутской области, мин</w:t>
      </w:r>
      <w:r w:rsidRPr="00792AC8">
        <w:rPr>
          <w:rFonts w:eastAsia="Times New Roman"/>
          <w:lang w:eastAsia="ru-RU"/>
        </w:rPr>
        <w:t>и</w:t>
      </w:r>
      <w:r w:rsidRPr="00792AC8">
        <w:rPr>
          <w:rFonts w:eastAsia="Times New Roman"/>
          <w:lang w:eastAsia="ru-RU"/>
        </w:rPr>
        <w:t>стерству по молодежной политике Иркутской области принять меры по устранению</w:t>
      </w:r>
      <w:r w:rsidR="000303C4" w:rsidRPr="00792AC8">
        <w:rPr>
          <w:rFonts w:eastAsia="Times New Roman"/>
          <w:lang w:eastAsia="ru-RU"/>
        </w:rPr>
        <w:t xml:space="preserve"> </w:t>
      </w:r>
      <w:r w:rsidRPr="00792AC8">
        <w:rPr>
          <w:rFonts w:eastAsia="Times New Roman"/>
          <w:lang w:eastAsia="ru-RU"/>
        </w:rPr>
        <w:t>отмеченных в отчете Контрольно-счетной палаты Иркутской о</w:t>
      </w:r>
      <w:r w:rsidRPr="00792AC8">
        <w:rPr>
          <w:rFonts w:eastAsia="Times New Roman"/>
          <w:lang w:eastAsia="ru-RU"/>
        </w:rPr>
        <w:t>б</w:t>
      </w:r>
      <w:r w:rsidRPr="00792AC8">
        <w:rPr>
          <w:rFonts w:eastAsia="Times New Roman"/>
          <w:lang w:eastAsia="ru-RU"/>
        </w:rPr>
        <w:t>ласт</w:t>
      </w:r>
      <w:r w:rsidR="00B01B34" w:rsidRPr="00792AC8">
        <w:rPr>
          <w:rFonts w:eastAsia="Times New Roman"/>
          <w:lang w:eastAsia="ru-RU"/>
        </w:rPr>
        <w:t>и от 02.11.2017 № 05/22</w:t>
      </w:r>
      <w:r w:rsidRPr="00792AC8">
        <w:rPr>
          <w:rFonts w:eastAsia="Times New Roman"/>
          <w:lang w:eastAsia="ru-RU"/>
        </w:rPr>
        <w:t xml:space="preserve"> нарушений и недостатков.</w:t>
      </w:r>
    </w:p>
    <w:p w:rsidR="007429CD" w:rsidRPr="00792AC8" w:rsidRDefault="007429CD" w:rsidP="007429CD">
      <w:pPr>
        <w:ind w:firstLine="709"/>
        <w:rPr>
          <w:rFonts w:eastAsia="Times New Roman"/>
          <w:lang w:eastAsia="ru-RU"/>
        </w:rPr>
      </w:pPr>
      <w:r w:rsidRPr="00792AC8">
        <w:rPr>
          <w:rFonts w:eastAsia="Times New Roman"/>
          <w:lang w:eastAsia="ru-RU"/>
        </w:rPr>
        <w:t>Комиссией направлено Губернатору Иркутской области обращение о</w:t>
      </w:r>
      <w:r w:rsidR="000303C4" w:rsidRPr="00792AC8">
        <w:rPr>
          <w:rFonts w:eastAsia="Times New Roman"/>
          <w:lang w:eastAsia="ru-RU"/>
        </w:rPr>
        <w:t xml:space="preserve"> </w:t>
      </w:r>
      <w:r w:rsidRPr="00792AC8">
        <w:rPr>
          <w:rFonts w:eastAsia="Times New Roman"/>
          <w:lang w:eastAsia="ru-RU"/>
        </w:rPr>
        <w:t xml:space="preserve">состоянии дел по </w:t>
      </w:r>
      <w:r w:rsidRPr="00792AC8">
        <w:rPr>
          <w:rFonts w:eastAsia="Times New Roman"/>
          <w:bCs/>
          <w:lang w:eastAsia="ru-RU"/>
        </w:rPr>
        <w:t>реализации государственной программы Иркутской обл</w:t>
      </w:r>
      <w:r w:rsidRPr="00792AC8">
        <w:rPr>
          <w:rFonts w:eastAsia="Times New Roman"/>
          <w:bCs/>
          <w:lang w:eastAsia="ru-RU"/>
        </w:rPr>
        <w:t>а</w:t>
      </w:r>
      <w:r w:rsidRPr="00792AC8">
        <w:rPr>
          <w:rFonts w:eastAsia="Times New Roman"/>
          <w:bCs/>
          <w:lang w:eastAsia="ru-RU"/>
        </w:rPr>
        <w:t xml:space="preserve">сти «Молодежная политика» на 2014 – 2020 годы и </w:t>
      </w:r>
      <w:r w:rsidRPr="00792AC8">
        <w:rPr>
          <w:rFonts w:eastAsia="Times New Roman"/>
          <w:lang w:eastAsia="ru-RU"/>
        </w:rPr>
        <w:t>предложения по увелич</w:t>
      </w:r>
      <w:r w:rsidRPr="00792AC8">
        <w:rPr>
          <w:rFonts w:eastAsia="Times New Roman"/>
          <w:lang w:eastAsia="ru-RU"/>
        </w:rPr>
        <w:t>е</w:t>
      </w:r>
      <w:r w:rsidRPr="00792AC8">
        <w:rPr>
          <w:rFonts w:eastAsia="Times New Roman"/>
          <w:lang w:eastAsia="ru-RU"/>
        </w:rPr>
        <w:t>нию финансирования</w:t>
      </w:r>
      <w:r w:rsidRPr="00792AC8">
        <w:rPr>
          <w:rFonts w:eastAsia="Times New Roman"/>
          <w:bCs/>
          <w:lang w:eastAsia="ru-RU"/>
        </w:rPr>
        <w:t>.</w:t>
      </w:r>
    </w:p>
    <w:p w:rsidR="007429CD" w:rsidRPr="00792AC8" w:rsidRDefault="007429CD" w:rsidP="007429CD">
      <w:pPr>
        <w:ind w:firstLine="709"/>
        <w:rPr>
          <w:rFonts w:eastAsia="Times New Roman"/>
          <w:lang w:eastAsia="ru-RU"/>
        </w:rPr>
      </w:pPr>
      <w:r w:rsidRPr="00792AC8">
        <w:rPr>
          <w:rFonts w:eastAsia="Times New Roman"/>
          <w:lang w:eastAsia="ru-RU"/>
        </w:rPr>
        <w:lastRenderedPageBreak/>
        <w:t>Вопрос находится на контроле комиссии по контрольной деятельности.</w:t>
      </w:r>
    </w:p>
    <w:p w:rsidR="007429CD" w:rsidRPr="00792AC8" w:rsidRDefault="007429CD" w:rsidP="00B01B34">
      <w:pPr>
        <w:numPr>
          <w:ilvl w:val="0"/>
          <w:numId w:val="17"/>
        </w:numPr>
        <w:tabs>
          <w:tab w:val="left" w:pos="851"/>
          <w:tab w:val="left" w:pos="993"/>
        </w:tabs>
        <w:autoSpaceDE/>
        <w:autoSpaceDN/>
        <w:adjustRightInd/>
        <w:ind w:left="0" w:firstLine="709"/>
        <w:rPr>
          <w:rFonts w:eastAsia="Times New Roman"/>
          <w:lang w:eastAsia="ru-RU"/>
        </w:rPr>
      </w:pPr>
      <w:r w:rsidRPr="00792AC8">
        <w:rPr>
          <w:bCs/>
        </w:rPr>
        <w:t>О результатах экспертно-аналитического</w:t>
      </w:r>
      <w:r w:rsidR="000303C4" w:rsidRPr="00792AC8">
        <w:rPr>
          <w:bCs/>
        </w:rPr>
        <w:t xml:space="preserve"> </w:t>
      </w:r>
      <w:r w:rsidRPr="00792AC8">
        <w:rPr>
          <w:bCs/>
        </w:rPr>
        <w:t>мероприятия «Анализ э</w:t>
      </w:r>
      <w:r w:rsidRPr="00792AC8">
        <w:rPr>
          <w:bCs/>
        </w:rPr>
        <w:t>ф</w:t>
      </w:r>
      <w:r w:rsidRPr="00792AC8">
        <w:rPr>
          <w:bCs/>
        </w:rPr>
        <w:t>фективности реализации государственной программы Иркутской области «Развитие физической культуры и спорта» на 2014</w:t>
      </w:r>
      <w:r w:rsidR="00FD334D" w:rsidRPr="00792AC8">
        <w:rPr>
          <w:bCs/>
        </w:rPr>
        <w:t xml:space="preserve"> – </w:t>
      </w:r>
      <w:r w:rsidRPr="00792AC8">
        <w:rPr>
          <w:bCs/>
        </w:rPr>
        <w:t>2020 годы».</w:t>
      </w:r>
    </w:p>
    <w:p w:rsidR="007429CD" w:rsidRPr="00792AC8" w:rsidRDefault="007429CD" w:rsidP="007429CD">
      <w:pPr>
        <w:ind w:firstLine="709"/>
        <w:rPr>
          <w:rFonts w:eastAsia="Times New Roman"/>
          <w:lang w:eastAsia="ru-RU"/>
        </w:rPr>
      </w:pPr>
      <w:r w:rsidRPr="00792AC8">
        <w:rPr>
          <w:rFonts w:eastAsia="Times New Roman"/>
          <w:lang w:eastAsia="ru-RU"/>
        </w:rPr>
        <w:t>Комиссией отмечено, что основной целью г</w:t>
      </w:r>
      <w:r w:rsidRPr="00792AC8">
        <w:rPr>
          <w:bCs/>
        </w:rPr>
        <w:t>осударственной программы Иркутской области «Развитие физической культуры и спорта» на 2014 – 2020 годы (далее – Программа)</w:t>
      </w:r>
      <w:r w:rsidR="000303C4" w:rsidRPr="00792AC8">
        <w:rPr>
          <w:bCs/>
        </w:rPr>
        <w:t xml:space="preserve"> </w:t>
      </w:r>
      <w:r w:rsidRPr="00792AC8">
        <w:rPr>
          <w:rFonts w:eastAsia="Times New Roman"/>
          <w:lang w:eastAsia="ru-RU"/>
        </w:rPr>
        <w:t>является «создание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 что в целом соответствует тактической цели, определенной системой целеполагания с</w:t>
      </w:r>
      <w:r w:rsidRPr="00792AC8">
        <w:rPr>
          <w:rFonts w:eastAsia="Times New Roman"/>
          <w:lang w:eastAsia="ru-RU"/>
        </w:rPr>
        <w:t>о</w:t>
      </w:r>
      <w:r w:rsidRPr="00792AC8">
        <w:rPr>
          <w:rFonts w:eastAsia="Times New Roman"/>
          <w:lang w:eastAsia="ru-RU"/>
        </w:rPr>
        <w:t>циально-экономического развития Иркутской области верхнего уровня.</w:t>
      </w:r>
    </w:p>
    <w:p w:rsidR="007429CD" w:rsidRPr="00792AC8" w:rsidRDefault="007429CD" w:rsidP="007429CD">
      <w:pPr>
        <w:ind w:firstLine="709"/>
      </w:pPr>
      <w:r w:rsidRPr="00792AC8">
        <w:t>Ресурсное обеспечение Программы за счет средств областного бюдж</w:t>
      </w:r>
      <w:r w:rsidRPr="00792AC8">
        <w:t>е</w:t>
      </w:r>
      <w:r w:rsidRPr="00792AC8">
        <w:t>та за исследуемый период (2014 – 2017 гг.) в результате его корректировки увеличилось на 1 392 265,9 тыс. рублей, или в два раза.</w:t>
      </w:r>
    </w:p>
    <w:p w:rsidR="007429CD" w:rsidRPr="00792AC8" w:rsidRDefault="007429CD" w:rsidP="007429CD">
      <w:pPr>
        <w:ind w:firstLine="709"/>
      </w:pPr>
      <w:r w:rsidRPr="00792AC8">
        <w:t>Несмотря на увеличение финансирования:</w:t>
      </w:r>
    </w:p>
    <w:p w:rsidR="007429CD" w:rsidRPr="00792AC8" w:rsidRDefault="007429CD" w:rsidP="007429CD">
      <w:pPr>
        <w:ind w:firstLine="709"/>
        <w:rPr>
          <w:rFonts w:eastAsia="Times New Roman"/>
          <w:lang w:eastAsia="ru-RU"/>
        </w:rPr>
      </w:pPr>
      <w:r w:rsidRPr="00792AC8">
        <w:t xml:space="preserve">1) </w:t>
      </w:r>
      <w:r w:rsidR="00B01B34" w:rsidRPr="00792AC8">
        <w:t>в</w:t>
      </w:r>
      <w:r w:rsidR="000303C4" w:rsidRPr="00792AC8">
        <w:t xml:space="preserve"> </w:t>
      </w:r>
      <w:r w:rsidRPr="00792AC8">
        <w:t>рамках Программы не предусмотрено ресурсное обеспечение на реализацию установленных полномочий субъекта Российской Федерации в части медико-биологического и антидопингового обеспечения спортивных сборных команд региона. Полномочия в части медицинского обеспечения спортсменов Иркутской области, в том числе членов сборных команд реги</w:t>
      </w:r>
      <w:r w:rsidRPr="00792AC8">
        <w:t>о</w:t>
      </w:r>
      <w:r w:rsidRPr="00792AC8">
        <w:t>на, реализуются не в полном объеме</w:t>
      </w:r>
      <w:r w:rsidR="00B01B34" w:rsidRPr="00792AC8">
        <w:t>;</w:t>
      </w:r>
    </w:p>
    <w:p w:rsidR="007429CD" w:rsidRPr="00792AC8" w:rsidRDefault="007429CD" w:rsidP="007429CD">
      <w:pPr>
        <w:ind w:firstLine="709"/>
      </w:pPr>
      <w:r w:rsidRPr="00792AC8">
        <w:t xml:space="preserve">2) </w:t>
      </w:r>
      <w:r w:rsidR="00B01B34" w:rsidRPr="00792AC8">
        <w:t>з</w:t>
      </w:r>
      <w:r w:rsidRPr="00792AC8">
        <w:t>а четыре года реализации Программы финансирование</w:t>
      </w:r>
      <w:r w:rsidR="000303C4" w:rsidRPr="00792AC8">
        <w:t xml:space="preserve"> </w:t>
      </w:r>
      <w:r w:rsidRPr="00792AC8">
        <w:t>меропри</w:t>
      </w:r>
      <w:r w:rsidRPr="00792AC8">
        <w:t>я</w:t>
      </w:r>
      <w:r w:rsidRPr="00792AC8">
        <w:t>тий по подготовке спортивных сборных команд (тренировочные сборы) сн</w:t>
      </w:r>
      <w:r w:rsidRPr="00792AC8">
        <w:t>и</w:t>
      </w:r>
      <w:r w:rsidRPr="00792AC8">
        <w:t>зилось на 25 %.</w:t>
      </w:r>
    </w:p>
    <w:p w:rsidR="007429CD" w:rsidRPr="00792AC8" w:rsidRDefault="00FD334D" w:rsidP="00FD334D">
      <w:pPr>
        <w:ind w:firstLine="709"/>
      </w:pPr>
      <w:r w:rsidRPr="00792AC8">
        <w:t>Также был отмечен ряд других нарушений и недостатков.</w:t>
      </w:r>
      <w:r w:rsidR="000303C4" w:rsidRPr="00792AC8">
        <w:t xml:space="preserve"> </w:t>
      </w:r>
    </w:p>
    <w:p w:rsidR="007429CD" w:rsidRPr="00792AC8" w:rsidRDefault="00FD334D" w:rsidP="007429CD">
      <w:pPr>
        <w:ind w:firstLine="709"/>
        <w:rPr>
          <w:rFonts w:eastAsia="Times New Roman"/>
          <w:lang w:eastAsia="ru-RU"/>
        </w:rPr>
      </w:pPr>
      <w:r w:rsidRPr="00792AC8">
        <w:t>В связи с этим к</w:t>
      </w:r>
      <w:r w:rsidR="007429CD" w:rsidRPr="00792AC8">
        <w:t xml:space="preserve">омиссией рекомендовано </w:t>
      </w:r>
      <w:r w:rsidR="007429CD" w:rsidRPr="00792AC8">
        <w:rPr>
          <w:rFonts w:eastAsia="Times New Roman"/>
          <w:lang w:eastAsia="ru-RU"/>
        </w:rPr>
        <w:t>Правительству Иркутской области, министерству спорта Иркутской области принять меры по устран</w:t>
      </w:r>
      <w:r w:rsidR="007429CD" w:rsidRPr="00792AC8">
        <w:rPr>
          <w:rFonts w:eastAsia="Times New Roman"/>
          <w:lang w:eastAsia="ru-RU"/>
        </w:rPr>
        <w:t>е</w:t>
      </w:r>
      <w:r w:rsidR="007429CD" w:rsidRPr="00792AC8">
        <w:rPr>
          <w:rFonts w:eastAsia="Times New Roman"/>
          <w:lang w:eastAsia="ru-RU"/>
        </w:rPr>
        <w:t>нию нарушений и недостатков,</w:t>
      </w:r>
      <w:r w:rsidR="000303C4" w:rsidRPr="00792AC8">
        <w:rPr>
          <w:rFonts w:eastAsia="Times New Roman"/>
          <w:lang w:eastAsia="ru-RU"/>
        </w:rPr>
        <w:t xml:space="preserve"> </w:t>
      </w:r>
      <w:r w:rsidR="007429CD" w:rsidRPr="00792AC8">
        <w:rPr>
          <w:rFonts w:eastAsia="Times New Roman"/>
          <w:lang w:eastAsia="ru-RU"/>
        </w:rPr>
        <w:t>отмеченных в отчете Контрольно-счетной п</w:t>
      </w:r>
      <w:r w:rsidR="007429CD" w:rsidRPr="00792AC8">
        <w:rPr>
          <w:rFonts w:eastAsia="Times New Roman"/>
          <w:lang w:eastAsia="ru-RU"/>
        </w:rPr>
        <w:t>а</w:t>
      </w:r>
      <w:r w:rsidR="007429CD" w:rsidRPr="00792AC8">
        <w:rPr>
          <w:rFonts w:eastAsia="Times New Roman"/>
          <w:lang w:eastAsia="ru-RU"/>
        </w:rPr>
        <w:t>латы Иркутской области от 31.10.2017 № 05/21.</w:t>
      </w:r>
    </w:p>
    <w:p w:rsidR="007429CD" w:rsidRPr="00792AC8" w:rsidRDefault="007429CD" w:rsidP="007429CD">
      <w:pPr>
        <w:ind w:firstLine="709"/>
        <w:rPr>
          <w:rFonts w:eastAsia="Times New Roman"/>
          <w:bCs/>
          <w:lang w:eastAsia="ru-RU"/>
        </w:rPr>
      </w:pPr>
      <w:r w:rsidRPr="00792AC8">
        <w:rPr>
          <w:rFonts w:eastAsia="Times New Roman"/>
          <w:lang w:eastAsia="ru-RU"/>
        </w:rPr>
        <w:t>Комиссией направлено обращение</w:t>
      </w:r>
      <w:r w:rsidR="000303C4" w:rsidRPr="00792AC8">
        <w:rPr>
          <w:rFonts w:eastAsia="Times New Roman"/>
          <w:lang w:eastAsia="ru-RU"/>
        </w:rPr>
        <w:t xml:space="preserve"> </w:t>
      </w:r>
      <w:r w:rsidRPr="00792AC8">
        <w:rPr>
          <w:rFonts w:eastAsia="Times New Roman"/>
          <w:lang w:eastAsia="ru-RU"/>
        </w:rPr>
        <w:t xml:space="preserve">Губернатору Иркутской области о недостаточном финансировании </w:t>
      </w:r>
      <w:r w:rsidRPr="00792AC8">
        <w:rPr>
          <w:rFonts w:eastAsia="Times New Roman"/>
          <w:bCs/>
          <w:lang w:eastAsia="ru-RU"/>
        </w:rPr>
        <w:t>государственной программы Иркутской о</w:t>
      </w:r>
      <w:r w:rsidRPr="00792AC8">
        <w:rPr>
          <w:rFonts w:eastAsia="Times New Roman"/>
          <w:bCs/>
          <w:lang w:eastAsia="ru-RU"/>
        </w:rPr>
        <w:t>б</w:t>
      </w:r>
      <w:r w:rsidRPr="00792AC8">
        <w:rPr>
          <w:rFonts w:eastAsia="Times New Roman"/>
          <w:bCs/>
          <w:lang w:eastAsia="ru-RU"/>
        </w:rPr>
        <w:t>ласти «Развитие физической культуры и спорта» на 2014 – 2020 годы для ее реализации после получения информации министра спорта Иркутской обл</w:t>
      </w:r>
      <w:r w:rsidRPr="00792AC8">
        <w:rPr>
          <w:rFonts w:eastAsia="Times New Roman"/>
          <w:bCs/>
          <w:lang w:eastAsia="ru-RU"/>
        </w:rPr>
        <w:t>а</w:t>
      </w:r>
      <w:r w:rsidRPr="00792AC8">
        <w:rPr>
          <w:rFonts w:eastAsia="Times New Roman"/>
          <w:bCs/>
          <w:lang w:eastAsia="ru-RU"/>
        </w:rPr>
        <w:t>сти.</w:t>
      </w:r>
    </w:p>
    <w:p w:rsidR="007429CD" w:rsidRPr="00792AC8" w:rsidRDefault="007429CD" w:rsidP="007429CD">
      <w:pPr>
        <w:ind w:firstLine="709"/>
        <w:rPr>
          <w:rFonts w:eastAsia="Times New Roman"/>
          <w:bCs/>
          <w:lang w:eastAsia="ru-RU"/>
        </w:rPr>
      </w:pPr>
      <w:r w:rsidRPr="00792AC8">
        <w:rPr>
          <w:rFonts w:eastAsia="Times New Roman"/>
          <w:bCs/>
          <w:lang w:eastAsia="ru-RU"/>
        </w:rPr>
        <w:t>Вопрос находится на контроле комиссии по контрольной деятельности.</w:t>
      </w:r>
    </w:p>
    <w:p w:rsidR="007429CD" w:rsidRPr="00792AC8" w:rsidRDefault="007429CD" w:rsidP="00B01B34">
      <w:pPr>
        <w:numPr>
          <w:ilvl w:val="0"/>
          <w:numId w:val="17"/>
        </w:numPr>
        <w:tabs>
          <w:tab w:val="left" w:pos="993"/>
        </w:tabs>
        <w:autoSpaceDE/>
        <w:autoSpaceDN/>
        <w:adjustRightInd/>
        <w:ind w:left="0" w:firstLine="709"/>
        <w:rPr>
          <w:rFonts w:eastAsia="Times New Roman"/>
          <w:lang w:eastAsia="ru-RU"/>
        </w:rPr>
      </w:pPr>
      <w:r w:rsidRPr="00792AC8">
        <w:rPr>
          <w:bCs/>
        </w:rPr>
        <w:t>О результатах контрольного мероприятия «Проверка законного, э</w:t>
      </w:r>
      <w:r w:rsidRPr="00792AC8">
        <w:rPr>
          <w:bCs/>
        </w:rPr>
        <w:t>ф</w:t>
      </w:r>
      <w:r w:rsidRPr="00792AC8">
        <w:rPr>
          <w:bCs/>
        </w:rPr>
        <w:t>фективного (экономного и результативного) использования средств облас</w:t>
      </w:r>
      <w:r w:rsidRPr="00792AC8">
        <w:rPr>
          <w:bCs/>
        </w:rPr>
        <w:t>т</w:t>
      </w:r>
      <w:r w:rsidRPr="00792AC8">
        <w:rPr>
          <w:bCs/>
        </w:rPr>
        <w:t>ного бюджета, выделенных в 2016 году и истекшем периоде 2017 года на р</w:t>
      </w:r>
      <w:r w:rsidRPr="00792AC8">
        <w:rPr>
          <w:bCs/>
        </w:rPr>
        <w:t>е</w:t>
      </w:r>
      <w:r w:rsidRPr="00792AC8">
        <w:rPr>
          <w:bCs/>
        </w:rPr>
        <w:t>ализацию мероприятий по профилактике ВИЧ-инфекции и гепатитов В и С в рамках государственной программы Иркутской области «Развитие здрав</w:t>
      </w:r>
      <w:r w:rsidRPr="00792AC8">
        <w:rPr>
          <w:bCs/>
        </w:rPr>
        <w:t>о</w:t>
      </w:r>
      <w:r w:rsidRPr="00792AC8">
        <w:rPr>
          <w:bCs/>
        </w:rPr>
        <w:t>охранения» на 2014</w:t>
      </w:r>
      <w:r w:rsidR="00FD334D" w:rsidRPr="00792AC8">
        <w:rPr>
          <w:bCs/>
        </w:rPr>
        <w:t xml:space="preserve"> – </w:t>
      </w:r>
      <w:r w:rsidRPr="00792AC8">
        <w:rPr>
          <w:bCs/>
        </w:rPr>
        <w:t>2020 годы».</w:t>
      </w:r>
    </w:p>
    <w:p w:rsidR="007429CD" w:rsidRPr="00792AC8" w:rsidRDefault="00FD334D" w:rsidP="007429CD">
      <w:pPr>
        <w:suppressAutoHyphens/>
        <w:ind w:firstLine="709"/>
        <w:contextualSpacing/>
      </w:pPr>
      <w:r w:rsidRPr="00792AC8">
        <w:rPr>
          <w:rFonts w:eastAsia="Times New Roman"/>
          <w:lang w:eastAsia="ru-RU"/>
        </w:rPr>
        <w:t xml:space="preserve">Было отмечено, что со стороны </w:t>
      </w:r>
      <w:r w:rsidR="007429CD" w:rsidRPr="00792AC8">
        <w:rPr>
          <w:rFonts w:eastAsia="Times New Roman"/>
          <w:lang w:eastAsia="ru-RU"/>
        </w:rPr>
        <w:t>министерства здравоохранения Иркутской</w:t>
      </w:r>
      <w:r w:rsidR="000303C4" w:rsidRPr="00792AC8">
        <w:rPr>
          <w:rFonts w:eastAsia="Times New Roman"/>
          <w:lang w:eastAsia="ru-RU"/>
        </w:rPr>
        <w:t xml:space="preserve"> </w:t>
      </w:r>
      <w:r w:rsidR="007429CD" w:rsidRPr="00792AC8">
        <w:rPr>
          <w:rFonts w:eastAsia="Times New Roman"/>
          <w:lang w:eastAsia="ru-RU"/>
        </w:rPr>
        <w:t xml:space="preserve">области за реализацией </w:t>
      </w:r>
      <w:r w:rsidR="00B01B34" w:rsidRPr="00792AC8">
        <w:rPr>
          <w:rFonts w:eastAsia="Times New Roman"/>
          <w:lang w:eastAsia="ru-RU"/>
        </w:rPr>
        <w:t>м</w:t>
      </w:r>
      <w:r w:rsidR="007429CD" w:rsidRPr="00792AC8">
        <w:rPr>
          <w:rFonts w:eastAsia="Times New Roman"/>
          <w:lang w:eastAsia="ru-RU"/>
        </w:rPr>
        <w:t xml:space="preserve">ероприятия </w:t>
      </w:r>
      <w:r w:rsidRPr="00792AC8">
        <w:rPr>
          <w:rFonts w:eastAsia="Times New Roman"/>
          <w:lang w:eastAsia="ru-RU"/>
        </w:rPr>
        <w:t>контроль</w:t>
      </w:r>
      <w:r w:rsidR="000303C4" w:rsidRPr="00792AC8">
        <w:rPr>
          <w:rFonts w:eastAsia="Times New Roman"/>
          <w:lang w:eastAsia="ru-RU"/>
        </w:rPr>
        <w:t xml:space="preserve"> </w:t>
      </w:r>
      <w:r w:rsidR="007429CD" w:rsidRPr="00792AC8">
        <w:rPr>
          <w:bCs/>
          <w:lang w:eastAsia="zh-CN" w:bidi="hi-IN"/>
        </w:rPr>
        <w:t>организован на недостаточном уровне, что приводит к</w:t>
      </w:r>
      <w:r w:rsidR="007429CD" w:rsidRPr="00792AC8">
        <w:rPr>
          <w:rFonts w:eastAsia="Times New Roman"/>
          <w:lang w:eastAsia="ru-RU"/>
        </w:rPr>
        <w:t xml:space="preserve"> </w:t>
      </w:r>
      <w:r w:rsidR="007429CD" w:rsidRPr="00792AC8">
        <w:t>нарушению ст. 158 БК РФ</w:t>
      </w:r>
      <w:r w:rsidR="007429CD" w:rsidRPr="00792AC8">
        <w:rPr>
          <w:b/>
        </w:rPr>
        <w:t xml:space="preserve"> </w:t>
      </w:r>
      <w:r w:rsidR="007429CD" w:rsidRPr="00792AC8">
        <w:t xml:space="preserve">в части </w:t>
      </w:r>
      <w:r w:rsidR="007429CD" w:rsidRPr="00792AC8">
        <w:lastRenderedPageBreak/>
        <w:t>обеспечения главным распорядителем бюджетных средств результативности использования бюджетных средств.</w:t>
      </w:r>
    </w:p>
    <w:p w:rsidR="007429CD" w:rsidRPr="00792AC8" w:rsidRDefault="007429CD" w:rsidP="007429CD">
      <w:pPr>
        <w:ind w:firstLine="709"/>
        <w:rPr>
          <w:rFonts w:eastAsia="Times New Roman"/>
          <w:lang w:eastAsia="ru-RU"/>
        </w:rPr>
      </w:pPr>
      <w:r w:rsidRPr="00792AC8">
        <w:rPr>
          <w:lang w:eastAsia="ru-RU"/>
        </w:rPr>
        <w:t>Комиссией р</w:t>
      </w:r>
      <w:r w:rsidRPr="00792AC8">
        <w:rPr>
          <w:rFonts w:eastAsia="Times New Roman"/>
          <w:lang w:eastAsia="ru-RU"/>
        </w:rPr>
        <w:t>екомендовано Правительству Иркутской области, мин</w:t>
      </w:r>
      <w:r w:rsidRPr="00792AC8">
        <w:rPr>
          <w:rFonts w:eastAsia="Times New Roman"/>
          <w:lang w:eastAsia="ru-RU"/>
        </w:rPr>
        <w:t>и</w:t>
      </w:r>
      <w:r w:rsidRPr="00792AC8">
        <w:rPr>
          <w:rFonts w:eastAsia="Times New Roman"/>
          <w:lang w:eastAsia="ru-RU"/>
        </w:rPr>
        <w:t>стерству здравоохранения</w:t>
      </w:r>
      <w:r w:rsidR="000303C4" w:rsidRPr="00792AC8">
        <w:rPr>
          <w:rFonts w:eastAsia="Times New Roman"/>
          <w:lang w:eastAsia="ru-RU"/>
        </w:rPr>
        <w:t xml:space="preserve"> </w:t>
      </w:r>
      <w:r w:rsidRPr="00792AC8">
        <w:rPr>
          <w:rFonts w:eastAsia="Times New Roman"/>
          <w:lang w:eastAsia="ru-RU"/>
        </w:rPr>
        <w:t>Иркутской области совместно с ГБУЗ «Иркутский областной центр по профилактике и борьбе со СПИД и инфекционными з</w:t>
      </w:r>
      <w:r w:rsidRPr="00792AC8">
        <w:rPr>
          <w:rFonts w:eastAsia="Times New Roman"/>
          <w:lang w:eastAsia="ru-RU"/>
        </w:rPr>
        <w:t>а</w:t>
      </w:r>
      <w:r w:rsidRPr="00792AC8">
        <w:rPr>
          <w:rFonts w:eastAsia="Times New Roman"/>
          <w:lang w:eastAsia="ru-RU"/>
        </w:rPr>
        <w:t>болеваниями» принять действенные меры по устранению нарушений и нед</w:t>
      </w:r>
      <w:r w:rsidRPr="00792AC8">
        <w:rPr>
          <w:rFonts w:eastAsia="Times New Roman"/>
          <w:lang w:eastAsia="ru-RU"/>
        </w:rPr>
        <w:t>о</w:t>
      </w:r>
      <w:r w:rsidRPr="00792AC8">
        <w:rPr>
          <w:rFonts w:eastAsia="Times New Roman"/>
          <w:lang w:eastAsia="ru-RU"/>
        </w:rPr>
        <w:t>статков, отмеченных в отчете Контрольно-счетной</w:t>
      </w:r>
      <w:r w:rsidR="000303C4" w:rsidRPr="00792AC8">
        <w:rPr>
          <w:rFonts w:eastAsia="Times New Roman"/>
          <w:lang w:eastAsia="ru-RU"/>
        </w:rPr>
        <w:t xml:space="preserve"> </w:t>
      </w:r>
      <w:r w:rsidRPr="00792AC8">
        <w:rPr>
          <w:rFonts w:eastAsia="Times New Roman"/>
          <w:lang w:eastAsia="ru-RU"/>
        </w:rPr>
        <w:t>палаты Иркутской обл</w:t>
      </w:r>
      <w:r w:rsidRPr="00792AC8">
        <w:rPr>
          <w:rFonts w:eastAsia="Times New Roman"/>
          <w:lang w:eastAsia="ru-RU"/>
        </w:rPr>
        <w:t>а</w:t>
      </w:r>
      <w:r w:rsidRPr="00792AC8">
        <w:rPr>
          <w:rFonts w:eastAsia="Times New Roman"/>
          <w:lang w:eastAsia="ru-RU"/>
        </w:rPr>
        <w:t xml:space="preserve">сти от 30.11.2017 № 07/26. </w:t>
      </w:r>
    </w:p>
    <w:p w:rsidR="007429CD" w:rsidRPr="00792AC8" w:rsidRDefault="007429CD" w:rsidP="007429CD">
      <w:pPr>
        <w:ind w:firstLine="709"/>
        <w:rPr>
          <w:rFonts w:eastAsia="Times New Roman"/>
          <w:lang w:eastAsia="ru-RU"/>
        </w:rPr>
      </w:pPr>
      <w:r w:rsidRPr="00792AC8">
        <w:rPr>
          <w:rFonts w:eastAsia="Times New Roman"/>
          <w:lang w:eastAsia="ru-RU"/>
        </w:rPr>
        <w:t>Комиссией направлено Губернатору Иркутской области обращение по проблемам, обозначенным в отчете Контрольно-счетной</w:t>
      </w:r>
      <w:r w:rsidR="000303C4" w:rsidRPr="00792AC8">
        <w:rPr>
          <w:rFonts w:eastAsia="Times New Roman"/>
          <w:lang w:eastAsia="ru-RU"/>
        </w:rPr>
        <w:t xml:space="preserve"> </w:t>
      </w:r>
      <w:r w:rsidRPr="00792AC8">
        <w:rPr>
          <w:rFonts w:eastAsia="Times New Roman"/>
          <w:lang w:eastAsia="ru-RU"/>
        </w:rPr>
        <w:t xml:space="preserve">палаты Иркутской области. </w:t>
      </w:r>
    </w:p>
    <w:p w:rsidR="007429CD" w:rsidRPr="00792AC8" w:rsidRDefault="007429CD" w:rsidP="007429CD">
      <w:pPr>
        <w:ind w:firstLine="709"/>
        <w:rPr>
          <w:rFonts w:eastAsia="Times New Roman"/>
          <w:lang w:eastAsia="ru-RU"/>
        </w:rPr>
      </w:pPr>
      <w:r w:rsidRPr="00792AC8">
        <w:rPr>
          <w:rFonts w:eastAsia="Times New Roman"/>
          <w:lang w:eastAsia="ru-RU"/>
        </w:rPr>
        <w:t>Вопрос находится на контроле комиссии по контрольной деятельности.</w:t>
      </w:r>
    </w:p>
    <w:p w:rsidR="007429CD" w:rsidRPr="00792AC8" w:rsidRDefault="007429CD" w:rsidP="007429CD">
      <w:pPr>
        <w:ind w:firstLine="709"/>
        <w:rPr>
          <w:rFonts w:eastAsia="Times New Roman"/>
          <w:lang w:eastAsia="ru-RU"/>
        </w:rPr>
      </w:pPr>
      <w:r w:rsidRPr="00792AC8">
        <w:rPr>
          <w:rFonts w:eastAsia="Times New Roman"/>
          <w:lang w:eastAsia="ru-RU"/>
        </w:rPr>
        <w:t>На заседании комиссии 21.11.2017 снято с контроля 14 решений коми</w:t>
      </w:r>
      <w:r w:rsidRPr="00792AC8">
        <w:rPr>
          <w:rFonts w:eastAsia="Times New Roman"/>
          <w:lang w:eastAsia="ru-RU"/>
        </w:rPr>
        <w:t>с</w:t>
      </w:r>
      <w:r w:rsidRPr="00792AC8">
        <w:rPr>
          <w:rFonts w:eastAsia="Times New Roman"/>
          <w:lang w:eastAsia="ru-RU"/>
        </w:rPr>
        <w:t>сии. Из вопросов, снятых с контроля, можно отметить следующие:</w:t>
      </w:r>
    </w:p>
    <w:p w:rsidR="007429CD" w:rsidRPr="00792AC8" w:rsidRDefault="007429CD" w:rsidP="00B01B34">
      <w:pPr>
        <w:numPr>
          <w:ilvl w:val="0"/>
          <w:numId w:val="18"/>
        </w:numPr>
        <w:tabs>
          <w:tab w:val="left" w:pos="993"/>
        </w:tabs>
        <w:autoSpaceDE/>
        <w:autoSpaceDN/>
        <w:adjustRightInd/>
        <w:ind w:left="0" w:firstLine="709"/>
        <w:rPr>
          <w:rFonts w:eastAsia="Times New Roman"/>
          <w:lang w:eastAsia="ru-RU"/>
        </w:rPr>
      </w:pPr>
      <w:r w:rsidRPr="00792AC8">
        <w:rPr>
          <w:rFonts w:eastAsia="Times New Roman"/>
          <w:lang w:eastAsia="ru-RU"/>
        </w:rPr>
        <w:t>О результатах проведения экспертно-аналитического</w:t>
      </w:r>
      <w:r w:rsidR="000303C4" w:rsidRPr="00792AC8">
        <w:rPr>
          <w:rFonts w:eastAsia="Times New Roman"/>
          <w:lang w:eastAsia="ru-RU"/>
        </w:rPr>
        <w:t xml:space="preserve"> </w:t>
      </w:r>
      <w:r w:rsidRPr="00792AC8">
        <w:rPr>
          <w:rFonts w:eastAsia="Times New Roman"/>
          <w:lang w:eastAsia="ru-RU"/>
        </w:rPr>
        <w:t>мероприятия «Мониторинг устранения замечаний по результатам контрольных меропри</w:t>
      </w:r>
      <w:r w:rsidRPr="00792AC8">
        <w:rPr>
          <w:rFonts w:eastAsia="Times New Roman"/>
          <w:lang w:eastAsia="ru-RU"/>
        </w:rPr>
        <w:t>я</w:t>
      </w:r>
      <w:r w:rsidRPr="00792AC8">
        <w:rPr>
          <w:rFonts w:eastAsia="Times New Roman"/>
          <w:lang w:eastAsia="ru-RU"/>
        </w:rPr>
        <w:t>тий КСП области в рамках подпрограммы «Переселение граждан из ветхого и аварийного жилищного фонда в Иркутской области» на 2014</w:t>
      </w:r>
      <w:r w:rsidR="00B01B34" w:rsidRPr="00792AC8">
        <w:rPr>
          <w:rFonts w:eastAsia="Times New Roman"/>
          <w:lang w:eastAsia="ru-RU"/>
        </w:rPr>
        <w:t xml:space="preserve"> – </w:t>
      </w:r>
      <w:r w:rsidRPr="00792AC8">
        <w:rPr>
          <w:rFonts w:eastAsia="Times New Roman"/>
          <w:lang w:eastAsia="ru-RU"/>
        </w:rPr>
        <w:t>2020 годы государственной программы Иркутской области «Доступное жилье» на 2014</w:t>
      </w:r>
      <w:r w:rsidR="00B01B34" w:rsidRPr="00792AC8">
        <w:rPr>
          <w:rFonts w:eastAsia="Times New Roman"/>
          <w:lang w:eastAsia="ru-RU"/>
        </w:rPr>
        <w:t xml:space="preserve"> – </w:t>
      </w:r>
      <w:r w:rsidRPr="00792AC8">
        <w:rPr>
          <w:rFonts w:eastAsia="Times New Roman"/>
          <w:lang w:eastAsia="ru-RU"/>
        </w:rPr>
        <w:t>2020 годы».</w:t>
      </w:r>
    </w:p>
    <w:p w:rsidR="007429CD" w:rsidRPr="00792AC8" w:rsidRDefault="007429CD" w:rsidP="00B01B34">
      <w:pPr>
        <w:numPr>
          <w:ilvl w:val="0"/>
          <w:numId w:val="18"/>
        </w:numPr>
        <w:tabs>
          <w:tab w:val="left" w:pos="993"/>
        </w:tabs>
        <w:autoSpaceDE/>
        <w:autoSpaceDN/>
        <w:adjustRightInd/>
        <w:ind w:left="0" w:firstLine="709"/>
        <w:rPr>
          <w:rFonts w:eastAsia="Times New Roman"/>
          <w:lang w:eastAsia="ru-RU"/>
        </w:rPr>
      </w:pPr>
      <w:r w:rsidRPr="00792AC8">
        <w:rPr>
          <w:rFonts w:eastAsia="Times New Roman"/>
          <w:lang w:eastAsia="ru-RU"/>
        </w:rPr>
        <w:t>О результатах контрольного мероприятия «Проверка законного, э</w:t>
      </w:r>
      <w:r w:rsidRPr="00792AC8">
        <w:rPr>
          <w:rFonts w:eastAsia="Times New Roman"/>
          <w:lang w:eastAsia="ru-RU"/>
        </w:rPr>
        <w:t>ф</w:t>
      </w:r>
      <w:r w:rsidRPr="00792AC8">
        <w:rPr>
          <w:rFonts w:eastAsia="Times New Roman"/>
          <w:lang w:eastAsia="ru-RU"/>
        </w:rPr>
        <w:t>фективного (экономного и результативного) использования средств облас</w:t>
      </w:r>
      <w:r w:rsidRPr="00792AC8">
        <w:rPr>
          <w:rFonts w:eastAsia="Times New Roman"/>
          <w:lang w:eastAsia="ru-RU"/>
        </w:rPr>
        <w:t>т</w:t>
      </w:r>
      <w:r w:rsidRPr="00792AC8">
        <w:rPr>
          <w:rFonts w:eastAsia="Times New Roman"/>
          <w:lang w:eastAsia="ru-RU"/>
        </w:rPr>
        <w:t>ного бюджета, выделенных в 2015 году и истекшем периоде 2016 года на р</w:t>
      </w:r>
      <w:r w:rsidRPr="00792AC8">
        <w:rPr>
          <w:rFonts w:eastAsia="Times New Roman"/>
          <w:lang w:eastAsia="ru-RU"/>
        </w:rPr>
        <w:t>е</w:t>
      </w:r>
      <w:r w:rsidRPr="00792AC8">
        <w:rPr>
          <w:rFonts w:eastAsia="Times New Roman"/>
          <w:lang w:eastAsia="ru-RU"/>
        </w:rPr>
        <w:t>ализацию мероприятий подпрограммы «Пожарная безопасность» на 2014-2018 годы государственной программы Иркутской области «Обеспечение комплексных мер противодействия чрезвычайным ситуациям природного и техногенного характера, построение и развитие аппаратно-программного комплекса «Безопасный город» на 2014</w:t>
      </w:r>
      <w:r w:rsidR="00B01B34" w:rsidRPr="00792AC8">
        <w:rPr>
          <w:rFonts w:eastAsia="Times New Roman"/>
          <w:lang w:eastAsia="ru-RU"/>
        </w:rPr>
        <w:t xml:space="preserve"> – </w:t>
      </w:r>
      <w:r w:rsidRPr="00792AC8">
        <w:rPr>
          <w:rFonts w:eastAsia="Times New Roman"/>
          <w:lang w:eastAsia="ru-RU"/>
        </w:rPr>
        <w:t>2018 годы».</w:t>
      </w:r>
    </w:p>
    <w:p w:rsidR="007429CD" w:rsidRPr="00792AC8" w:rsidRDefault="007429CD" w:rsidP="00B01B34">
      <w:pPr>
        <w:numPr>
          <w:ilvl w:val="0"/>
          <w:numId w:val="18"/>
        </w:numPr>
        <w:tabs>
          <w:tab w:val="left" w:pos="993"/>
        </w:tabs>
        <w:autoSpaceDE/>
        <w:autoSpaceDN/>
        <w:adjustRightInd/>
        <w:ind w:left="0" w:firstLine="709"/>
        <w:rPr>
          <w:rFonts w:eastAsia="Times New Roman"/>
          <w:lang w:eastAsia="ru-RU"/>
        </w:rPr>
      </w:pPr>
      <w:r w:rsidRPr="00792AC8">
        <w:rPr>
          <w:rFonts w:eastAsia="Times New Roman"/>
          <w:lang w:eastAsia="ru-RU"/>
        </w:rPr>
        <w:t>О результатах контрольного мероприятия «Проверка соблюдения министерством здравоохранения Иркутской области законодательства Ро</w:t>
      </w:r>
      <w:r w:rsidRPr="00792AC8">
        <w:rPr>
          <w:rFonts w:eastAsia="Times New Roman"/>
          <w:lang w:eastAsia="ru-RU"/>
        </w:rPr>
        <w:t>с</w:t>
      </w:r>
      <w:r w:rsidRPr="00792AC8">
        <w:rPr>
          <w:rFonts w:eastAsia="Times New Roman"/>
          <w:lang w:eastAsia="ru-RU"/>
        </w:rPr>
        <w:t>сийской Федерации и Иркутской области при реализации функций и полн</w:t>
      </w:r>
      <w:r w:rsidRPr="00792AC8">
        <w:rPr>
          <w:rFonts w:eastAsia="Times New Roman"/>
          <w:lang w:eastAsia="ru-RU"/>
        </w:rPr>
        <w:t>о</w:t>
      </w:r>
      <w:r w:rsidRPr="00792AC8">
        <w:rPr>
          <w:rFonts w:eastAsia="Times New Roman"/>
          <w:lang w:eastAsia="ru-RU"/>
        </w:rPr>
        <w:t>мочий учредителя за 2016 год с проведением проверок выборочно по учр</w:t>
      </w:r>
      <w:r w:rsidRPr="00792AC8">
        <w:rPr>
          <w:rFonts w:eastAsia="Times New Roman"/>
          <w:lang w:eastAsia="ru-RU"/>
        </w:rPr>
        <w:t>е</w:t>
      </w:r>
      <w:r w:rsidRPr="00792AC8">
        <w:rPr>
          <w:rFonts w:eastAsia="Times New Roman"/>
          <w:lang w:eastAsia="ru-RU"/>
        </w:rPr>
        <w:t>ждениям (перинатальные центры в г. Иркутске и г. Ангарске)».</w:t>
      </w:r>
    </w:p>
    <w:p w:rsidR="007429CD" w:rsidRPr="00792AC8" w:rsidRDefault="007429CD" w:rsidP="00B01B34">
      <w:pPr>
        <w:numPr>
          <w:ilvl w:val="0"/>
          <w:numId w:val="18"/>
        </w:numPr>
        <w:tabs>
          <w:tab w:val="left" w:pos="993"/>
        </w:tabs>
        <w:autoSpaceDE/>
        <w:autoSpaceDN/>
        <w:adjustRightInd/>
        <w:ind w:left="0" w:firstLine="709"/>
        <w:rPr>
          <w:bCs/>
        </w:rPr>
      </w:pPr>
      <w:r w:rsidRPr="00792AC8">
        <w:rPr>
          <w:rFonts w:eastAsia="Times New Roman"/>
          <w:lang w:eastAsia="ru-RU"/>
        </w:rPr>
        <w:t>О результатах контрольного мероприятия «Проверка законного, э</w:t>
      </w:r>
      <w:r w:rsidRPr="00792AC8">
        <w:rPr>
          <w:rFonts w:eastAsia="Times New Roman"/>
          <w:lang w:eastAsia="ru-RU"/>
        </w:rPr>
        <w:t>ф</w:t>
      </w:r>
      <w:r w:rsidRPr="00792AC8">
        <w:rPr>
          <w:rFonts w:eastAsia="Times New Roman"/>
          <w:lang w:eastAsia="ru-RU"/>
        </w:rPr>
        <w:t xml:space="preserve">фективного </w:t>
      </w:r>
      <w:r w:rsidRPr="00792AC8">
        <w:rPr>
          <w:bCs/>
        </w:rPr>
        <w:t>(экономного и результативного) использования средств облас</w:t>
      </w:r>
      <w:r w:rsidRPr="00792AC8">
        <w:rPr>
          <w:bCs/>
        </w:rPr>
        <w:t>т</w:t>
      </w:r>
      <w:r w:rsidRPr="00792AC8">
        <w:rPr>
          <w:bCs/>
        </w:rPr>
        <w:t>ного бюджета, предоставленных в 2016 году и истекшем периоде 2017 года на реализацию мероприятий подпрограммы «Комплексные меры профила</w:t>
      </w:r>
      <w:r w:rsidRPr="00792AC8">
        <w:rPr>
          <w:bCs/>
        </w:rPr>
        <w:t>к</w:t>
      </w:r>
      <w:r w:rsidRPr="00792AC8">
        <w:rPr>
          <w:bCs/>
        </w:rPr>
        <w:t>тики злоупотребления наркотическими средствами, токсическими и псих</w:t>
      </w:r>
      <w:r w:rsidRPr="00792AC8">
        <w:rPr>
          <w:bCs/>
        </w:rPr>
        <w:t>о</w:t>
      </w:r>
      <w:r w:rsidRPr="00792AC8">
        <w:rPr>
          <w:bCs/>
        </w:rPr>
        <w:t>тропными веществами» на 2014 – 2020 годы государственной программы Иркутской области «Молодежная политика» на 2014</w:t>
      </w:r>
      <w:r w:rsidR="00B01B34" w:rsidRPr="00792AC8">
        <w:rPr>
          <w:bCs/>
        </w:rPr>
        <w:t xml:space="preserve"> – </w:t>
      </w:r>
      <w:r w:rsidRPr="00792AC8">
        <w:rPr>
          <w:bCs/>
        </w:rPr>
        <w:t>2020 годы» (с пров</w:t>
      </w:r>
      <w:r w:rsidRPr="00792AC8">
        <w:rPr>
          <w:bCs/>
        </w:rPr>
        <w:t>е</w:t>
      </w:r>
      <w:r w:rsidRPr="00792AC8">
        <w:rPr>
          <w:bCs/>
        </w:rPr>
        <w:t>дением встречной проверки в ОГКУ «Центр профилактики наркомании»).</w:t>
      </w:r>
    </w:p>
    <w:p w:rsidR="007429CD" w:rsidRPr="00792AC8" w:rsidRDefault="007429CD" w:rsidP="007429CD">
      <w:pPr>
        <w:ind w:firstLine="709"/>
        <w:rPr>
          <w:rFonts w:eastAsia="Times New Roman"/>
          <w:lang w:eastAsia="ru-RU"/>
        </w:rPr>
      </w:pPr>
      <w:r w:rsidRPr="00792AC8">
        <w:rPr>
          <w:rFonts w:eastAsia="Times New Roman"/>
          <w:lang w:eastAsia="ru-RU"/>
        </w:rPr>
        <w:t xml:space="preserve">В соответствии с </w:t>
      </w:r>
      <w:r w:rsidR="00B01B34" w:rsidRPr="00792AC8">
        <w:rPr>
          <w:rFonts w:eastAsia="Times New Roman"/>
          <w:lang w:eastAsia="ru-RU"/>
        </w:rPr>
        <w:t>п</w:t>
      </w:r>
      <w:r w:rsidRPr="00792AC8">
        <w:rPr>
          <w:rFonts w:eastAsia="Times New Roman"/>
          <w:lang w:eastAsia="ru-RU"/>
        </w:rPr>
        <w:t>ланом работы Законодательного Собрания Ирку</w:t>
      </w:r>
      <w:r w:rsidRPr="00792AC8">
        <w:rPr>
          <w:rFonts w:eastAsia="Times New Roman"/>
          <w:lang w:eastAsia="ru-RU"/>
        </w:rPr>
        <w:t>т</w:t>
      </w:r>
      <w:r w:rsidRPr="00792AC8">
        <w:rPr>
          <w:rFonts w:eastAsia="Times New Roman"/>
          <w:lang w:eastAsia="ru-RU"/>
        </w:rPr>
        <w:t>ской области по реализации положений, содержащихся в Послании През</w:t>
      </w:r>
      <w:r w:rsidRPr="00792AC8">
        <w:rPr>
          <w:rFonts w:eastAsia="Times New Roman"/>
          <w:lang w:eastAsia="ru-RU"/>
        </w:rPr>
        <w:t>и</w:t>
      </w:r>
      <w:r w:rsidRPr="00792AC8">
        <w:rPr>
          <w:rFonts w:eastAsia="Times New Roman"/>
          <w:lang w:eastAsia="ru-RU"/>
        </w:rPr>
        <w:t>дента Российской Федерации Федеральному Собранию Ро</w:t>
      </w:r>
      <w:r w:rsidR="00B01B34" w:rsidRPr="00792AC8">
        <w:rPr>
          <w:rFonts w:eastAsia="Times New Roman"/>
          <w:lang w:eastAsia="ru-RU"/>
        </w:rPr>
        <w:t>ссийской Федер</w:t>
      </w:r>
      <w:r w:rsidR="00B01B34" w:rsidRPr="00792AC8">
        <w:rPr>
          <w:rFonts w:eastAsia="Times New Roman"/>
          <w:lang w:eastAsia="ru-RU"/>
        </w:rPr>
        <w:t>а</w:t>
      </w:r>
      <w:r w:rsidR="00B01B34" w:rsidRPr="00792AC8">
        <w:rPr>
          <w:rFonts w:eastAsia="Times New Roman"/>
          <w:lang w:eastAsia="ru-RU"/>
        </w:rPr>
        <w:lastRenderedPageBreak/>
        <w:t>ции, на 2016 год</w:t>
      </w:r>
      <w:r w:rsidRPr="00792AC8">
        <w:rPr>
          <w:rFonts w:eastAsia="Times New Roman"/>
          <w:lang w:eastAsia="ru-RU"/>
        </w:rPr>
        <w:t xml:space="preserve"> комисси</w:t>
      </w:r>
      <w:r w:rsidR="00FD334D" w:rsidRPr="00792AC8">
        <w:rPr>
          <w:rFonts w:eastAsia="Times New Roman"/>
          <w:lang w:eastAsia="ru-RU"/>
        </w:rPr>
        <w:t>е</w:t>
      </w:r>
      <w:r w:rsidRPr="00792AC8">
        <w:rPr>
          <w:rFonts w:eastAsia="Times New Roman"/>
          <w:lang w:eastAsia="ru-RU"/>
        </w:rPr>
        <w:t>й по контрольной деятельности Законодательного Собрания Иркутской области 19.12.2017 рассмотрены результаты</w:t>
      </w:r>
      <w:r w:rsidR="000303C4" w:rsidRPr="00792AC8">
        <w:rPr>
          <w:rFonts w:eastAsia="Times New Roman"/>
          <w:lang w:eastAsia="ru-RU"/>
        </w:rPr>
        <w:t xml:space="preserve"> </w:t>
      </w:r>
      <w:r w:rsidRPr="00792AC8">
        <w:rPr>
          <w:rFonts w:eastAsia="Times New Roman"/>
          <w:lang w:eastAsia="ru-RU"/>
        </w:rPr>
        <w:t>контрол</w:t>
      </w:r>
      <w:r w:rsidRPr="00792AC8">
        <w:rPr>
          <w:rFonts w:eastAsia="Times New Roman"/>
          <w:lang w:eastAsia="ru-RU"/>
        </w:rPr>
        <w:t>ь</w:t>
      </w:r>
      <w:r w:rsidRPr="00792AC8">
        <w:rPr>
          <w:rFonts w:eastAsia="Times New Roman"/>
          <w:lang w:eastAsia="ru-RU"/>
        </w:rPr>
        <w:t>ного мероприятия «Проверка законного, эффективного (экономного и р</w:t>
      </w:r>
      <w:r w:rsidRPr="00792AC8">
        <w:rPr>
          <w:rFonts w:eastAsia="Times New Roman"/>
          <w:lang w:eastAsia="ru-RU"/>
        </w:rPr>
        <w:t>е</w:t>
      </w:r>
      <w:r w:rsidRPr="00792AC8">
        <w:rPr>
          <w:rFonts w:eastAsia="Times New Roman"/>
          <w:lang w:eastAsia="ru-RU"/>
        </w:rPr>
        <w:t>зультативного) использования средств областного бюджета, выделенных в 2016 году и истекшем периоде 2017 года на реализацию мероприятий по профилактике ВИЧ-инфекции и гепатитов В и С в рамках государственной программы Иркутской области «Развитие здравоохранения» на 2014</w:t>
      </w:r>
      <w:r w:rsidR="00B01B34" w:rsidRPr="00792AC8">
        <w:rPr>
          <w:rFonts w:eastAsia="Times New Roman"/>
          <w:lang w:eastAsia="ru-RU"/>
        </w:rPr>
        <w:t xml:space="preserve"> – </w:t>
      </w:r>
      <w:r w:rsidRPr="00792AC8">
        <w:rPr>
          <w:rFonts w:eastAsia="Times New Roman"/>
          <w:lang w:eastAsia="ru-RU"/>
        </w:rPr>
        <w:t>2020 годы».</w:t>
      </w:r>
    </w:p>
    <w:p w:rsidR="007429CD" w:rsidRPr="00792AC8" w:rsidRDefault="007429CD" w:rsidP="00B01B34">
      <w:pPr>
        <w:ind w:firstLine="709"/>
        <w:rPr>
          <w:rFonts w:eastAsia="Times New Roman"/>
          <w:lang w:eastAsia="ru-RU"/>
        </w:rPr>
      </w:pPr>
      <w:r w:rsidRPr="00792AC8">
        <w:rPr>
          <w:rFonts w:eastAsia="Times New Roman"/>
          <w:lang w:eastAsia="ru-RU"/>
        </w:rPr>
        <w:t xml:space="preserve">Также в соответствии с вышеуказанным </w:t>
      </w:r>
      <w:r w:rsidR="00FD334D" w:rsidRPr="00792AC8">
        <w:rPr>
          <w:rFonts w:eastAsia="Times New Roman"/>
          <w:lang w:eastAsia="ru-RU"/>
        </w:rPr>
        <w:t>п</w:t>
      </w:r>
      <w:r w:rsidRPr="00792AC8">
        <w:rPr>
          <w:rFonts w:eastAsia="Times New Roman"/>
          <w:lang w:eastAsia="ru-RU"/>
        </w:rPr>
        <w:t>ланом работы</w:t>
      </w:r>
      <w:r w:rsidR="000303C4" w:rsidRPr="00792AC8">
        <w:rPr>
          <w:rFonts w:eastAsia="Times New Roman"/>
          <w:lang w:eastAsia="ru-RU"/>
        </w:rPr>
        <w:t xml:space="preserve"> </w:t>
      </w:r>
      <w:r w:rsidRPr="00792AC8">
        <w:rPr>
          <w:rFonts w:eastAsia="Times New Roman"/>
          <w:lang w:eastAsia="ru-RU"/>
        </w:rPr>
        <w:t xml:space="preserve">комиссией в </w:t>
      </w:r>
      <w:r w:rsidR="00B01B34" w:rsidRPr="00792AC8">
        <w:rPr>
          <w:rFonts w:eastAsia="Times New Roman"/>
          <w:lang w:eastAsia="ru-RU"/>
        </w:rPr>
        <w:br/>
      </w:r>
      <w:r w:rsidRPr="00792AC8">
        <w:rPr>
          <w:rFonts w:eastAsia="Times New Roman"/>
          <w:lang w:eastAsia="ru-RU"/>
        </w:rPr>
        <w:t>4</w:t>
      </w:r>
      <w:r w:rsidR="00FD334D" w:rsidRPr="00792AC8">
        <w:rPr>
          <w:rFonts w:eastAsia="Times New Roman"/>
          <w:lang w:eastAsia="ru-RU"/>
        </w:rPr>
        <w:t>-м</w:t>
      </w:r>
      <w:r w:rsidR="000303C4" w:rsidRPr="00792AC8">
        <w:rPr>
          <w:rFonts w:eastAsia="Times New Roman"/>
          <w:lang w:eastAsia="ru-RU"/>
        </w:rPr>
        <w:t xml:space="preserve"> </w:t>
      </w:r>
      <w:r w:rsidRPr="00792AC8">
        <w:rPr>
          <w:rFonts w:eastAsia="Times New Roman"/>
          <w:lang w:eastAsia="ru-RU"/>
        </w:rPr>
        <w:t>квартале</w:t>
      </w:r>
      <w:r w:rsidR="000303C4" w:rsidRPr="00792AC8">
        <w:rPr>
          <w:rFonts w:eastAsia="Times New Roman"/>
          <w:lang w:eastAsia="ru-RU"/>
        </w:rPr>
        <w:t xml:space="preserve"> </w:t>
      </w:r>
      <w:r w:rsidRPr="00792AC8">
        <w:rPr>
          <w:rFonts w:eastAsia="Times New Roman"/>
          <w:lang w:eastAsia="ru-RU"/>
        </w:rPr>
        <w:t>запланировано рассмотрение результатов следующих контрол</w:t>
      </w:r>
      <w:r w:rsidRPr="00792AC8">
        <w:rPr>
          <w:rFonts w:eastAsia="Times New Roman"/>
          <w:lang w:eastAsia="ru-RU"/>
        </w:rPr>
        <w:t>ь</w:t>
      </w:r>
      <w:r w:rsidRPr="00792AC8">
        <w:rPr>
          <w:rFonts w:eastAsia="Times New Roman"/>
          <w:lang w:eastAsia="ru-RU"/>
        </w:rPr>
        <w:t>ных мероприятий:</w:t>
      </w:r>
    </w:p>
    <w:p w:rsidR="007429CD" w:rsidRPr="00792AC8" w:rsidRDefault="007429CD" w:rsidP="007429CD">
      <w:pPr>
        <w:ind w:firstLine="709"/>
      </w:pPr>
      <w:r w:rsidRPr="00792AC8">
        <w:rPr>
          <w:rFonts w:eastAsia="Times New Roman"/>
          <w:lang w:eastAsia="ru-RU"/>
        </w:rPr>
        <w:t>-</w:t>
      </w:r>
      <w:r w:rsidR="000303C4" w:rsidRPr="00792AC8">
        <w:rPr>
          <w:rFonts w:eastAsia="Times New Roman"/>
          <w:lang w:eastAsia="ru-RU"/>
        </w:rPr>
        <w:t xml:space="preserve"> </w:t>
      </w:r>
      <w:r w:rsidR="00B01B34" w:rsidRPr="00792AC8">
        <w:t>п</w:t>
      </w:r>
      <w:r w:rsidRPr="00792AC8">
        <w:t>роверка использования средств областного бюджета, выделенных министерству лесного комплекса Иркутской области на реализацию подпр</w:t>
      </w:r>
      <w:r w:rsidRPr="00792AC8">
        <w:t>о</w:t>
      </w:r>
      <w:r w:rsidRPr="00792AC8">
        <w:t>граммы «Охрана, защита и воспроизводство лесов» государственной пр</w:t>
      </w:r>
      <w:r w:rsidRPr="00792AC8">
        <w:t>о</w:t>
      </w:r>
      <w:r w:rsidRPr="00792AC8">
        <w:t>граммы Иркутск</w:t>
      </w:r>
      <w:r w:rsidR="00B01B34" w:rsidRPr="00792AC8">
        <w:t>ой</w:t>
      </w:r>
      <w:r w:rsidRPr="00792AC8">
        <w:t xml:space="preserve"> област</w:t>
      </w:r>
      <w:r w:rsidR="00B01B34" w:rsidRPr="00792AC8">
        <w:t>и</w:t>
      </w:r>
      <w:r w:rsidRPr="00792AC8">
        <w:t xml:space="preserve"> «Охрана окружающей среды» на 2014</w:t>
      </w:r>
      <w:r w:rsidR="00B01B34" w:rsidRPr="00792AC8">
        <w:t xml:space="preserve"> – </w:t>
      </w:r>
      <w:r w:rsidRPr="00792AC8">
        <w:t>2018 г</w:t>
      </w:r>
      <w:r w:rsidRPr="00792AC8">
        <w:t>о</w:t>
      </w:r>
      <w:r w:rsidRPr="00792AC8">
        <w:t>ды</w:t>
      </w:r>
      <w:r w:rsidR="00B01B34" w:rsidRPr="00792AC8">
        <w:t>,</w:t>
      </w:r>
      <w:r w:rsidRPr="00792AC8">
        <w:t xml:space="preserve"> в частности расходов на выполнение работ по отводу лесосек;</w:t>
      </w:r>
    </w:p>
    <w:p w:rsidR="007429CD" w:rsidRPr="00792AC8" w:rsidRDefault="007429CD" w:rsidP="007429CD">
      <w:pPr>
        <w:ind w:firstLine="709"/>
      </w:pPr>
      <w:r w:rsidRPr="00792AC8">
        <w:t xml:space="preserve">- </w:t>
      </w:r>
      <w:r w:rsidR="00B01B34" w:rsidRPr="00792AC8">
        <w:t>п</w:t>
      </w:r>
      <w:r w:rsidRPr="00792AC8">
        <w:t>роверка целевого и эффективного использования</w:t>
      </w:r>
      <w:r w:rsidR="000303C4" w:rsidRPr="00792AC8">
        <w:t xml:space="preserve"> </w:t>
      </w:r>
      <w:r w:rsidRPr="00792AC8">
        <w:t>дорогостоящего оборудования в медицинских</w:t>
      </w:r>
      <w:r w:rsidR="000303C4" w:rsidRPr="00792AC8">
        <w:t xml:space="preserve"> </w:t>
      </w:r>
      <w:r w:rsidRPr="00792AC8">
        <w:t>организациях Иркутской области</w:t>
      </w:r>
      <w:r w:rsidR="000303C4" w:rsidRPr="00792AC8">
        <w:t xml:space="preserve"> </w:t>
      </w:r>
      <w:r w:rsidRPr="00792AC8">
        <w:t>в 2016 году и истекшем периоде 2017 года (по отдельному списку).</w:t>
      </w:r>
    </w:p>
    <w:p w:rsidR="007429CD" w:rsidRPr="00792AC8" w:rsidRDefault="000303C4" w:rsidP="007429CD">
      <w:pPr>
        <w:ind w:firstLine="709"/>
        <w:rPr>
          <w:rFonts w:eastAsia="Times New Roman"/>
          <w:lang w:eastAsia="ru-RU"/>
        </w:rPr>
      </w:pPr>
      <w:r w:rsidRPr="00792AC8">
        <w:rPr>
          <w:rFonts w:eastAsia="Times New Roman"/>
          <w:lang w:eastAsia="ru-RU"/>
        </w:rPr>
        <w:t xml:space="preserve"> </w:t>
      </w:r>
      <w:r w:rsidR="007429CD" w:rsidRPr="00792AC8">
        <w:rPr>
          <w:rFonts w:eastAsia="Times New Roman"/>
          <w:lang w:eastAsia="ru-RU"/>
        </w:rPr>
        <w:t>Вопросы не рассматривались в связи с тем, что в комиссию не пост</w:t>
      </w:r>
      <w:r w:rsidR="007429CD" w:rsidRPr="00792AC8">
        <w:rPr>
          <w:rFonts w:eastAsia="Times New Roman"/>
          <w:lang w:eastAsia="ru-RU"/>
        </w:rPr>
        <w:t>у</w:t>
      </w:r>
      <w:r w:rsidR="007429CD" w:rsidRPr="00792AC8">
        <w:rPr>
          <w:rFonts w:eastAsia="Times New Roman"/>
          <w:lang w:eastAsia="ru-RU"/>
        </w:rPr>
        <w:t xml:space="preserve">пили. </w:t>
      </w:r>
    </w:p>
    <w:p w:rsidR="00A52859" w:rsidRPr="00792AC8" w:rsidRDefault="00A52859" w:rsidP="00282F25">
      <w:pPr>
        <w:jc w:val="right"/>
        <w:rPr>
          <w:i/>
          <w:sz w:val="24"/>
          <w:szCs w:val="24"/>
        </w:rPr>
      </w:pPr>
    </w:p>
    <w:p w:rsidR="00BA66D3" w:rsidRPr="00792AC8" w:rsidRDefault="00BA66D3" w:rsidP="00282F25">
      <w:pPr>
        <w:jc w:val="right"/>
      </w:pPr>
      <w:r w:rsidRPr="00792AC8">
        <w:t xml:space="preserve">Приложение 2 </w:t>
      </w:r>
    </w:p>
    <w:p w:rsidR="00BA66D3" w:rsidRPr="00792AC8" w:rsidRDefault="00BA66D3" w:rsidP="00C94763">
      <w:pPr>
        <w:pStyle w:val="2"/>
      </w:pPr>
      <w:bookmarkStart w:id="31" w:name="_Toc504054288"/>
      <w:r w:rsidRPr="00792AC8">
        <w:t xml:space="preserve">Отчет о деятельности аппарата Законодательного Собрания </w:t>
      </w:r>
      <w:r w:rsidR="0030056B" w:rsidRPr="00792AC8">
        <w:br/>
      </w:r>
      <w:r w:rsidRPr="00792AC8">
        <w:t>Иркутской области</w:t>
      </w:r>
      <w:bookmarkEnd w:id="31"/>
    </w:p>
    <w:p w:rsidR="00BA66D3" w:rsidRPr="00792AC8" w:rsidRDefault="00BA66D3" w:rsidP="00282F25">
      <w:pPr>
        <w:pStyle w:val="3"/>
      </w:pPr>
      <w:bookmarkStart w:id="32" w:name="_Toc384633539"/>
      <w:bookmarkStart w:id="33" w:name="_Toc321747072"/>
      <w:bookmarkStart w:id="34" w:name="_Toc504054289"/>
      <w:r w:rsidRPr="00792AC8">
        <w:t>Организационное сопровождение</w:t>
      </w:r>
      <w:bookmarkEnd w:id="32"/>
      <w:bookmarkEnd w:id="33"/>
      <w:bookmarkEnd w:id="34"/>
    </w:p>
    <w:p w:rsidR="00007A73" w:rsidRPr="00792AC8" w:rsidRDefault="00BA66D3" w:rsidP="005E5165">
      <w:pPr>
        <w:ind w:firstLine="709"/>
      </w:pPr>
      <w:r w:rsidRPr="00792AC8">
        <w:t xml:space="preserve">В течение </w:t>
      </w:r>
      <w:r w:rsidR="00CB1AFE" w:rsidRPr="00792AC8">
        <w:t>4</w:t>
      </w:r>
      <w:r w:rsidRPr="00792AC8">
        <w:t>-го квартала 201</w:t>
      </w:r>
      <w:r w:rsidR="00265F18" w:rsidRPr="00792AC8">
        <w:t>7</w:t>
      </w:r>
      <w:r w:rsidR="00D93719" w:rsidRPr="00792AC8">
        <w:t xml:space="preserve"> </w:t>
      </w:r>
      <w:r w:rsidRPr="00792AC8">
        <w:t>года</w:t>
      </w:r>
      <w:r w:rsidR="000303C4" w:rsidRPr="00792AC8">
        <w:t xml:space="preserve"> </w:t>
      </w:r>
      <w:r w:rsidRPr="00792AC8">
        <w:t>аппаратом Законодательного Собр</w:t>
      </w:r>
      <w:r w:rsidRPr="00792AC8">
        <w:t>а</w:t>
      </w:r>
      <w:r w:rsidRPr="00792AC8">
        <w:t xml:space="preserve">ния выполнены организационные мероприятия по подготовке и проведению </w:t>
      </w:r>
      <w:r w:rsidR="00AE1A18" w:rsidRPr="00792AC8">
        <w:t>пя</w:t>
      </w:r>
      <w:r w:rsidR="004004A1" w:rsidRPr="00792AC8">
        <w:t xml:space="preserve">ти </w:t>
      </w:r>
      <w:r w:rsidRPr="00792AC8">
        <w:t>сесс</w:t>
      </w:r>
      <w:r w:rsidR="001E40A0" w:rsidRPr="00792AC8">
        <w:t xml:space="preserve">ий Законодательного Собрания и </w:t>
      </w:r>
      <w:r w:rsidR="00AE1A18" w:rsidRPr="00792AC8">
        <w:t>пя</w:t>
      </w:r>
      <w:r w:rsidR="004004A1" w:rsidRPr="00792AC8">
        <w:t>т</w:t>
      </w:r>
      <w:r w:rsidR="001E40A0" w:rsidRPr="00792AC8">
        <w:t>и</w:t>
      </w:r>
      <w:r w:rsidRPr="00792AC8">
        <w:t xml:space="preserve"> заседаний коллегии. </w:t>
      </w:r>
    </w:p>
    <w:p w:rsidR="00BA66D3" w:rsidRPr="00792AC8" w:rsidRDefault="00BA66D3" w:rsidP="005E5165">
      <w:pPr>
        <w:ind w:firstLine="709"/>
      </w:pPr>
      <w:r w:rsidRPr="00792AC8">
        <w:t>Осуществлялось взаимодействие с Общественной палатой Иркутской области, Избирательной комиссией Иркутской области, Правительством И</w:t>
      </w:r>
      <w:r w:rsidRPr="00792AC8">
        <w:t>р</w:t>
      </w:r>
      <w:r w:rsidRPr="00792AC8">
        <w:t>кутской области, Аппаратом Государственной Думы Федерального Собрания Российской Федерации, Аппаратом Совета Федерации Федерального Собр</w:t>
      </w:r>
      <w:r w:rsidRPr="00792AC8">
        <w:t>а</w:t>
      </w:r>
      <w:r w:rsidRPr="00792AC8">
        <w:t>ния Российской Федерации, депутатами Государственной Думы Федеральн</w:t>
      </w:r>
      <w:r w:rsidRPr="00792AC8">
        <w:t>о</w:t>
      </w:r>
      <w:r w:rsidRPr="00792AC8">
        <w:t>го Собрания Российской Федерации. Осуществлено организационное обе</w:t>
      </w:r>
      <w:r w:rsidRPr="00792AC8">
        <w:t>с</w:t>
      </w:r>
      <w:r w:rsidRPr="00792AC8">
        <w:t>печение всех мероприятий, проведенных Законодательным Собранием.</w:t>
      </w:r>
    </w:p>
    <w:p w:rsidR="00BA66D3" w:rsidRPr="00792AC8" w:rsidRDefault="00BA66D3" w:rsidP="005E5165">
      <w:pPr>
        <w:ind w:firstLine="709"/>
      </w:pPr>
      <w:r w:rsidRPr="00792AC8">
        <w:t xml:space="preserve">Подготовлено </w:t>
      </w:r>
      <w:r w:rsidR="00AE1A18" w:rsidRPr="00792AC8">
        <w:t>пять</w:t>
      </w:r>
      <w:r w:rsidRPr="00792AC8">
        <w:t xml:space="preserve"> оперативных информаци</w:t>
      </w:r>
      <w:r w:rsidR="00A665A6" w:rsidRPr="00792AC8">
        <w:t>й</w:t>
      </w:r>
      <w:r w:rsidRPr="00792AC8">
        <w:t xml:space="preserve"> по итогам</w:t>
      </w:r>
      <w:r w:rsidR="00D93719" w:rsidRPr="00792AC8">
        <w:t xml:space="preserve"> </w:t>
      </w:r>
      <w:r w:rsidRPr="00792AC8">
        <w:t>сессий Зак</w:t>
      </w:r>
      <w:r w:rsidRPr="00792AC8">
        <w:t>о</w:t>
      </w:r>
      <w:r w:rsidRPr="00792AC8">
        <w:t>нодательного Собрания.</w:t>
      </w:r>
    </w:p>
    <w:p w:rsidR="00BA66D3" w:rsidRPr="00792AC8" w:rsidRDefault="00BA66D3" w:rsidP="005E5165">
      <w:pPr>
        <w:ind w:firstLine="709"/>
      </w:pPr>
      <w:r w:rsidRPr="00792AC8">
        <w:t>Организационным отделом подготовлен</w:t>
      </w:r>
      <w:r w:rsidR="001E40A0" w:rsidRPr="00792AC8">
        <w:t xml:space="preserve"> отчет</w:t>
      </w:r>
      <w:r w:rsidR="00E808C9" w:rsidRPr="00792AC8">
        <w:t xml:space="preserve"> </w:t>
      </w:r>
      <w:r w:rsidRPr="00792AC8">
        <w:t xml:space="preserve">об итогах деятельности Законодательного Собрания Иркутской области 2-го созыва за </w:t>
      </w:r>
      <w:r w:rsidR="001E40A0" w:rsidRPr="00792AC8">
        <w:t>3-й квартал 201</w:t>
      </w:r>
      <w:r w:rsidR="00265F18" w:rsidRPr="00792AC8">
        <w:t>7</w:t>
      </w:r>
      <w:r w:rsidR="001E40A0" w:rsidRPr="00792AC8">
        <w:t xml:space="preserve"> </w:t>
      </w:r>
      <w:r w:rsidRPr="00792AC8">
        <w:t>года, в которо</w:t>
      </w:r>
      <w:r w:rsidR="00A665A6" w:rsidRPr="00792AC8">
        <w:t>м</w:t>
      </w:r>
      <w:r w:rsidRPr="00792AC8">
        <w:t xml:space="preserve"> нашли свое отражение все статистические данные за </w:t>
      </w:r>
      <w:r w:rsidRPr="00792AC8">
        <w:lastRenderedPageBreak/>
        <w:t>указанный период, а также качественная характеристика проведенных Зак</w:t>
      </w:r>
      <w:r w:rsidRPr="00792AC8">
        <w:t>о</w:t>
      </w:r>
      <w:r w:rsidRPr="00792AC8">
        <w:t>нодательным Собранием мероприятий.</w:t>
      </w:r>
    </w:p>
    <w:p w:rsidR="00BA66D3" w:rsidRPr="00792AC8" w:rsidRDefault="00BA66D3" w:rsidP="005E5165">
      <w:pPr>
        <w:ind w:firstLine="709"/>
      </w:pPr>
      <w:r w:rsidRPr="00792AC8">
        <w:t>Сформированы планы работы Законодательного Собрания:</w:t>
      </w:r>
    </w:p>
    <w:p w:rsidR="00CC36A7" w:rsidRPr="00792AC8" w:rsidRDefault="00CC36A7" w:rsidP="005E5165">
      <w:pPr>
        <w:ind w:firstLine="709"/>
      </w:pPr>
      <w:r w:rsidRPr="00792AC8">
        <w:t>- план работы Законодательного Собрания на 201</w:t>
      </w:r>
      <w:r w:rsidR="00265F18" w:rsidRPr="00792AC8">
        <w:t>8</w:t>
      </w:r>
      <w:r w:rsidRPr="00792AC8">
        <w:t xml:space="preserve"> год;</w:t>
      </w:r>
    </w:p>
    <w:p w:rsidR="00BA66D3" w:rsidRPr="00792AC8" w:rsidRDefault="00BA66D3" w:rsidP="005E5165">
      <w:pPr>
        <w:ind w:firstLine="709"/>
      </w:pPr>
      <w:r w:rsidRPr="00792AC8">
        <w:t xml:space="preserve">- план работы на </w:t>
      </w:r>
      <w:r w:rsidR="00CC36A7" w:rsidRPr="00792AC8">
        <w:t>1</w:t>
      </w:r>
      <w:r w:rsidRPr="00792AC8">
        <w:t>-й квартал 201</w:t>
      </w:r>
      <w:r w:rsidR="00265F18" w:rsidRPr="00792AC8">
        <w:t>8</w:t>
      </w:r>
      <w:r w:rsidRPr="00792AC8">
        <w:t xml:space="preserve"> года; </w:t>
      </w:r>
    </w:p>
    <w:p w:rsidR="000A7E73" w:rsidRPr="00792AC8" w:rsidRDefault="000A7E73" w:rsidP="005E5165">
      <w:pPr>
        <w:ind w:firstLine="709"/>
      </w:pPr>
      <w:r w:rsidRPr="00792AC8">
        <w:t>- план работы по противодействию коррупции на 201</w:t>
      </w:r>
      <w:r w:rsidR="00265F18" w:rsidRPr="00792AC8">
        <w:t>8</w:t>
      </w:r>
      <w:r w:rsidRPr="00792AC8">
        <w:t xml:space="preserve"> год;</w:t>
      </w:r>
    </w:p>
    <w:p w:rsidR="00E218CC" w:rsidRPr="00792AC8" w:rsidRDefault="000A7E73" w:rsidP="005E5165">
      <w:pPr>
        <w:ind w:firstLine="709"/>
      </w:pPr>
      <w:r w:rsidRPr="00792AC8">
        <w:t xml:space="preserve">- </w:t>
      </w:r>
      <w:r w:rsidR="00E218CC" w:rsidRPr="00792AC8">
        <w:t>план работы по реализации положений, содержащихся в Указах Пр</w:t>
      </w:r>
      <w:r w:rsidR="00E218CC" w:rsidRPr="00792AC8">
        <w:t>е</w:t>
      </w:r>
      <w:r w:rsidR="00E218CC" w:rsidRPr="00792AC8">
        <w:t>зидента Российской Федерации В.В. Путина, на 201</w:t>
      </w:r>
      <w:r w:rsidR="00265F18" w:rsidRPr="00792AC8">
        <w:t>8</w:t>
      </w:r>
      <w:r w:rsidR="00E218CC" w:rsidRPr="00792AC8">
        <w:t xml:space="preserve"> год; </w:t>
      </w:r>
    </w:p>
    <w:p w:rsidR="00BA66D3" w:rsidRPr="00792AC8" w:rsidRDefault="00BA66D3" w:rsidP="005E5165">
      <w:pPr>
        <w:ind w:firstLine="709"/>
      </w:pPr>
      <w:r w:rsidRPr="00792AC8">
        <w:t>- ежемесячно формировался сводный план мероприятий Законодател</w:t>
      </w:r>
      <w:r w:rsidRPr="00792AC8">
        <w:t>ь</w:t>
      </w:r>
      <w:r w:rsidRPr="00792AC8">
        <w:t>ного Собрания на месяц.</w:t>
      </w:r>
    </w:p>
    <w:p w:rsidR="004004A1" w:rsidRPr="00792AC8" w:rsidRDefault="004004A1" w:rsidP="005E5165">
      <w:pPr>
        <w:ind w:firstLine="709"/>
      </w:pPr>
      <w:r w:rsidRPr="00792AC8">
        <w:t xml:space="preserve">Подготовлен </w:t>
      </w:r>
      <w:r w:rsidR="00E218CC" w:rsidRPr="00792AC8">
        <w:t>и опубликован в общественно-политической газете «О</w:t>
      </w:r>
      <w:r w:rsidR="00E218CC" w:rsidRPr="00792AC8">
        <w:t>б</w:t>
      </w:r>
      <w:r w:rsidR="00E218CC" w:rsidRPr="00792AC8">
        <w:t xml:space="preserve">ластная» </w:t>
      </w:r>
      <w:r w:rsidRPr="00792AC8">
        <w:t>график приема избирателей депутат</w:t>
      </w:r>
      <w:r w:rsidR="00F63259" w:rsidRPr="00792AC8">
        <w:t>а</w:t>
      </w:r>
      <w:r w:rsidRPr="00792AC8">
        <w:t xml:space="preserve">ми </w:t>
      </w:r>
      <w:r w:rsidR="00F63259" w:rsidRPr="00792AC8">
        <w:t>Законодательного Собр</w:t>
      </w:r>
      <w:r w:rsidR="00F63259" w:rsidRPr="00792AC8">
        <w:t>а</w:t>
      </w:r>
      <w:r w:rsidR="00F63259" w:rsidRPr="00792AC8">
        <w:t>ния на 1-е полугодие 201</w:t>
      </w:r>
      <w:r w:rsidR="00B01B34" w:rsidRPr="00792AC8">
        <w:t>8</w:t>
      </w:r>
      <w:r w:rsidR="00F63259" w:rsidRPr="00792AC8">
        <w:t xml:space="preserve"> года.</w:t>
      </w:r>
    </w:p>
    <w:p w:rsidR="00BA66D3" w:rsidRPr="00792AC8" w:rsidRDefault="00BA66D3" w:rsidP="005E5165">
      <w:pPr>
        <w:ind w:firstLine="709"/>
      </w:pPr>
      <w:r w:rsidRPr="00792AC8">
        <w:t>В течение квартала подготовлено</w:t>
      </w:r>
      <w:r w:rsidR="00C16938" w:rsidRPr="00792AC8">
        <w:t xml:space="preserve"> </w:t>
      </w:r>
      <w:r w:rsidR="00265F18" w:rsidRPr="00792AC8">
        <w:t>7</w:t>
      </w:r>
      <w:r w:rsidR="00C16938" w:rsidRPr="00792AC8">
        <w:t xml:space="preserve"> </w:t>
      </w:r>
      <w:r w:rsidRPr="00792AC8">
        <w:t>распоряжени</w:t>
      </w:r>
      <w:r w:rsidR="00CC36A7" w:rsidRPr="00792AC8">
        <w:t>й</w:t>
      </w:r>
      <w:r w:rsidRPr="00792AC8">
        <w:t xml:space="preserve"> по вопросам орган</w:t>
      </w:r>
      <w:r w:rsidRPr="00792AC8">
        <w:t>и</w:t>
      </w:r>
      <w:r w:rsidRPr="00792AC8">
        <w:t>зационного обеспечения</w:t>
      </w:r>
      <w:r w:rsidR="00CC36A7" w:rsidRPr="00792AC8">
        <w:t xml:space="preserve"> и планирования</w:t>
      </w:r>
      <w:r w:rsidRPr="00792AC8">
        <w:t>.</w:t>
      </w:r>
    </w:p>
    <w:p w:rsidR="00BA66D3" w:rsidRPr="00792AC8" w:rsidRDefault="00BA66D3" w:rsidP="005E5165">
      <w:pPr>
        <w:ind w:firstLine="709"/>
      </w:pPr>
      <w:r w:rsidRPr="00792AC8">
        <w:t>Постоянно осуществлялось взаимодействие с депутатами и помощн</w:t>
      </w:r>
      <w:r w:rsidRPr="00792AC8">
        <w:t>и</w:t>
      </w:r>
      <w:r w:rsidRPr="00792AC8">
        <w:t>ками депутатов Законодательного Собрания, оказывалась организационная и методическая помощь. По электронной почте депутатам Законодательного Собрания направлено</w:t>
      </w:r>
      <w:r w:rsidR="00C16938" w:rsidRPr="00792AC8">
        <w:t xml:space="preserve"> </w:t>
      </w:r>
      <w:r w:rsidR="00232129" w:rsidRPr="00792AC8">
        <w:t>170</w:t>
      </w:r>
      <w:r w:rsidR="000303C4" w:rsidRPr="00792AC8">
        <w:t xml:space="preserve"> </w:t>
      </w:r>
      <w:r w:rsidRPr="00792AC8">
        <w:t>различных документ</w:t>
      </w:r>
      <w:r w:rsidR="00F63259" w:rsidRPr="00792AC8">
        <w:t>ов</w:t>
      </w:r>
      <w:r w:rsidR="0027098D" w:rsidRPr="00792AC8">
        <w:t xml:space="preserve"> более чем 120</w:t>
      </w:r>
      <w:r w:rsidR="00E808C9" w:rsidRPr="00792AC8">
        <w:t xml:space="preserve"> </w:t>
      </w:r>
      <w:r w:rsidRPr="00792AC8">
        <w:t xml:space="preserve">адресатам. </w:t>
      </w:r>
    </w:p>
    <w:p w:rsidR="00BA66D3" w:rsidRPr="00792AC8" w:rsidRDefault="00BA66D3" w:rsidP="005E5165">
      <w:pPr>
        <w:ind w:firstLine="709"/>
      </w:pPr>
      <w:r w:rsidRPr="00792AC8">
        <w:t>Подготовлено и направлено в различные инстанции</w:t>
      </w:r>
      <w:r w:rsidR="000303C4" w:rsidRPr="00792AC8">
        <w:t xml:space="preserve"> </w:t>
      </w:r>
      <w:r w:rsidR="00F3611D" w:rsidRPr="00792AC8">
        <w:t>7</w:t>
      </w:r>
      <w:r w:rsidR="00D62137" w:rsidRPr="00792AC8">
        <w:t>94</w:t>
      </w:r>
      <w:r w:rsidR="000303C4" w:rsidRPr="00792AC8">
        <w:t xml:space="preserve"> </w:t>
      </w:r>
      <w:r w:rsidR="00F63259" w:rsidRPr="00792AC8">
        <w:t>пис</w:t>
      </w:r>
      <w:r w:rsidR="00D62137" w:rsidRPr="00792AC8">
        <w:t>ь</w:t>
      </w:r>
      <w:r w:rsidRPr="00792AC8">
        <w:t>м</w:t>
      </w:r>
      <w:r w:rsidR="00D62137" w:rsidRPr="00792AC8">
        <w:t>а</w:t>
      </w:r>
      <w:r w:rsidRPr="00792AC8">
        <w:t>.</w:t>
      </w:r>
    </w:p>
    <w:p w:rsidR="00BA66D3" w:rsidRPr="00792AC8" w:rsidRDefault="00BA66D3" w:rsidP="005E5165">
      <w:pPr>
        <w:ind w:firstLine="709"/>
      </w:pPr>
      <w:r w:rsidRPr="00792AC8">
        <w:t>Также осуществлялось взаимодействие с фракциями политических партий в Законодательном Собрании и их аппаратами.</w:t>
      </w:r>
    </w:p>
    <w:p w:rsidR="00BA66D3" w:rsidRPr="00792AC8" w:rsidRDefault="00BA66D3" w:rsidP="005E5165">
      <w:pPr>
        <w:ind w:firstLine="709"/>
      </w:pPr>
      <w:r w:rsidRPr="00792AC8">
        <w:t xml:space="preserve">Подготовлена справка о прохождении депутатских </w:t>
      </w:r>
      <w:r w:rsidR="00265F18" w:rsidRPr="00792AC8">
        <w:t xml:space="preserve">и парламентских </w:t>
      </w:r>
      <w:r w:rsidRPr="00792AC8">
        <w:t>запросов, принятых и рассмотренных на сессиях Законодательного Собр</w:t>
      </w:r>
      <w:r w:rsidRPr="00792AC8">
        <w:t>а</w:t>
      </w:r>
      <w:r w:rsidRPr="00792AC8">
        <w:t xml:space="preserve">ния. </w:t>
      </w:r>
    </w:p>
    <w:p w:rsidR="00BA66D3" w:rsidRPr="00792AC8" w:rsidRDefault="00BA66D3" w:rsidP="005E5165">
      <w:pPr>
        <w:ind w:firstLine="709"/>
      </w:pPr>
      <w:r w:rsidRPr="00792AC8">
        <w:t>(См. приложение 8)</w:t>
      </w:r>
    </w:p>
    <w:p w:rsidR="00265F18" w:rsidRPr="00792AC8" w:rsidRDefault="00265F18" w:rsidP="005E5165">
      <w:pPr>
        <w:ind w:firstLine="709"/>
      </w:pPr>
      <w:r w:rsidRPr="00792AC8">
        <w:t>Сформирована информация о протокольных поручениях, данных на сессиях Законодательного Собрания в течение 4-го квартала 2017 года.</w:t>
      </w:r>
    </w:p>
    <w:p w:rsidR="00265F18" w:rsidRPr="00792AC8" w:rsidRDefault="00265F18" w:rsidP="005E5165">
      <w:pPr>
        <w:ind w:firstLine="709"/>
      </w:pPr>
      <w:r w:rsidRPr="00792AC8">
        <w:t>(См</w:t>
      </w:r>
      <w:r w:rsidR="0025086E" w:rsidRPr="00792AC8">
        <w:t>.</w:t>
      </w:r>
      <w:r w:rsidRPr="00792AC8">
        <w:t xml:space="preserve"> приложение 11)</w:t>
      </w:r>
    </w:p>
    <w:p w:rsidR="00BA66D3" w:rsidRPr="00792AC8" w:rsidRDefault="00BA66D3" w:rsidP="005E5165">
      <w:pPr>
        <w:ind w:firstLine="709"/>
      </w:pPr>
      <w:r w:rsidRPr="00792AC8">
        <w:t>Подготовлена информация о законодательных инициативах депутатов Законодательного Собрания и</w:t>
      </w:r>
      <w:r w:rsidR="000303C4" w:rsidRPr="00792AC8">
        <w:t xml:space="preserve"> </w:t>
      </w:r>
      <w:r w:rsidRPr="00792AC8">
        <w:t>других субъектов</w:t>
      </w:r>
      <w:r w:rsidR="000303C4" w:rsidRPr="00792AC8">
        <w:t xml:space="preserve"> </w:t>
      </w:r>
      <w:r w:rsidRPr="00792AC8">
        <w:t>права законодательной ин</w:t>
      </w:r>
      <w:r w:rsidRPr="00792AC8">
        <w:t>и</w:t>
      </w:r>
      <w:r w:rsidRPr="00792AC8">
        <w:t xml:space="preserve">циативы, внесенных на рассмотрение сессий в </w:t>
      </w:r>
      <w:r w:rsidR="00CC36A7" w:rsidRPr="00792AC8">
        <w:t>4</w:t>
      </w:r>
      <w:r w:rsidRPr="00792AC8">
        <w:t>-м квартале 201</w:t>
      </w:r>
      <w:r w:rsidR="00265F18" w:rsidRPr="00792AC8">
        <w:t>7</w:t>
      </w:r>
      <w:r w:rsidRPr="00792AC8">
        <w:t xml:space="preserve"> года.</w:t>
      </w:r>
    </w:p>
    <w:p w:rsidR="00BA66D3" w:rsidRPr="00792AC8" w:rsidRDefault="00BA66D3" w:rsidP="005E5165">
      <w:pPr>
        <w:ind w:firstLine="709"/>
      </w:pPr>
      <w:r w:rsidRPr="00792AC8">
        <w:t>(См. приложение 3)</w:t>
      </w:r>
    </w:p>
    <w:p w:rsidR="00660701" w:rsidRPr="00792AC8" w:rsidRDefault="00660701" w:rsidP="005E5165">
      <w:pPr>
        <w:ind w:firstLine="709"/>
      </w:pPr>
      <w:r w:rsidRPr="00792AC8">
        <w:t xml:space="preserve">В течение квартала </w:t>
      </w:r>
      <w:r w:rsidR="00307957" w:rsidRPr="00792AC8">
        <w:t xml:space="preserve">сотрудниками </w:t>
      </w:r>
      <w:r w:rsidRPr="00792AC8">
        <w:t>отдел</w:t>
      </w:r>
      <w:r w:rsidR="00307957" w:rsidRPr="00792AC8">
        <w:t>а</w:t>
      </w:r>
      <w:r w:rsidR="00E808C9" w:rsidRPr="00792AC8">
        <w:t xml:space="preserve"> </w:t>
      </w:r>
      <w:r w:rsidRPr="00792AC8">
        <w:t>сформирован</w:t>
      </w:r>
      <w:r w:rsidR="00300B0F" w:rsidRPr="00792AC8">
        <w:t>ы</w:t>
      </w:r>
      <w:r w:rsidRPr="00792AC8">
        <w:t xml:space="preserve"> </w:t>
      </w:r>
      <w:r w:rsidR="00265F18" w:rsidRPr="00792AC8">
        <w:t>2</w:t>
      </w:r>
      <w:r w:rsidR="00D93719" w:rsidRPr="00792AC8">
        <w:t xml:space="preserve"> </w:t>
      </w:r>
      <w:r w:rsidRPr="00792AC8">
        <w:t>сводных и</w:t>
      </w:r>
      <w:r w:rsidRPr="00792AC8">
        <w:t>н</w:t>
      </w:r>
      <w:r w:rsidRPr="00792AC8">
        <w:t>формаци</w:t>
      </w:r>
      <w:r w:rsidR="000A7E73" w:rsidRPr="00792AC8">
        <w:t>и</w:t>
      </w:r>
      <w:r w:rsidRPr="00792AC8">
        <w:t xml:space="preserve"> в соответствии с поручениями председателя Законодательного С</w:t>
      </w:r>
      <w:r w:rsidRPr="00792AC8">
        <w:t>о</w:t>
      </w:r>
      <w:r w:rsidRPr="00792AC8">
        <w:t>брания и руководителя аппарата</w:t>
      </w:r>
      <w:r w:rsidR="00934658" w:rsidRPr="00792AC8">
        <w:t>, а также информация</w:t>
      </w:r>
      <w:r w:rsidR="000303C4" w:rsidRPr="00792AC8">
        <w:t xml:space="preserve"> </w:t>
      </w:r>
      <w:r w:rsidR="00934658" w:rsidRPr="00792AC8">
        <w:t>для пресс-конференции председателя областного парламента по итогам года</w:t>
      </w:r>
      <w:r w:rsidR="000303C4" w:rsidRPr="00792AC8">
        <w:t xml:space="preserve"> </w:t>
      </w:r>
      <w:r w:rsidR="00934658" w:rsidRPr="00792AC8">
        <w:t>и планам на новый 2018 год</w:t>
      </w:r>
    </w:p>
    <w:p w:rsidR="00BA66D3" w:rsidRPr="00792AC8" w:rsidRDefault="00BA66D3" w:rsidP="005E5165">
      <w:pPr>
        <w:ind w:firstLine="709"/>
      </w:pPr>
      <w:r w:rsidRPr="00792AC8">
        <w:t>Ежемесячно формируется и корректируется график проведения засед</w:t>
      </w:r>
      <w:r w:rsidRPr="00792AC8">
        <w:t>а</w:t>
      </w:r>
      <w:r w:rsidRPr="00792AC8">
        <w:t>ний постоянных комитетов и постоянных комиссий Законодательного С</w:t>
      </w:r>
      <w:r w:rsidRPr="00792AC8">
        <w:t>о</w:t>
      </w:r>
      <w:r w:rsidRPr="00792AC8">
        <w:t>брания.</w:t>
      </w:r>
    </w:p>
    <w:p w:rsidR="00BA66D3" w:rsidRPr="00792AC8" w:rsidRDefault="00BA66D3" w:rsidP="005E5165">
      <w:pPr>
        <w:ind w:firstLine="709"/>
      </w:pPr>
      <w:r w:rsidRPr="00792AC8">
        <w:t>Ведутся реестры принятых на сессиях Законодательного Собрания з</w:t>
      </w:r>
      <w:r w:rsidRPr="00792AC8">
        <w:t>а</w:t>
      </w:r>
      <w:r w:rsidRPr="00792AC8">
        <w:t>конов Иркутской области и постановлений Законодательного Собрания.</w:t>
      </w:r>
    </w:p>
    <w:p w:rsidR="00BA66D3" w:rsidRPr="00792AC8" w:rsidRDefault="00BA66D3" w:rsidP="005E5165">
      <w:pPr>
        <w:ind w:firstLine="709"/>
      </w:pPr>
      <w:r w:rsidRPr="00792AC8">
        <w:lastRenderedPageBreak/>
        <w:t>В течение квартала осуществлялось взаимодействие с аппаратом Г</w:t>
      </w:r>
      <w:r w:rsidRPr="00792AC8">
        <w:t>у</w:t>
      </w:r>
      <w:r w:rsidRPr="00792AC8">
        <w:t>бернатора Иркутской области и Правительства Иркутской области по уч</w:t>
      </w:r>
      <w:r w:rsidRPr="00792AC8">
        <w:t>а</w:t>
      </w:r>
      <w:r w:rsidRPr="00792AC8">
        <w:t>стию депутатов Законодательного Собрания в заседаниях Правительства И</w:t>
      </w:r>
      <w:r w:rsidRPr="00792AC8">
        <w:t>р</w:t>
      </w:r>
      <w:r w:rsidRPr="00792AC8">
        <w:t>кутской области и мероприятиях, проводимых Правительством Иркутской области.</w:t>
      </w:r>
    </w:p>
    <w:p w:rsidR="00BA66D3" w:rsidRPr="00792AC8" w:rsidRDefault="00BA66D3" w:rsidP="005E5165">
      <w:pPr>
        <w:ind w:firstLine="709"/>
      </w:pPr>
      <w:r w:rsidRPr="00792AC8">
        <w:t>Также в течение квартала осуществлялась передача информации в о</w:t>
      </w:r>
      <w:r w:rsidRPr="00792AC8">
        <w:t>т</w:t>
      </w:r>
      <w:r w:rsidRPr="00792AC8">
        <w:t xml:space="preserve">дел </w:t>
      </w:r>
      <w:r w:rsidR="00A665A6" w:rsidRPr="00792AC8">
        <w:t xml:space="preserve">информационных технологий и связи </w:t>
      </w:r>
      <w:r w:rsidRPr="00792AC8">
        <w:t>для размещения на сайте Законод</w:t>
      </w:r>
      <w:r w:rsidRPr="00792AC8">
        <w:t>а</w:t>
      </w:r>
      <w:r w:rsidRPr="00792AC8">
        <w:t>тельного Собрания. Сотрудниками отдела в постоянном режиме проводилась работа по корректировке планов работы Законодательного Собрания, разм</w:t>
      </w:r>
      <w:r w:rsidRPr="00792AC8">
        <w:t>е</w:t>
      </w:r>
      <w:r w:rsidRPr="00792AC8">
        <w:t>щенных на сайте Законодательного Собрания.</w:t>
      </w:r>
    </w:p>
    <w:p w:rsidR="00BA66D3" w:rsidRPr="00792AC8" w:rsidRDefault="00BA66D3" w:rsidP="00282F25">
      <w:pPr>
        <w:pStyle w:val="3"/>
      </w:pPr>
      <w:bookmarkStart w:id="35" w:name="_Toc384633540"/>
      <w:bookmarkStart w:id="36" w:name="_Toc504054290"/>
      <w:r w:rsidRPr="00792AC8">
        <w:t>Правовое сопровождение</w:t>
      </w:r>
      <w:bookmarkEnd w:id="35"/>
      <w:bookmarkEnd w:id="36"/>
    </w:p>
    <w:p w:rsidR="001A3B56" w:rsidRPr="00792AC8" w:rsidRDefault="001A3B56" w:rsidP="001A3B56">
      <w:pPr>
        <w:ind w:left="57"/>
      </w:pPr>
      <w:r w:rsidRPr="00792AC8">
        <w:t>Работа правового управления в 4</w:t>
      </w:r>
      <w:r w:rsidR="009E4DFB" w:rsidRPr="00792AC8">
        <w:t>-м</w:t>
      </w:r>
      <w:r w:rsidRPr="00792AC8">
        <w:t xml:space="preserve"> квартале 2017 года осуществлялась в соответствии с планами работы Законодательного Собрания,</w:t>
      </w:r>
      <w:r w:rsidR="000303C4" w:rsidRPr="00792AC8">
        <w:t xml:space="preserve"> </w:t>
      </w:r>
      <w:r w:rsidRPr="00792AC8">
        <w:t>постоянных комитетов и комиссий Законодательного Собрания, а также планом работы правового управления.</w:t>
      </w:r>
    </w:p>
    <w:p w:rsidR="001A3B56" w:rsidRPr="00792AC8" w:rsidRDefault="001A3B56" w:rsidP="001A3B56">
      <w:r w:rsidRPr="00792AC8">
        <w:t>Сотрудниками</w:t>
      </w:r>
      <w:r w:rsidR="000303C4" w:rsidRPr="00792AC8">
        <w:t xml:space="preserve"> </w:t>
      </w:r>
      <w:r w:rsidRPr="00792AC8">
        <w:t>правового управления в отчетном периоде</w:t>
      </w:r>
      <w:r w:rsidR="000303C4" w:rsidRPr="00792AC8">
        <w:t xml:space="preserve"> </w:t>
      </w:r>
      <w:r w:rsidRPr="00792AC8">
        <w:t>рассмотрено:</w:t>
      </w:r>
    </w:p>
    <w:p w:rsidR="001A3B56" w:rsidRPr="00792AC8" w:rsidRDefault="001A3B56" w:rsidP="001A3B56">
      <w:r w:rsidRPr="00792AC8">
        <w:t>-</w:t>
      </w:r>
      <w:r w:rsidR="000303C4" w:rsidRPr="00792AC8">
        <w:t xml:space="preserve"> </w:t>
      </w:r>
      <w:r w:rsidRPr="00792AC8">
        <w:t>48 проектов законов области;</w:t>
      </w:r>
    </w:p>
    <w:p w:rsidR="001A3B56" w:rsidRPr="00792AC8" w:rsidRDefault="001A3B56" w:rsidP="001A3B56">
      <w:r w:rsidRPr="00792AC8">
        <w:t>-</w:t>
      </w:r>
      <w:r w:rsidR="000303C4" w:rsidRPr="00792AC8">
        <w:t xml:space="preserve"> </w:t>
      </w:r>
      <w:r w:rsidRPr="00792AC8">
        <w:t xml:space="preserve">15 проектов федеральных законов; </w:t>
      </w:r>
      <w:r w:rsidRPr="00792AC8">
        <w:tab/>
      </w:r>
    </w:p>
    <w:p w:rsidR="001A3B56" w:rsidRPr="00792AC8" w:rsidRDefault="001A3B56" w:rsidP="001A3B56">
      <w:r w:rsidRPr="00792AC8">
        <w:t>-</w:t>
      </w:r>
      <w:r w:rsidR="000303C4" w:rsidRPr="00792AC8">
        <w:t xml:space="preserve"> </w:t>
      </w:r>
      <w:r w:rsidRPr="00792AC8">
        <w:t>214 обращений, жалоб</w:t>
      </w:r>
      <w:r w:rsidR="000303C4" w:rsidRPr="00792AC8">
        <w:t xml:space="preserve"> </w:t>
      </w:r>
      <w:r w:rsidRPr="00792AC8">
        <w:t>граждан, юридических лиц, органов местного самоуправления.</w:t>
      </w:r>
    </w:p>
    <w:p w:rsidR="001A3B56" w:rsidRPr="00792AC8" w:rsidRDefault="001A3B56" w:rsidP="001A3B56">
      <w:r w:rsidRPr="00792AC8">
        <w:t>По итогам рассмотрения документов, поступивших в правовое управл</w:t>
      </w:r>
      <w:r w:rsidRPr="00792AC8">
        <w:t>е</w:t>
      </w:r>
      <w:r w:rsidRPr="00792AC8">
        <w:t>ние, во исполнение поручений (как устных, так и письменных) руководства Законодательного Собрания работниками правового управления подготовл</w:t>
      </w:r>
      <w:r w:rsidRPr="00792AC8">
        <w:t>е</w:t>
      </w:r>
      <w:r w:rsidRPr="00792AC8">
        <w:t>но:</w:t>
      </w:r>
    </w:p>
    <w:p w:rsidR="001A3B56" w:rsidRPr="00792AC8" w:rsidRDefault="001A3B56" w:rsidP="001A3B56">
      <w:r w:rsidRPr="00792AC8">
        <w:t>- 5 проектов</w:t>
      </w:r>
      <w:r w:rsidR="000303C4" w:rsidRPr="00792AC8">
        <w:t xml:space="preserve"> </w:t>
      </w:r>
      <w:r w:rsidRPr="00792AC8">
        <w:t>законов области,</w:t>
      </w:r>
      <w:r w:rsidR="000303C4" w:rsidRPr="00792AC8">
        <w:t xml:space="preserve"> </w:t>
      </w:r>
      <w:r w:rsidRPr="00792AC8">
        <w:t>которые внесены в Законодательное С</w:t>
      </w:r>
      <w:r w:rsidRPr="00792AC8">
        <w:t>о</w:t>
      </w:r>
      <w:r w:rsidRPr="00792AC8">
        <w:t>брание области для рассмотрения;</w:t>
      </w:r>
    </w:p>
    <w:p w:rsidR="001A3B56" w:rsidRPr="00792AC8" w:rsidRDefault="001A3B56" w:rsidP="001A3B56">
      <w:r w:rsidRPr="00792AC8">
        <w:t>-</w:t>
      </w:r>
      <w:r w:rsidR="000303C4" w:rsidRPr="00792AC8">
        <w:t xml:space="preserve"> </w:t>
      </w:r>
      <w:r w:rsidRPr="00792AC8">
        <w:t>4 отзыва на проекты федеральных законов;</w:t>
      </w:r>
    </w:p>
    <w:p w:rsidR="001A3B56" w:rsidRPr="00792AC8" w:rsidRDefault="001A3B56" w:rsidP="001A3B56">
      <w:r w:rsidRPr="00792AC8">
        <w:t>-</w:t>
      </w:r>
      <w:r w:rsidR="000303C4" w:rsidRPr="00792AC8">
        <w:t xml:space="preserve"> </w:t>
      </w:r>
      <w:r w:rsidRPr="00792AC8">
        <w:t>3 проекта</w:t>
      </w:r>
      <w:r w:rsidR="000303C4" w:rsidRPr="00792AC8">
        <w:t xml:space="preserve"> </w:t>
      </w:r>
      <w:r w:rsidRPr="00792AC8">
        <w:t>федеральных закон</w:t>
      </w:r>
      <w:r w:rsidR="009E4DFB" w:rsidRPr="00792AC8">
        <w:t>ов</w:t>
      </w:r>
      <w:r w:rsidRPr="00792AC8">
        <w:t xml:space="preserve">; </w:t>
      </w:r>
    </w:p>
    <w:p w:rsidR="001A3B56" w:rsidRPr="00792AC8" w:rsidRDefault="001A3B56" w:rsidP="001A3B56">
      <w:r w:rsidRPr="00792AC8">
        <w:t>-</w:t>
      </w:r>
      <w:r w:rsidR="000303C4" w:rsidRPr="00792AC8">
        <w:t xml:space="preserve"> </w:t>
      </w:r>
      <w:r w:rsidRPr="00792AC8">
        <w:t>21</w:t>
      </w:r>
      <w:r w:rsidR="000303C4" w:rsidRPr="00792AC8">
        <w:t xml:space="preserve"> </w:t>
      </w:r>
      <w:r w:rsidRPr="00792AC8">
        <w:t>проект постановлени</w:t>
      </w:r>
      <w:r w:rsidR="009E4DFB" w:rsidRPr="00792AC8">
        <w:t>й</w:t>
      </w:r>
      <w:r w:rsidRPr="00792AC8">
        <w:t xml:space="preserve"> Законодательного Собрания области;</w:t>
      </w:r>
    </w:p>
    <w:p w:rsidR="001A3B56" w:rsidRPr="00792AC8" w:rsidRDefault="001A3B56" w:rsidP="001A3B56">
      <w:r w:rsidRPr="00792AC8">
        <w:t>-</w:t>
      </w:r>
      <w:r w:rsidR="000303C4" w:rsidRPr="00792AC8">
        <w:t xml:space="preserve"> </w:t>
      </w:r>
      <w:r w:rsidRPr="00792AC8">
        <w:t>33 таблицы поправок к проектам законов области;</w:t>
      </w:r>
      <w:r w:rsidRPr="00792AC8">
        <w:tab/>
      </w:r>
    </w:p>
    <w:p w:rsidR="001A3B56" w:rsidRPr="00792AC8" w:rsidRDefault="001A3B56" w:rsidP="001A3B56">
      <w:r w:rsidRPr="00792AC8">
        <w:t>-</w:t>
      </w:r>
      <w:r w:rsidR="000303C4" w:rsidRPr="00792AC8">
        <w:t xml:space="preserve"> </w:t>
      </w:r>
      <w:r w:rsidRPr="00792AC8">
        <w:t>48</w:t>
      </w:r>
      <w:r w:rsidR="000303C4" w:rsidRPr="00792AC8">
        <w:t xml:space="preserve"> </w:t>
      </w:r>
      <w:r w:rsidRPr="00792AC8">
        <w:t>заключений;</w:t>
      </w:r>
    </w:p>
    <w:p w:rsidR="001A3B56" w:rsidRPr="00792AC8" w:rsidRDefault="001A3B56" w:rsidP="001A3B56">
      <w:r w:rsidRPr="00792AC8">
        <w:t>-</w:t>
      </w:r>
      <w:r w:rsidR="000303C4" w:rsidRPr="00792AC8">
        <w:t xml:space="preserve"> </w:t>
      </w:r>
      <w:r w:rsidRPr="00792AC8">
        <w:t>248</w:t>
      </w:r>
      <w:r w:rsidR="000303C4" w:rsidRPr="00792AC8">
        <w:t xml:space="preserve"> </w:t>
      </w:r>
      <w:r w:rsidRPr="00792AC8">
        <w:t>служебных</w:t>
      </w:r>
      <w:r w:rsidR="000303C4" w:rsidRPr="00792AC8">
        <w:t xml:space="preserve"> </w:t>
      </w:r>
      <w:r w:rsidRPr="00792AC8">
        <w:t>записок, справок правового характера;</w:t>
      </w:r>
    </w:p>
    <w:p w:rsidR="001A3B56" w:rsidRPr="00792AC8" w:rsidRDefault="001A3B56" w:rsidP="001A3B56">
      <w:r w:rsidRPr="00792AC8">
        <w:t>-</w:t>
      </w:r>
      <w:r w:rsidR="000303C4" w:rsidRPr="00792AC8">
        <w:t xml:space="preserve"> </w:t>
      </w:r>
      <w:r w:rsidRPr="00792AC8">
        <w:t>222</w:t>
      </w:r>
      <w:r w:rsidR="000303C4" w:rsidRPr="00792AC8">
        <w:t xml:space="preserve"> </w:t>
      </w:r>
      <w:r w:rsidRPr="00792AC8">
        <w:t>ответ</w:t>
      </w:r>
      <w:r w:rsidR="009E4DFB" w:rsidRPr="00792AC8">
        <w:t>а</w:t>
      </w:r>
      <w:r w:rsidRPr="00792AC8">
        <w:t xml:space="preserve"> на обращения,</w:t>
      </w:r>
      <w:r w:rsidR="000303C4" w:rsidRPr="00792AC8">
        <w:t xml:space="preserve"> </w:t>
      </w:r>
      <w:r w:rsidRPr="00792AC8">
        <w:t>жалобы граждан, юридических лиц;</w:t>
      </w:r>
    </w:p>
    <w:p w:rsidR="001A3B56" w:rsidRPr="00792AC8" w:rsidRDefault="001A3B56" w:rsidP="001A3B56">
      <w:r w:rsidRPr="00792AC8">
        <w:t>- 233 обращени</w:t>
      </w:r>
      <w:r w:rsidR="009E4DFB" w:rsidRPr="00792AC8">
        <w:t>я</w:t>
      </w:r>
      <w:r w:rsidR="000303C4" w:rsidRPr="00792AC8">
        <w:t xml:space="preserve"> </w:t>
      </w:r>
      <w:r w:rsidRPr="00792AC8">
        <w:t>в государственные органы, органы местного сам</w:t>
      </w:r>
      <w:r w:rsidRPr="00792AC8">
        <w:t>о</w:t>
      </w:r>
      <w:r w:rsidRPr="00792AC8">
        <w:t xml:space="preserve">управления; </w:t>
      </w:r>
    </w:p>
    <w:p w:rsidR="001A3B56" w:rsidRPr="00792AC8" w:rsidRDefault="001A3B56" w:rsidP="001A3B56">
      <w:r w:rsidRPr="00792AC8">
        <w:t>-</w:t>
      </w:r>
      <w:r w:rsidR="000303C4" w:rsidRPr="00792AC8">
        <w:t xml:space="preserve"> </w:t>
      </w:r>
      <w:r w:rsidRPr="00792AC8">
        <w:t>21</w:t>
      </w:r>
      <w:r w:rsidR="000303C4" w:rsidRPr="00792AC8">
        <w:t xml:space="preserve"> </w:t>
      </w:r>
      <w:r w:rsidRPr="00792AC8">
        <w:t>доклад,</w:t>
      </w:r>
      <w:r w:rsidR="000303C4" w:rsidRPr="00792AC8">
        <w:t xml:space="preserve"> </w:t>
      </w:r>
      <w:r w:rsidRPr="00792AC8">
        <w:t>27</w:t>
      </w:r>
      <w:r w:rsidR="000303C4" w:rsidRPr="00792AC8">
        <w:t xml:space="preserve"> </w:t>
      </w:r>
      <w:r w:rsidRPr="00792AC8">
        <w:t>материалов аналитического характера;</w:t>
      </w:r>
    </w:p>
    <w:p w:rsidR="001A3B56" w:rsidRPr="00792AC8" w:rsidRDefault="001A3B56" w:rsidP="001A3B56">
      <w:r w:rsidRPr="00792AC8">
        <w:rPr>
          <w:i/>
        </w:rPr>
        <w:t>-</w:t>
      </w:r>
      <w:r w:rsidR="000303C4" w:rsidRPr="00792AC8">
        <w:t xml:space="preserve"> </w:t>
      </w:r>
      <w:r w:rsidRPr="00792AC8">
        <w:t>3 обзора новых федеральных законов, при подготовке</w:t>
      </w:r>
      <w:r w:rsidR="000303C4" w:rsidRPr="00792AC8">
        <w:t xml:space="preserve"> </w:t>
      </w:r>
      <w:r w:rsidRPr="00792AC8">
        <w:t>которых</w:t>
      </w:r>
      <w:r w:rsidR="000303C4" w:rsidRPr="00792AC8">
        <w:t xml:space="preserve"> </w:t>
      </w:r>
      <w:r w:rsidRPr="00792AC8">
        <w:t>проан</w:t>
      </w:r>
      <w:r w:rsidRPr="00792AC8">
        <w:t>а</w:t>
      </w:r>
      <w:r w:rsidRPr="00792AC8">
        <w:t>лизировано</w:t>
      </w:r>
      <w:r w:rsidR="000303C4" w:rsidRPr="00792AC8">
        <w:t xml:space="preserve"> </w:t>
      </w:r>
      <w:r w:rsidRPr="00792AC8">
        <w:t>63</w:t>
      </w:r>
      <w:r w:rsidR="000303C4" w:rsidRPr="00792AC8">
        <w:t xml:space="preserve"> </w:t>
      </w:r>
      <w:r w:rsidRPr="00792AC8">
        <w:t>федеральных закона.</w:t>
      </w:r>
    </w:p>
    <w:p w:rsidR="001A3B56" w:rsidRPr="00792AC8" w:rsidRDefault="001A3B56" w:rsidP="001A3B56">
      <w:pPr>
        <w:ind w:firstLine="709"/>
      </w:pPr>
      <w:r w:rsidRPr="00792AC8">
        <w:t>Сотрудниками правового управления осуществлено правовое сопр</w:t>
      </w:r>
      <w:r w:rsidRPr="00792AC8">
        <w:t>о</w:t>
      </w:r>
      <w:r w:rsidRPr="00792AC8">
        <w:t xml:space="preserve">вождение следующих мероприятий: </w:t>
      </w:r>
    </w:p>
    <w:p w:rsidR="001A3B56" w:rsidRPr="00792AC8" w:rsidRDefault="001A3B56" w:rsidP="001A3B56">
      <w:pPr>
        <w:ind w:firstLine="709"/>
      </w:pPr>
      <w:r w:rsidRPr="00792AC8">
        <w:t>- круглого ст</w:t>
      </w:r>
      <w:r w:rsidR="009E4DFB" w:rsidRPr="00792AC8">
        <w:t>ола</w:t>
      </w:r>
      <w:r w:rsidR="000303C4" w:rsidRPr="00792AC8">
        <w:t xml:space="preserve"> </w:t>
      </w:r>
      <w:r w:rsidRPr="00792AC8">
        <w:t>«Об оказании в Иркутской области первичной медико-санитарной помощи: проблемы, пути решения, перспективы развития»;</w:t>
      </w:r>
    </w:p>
    <w:p w:rsidR="001A3B56" w:rsidRPr="00792AC8" w:rsidRDefault="001A3B56" w:rsidP="001A3B56">
      <w:pPr>
        <w:ind w:firstLine="709"/>
      </w:pPr>
      <w:r w:rsidRPr="00792AC8">
        <w:lastRenderedPageBreak/>
        <w:t>- Правительственного часа</w:t>
      </w:r>
      <w:r w:rsidR="000303C4" w:rsidRPr="00792AC8">
        <w:t xml:space="preserve"> </w:t>
      </w:r>
      <w:r w:rsidRPr="00792AC8">
        <w:t>«Об эффективности управления и распор</w:t>
      </w:r>
      <w:r w:rsidRPr="00792AC8">
        <w:t>я</w:t>
      </w:r>
      <w:r w:rsidRPr="00792AC8">
        <w:t>жения областной государственной собственностью», подготовлены рекоме</w:t>
      </w:r>
      <w:r w:rsidRPr="00792AC8">
        <w:t>н</w:t>
      </w:r>
      <w:r w:rsidRPr="00792AC8">
        <w:t>дации.</w:t>
      </w:r>
    </w:p>
    <w:p w:rsidR="001A3B56" w:rsidRPr="00792AC8" w:rsidRDefault="001A3B56" w:rsidP="001A3B56">
      <w:pPr>
        <w:ind w:firstLine="709"/>
        <w:rPr>
          <w:rFonts w:eastAsiaTheme="minorHAnsi"/>
        </w:rPr>
      </w:pPr>
      <w:r w:rsidRPr="00792AC8">
        <w:rPr>
          <w:rFonts w:eastAsiaTheme="minorHAnsi"/>
        </w:rPr>
        <w:t>Сотрудниками правового управления в отчетный период в сфере зак</w:t>
      </w:r>
      <w:r w:rsidRPr="00792AC8">
        <w:rPr>
          <w:rFonts w:eastAsiaTheme="minorHAnsi"/>
        </w:rPr>
        <w:t>у</w:t>
      </w:r>
      <w:r w:rsidRPr="00792AC8">
        <w:rPr>
          <w:rFonts w:eastAsiaTheme="minorHAnsi"/>
        </w:rPr>
        <w:t>пок товаров, работ, услуг для нужд Законодательного Собрания Иркутской области осуществлялось:</w:t>
      </w:r>
    </w:p>
    <w:p w:rsidR="001A3B56" w:rsidRPr="00792AC8" w:rsidRDefault="001A3B56" w:rsidP="001A3B56">
      <w:pPr>
        <w:ind w:firstLine="709"/>
        <w:rPr>
          <w:rFonts w:eastAsiaTheme="minorHAnsi"/>
        </w:rPr>
      </w:pPr>
      <w:r w:rsidRPr="00792AC8">
        <w:rPr>
          <w:rFonts w:eastAsiaTheme="minorHAnsi"/>
        </w:rPr>
        <w:t>1) участие в 4-х заседаниях Управления Федеральной антимонопольной службы по Иркутской области по рассмотрению жалоб к Законодательному Собранию Иркутской области (заказчику);</w:t>
      </w:r>
    </w:p>
    <w:p w:rsidR="001A3B56" w:rsidRPr="00792AC8" w:rsidRDefault="001A3B56" w:rsidP="001A3B56">
      <w:pPr>
        <w:ind w:firstLine="709"/>
        <w:rPr>
          <w:rFonts w:eastAsiaTheme="minorHAnsi"/>
        </w:rPr>
      </w:pPr>
      <w:r w:rsidRPr="00792AC8">
        <w:rPr>
          <w:rFonts w:eastAsiaTheme="minorHAnsi"/>
        </w:rPr>
        <w:t>2) согласование 20 документаций в части текста проекта контракта на поставку товаров, работ, услуг для государственных нужд;</w:t>
      </w:r>
    </w:p>
    <w:p w:rsidR="001A3B56" w:rsidRPr="00792AC8" w:rsidRDefault="001A3B56" w:rsidP="001A3B56">
      <w:r w:rsidRPr="00792AC8">
        <w:rPr>
          <w:rFonts w:eastAsiaTheme="minorHAnsi"/>
        </w:rPr>
        <w:t>3) согласование 2 проектов договоров до 100 тысяч рублей на поставку товаров, работ, услуг для государственных</w:t>
      </w:r>
      <w:r w:rsidR="009E4DFB" w:rsidRPr="00792AC8">
        <w:rPr>
          <w:rFonts w:eastAsiaTheme="minorHAnsi"/>
        </w:rPr>
        <w:t xml:space="preserve"> нужд.</w:t>
      </w:r>
    </w:p>
    <w:p w:rsidR="00BA66D3" w:rsidRPr="00792AC8" w:rsidRDefault="00BA66D3" w:rsidP="00D010A0">
      <w:pPr>
        <w:pStyle w:val="3"/>
        <w:ind w:firstLine="652"/>
      </w:pPr>
      <w:bookmarkStart w:id="37" w:name="_Toc384633541"/>
      <w:bookmarkStart w:id="38" w:name="_Toc504054291"/>
      <w:r w:rsidRPr="00792AC8">
        <w:t>Информационно-аналитическое обеспечение законодательной и контрольной деятельности</w:t>
      </w:r>
      <w:bookmarkEnd w:id="37"/>
      <w:bookmarkEnd w:id="38"/>
    </w:p>
    <w:p w:rsidR="00EC04AD" w:rsidRPr="00792AC8" w:rsidRDefault="00EC04AD" w:rsidP="00EC04AD">
      <w:pPr>
        <w:ind w:firstLine="709"/>
      </w:pPr>
      <w:r w:rsidRPr="00792AC8">
        <w:t>С целью информационно</w:t>
      </w:r>
      <w:r w:rsidR="00B01B34" w:rsidRPr="00792AC8">
        <w:t>-</w:t>
      </w:r>
      <w:r w:rsidRPr="00792AC8">
        <w:t>аналитического обеспечения руководства З</w:t>
      </w:r>
      <w:r w:rsidRPr="00792AC8">
        <w:t>а</w:t>
      </w:r>
      <w:r w:rsidRPr="00792AC8">
        <w:t>конодательного Собрания Иркутской области, постоянных комитетов и п</w:t>
      </w:r>
      <w:r w:rsidRPr="00792AC8">
        <w:t>о</w:t>
      </w:r>
      <w:r w:rsidRPr="00792AC8">
        <w:t>стоянных комиссий, депутатов Законодательного Собрания Иркутской обл</w:t>
      </w:r>
      <w:r w:rsidRPr="00792AC8">
        <w:t>а</w:t>
      </w:r>
      <w:r w:rsidRPr="00792AC8">
        <w:t>сти в течение отчетного периода отделом велась работа в соответствии с з</w:t>
      </w:r>
      <w:r w:rsidRPr="00792AC8">
        <w:t>а</w:t>
      </w:r>
      <w:r w:rsidRPr="00792AC8">
        <w:t xml:space="preserve">явками, поступающими от депутатов Законодательного Собрания Иркутской области, поручениями руководства Законодательного Собрания Иркутской области, поручениями руководителя аппарата Законодательного Собрания Иркутской области. </w:t>
      </w:r>
    </w:p>
    <w:p w:rsidR="00EC04AD" w:rsidRPr="00792AC8" w:rsidRDefault="00EC04AD" w:rsidP="00EC04AD">
      <w:pPr>
        <w:ind w:firstLine="709"/>
      </w:pPr>
      <w:r w:rsidRPr="00792AC8">
        <w:t>В рамках обеспечения участия руководства и депутатов Законодател</w:t>
      </w:r>
      <w:r w:rsidRPr="00792AC8">
        <w:t>ь</w:t>
      </w:r>
      <w:r w:rsidRPr="00792AC8">
        <w:t>ного Собрания Иркутской области в отдельных мероприятиях, а также раб</w:t>
      </w:r>
      <w:r w:rsidRPr="00792AC8">
        <w:t>о</w:t>
      </w:r>
      <w:r w:rsidRPr="00792AC8">
        <w:t>чих поезд</w:t>
      </w:r>
      <w:r w:rsidR="00B01B34" w:rsidRPr="00792AC8">
        <w:t>ках</w:t>
      </w:r>
      <w:r w:rsidRPr="00792AC8">
        <w:t xml:space="preserve"> в</w:t>
      </w:r>
      <w:r w:rsidR="00B01B34" w:rsidRPr="00792AC8">
        <w:t xml:space="preserve"> рамках парламентского контроля</w:t>
      </w:r>
      <w:r w:rsidRPr="00792AC8">
        <w:t xml:space="preserve"> готовились информационно</w:t>
      </w:r>
      <w:r w:rsidR="00B01B34" w:rsidRPr="00792AC8">
        <w:t>-</w:t>
      </w:r>
      <w:r w:rsidRPr="00792AC8">
        <w:t>аналитические и справочные материалы по следующим основным направл</w:t>
      </w:r>
      <w:r w:rsidRPr="00792AC8">
        <w:t>е</w:t>
      </w:r>
      <w:r w:rsidRPr="00792AC8">
        <w:t>ниям:</w:t>
      </w:r>
    </w:p>
    <w:p w:rsidR="00EC04AD" w:rsidRPr="00792AC8" w:rsidRDefault="00EC04AD" w:rsidP="00B01B34">
      <w:pPr>
        <w:pStyle w:val="a4"/>
        <w:numPr>
          <w:ilvl w:val="0"/>
          <w:numId w:val="30"/>
        </w:numPr>
        <w:tabs>
          <w:tab w:val="left" w:pos="993"/>
        </w:tabs>
        <w:spacing w:line="240" w:lineRule="auto"/>
        <w:ind w:left="0" w:firstLine="709"/>
        <w:rPr>
          <w:rFonts w:ascii="Times New Roman" w:hAnsi="Times New Roman" w:cs="Times New Roman"/>
          <w:sz w:val="28"/>
          <w:szCs w:val="28"/>
        </w:rPr>
      </w:pPr>
      <w:r w:rsidRPr="00792AC8">
        <w:rPr>
          <w:rFonts w:ascii="Times New Roman" w:hAnsi="Times New Roman" w:cs="Times New Roman"/>
          <w:sz w:val="28"/>
          <w:szCs w:val="28"/>
        </w:rPr>
        <w:t xml:space="preserve"> информационные справки о предприятиях, организациях, учрежд</w:t>
      </w:r>
      <w:r w:rsidRPr="00792AC8">
        <w:rPr>
          <w:rFonts w:ascii="Times New Roman" w:hAnsi="Times New Roman" w:cs="Times New Roman"/>
          <w:sz w:val="28"/>
          <w:szCs w:val="28"/>
        </w:rPr>
        <w:t>е</w:t>
      </w:r>
      <w:r w:rsidRPr="00792AC8">
        <w:rPr>
          <w:rFonts w:ascii="Times New Roman" w:hAnsi="Times New Roman" w:cs="Times New Roman"/>
          <w:sz w:val="28"/>
          <w:szCs w:val="28"/>
        </w:rPr>
        <w:t>ниях Российской Федерации и региона, в частности: об</w:t>
      </w:r>
      <w:r w:rsidR="000303C4" w:rsidRPr="00792AC8">
        <w:rPr>
          <w:rFonts w:ascii="Times New Roman" w:hAnsi="Times New Roman" w:cs="Times New Roman"/>
          <w:sz w:val="28"/>
          <w:szCs w:val="28"/>
        </w:rPr>
        <w:t xml:space="preserve"> </w:t>
      </w:r>
      <w:r w:rsidRPr="00792AC8">
        <w:rPr>
          <w:rFonts w:ascii="Times New Roman" w:hAnsi="Times New Roman" w:cs="Times New Roman"/>
          <w:sz w:val="28"/>
          <w:szCs w:val="28"/>
        </w:rPr>
        <w:t>Институте геохимии им. А.П.</w:t>
      </w:r>
      <w:r w:rsidR="000D1E51" w:rsidRPr="00792AC8">
        <w:rPr>
          <w:rFonts w:ascii="Times New Roman" w:hAnsi="Times New Roman" w:cs="Times New Roman"/>
          <w:sz w:val="28"/>
          <w:szCs w:val="28"/>
        </w:rPr>
        <w:t xml:space="preserve"> </w:t>
      </w:r>
      <w:r w:rsidRPr="00792AC8">
        <w:rPr>
          <w:rFonts w:ascii="Times New Roman" w:hAnsi="Times New Roman" w:cs="Times New Roman"/>
          <w:sz w:val="28"/>
          <w:szCs w:val="28"/>
        </w:rPr>
        <w:t>Виноградова СО РАН, о деятельности АЭХК, об Иркутском облас</w:t>
      </w:r>
      <w:r w:rsidRPr="00792AC8">
        <w:rPr>
          <w:rFonts w:ascii="Times New Roman" w:hAnsi="Times New Roman" w:cs="Times New Roman"/>
          <w:sz w:val="28"/>
          <w:szCs w:val="28"/>
        </w:rPr>
        <w:t>т</w:t>
      </w:r>
      <w:r w:rsidRPr="00792AC8">
        <w:rPr>
          <w:rFonts w:ascii="Times New Roman" w:hAnsi="Times New Roman" w:cs="Times New Roman"/>
          <w:sz w:val="28"/>
          <w:szCs w:val="28"/>
        </w:rPr>
        <w:t>ном суде, о Совете муниципальных образований Иркутской области – н</w:t>
      </w:r>
      <w:r w:rsidRPr="00792AC8">
        <w:rPr>
          <w:rFonts w:ascii="Times New Roman" w:hAnsi="Times New Roman" w:cs="Times New Roman"/>
          <w:sz w:val="28"/>
          <w:szCs w:val="28"/>
        </w:rPr>
        <w:t>е</w:t>
      </w:r>
      <w:r w:rsidRPr="00792AC8">
        <w:rPr>
          <w:rFonts w:ascii="Times New Roman" w:hAnsi="Times New Roman" w:cs="Times New Roman"/>
          <w:sz w:val="28"/>
          <w:szCs w:val="28"/>
        </w:rPr>
        <w:t>коммерческой организации «Ассоциация муниципальных образований И</w:t>
      </w:r>
      <w:r w:rsidRPr="00792AC8">
        <w:rPr>
          <w:rFonts w:ascii="Times New Roman" w:hAnsi="Times New Roman" w:cs="Times New Roman"/>
          <w:sz w:val="28"/>
          <w:szCs w:val="28"/>
        </w:rPr>
        <w:t>р</w:t>
      </w:r>
      <w:r w:rsidRPr="00792AC8">
        <w:rPr>
          <w:rFonts w:ascii="Times New Roman" w:hAnsi="Times New Roman" w:cs="Times New Roman"/>
          <w:sz w:val="28"/>
          <w:szCs w:val="28"/>
        </w:rPr>
        <w:t>кутской области»; о XIX Всемирным фестивале молодежи и студентов; о Р</w:t>
      </w:r>
      <w:r w:rsidRPr="00792AC8">
        <w:rPr>
          <w:rFonts w:ascii="Times New Roman" w:hAnsi="Times New Roman" w:cs="Times New Roman"/>
          <w:sz w:val="28"/>
          <w:szCs w:val="28"/>
        </w:rPr>
        <w:t>е</w:t>
      </w:r>
      <w:r w:rsidRPr="00792AC8">
        <w:rPr>
          <w:rFonts w:ascii="Times New Roman" w:hAnsi="Times New Roman" w:cs="Times New Roman"/>
          <w:sz w:val="28"/>
          <w:szCs w:val="28"/>
        </w:rPr>
        <w:t>гиональном отделении общероссийской общественной организации «Всеро</w:t>
      </w:r>
      <w:r w:rsidRPr="00792AC8">
        <w:rPr>
          <w:rFonts w:ascii="Times New Roman" w:hAnsi="Times New Roman" w:cs="Times New Roman"/>
          <w:sz w:val="28"/>
          <w:szCs w:val="28"/>
        </w:rPr>
        <w:t>с</w:t>
      </w:r>
      <w:r w:rsidRPr="00792AC8">
        <w:rPr>
          <w:rFonts w:ascii="Times New Roman" w:hAnsi="Times New Roman" w:cs="Times New Roman"/>
          <w:sz w:val="28"/>
          <w:szCs w:val="28"/>
        </w:rPr>
        <w:t>сийский Совет местного самоуправления»; о свободной экономической зоне «</w:t>
      </w:r>
      <w:proofErr w:type="spellStart"/>
      <w:r w:rsidRPr="00792AC8">
        <w:rPr>
          <w:rFonts w:ascii="Times New Roman" w:hAnsi="Times New Roman" w:cs="Times New Roman"/>
          <w:sz w:val="28"/>
          <w:szCs w:val="28"/>
        </w:rPr>
        <w:t>Алтан-Булаг</w:t>
      </w:r>
      <w:proofErr w:type="spellEnd"/>
      <w:r w:rsidRPr="00792AC8">
        <w:rPr>
          <w:rFonts w:ascii="Times New Roman" w:hAnsi="Times New Roman" w:cs="Times New Roman"/>
          <w:sz w:val="28"/>
          <w:szCs w:val="28"/>
        </w:rPr>
        <w:t xml:space="preserve">» (Монголия) и </w:t>
      </w:r>
      <w:proofErr w:type="spellStart"/>
      <w:r w:rsidRPr="00792AC8">
        <w:rPr>
          <w:rFonts w:ascii="Times New Roman" w:hAnsi="Times New Roman" w:cs="Times New Roman"/>
          <w:sz w:val="28"/>
          <w:szCs w:val="28"/>
        </w:rPr>
        <w:t>др</w:t>
      </w:r>
      <w:proofErr w:type="spellEnd"/>
      <w:r w:rsidR="000D1E51" w:rsidRPr="00792AC8">
        <w:rPr>
          <w:rFonts w:ascii="Times New Roman" w:hAnsi="Times New Roman" w:cs="Times New Roman"/>
          <w:sz w:val="28"/>
          <w:szCs w:val="28"/>
        </w:rPr>
        <w:t>;</w:t>
      </w:r>
    </w:p>
    <w:p w:rsidR="00EC04AD" w:rsidRPr="00792AC8" w:rsidRDefault="00EC04AD" w:rsidP="000D1E51">
      <w:pPr>
        <w:pStyle w:val="a4"/>
        <w:numPr>
          <w:ilvl w:val="0"/>
          <w:numId w:val="30"/>
        </w:numPr>
        <w:tabs>
          <w:tab w:val="left" w:pos="993"/>
        </w:tabs>
        <w:spacing w:after="0" w:line="240" w:lineRule="auto"/>
        <w:ind w:left="0" w:firstLine="709"/>
        <w:rPr>
          <w:rFonts w:ascii="Times New Roman" w:hAnsi="Times New Roman" w:cs="Times New Roman"/>
          <w:sz w:val="28"/>
          <w:szCs w:val="28"/>
        </w:rPr>
      </w:pPr>
      <w:r w:rsidRPr="00792AC8">
        <w:rPr>
          <w:rFonts w:ascii="Times New Roman" w:hAnsi="Times New Roman" w:cs="Times New Roman"/>
          <w:sz w:val="28"/>
          <w:szCs w:val="28"/>
        </w:rPr>
        <w:t>информационно-аналитические материалы к различным меропри</w:t>
      </w:r>
      <w:r w:rsidRPr="00792AC8">
        <w:rPr>
          <w:rFonts w:ascii="Times New Roman" w:hAnsi="Times New Roman" w:cs="Times New Roman"/>
          <w:sz w:val="28"/>
          <w:szCs w:val="28"/>
        </w:rPr>
        <w:t>я</w:t>
      </w:r>
      <w:r w:rsidRPr="00792AC8">
        <w:rPr>
          <w:rFonts w:ascii="Times New Roman" w:hAnsi="Times New Roman" w:cs="Times New Roman"/>
          <w:sz w:val="28"/>
          <w:szCs w:val="28"/>
        </w:rPr>
        <w:t>тиям, в том числе: информационные справки по вопросам повестки засед</w:t>
      </w:r>
      <w:r w:rsidRPr="00792AC8">
        <w:rPr>
          <w:rFonts w:ascii="Times New Roman" w:hAnsi="Times New Roman" w:cs="Times New Roman"/>
          <w:sz w:val="28"/>
          <w:szCs w:val="28"/>
        </w:rPr>
        <w:t>а</w:t>
      </w:r>
      <w:r w:rsidRPr="00792AC8">
        <w:rPr>
          <w:rFonts w:ascii="Times New Roman" w:hAnsi="Times New Roman" w:cs="Times New Roman"/>
          <w:sz w:val="28"/>
          <w:szCs w:val="28"/>
        </w:rPr>
        <w:t>ний Координационного межконфессионального совета</w:t>
      </w:r>
      <w:r w:rsidR="000303C4" w:rsidRPr="00792AC8">
        <w:rPr>
          <w:rFonts w:ascii="Times New Roman" w:hAnsi="Times New Roman" w:cs="Times New Roman"/>
          <w:sz w:val="28"/>
          <w:szCs w:val="28"/>
        </w:rPr>
        <w:t xml:space="preserve"> </w:t>
      </w:r>
      <w:r w:rsidRPr="00792AC8">
        <w:rPr>
          <w:rFonts w:ascii="Times New Roman" w:hAnsi="Times New Roman" w:cs="Times New Roman"/>
          <w:sz w:val="28"/>
          <w:szCs w:val="28"/>
        </w:rPr>
        <w:t>при Законодательном Собрании Иркутской области, Общественного Совета при Законодательном Собрании Иркутской области, Совета по взаимодействию с представител</w:t>
      </w:r>
      <w:r w:rsidRPr="00792AC8">
        <w:rPr>
          <w:rFonts w:ascii="Times New Roman" w:hAnsi="Times New Roman" w:cs="Times New Roman"/>
          <w:sz w:val="28"/>
          <w:szCs w:val="28"/>
        </w:rPr>
        <w:t>ь</w:t>
      </w:r>
      <w:r w:rsidRPr="00792AC8">
        <w:rPr>
          <w:rFonts w:ascii="Times New Roman" w:hAnsi="Times New Roman" w:cs="Times New Roman"/>
          <w:sz w:val="28"/>
          <w:szCs w:val="28"/>
        </w:rPr>
        <w:t xml:space="preserve">ными органами муниципальных образований; информационные справки и </w:t>
      </w:r>
      <w:r w:rsidRPr="00792AC8">
        <w:rPr>
          <w:rFonts w:ascii="Times New Roman" w:hAnsi="Times New Roman" w:cs="Times New Roman"/>
          <w:sz w:val="28"/>
          <w:szCs w:val="28"/>
        </w:rPr>
        <w:lastRenderedPageBreak/>
        <w:t>материалы к другим мероприятиям Законодательного Собрания, в частности: «О деятельности национально-культурных автономий и общественных орг</w:t>
      </w:r>
      <w:r w:rsidRPr="00792AC8">
        <w:rPr>
          <w:rFonts w:ascii="Times New Roman" w:hAnsi="Times New Roman" w:cs="Times New Roman"/>
          <w:sz w:val="28"/>
          <w:szCs w:val="28"/>
        </w:rPr>
        <w:t>а</w:t>
      </w:r>
      <w:r w:rsidRPr="00792AC8">
        <w:rPr>
          <w:rFonts w:ascii="Times New Roman" w:hAnsi="Times New Roman" w:cs="Times New Roman"/>
          <w:sz w:val="28"/>
          <w:szCs w:val="28"/>
        </w:rPr>
        <w:t>низаций муниципальных образований Иркутской области по патриотическ</w:t>
      </w:r>
      <w:r w:rsidRPr="00792AC8">
        <w:rPr>
          <w:rFonts w:ascii="Times New Roman" w:hAnsi="Times New Roman" w:cs="Times New Roman"/>
          <w:sz w:val="28"/>
          <w:szCs w:val="28"/>
        </w:rPr>
        <w:t>о</w:t>
      </w:r>
      <w:r w:rsidRPr="00792AC8">
        <w:rPr>
          <w:rFonts w:ascii="Times New Roman" w:hAnsi="Times New Roman" w:cs="Times New Roman"/>
          <w:sz w:val="28"/>
          <w:szCs w:val="28"/>
        </w:rPr>
        <w:t>му воспитанию подрастающего поколения, профилактике и предупреждению межнациональных конфликтов и споров»; о ходе реализации Плана меропр</w:t>
      </w:r>
      <w:r w:rsidRPr="00792AC8">
        <w:rPr>
          <w:rFonts w:ascii="Times New Roman" w:hAnsi="Times New Roman" w:cs="Times New Roman"/>
          <w:sz w:val="28"/>
          <w:szCs w:val="28"/>
        </w:rPr>
        <w:t>и</w:t>
      </w:r>
      <w:r w:rsidRPr="00792AC8">
        <w:rPr>
          <w:rFonts w:ascii="Times New Roman" w:hAnsi="Times New Roman" w:cs="Times New Roman"/>
          <w:sz w:val="28"/>
          <w:szCs w:val="28"/>
        </w:rPr>
        <w:t>ятий по реализации «Стратегии государственной национальной политики России на период до 2025 года»; «Об эффективности работы органов местн</w:t>
      </w:r>
      <w:r w:rsidRPr="00792AC8">
        <w:rPr>
          <w:rFonts w:ascii="Times New Roman" w:hAnsi="Times New Roman" w:cs="Times New Roman"/>
          <w:sz w:val="28"/>
          <w:szCs w:val="28"/>
        </w:rPr>
        <w:t>о</w:t>
      </w:r>
      <w:r w:rsidRPr="00792AC8">
        <w:rPr>
          <w:rFonts w:ascii="Times New Roman" w:hAnsi="Times New Roman" w:cs="Times New Roman"/>
          <w:sz w:val="28"/>
          <w:szCs w:val="28"/>
        </w:rPr>
        <w:t>го самоуправления муниципальных образований Иркутской области по обе</w:t>
      </w:r>
      <w:r w:rsidRPr="00792AC8">
        <w:rPr>
          <w:rFonts w:ascii="Times New Roman" w:hAnsi="Times New Roman" w:cs="Times New Roman"/>
          <w:sz w:val="28"/>
          <w:szCs w:val="28"/>
        </w:rPr>
        <w:t>с</w:t>
      </w:r>
      <w:r w:rsidRPr="00792AC8">
        <w:rPr>
          <w:rFonts w:ascii="Times New Roman" w:hAnsi="Times New Roman" w:cs="Times New Roman"/>
          <w:sz w:val="28"/>
          <w:szCs w:val="28"/>
        </w:rPr>
        <w:t>печению единства правового пространства»; «О координации деятельности органов местного самоуправления Иркутской области по вопросам укрепл</w:t>
      </w:r>
      <w:r w:rsidRPr="00792AC8">
        <w:rPr>
          <w:rFonts w:ascii="Times New Roman" w:hAnsi="Times New Roman" w:cs="Times New Roman"/>
          <w:sz w:val="28"/>
          <w:szCs w:val="28"/>
        </w:rPr>
        <w:t>е</w:t>
      </w:r>
      <w:r w:rsidRPr="00792AC8">
        <w:rPr>
          <w:rFonts w:ascii="Times New Roman" w:hAnsi="Times New Roman" w:cs="Times New Roman"/>
          <w:sz w:val="28"/>
          <w:szCs w:val="28"/>
        </w:rPr>
        <w:t>ния межнационального и межконфессионального согласия, поддержки ра</w:t>
      </w:r>
      <w:r w:rsidRPr="00792AC8">
        <w:rPr>
          <w:rFonts w:ascii="Times New Roman" w:hAnsi="Times New Roman" w:cs="Times New Roman"/>
          <w:sz w:val="28"/>
          <w:szCs w:val="28"/>
        </w:rPr>
        <w:t>з</w:t>
      </w:r>
      <w:r w:rsidRPr="00792AC8">
        <w:rPr>
          <w:rFonts w:ascii="Times New Roman" w:hAnsi="Times New Roman" w:cs="Times New Roman"/>
          <w:sz w:val="28"/>
          <w:szCs w:val="28"/>
        </w:rPr>
        <w:t>вития языков и культуры народов Российской Федерации, проживающих на территории Иркутской области, реализации прав национальных меньшинств, обеспечения социальной и культурной адаптации мигрантов, профилактики межнациональных (межэтнических) и межконфессиональных конфликтов на территории Иркутской области»; «О ходе</w:t>
      </w:r>
      <w:r w:rsidR="000303C4" w:rsidRPr="00792AC8">
        <w:rPr>
          <w:rFonts w:ascii="Times New Roman" w:hAnsi="Times New Roman" w:cs="Times New Roman"/>
          <w:sz w:val="28"/>
          <w:szCs w:val="28"/>
        </w:rPr>
        <w:t xml:space="preserve"> </w:t>
      </w:r>
      <w:r w:rsidRPr="00792AC8">
        <w:rPr>
          <w:rFonts w:ascii="Times New Roman" w:hAnsi="Times New Roman" w:cs="Times New Roman"/>
          <w:sz w:val="28"/>
          <w:szCs w:val="28"/>
        </w:rPr>
        <w:t>реализации Закона</w:t>
      </w:r>
      <w:r w:rsidR="000303C4" w:rsidRPr="00792AC8">
        <w:rPr>
          <w:rFonts w:ascii="Times New Roman" w:hAnsi="Times New Roman" w:cs="Times New Roman"/>
          <w:sz w:val="28"/>
          <w:szCs w:val="28"/>
        </w:rPr>
        <w:t xml:space="preserve"> </w:t>
      </w:r>
      <w:r w:rsidRPr="00792AC8">
        <w:rPr>
          <w:rFonts w:ascii="Times New Roman" w:hAnsi="Times New Roman" w:cs="Times New Roman"/>
          <w:sz w:val="28"/>
          <w:szCs w:val="28"/>
        </w:rPr>
        <w:t>Иркутской о</w:t>
      </w:r>
      <w:r w:rsidRPr="00792AC8">
        <w:rPr>
          <w:rFonts w:ascii="Times New Roman" w:hAnsi="Times New Roman" w:cs="Times New Roman"/>
          <w:sz w:val="28"/>
          <w:szCs w:val="28"/>
        </w:rPr>
        <w:t>б</w:t>
      </w:r>
      <w:r w:rsidRPr="00792AC8">
        <w:rPr>
          <w:rFonts w:ascii="Times New Roman" w:hAnsi="Times New Roman" w:cs="Times New Roman"/>
          <w:sz w:val="28"/>
          <w:szCs w:val="28"/>
        </w:rPr>
        <w:t>ласти от 21 ноября 2014 года</w:t>
      </w:r>
      <w:r w:rsidR="000303C4" w:rsidRPr="00792AC8">
        <w:rPr>
          <w:rFonts w:ascii="Times New Roman" w:hAnsi="Times New Roman" w:cs="Times New Roman"/>
          <w:sz w:val="28"/>
          <w:szCs w:val="28"/>
        </w:rPr>
        <w:t xml:space="preserve"> </w:t>
      </w:r>
      <w:r w:rsidRPr="00792AC8">
        <w:rPr>
          <w:rFonts w:ascii="Times New Roman" w:hAnsi="Times New Roman" w:cs="Times New Roman"/>
          <w:sz w:val="28"/>
          <w:szCs w:val="28"/>
        </w:rPr>
        <w:t>№ 133-ОЗ «Об отдельных вопросах, связанных с участием граждан в охране общественного порядка в Иркутской области»; о межбюджетных отношениях в Иркутской области, о реализации меропри</w:t>
      </w:r>
      <w:r w:rsidRPr="00792AC8">
        <w:rPr>
          <w:rFonts w:ascii="Times New Roman" w:hAnsi="Times New Roman" w:cs="Times New Roman"/>
          <w:sz w:val="28"/>
          <w:szCs w:val="28"/>
        </w:rPr>
        <w:t>я</w:t>
      </w:r>
      <w:r w:rsidRPr="00792AC8">
        <w:rPr>
          <w:rFonts w:ascii="Times New Roman" w:hAnsi="Times New Roman" w:cs="Times New Roman"/>
          <w:sz w:val="28"/>
          <w:szCs w:val="28"/>
        </w:rPr>
        <w:t>тий в рамках Года экологии о порядке и нормативах заготовки гражданами древесины для собственных нужд в Иркутской области; о влиянии факторов окружающей среды на состояние здоровья населения и др.</w:t>
      </w:r>
    </w:p>
    <w:p w:rsidR="00EC04AD" w:rsidRPr="00792AC8" w:rsidRDefault="00EC04AD" w:rsidP="00EC04AD">
      <w:pPr>
        <w:ind w:firstLine="709"/>
      </w:pPr>
      <w:r w:rsidRPr="00792AC8">
        <w:t xml:space="preserve">По поручению председателя Законодательного Собрания Иркутской области С.Ф. </w:t>
      </w:r>
      <w:proofErr w:type="spellStart"/>
      <w:r w:rsidRPr="00792AC8">
        <w:t>Брилки</w:t>
      </w:r>
      <w:proofErr w:type="spellEnd"/>
      <w:r w:rsidRPr="00792AC8">
        <w:t xml:space="preserve"> подготовлены доклады и соответствующие аналитич</w:t>
      </w:r>
      <w:r w:rsidRPr="00792AC8">
        <w:t>е</w:t>
      </w:r>
      <w:r w:rsidRPr="00792AC8">
        <w:t xml:space="preserve">ские материалы для выступления на </w:t>
      </w:r>
      <w:r w:rsidR="000D1E51" w:rsidRPr="00792AC8">
        <w:rPr>
          <w:shd w:val="clear" w:color="auto" w:fill="FFFFFF"/>
        </w:rPr>
        <w:t>м</w:t>
      </w:r>
      <w:r w:rsidRPr="00792AC8">
        <w:rPr>
          <w:shd w:val="clear" w:color="auto" w:fill="FFFFFF"/>
        </w:rPr>
        <w:t>ежрегиональном семинаре, посвяще</w:t>
      </w:r>
      <w:r w:rsidRPr="00792AC8">
        <w:rPr>
          <w:shd w:val="clear" w:color="auto" w:fill="FFFFFF"/>
        </w:rPr>
        <w:t>н</w:t>
      </w:r>
      <w:r w:rsidRPr="00792AC8">
        <w:rPr>
          <w:shd w:val="clear" w:color="auto" w:fill="FFFFFF"/>
        </w:rPr>
        <w:t>ном развитию </w:t>
      </w:r>
      <w:r w:rsidRPr="00792AC8">
        <w:rPr>
          <w:rStyle w:val="a7"/>
          <w:bCs/>
          <w:i w:val="0"/>
          <w:iCs w:val="0"/>
          <w:shd w:val="clear" w:color="auto" w:fill="FFFFFF"/>
        </w:rPr>
        <w:t>инициативного бюджетирования</w:t>
      </w:r>
      <w:r w:rsidRPr="00792AC8">
        <w:rPr>
          <w:shd w:val="clear" w:color="auto" w:fill="FFFFFF"/>
        </w:rPr>
        <w:t> в Российской Федерации, прошедшем в ноябре на площадке Законодательного Собрания </w:t>
      </w:r>
      <w:r w:rsidRPr="00792AC8">
        <w:rPr>
          <w:rStyle w:val="a7"/>
          <w:bCs/>
          <w:i w:val="0"/>
          <w:iCs w:val="0"/>
          <w:shd w:val="clear" w:color="auto" w:fill="FFFFFF"/>
        </w:rPr>
        <w:t>Иркутской</w:t>
      </w:r>
      <w:r w:rsidRPr="00792AC8">
        <w:rPr>
          <w:rStyle w:val="a7"/>
          <w:b/>
          <w:bCs/>
          <w:i w:val="0"/>
          <w:iCs w:val="0"/>
          <w:shd w:val="clear" w:color="auto" w:fill="FFFFFF"/>
        </w:rPr>
        <w:t xml:space="preserve"> </w:t>
      </w:r>
      <w:r w:rsidRPr="00792AC8">
        <w:rPr>
          <w:shd w:val="clear" w:color="auto" w:fill="FFFFFF"/>
        </w:rPr>
        <w:t xml:space="preserve">области, для заседания </w:t>
      </w:r>
      <w:r w:rsidR="000D1E51" w:rsidRPr="00792AC8">
        <w:rPr>
          <w:shd w:val="clear" w:color="auto" w:fill="FFFFFF"/>
        </w:rPr>
        <w:t>м</w:t>
      </w:r>
      <w:r w:rsidRPr="00792AC8">
        <w:rPr>
          <w:shd w:val="clear" w:color="auto" w:fill="FFFFFF"/>
        </w:rPr>
        <w:t xml:space="preserve">ежправительственной рабочей группы по вопросам развития Байкальской природной территории и </w:t>
      </w:r>
      <w:r w:rsidR="000D1E51" w:rsidRPr="00792AC8">
        <w:rPr>
          <w:shd w:val="clear" w:color="auto" w:fill="FFFFFF"/>
        </w:rPr>
        <w:t>м</w:t>
      </w:r>
      <w:r w:rsidRPr="00792AC8">
        <w:rPr>
          <w:shd w:val="clear" w:color="auto" w:fill="FFFFFF"/>
        </w:rPr>
        <w:t>ежфракционной рабочей группы «Байкал» в городе Улан-Удэ</w:t>
      </w:r>
      <w:r w:rsidRPr="00792AC8">
        <w:t>; для селекторного совещания с Полн</w:t>
      </w:r>
      <w:r w:rsidRPr="00792AC8">
        <w:t>о</w:t>
      </w:r>
      <w:r w:rsidRPr="00792AC8">
        <w:t>мочным представителем Президента в</w:t>
      </w:r>
      <w:r w:rsidR="000303C4" w:rsidRPr="00792AC8">
        <w:t xml:space="preserve"> </w:t>
      </w:r>
      <w:r w:rsidRPr="00792AC8">
        <w:t>Сибирском</w:t>
      </w:r>
      <w:r w:rsidR="000303C4" w:rsidRPr="00792AC8">
        <w:t xml:space="preserve"> </w:t>
      </w:r>
      <w:r w:rsidRPr="00792AC8">
        <w:t>федеральном округе</w:t>
      </w:r>
      <w:r w:rsidR="000303C4" w:rsidRPr="00792AC8">
        <w:t xml:space="preserve"> </w:t>
      </w:r>
      <w:r w:rsidRPr="00792AC8">
        <w:t xml:space="preserve">С.И. </w:t>
      </w:r>
      <w:proofErr w:type="spellStart"/>
      <w:r w:rsidRPr="00792AC8">
        <w:t>Меняйло</w:t>
      </w:r>
      <w:proofErr w:type="spellEnd"/>
      <w:r w:rsidRPr="00792AC8">
        <w:t xml:space="preserve"> по вопросам строительства и ввода</w:t>
      </w:r>
      <w:r w:rsidR="000303C4" w:rsidRPr="00792AC8">
        <w:t xml:space="preserve"> </w:t>
      </w:r>
      <w:r w:rsidRPr="00792AC8">
        <w:t>нового жилья, о показат</w:t>
      </w:r>
      <w:r w:rsidRPr="00792AC8">
        <w:t>е</w:t>
      </w:r>
      <w:r w:rsidRPr="00792AC8">
        <w:t>лях промышленного производства, об исполнении программы переселения граждан из ветхого и аварийного жилья. </w:t>
      </w:r>
    </w:p>
    <w:p w:rsidR="00EC04AD" w:rsidRPr="00792AC8" w:rsidRDefault="00EC04AD" w:rsidP="00EC04AD">
      <w:pPr>
        <w:ind w:firstLine="709"/>
      </w:pPr>
      <w:r w:rsidRPr="00792AC8">
        <w:t xml:space="preserve">Для участия в совместном заседании Комиссии Совета законодателей </w:t>
      </w:r>
      <w:r w:rsidR="000D1E51" w:rsidRPr="00792AC8">
        <w:rPr>
          <w:shd w:val="clear" w:color="auto" w:fill="FFFFFF"/>
        </w:rPr>
        <w:t>Российской Федерации</w:t>
      </w:r>
      <w:r w:rsidRPr="00792AC8">
        <w:t xml:space="preserve"> по образованию и науке и Комитета по законодател</w:t>
      </w:r>
      <w:r w:rsidRPr="00792AC8">
        <w:t>ь</w:t>
      </w:r>
      <w:r w:rsidRPr="00792AC8">
        <w:t>ству Ассоциации инновационных регионов России (АИРР) подготовлена и</w:t>
      </w:r>
      <w:r w:rsidRPr="00792AC8">
        <w:t>н</w:t>
      </w:r>
      <w:r w:rsidRPr="00792AC8">
        <w:t>формационная справка «О результатах мониторинга инновационного закон</w:t>
      </w:r>
      <w:r w:rsidRPr="00792AC8">
        <w:t>о</w:t>
      </w:r>
      <w:r w:rsidRPr="00792AC8">
        <w:t>дательства регионов АИРР в сфере подготовки кадров для инновационного бизнеса».</w:t>
      </w:r>
    </w:p>
    <w:p w:rsidR="00EC04AD" w:rsidRPr="00792AC8" w:rsidRDefault="00EC04AD" w:rsidP="00EC04AD">
      <w:pPr>
        <w:ind w:firstLine="709"/>
      </w:pPr>
      <w:r w:rsidRPr="00792AC8">
        <w:t>По поручению заместителя председателя Законодательного Собрания, председателя</w:t>
      </w:r>
      <w:r w:rsidR="000303C4" w:rsidRPr="00792AC8">
        <w:t xml:space="preserve"> </w:t>
      </w:r>
      <w:r w:rsidRPr="00792AC8">
        <w:t>комитета</w:t>
      </w:r>
      <w:r w:rsidR="000303C4" w:rsidRPr="00792AC8">
        <w:t xml:space="preserve"> </w:t>
      </w:r>
      <w:r w:rsidRPr="00792AC8">
        <w:t>по</w:t>
      </w:r>
      <w:r w:rsidR="000303C4" w:rsidRPr="00792AC8">
        <w:t xml:space="preserve"> </w:t>
      </w:r>
      <w:r w:rsidRPr="00792AC8">
        <w:t>здравоохранению</w:t>
      </w:r>
      <w:r w:rsidR="000303C4" w:rsidRPr="00792AC8">
        <w:t xml:space="preserve"> </w:t>
      </w:r>
      <w:r w:rsidRPr="00792AC8">
        <w:t>и</w:t>
      </w:r>
      <w:r w:rsidR="000303C4" w:rsidRPr="00792AC8">
        <w:t xml:space="preserve"> </w:t>
      </w:r>
      <w:r w:rsidRPr="00792AC8">
        <w:t>социальной</w:t>
      </w:r>
      <w:r w:rsidR="000303C4" w:rsidRPr="00792AC8">
        <w:t xml:space="preserve"> </w:t>
      </w:r>
      <w:r w:rsidRPr="00792AC8">
        <w:t>защите</w:t>
      </w:r>
      <w:r w:rsidR="000303C4" w:rsidRPr="00792AC8">
        <w:t xml:space="preserve"> </w:t>
      </w:r>
      <w:r w:rsidRPr="00792AC8">
        <w:t xml:space="preserve">А.Н. </w:t>
      </w:r>
      <w:proofErr w:type="spellStart"/>
      <w:r w:rsidRPr="00792AC8">
        <w:t>Лаб</w:t>
      </w:r>
      <w:r w:rsidRPr="00792AC8">
        <w:t>ы</w:t>
      </w:r>
      <w:r w:rsidRPr="00792AC8">
        <w:t>гина</w:t>
      </w:r>
      <w:proofErr w:type="spellEnd"/>
      <w:r w:rsidRPr="00792AC8">
        <w:t xml:space="preserve"> проведен мониторинг информации об исполнении Закона Иркутской </w:t>
      </w:r>
      <w:r w:rsidRPr="00792AC8">
        <w:lastRenderedPageBreak/>
        <w:t>области от 2 декабря 2011 года № 121-ОЗ «Об отдельных вопросах организ</w:t>
      </w:r>
      <w:r w:rsidRPr="00792AC8">
        <w:t>а</w:t>
      </w:r>
      <w:r w:rsidRPr="00792AC8">
        <w:t>ции и обеспечения отдыха и оздоровления детей в Иркутской области».</w:t>
      </w:r>
    </w:p>
    <w:p w:rsidR="00EC04AD" w:rsidRPr="00792AC8" w:rsidRDefault="00EC04AD" w:rsidP="00EC04AD">
      <w:pPr>
        <w:ind w:firstLine="709"/>
      </w:pPr>
      <w:r w:rsidRPr="00792AC8">
        <w:t>Подготовлены информационно-аналитические материалы к рабочей командировке руководства и депутатов Законодательного Собрания в Мо</w:t>
      </w:r>
      <w:r w:rsidRPr="00792AC8">
        <w:t>н</w:t>
      </w:r>
      <w:r w:rsidRPr="00792AC8">
        <w:t>голию, к поездкам в рамках парламентского контроля в город Братск и Ма</w:t>
      </w:r>
      <w:r w:rsidRPr="00792AC8">
        <w:t>м</w:t>
      </w:r>
      <w:r w:rsidRPr="00792AC8">
        <w:t xml:space="preserve">ско-Чуйский район. </w:t>
      </w:r>
    </w:p>
    <w:p w:rsidR="00EC04AD" w:rsidRPr="00792AC8" w:rsidRDefault="00EC04AD" w:rsidP="00EC04AD">
      <w:pPr>
        <w:ind w:firstLine="709"/>
      </w:pPr>
      <w:r w:rsidRPr="00792AC8">
        <w:t>В рамках мероприятий по подготовке Конгресса национальных и о</w:t>
      </w:r>
      <w:r w:rsidRPr="00792AC8">
        <w:t>б</w:t>
      </w:r>
      <w:r w:rsidRPr="00792AC8">
        <w:t>щественных организаций Иркутской области подготовлены информационно-аналитические записки: «Опыт организации и проведения конгрессов общ</w:t>
      </w:r>
      <w:r w:rsidRPr="00792AC8">
        <w:t>е</w:t>
      </w:r>
      <w:r w:rsidRPr="00792AC8">
        <w:t>ственных организаций субъектов Российской Федерации»; «Состояние и</w:t>
      </w:r>
      <w:r w:rsidRPr="00792AC8">
        <w:t>н</w:t>
      </w:r>
      <w:r w:rsidRPr="00792AC8">
        <w:t>формационного поля по поддержке деятельности некоммерческих организ</w:t>
      </w:r>
      <w:r w:rsidRPr="00792AC8">
        <w:t>а</w:t>
      </w:r>
      <w:r w:rsidRPr="00792AC8">
        <w:t xml:space="preserve">ций в оказании социальных услуг, благотворительности, добровольчества в Иркутской области»; «Информация о Союзе НКО России». В соответствии с </w:t>
      </w:r>
      <w:proofErr w:type="spellStart"/>
      <w:r w:rsidRPr="00792AC8">
        <w:t>оргпланом</w:t>
      </w:r>
      <w:proofErr w:type="spellEnd"/>
      <w:r w:rsidRPr="00792AC8">
        <w:t xml:space="preserve"> работы отдела по подготовке и проведению Конгресса</w:t>
      </w:r>
      <w:r w:rsidR="000303C4" w:rsidRPr="00792AC8">
        <w:t xml:space="preserve"> </w:t>
      </w:r>
      <w:r w:rsidRPr="00792AC8">
        <w:t>подгото</w:t>
      </w:r>
      <w:r w:rsidRPr="00792AC8">
        <w:t>в</w:t>
      </w:r>
      <w:r w:rsidRPr="00792AC8">
        <w:t xml:space="preserve">лены текст </w:t>
      </w:r>
      <w:r w:rsidR="000D1E51" w:rsidRPr="00792AC8">
        <w:t>м</w:t>
      </w:r>
      <w:r w:rsidRPr="00792AC8">
        <w:t>анифеста, материалы для формирования первичного пакета д</w:t>
      </w:r>
      <w:r w:rsidRPr="00792AC8">
        <w:t>о</w:t>
      </w:r>
      <w:r w:rsidRPr="00792AC8">
        <w:t xml:space="preserve">кументов </w:t>
      </w:r>
      <w:r w:rsidR="000D1E51" w:rsidRPr="00792AC8">
        <w:t>к</w:t>
      </w:r>
      <w:r w:rsidRPr="00792AC8">
        <w:t xml:space="preserve">онгресса (статистические данные, </w:t>
      </w:r>
      <w:proofErr w:type="spellStart"/>
      <w:r w:rsidRPr="00792AC8">
        <w:t>инфографика</w:t>
      </w:r>
      <w:proofErr w:type="spellEnd"/>
      <w:r w:rsidRPr="00792AC8">
        <w:t>, показатели оце</w:t>
      </w:r>
      <w:r w:rsidRPr="00792AC8">
        <w:t>н</w:t>
      </w:r>
      <w:r w:rsidRPr="00792AC8">
        <w:t>ки деятельности органов власти, социально-демографическая ситуация в И</w:t>
      </w:r>
      <w:r w:rsidRPr="00792AC8">
        <w:t>р</w:t>
      </w:r>
      <w:r w:rsidRPr="00792AC8">
        <w:t>кутской области).</w:t>
      </w:r>
    </w:p>
    <w:p w:rsidR="00EC04AD" w:rsidRPr="00792AC8" w:rsidRDefault="00EC04AD" w:rsidP="00EC04AD">
      <w:pPr>
        <w:ind w:firstLine="709"/>
      </w:pPr>
      <w:r w:rsidRPr="00792AC8">
        <w:t>Служащими отдела подготовлены материалы для</w:t>
      </w:r>
      <w:r w:rsidR="000303C4" w:rsidRPr="00792AC8">
        <w:t xml:space="preserve"> </w:t>
      </w:r>
      <w:r w:rsidRPr="00792AC8">
        <w:t>интервью председ</w:t>
      </w:r>
      <w:r w:rsidRPr="00792AC8">
        <w:t>а</w:t>
      </w:r>
      <w:r w:rsidRPr="00792AC8">
        <w:t>теля Законодательного Собрания</w:t>
      </w:r>
      <w:r w:rsidR="000303C4" w:rsidRPr="00792AC8">
        <w:t xml:space="preserve"> </w:t>
      </w:r>
      <w:r w:rsidRPr="00792AC8">
        <w:t xml:space="preserve">С.Ф. </w:t>
      </w:r>
      <w:proofErr w:type="spellStart"/>
      <w:r w:rsidRPr="00792AC8">
        <w:t>Брилки</w:t>
      </w:r>
      <w:proofErr w:type="spellEnd"/>
      <w:r w:rsidRPr="00792AC8">
        <w:t xml:space="preserve"> информационному агентству «Восток России». Подготовлены</w:t>
      </w:r>
      <w:r w:rsidR="000303C4" w:rsidRPr="00792AC8">
        <w:t xml:space="preserve"> </w:t>
      </w:r>
      <w:r w:rsidRPr="00792AC8">
        <w:t>справочные материалы для программы «Трибуна» (прямая линия со спикером) на телеканале АИСТ, для пресс-конференции председателя областного парламента по итогам года</w:t>
      </w:r>
      <w:r w:rsidR="000303C4" w:rsidRPr="00792AC8">
        <w:t xml:space="preserve"> </w:t>
      </w:r>
      <w:r w:rsidRPr="00792AC8">
        <w:t>и планам на новый 2018 год, в том числе таблица поправок, внесенных в областной бюджет депутатами Законодательного Собрания.</w:t>
      </w:r>
    </w:p>
    <w:p w:rsidR="00EC04AD" w:rsidRPr="00792AC8" w:rsidRDefault="00EC04AD" w:rsidP="00EC04AD">
      <w:pPr>
        <w:ind w:firstLine="709"/>
      </w:pPr>
      <w:r w:rsidRPr="00792AC8">
        <w:t>По заявке отдела государственной службы и кадров аппарата Законод</w:t>
      </w:r>
      <w:r w:rsidRPr="00792AC8">
        <w:t>а</w:t>
      </w:r>
      <w:r w:rsidRPr="00792AC8">
        <w:t>тельного Собрания Иркутской области подготовлена информация о взаим</w:t>
      </w:r>
      <w:r w:rsidRPr="00792AC8">
        <w:t>о</w:t>
      </w:r>
      <w:r w:rsidRPr="00792AC8">
        <w:t>действии Законодательного Собрания с институтами гражданского общества, в частности, количество наиболее активно взаимодействующих в сфере пр</w:t>
      </w:r>
      <w:r w:rsidRPr="00792AC8">
        <w:t>о</w:t>
      </w:r>
      <w:r w:rsidRPr="00792AC8">
        <w:t>тиводействия коррупции общественных объединений и организаций, а также о количестве проведенных мероприятий антикоррупционной направленности в 3 квартале 2017 года.</w:t>
      </w:r>
    </w:p>
    <w:p w:rsidR="00EC04AD" w:rsidRPr="00792AC8" w:rsidRDefault="00EC04AD" w:rsidP="00EC04AD">
      <w:pPr>
        <w:ind w:firstLine="709"/>
      </w:pPr>
      <w:r w:rsidRPr="00792AC8">
        <w:t>Подготовлены краткие тезисы приветственного слова и выступлений по случаю памятных дат, юбилеев, открытия различных мероприятий, в том числе: к заседанию круглого стола по вопросам бизнеса, организованн</w:t>
      </w:r>
      <w:r w:rsidR="000D1E51" w:rsidRPr="00792AC8">
        <w:t>ого</w:t>
      </w:r>
      <w:r w:rsidRPr="00792AC8">
        <w:t xml:space="preserve"> по инициативе НП «Союз промышленников и предпринимателей г. Братска»; подведение итогов года </w:t>
      </w:r>
      <w:r w:rsidR="000D1E51" w:rsidRPr="00792AC8">
        <w:t>м</w:t>
      </w:r>
      <w:r w:rsidRPr="00792AC8">
        <w:t>инистерством спорта Иркутской области; награ</w:t>
      </w:r>
      <w:r w:rsidRPr="00792AC8">
        <w:t>ж</w:t>
      </w:r>
      <w:r w:rsidRPr="00792AC8">
        <w:t xml:space="preserve">дение студентов </w:t>
      </w:r>
      <w:r w:rsidR="000D1E51" w:rsidRPr="00792AC8">
        <w:t>вуз</w:t>
      </w:r>
      <w:r w:rsidRPr="00792AC8">
        <w:t>ов – победителей конкурса, организованного депутатом Госдумы М.В. Щаповым «Моя законотворческая идея по сохранению, охране и развитию уникального озера Байкал»; открытие памятной доски подпо</w:t>
      </w:r>
      <w:r w:rsidRPr="00792AC8">
        <w:t>л</w:t>
      </w:r>
      <w:r w:rsidRPr="00792AC8">
        <w:t>ковнику И.И. Черемисину, погибшему в Сирии 1 февраля 2016 г</w:t>
      </w:r>
      <w:r w:rsidRPr="00792AC8">
        <w:t>о</w:t>
      </w:r>
      <w:r w:rsidRPr="00792AC8">
        <w:t>да; открытие VI съезда хирургов Сибири и Дальнего Востока; 100-летие со дня образования органов ФСБ РФ; День судебного пристава: День сотрудн</w:t>
      </w:r>
      <w:r w:rsidRPr="00792AC8">
        <w:t>и</w:t>
      </w:r>
      <w:r w:rsidRPr="00792AC8">
        <w:t>ка органов внутренних дел РФ; 80-летие со дня образования Иркутского о</w:t>
      </w:r>
      <w:r w:rsidRPr="00792AC8">
        <w:t>б</w:t>
      </w:r>
      <w:r w:rsidRPr="00792AC8">
        <w:lastRenderedPageBreak/>
        <w:t>ластного суда; 25-летие Иркутского института (филиала) ФГБОУ ВО «Вс</w:t>
      </w:r>
      <w:r w:rsidRPr="00792AC8">
        <w:t>е</w:t>
      </w:r>
      <w:r w:rsidRPr="00792AC8">
        <w:t>российский государственный университет юстиции (РПА Минюста России» и др.</w:t>
      </w:r>
    </w:p>
    <w:p w:rsidR="00EC04AD" w:rsidRPr="00792AC8" w:rsidRDefault="00EC04AD" w:rsidP="00EC04AD">
      <w:pPr>
        <w:ind w:firstLine="709"/>
      </w:pPr>
      <w:r w:rsidRPr="00792AC8">
        <w:t>Совместно с сотрудниками отдела по взаимодействию со средствами массовой информации управления информационной политики и аналитич</w:t>
      </w:r>
      <w:r w:rsidRPr="00792AC8">
        <w:t>е</w:t>
      </w:r>
      <w:r w:rsidRPr="00792AC8">
        <w:t>ской работы готовились материалы для размещения на официальном сайте Законодательного Собрания, а также для публикации в газете «Областная», в том числе по случаю празднования: Дня учителя, Дня народного единства, Дня матери, Международного дня добровольцев, Дня провозглашения нез</w:t>
      </w:r>
      <w:r w:rsidRPr="00792AC8">
        <w:t>а</w:t>
      </w:r>
      <w:r w:rsidRPr="00792AC8">
        <w:t>висимости Монгольской Народной Республики,</w:t>
      </w:r>
      <w:r w:rsidR="000303C4" w:rsidRPr="00792AC8">
        <w:t xml:space="preserve"> </w:t>
      </w:r>
      <w:r w:rsidRPr="00792AC8">
        <w:t>80-летия Усть-Ордынского Бурятского округа</w:t>
      </w:r>
      <w:r w:rsidR="000D1E51" w:rsidRPr="00792AC8">
        <w:t>,</w:t>
      </w:r>
      <w:r w:rsidRPr="00792AC8">
        <w:t xml:space="preserve"> Дня сотрудников Государственной фельдъегерской слу</w:t>
      </w:r>
      <w:r w:rsidRPr="00792AC8">
        <w:t>ж</w:t>
      </w:r>
      <w:r w:rsidRPr="00792AC8">
        <w:t>бы</w:t>
      </w:r>
      <w:r w:rsidR="000D1E51" w:rsidRPr="00792AC8">
        <w:t>,</w:t>
      </w:r>
      <w:r w:rsidRPr="00792AC8">
        <w:t xml:space="preserve"> Дня работников органов ЗАГС</w:t>
      </w:r>
      <w:r w:rsidR="000D1E51" w:rsidRPr="00792AC8">
        <w:t>,</w:t>
      </w:r>
      <w:r w:rsidRPr="00792AC8">
        <w:t xml:space="preserve"> Международного дня гражданской ави</w:t>
      </w:r>
      <w:r w:rsidRPr="00792AC8">
        <w:t>а</w:t>
      </w:r>
      <w:r w:rsidRPr="00792AC8">
        <w:t>ции</w:t>
      </w:r>
      <w:r w:rsidR="000D1E51" w:rsidRPr="00792AC8">
        <w:t>,</w:t>
      </w:r>
      <w:r w:rsidRPr="00792AC8">
        <w:t xml:space="preserve"> Всемирного дня телевидения</w:t>
      </w:r>
      <w:r w:rsidR="000D1E51" w:rsidRPr="00792AC8">
        <w:t>,</w:t>
      </w:r>
      <w:r w:rsidRPr="00792AC8">
        <w:t xml:space="preserve"> Дня бухгалтера</w:t>
      </w:r>
      <w:r w:rsidR="000D1E51" w:rsidRPr="00792AC8">
        <w:t>,</w:t>
      </w:r>
      <w:r w:rsidRPr="00792AC8">
        <w:t xml:space="preserve"> Дня работников налог</w:t>
      </w:r>
      <w:r w:rsidRPr="00792AC8">
        <w:t>о</w:t>
      </w:r>
      <w:r w:rsidRPr="00792AC8">
        <w:t>вой службы, Всемирного дня детей</w:t>
      </w:r>
      <w:r w:rsidR="000D1E51" w:rsidRPr="00792AC8">
        <w:t>,</w:t>
      </w:r>
      <w:r w:rsidRPr="00792AC8">
        <w:t xml:space="preserve"> Дня работников сельского хозяйства, Дня космических войск и пр.</w:t>
      </w:r>
    </w:p>
    <w:p w:rsidR="00EC04AD" w:rsidRPr="00792AC8" w:rsidRDefault="00EC04AD" w:rsidP="00EC04AD">
      <w:pPr>
        <w:ind w:firstLine="709"/>
      </w:pPr>
      <w:r w:rsidRPr="00792AC8">
        <w:t>Совместно с правовым управлением аппарата Законодательного С</w:t>
      </w:r>
      <w:r w:rsidRPr="00792AC8">
        <w:t>о</w:t>
      </w:r>
      <w:r w:rsidRPr="00792AC8">
        <w:t>брания Иркутской области и комитетом по бюджету, ценообразованию, ф</w:t>
      </w:r>
      <w:r w:rsidRPr="00792AC8">
        <w:t>и</w:t>
      </w:r>
      <w:r w:rsidRPr="00792AC8">
        <w:t>нансово-экономическому и налоговому законодательству подготовлены р</w:t>
      </w:r>
      <w:r w:rsidRPr="00792AC8">
        <w:t>е</w:t>
      </w:r>
      <w:r w:rsidRPr="00792AC8">
        <w:t>комендации по итогам межрегионального семинара «Развитие инициативн</w:t>
      </w:r>
      <w:r w:rsidRPr="00792AC8">
        <w:t>о</w:t>
      </w:r>
      <w:r w:rsidRPr="00792AC8">
        <w:t>го бюджетирования».</w:t>
      </w:r>
    </w:p>
    <w:p w:rsidR="00EC04AD" w:rsidRPr="00792AC8" w:rsidRDefault="00EC04AD" w:rsidP="00EC04AD">
      <w:pPr>
        <w:ind w:firstLine="709"/>
      </w:pPr>
      <w:r w:rsidRPr="00792AC8">
        <w:t>Проведена аналитическая работа по оценке реализации проектов «Народных инициатив», по проектам «Формирование комфортной городской среды», «Благоустройство общественного пространства», «Парки малых г</w:t>
      </w:r>
      <w:r w:rsidRPr="00792AC8">
        <w:t>о</w:t>
      </w:r>
      <w:r w:rsidRPr="00792AC8">
        <w:t>родов»</w:t>
      </w:r>
      <w:r w:rsidR="000D1E51" w:rsidRPr="00792AC8">
        <w:t>.</w:t>
      </w:r>
      <w:r w:rsidRPr="00792AC8">
        <w:t xml:space="preserve"> </w:t>
      </w:r>
    </w:p>
    <w:p w:rsidR="00EC04AD" w:rsidRPr="00792AC8" w:rsidRDefault="00EC04AD" w:rsidP="00EC04AD">
      <w:pPr>
        <w:ind w:firstLine="709"/>
      </w:pPr>
      <w:r w:rsidRPr="00792AC8">
        <w:t>Совместно со служащими отдела по взаимодействию с представител</w:t>
      </w:r>
      <w:r w:rsidRPr="00792AC8">
        <w:t>ь</w:t>
      </w:r>
      <w:r w:rsidRPr="00792AC8">
        <w:t>ными органами муниципальных образований готовились поздравительные материалы к праздничным мероприятиям и памятным датам в соответствии с утвержденным календарем памятных дат и значимых событий в муниц</w:t>
      </w:r>
      <w:r w:rsidRPr="00792AC8">
        <w:t>и</w:t>
      </w:r>
      <w:r w:rsidRPr="00792AC8">
        <w:t xml:space="preserve">пальных образованиях Иркутской области, осуществлялась их рассылка в муниципальные образования Иркутской области. </w:t>
      </w:r>
    </w:p>
    <w:p w:rsidR="00EC04AD" w:rsidRPr="00792AC8" w:rsidRDefault="00EC04AD" w:rsidP="00EC04AD">
      <w:pPr>
        <w:ind w:firstLine="709"/>
      </w:pPr>
      <w:r w:rsidRPr="00792AC8">
        <w:t>В соответствии с планом работы отдела на постоянной основе ос</w:t>
      </w:r>
      <w:r w:rsidRPr="00792AC8">
        <w:t>у</w:t>
      </w:r>
      <w:r w:rsidRPr="00792AC8">
        <w:t>ществлялся анализ общественно</w:t>
      </w:r>
      <w:r w:rsidR="000D1E51" w:rsidRPr="00792AC8">
        <w:t>-</w:t>
      </w:r>
      <w:r w:rsidRPr="00792AC8">
        <w:t>политической и социально</w:t>
      </w:r>
      <w:r w:rsidR="000D1E51" w:rsidRPr="00792AC8">
        <w:t>-</w:t>
      </w:r>
      <w:r w:rsidRPr="00792AC8">
        <w:t xml:space="preserve">экономической ситуации в Иркутской области. </w:t>
      </w:r>
      <w:r w:rsidR="000D1E51" w:rsidRPr="00792AC8">
        <w:t>П</w:t>
      </w:r>
      <w:r w:rsidRPr="00792AC8">
        <w:t>одготовлены периодические аналитические записки «О некоторых тенденциях развития социально</w:t>
      </w:r>
      <w:r w:rsidR="000D1E51" w:rsidRPr="00792AC8">
        <w:t>-</w:t>
      </w:r>
      <w:r w:rsidRPr="00792AC8">
        <w:t>экономической сит</w:t>
      </w:r>
      <w:r w:rsidRPr="00792AC8">
        <w:t>у</w:t>
      </w:r>
      <w:r w:rsidRPr="00792AC8">
        <w:t>ации в Иркутской области» (за январь – октябрь, январь – ноябрь 2017)</w:t>
      </w:r>
      <w:r w:rsidR="000D1E51" w:rsidRPr="00792AC8">
        <w:t>,</w:t>
      </w:r>
      <w:r w:rsidRPr="00792AC8">
        <w:t xml:space="preserve"> «Об освещении деятельности Законодательного Собрания Иркутской области в федеральных и региональных средствах массовой информации» за сентябрь, октябрь и ноябрь 2017 года. Подготовлена аналитическая записка «Динамика показателей, характеризующих ситуацию в сфере труда и занятости насел</w:t>
      </w:r>
      <w:r w:rsidRPr="00792AC8">
        <w:t>е</w:t>
      </w:r>
      <w:r w:rsidRPr="00792AC8">
        <w:t>н</w:t>
      </w:r>
      <w:r w:rsidR="000D1E51" w:rsidRPr="00792AC8">
        <w:t>ия» (по состоянию на 01.11.2017</w:t>
      </w:r>
      <w:r w:rsidRPr="00792AC8">
        <w:t>).</w:t>
      </w:r>
    </w:p>
    <w:p w:rsidR="00EC04AD" w:rsidRPr="00792AC8" w:rsidRDefault="00EC04AD" w:rsidP="00EC04AD">
      <w:pPr>
        <w:ind w:firstLine="709"/>
      </w:pPr>
      <w:r w:rsidRPr="00792AC8">
        <w:t>Еженедельно производилось пополнение информации специализир</w:t>
      </w:r>
      <w:r w:rsidRPr="00792AC8">
        <w:t>о</w:t>
      </w:r>
      <w:r w:rsidRPr="00792AC8">
        <w:t>ванного раздела «Статистика и аналитика» на сетевом диске P («</w:t>
      </w:r>
      <w:proofErr w:type="spellStart"/>
      <w:r w:rsidRPr="00792AC8">
        <w:t>Public</w:t>
      </w:r>
      <w:proofErr w:type="spellEnd"/>
      <w:r w:rsidRPr="00792AC8">
        <w:t>»), в котором систематизированы статистические материалы по отдельным направлениям социально</w:t>
      </w:r>
      <w:r w:rsidR="000D1E51" w:rsidRPr="00792AC8">
        <w:t>-</w:t>
      </w:r>
      <w:r w:rsidRPr="00792AC8">
        <w:t xml:space="preserve">экономического развития Иркутской области. </w:t>
      </w:r>
    </w:p>
    <w:p w:rsidR="00EC04AD" w:rsidRPr="00792AC8" w:rsidRDefault="00EC04AD" w:rsidP="00EC04AD">
      <w:pPr>
        <w:ind w:firstLine="709"/>
      </w:pPr>
      <w:r w:rsidRPr="00792AC8">
        <w:lastRenderedPageBreak/>
        <w:t>Со 2 октября текущего года для руководства Законодательного Собр</w:t>
      </w:r>
      <w:r w:rsidRPr="00792AC8">
        <w:t>а</w:t>
      </w:r>
      <w:r w:rsidRPr="00792AC8">
        <w:t>ния еженедельно готовятся информационные справки «Мероприятия, пров</w:t>
      </w:r>
      <w:r w:rsidRPr="00792AC8">
        <w:t>е</w:t>
      </w:r>
      <w:r w:rsidRPr="00792AC8">
        <w:t xml:space="preserve">денные с участием Президента РФ В.В. Путина», </w:t>
      </w:r>
      <w:r w:rsidR="000D1E51" w:rsidRPr="00792AC8">
        <w:t>м</w:t>
      </w:r>
      <w:r w:rsidRPr="00792AC8">
        <w:t>ониторинг «Цифровая экономика».</w:t>
      </w:r>
    </w:p>
    <w:p w:rsidR="00EC04AD" w:rsidRPr="00792AC8" w:rsidRDefault="00EC04AD" w:rsidP="00EC04AD">
      <w:pPr>
        <w:ind w:firstLine="709"/>
      </w:pPr>
      <w:r w:rsidRPr="00792AC8">
        <w:t>В отчетный период на основании ежедневной информации Главного управления МВД России по Иркутской области проводился анализ кримин</w:t>
      </w:r>
      <w:r w:rsidRPr="00792AC8">
        <w:t>о</w:t>
      </w:r>
      <w:r w:rsidRPr="00792AC8">
        <w:t xml:space="preserve">генной ситуации в регионе, ежедневно пополнялась база данных. </w:t>
      </w:r>
    </w:p>
    <w:p w:rsidR="00EC04AD" w:rsidRPr="00792AC8" w:rsidRDefault="00EC04AD" w:rsidP="00EC04AD">
      <w:pPr>
        <w:ind w:firstLine="709"/>
      </w:pPr>
      <w:r w:rsidRPr="00792AC8">
        <w:t>Регулярно проводился анализ и обобщение данных о проводимых на территории Иркутской области массовых акциях, выражающи</w:t>
      </w:r>
      <w:r w:rsidR="000D1E51" w:rsidRPr="00792AC8">
        <w:t>х отношение к текущей социально-</w:t>
      </w:r>
      <w:r w:rsidRPr="00792AC8">
        <w:t>экономической и общественно</w:t>
      </w:r>
      <w:r w:rsidR="000D1E51" w:rsidRPr="00792AC8">
        <w:t>-</w:t>
      </w:r>
      <w:r w:rsidRPr="00792AC8">
        <w:t xml:space="preserve">политической ситуации. </w:t>
      </w:r>
    </w:p>
    <w:p w:rsidR="00EC04AD" w:rsidRPr="00792AC8" w:rsidRDefault="00EC04AD" w:rsidP="00EC04AD">
      <w:pPr>
        <w:ind w:firstLine="709"/>
      </w:pPr>
      <w:r w:rsidRPr="00792AC8">
        <w:t>В соответствии с планом работы отдела в 4 квартале 2017 года ос</w:t>
      </w:r>
      <w:r w:rsidRPr="00792AC8">
        <w:t>у</w:t>
      </w:r>
      <w:r w:rsidRPr="00792AC8">
        <w:t>ществлялся мониторинг информационного поля федеральных СМИ и СМИ Иркутской области по ключевым событиям социально</w:t>
      </w:r>
      <w:r w:rsidR="000D1E51" w:rsidRPr="00792AC8">
        <w:t>-</w:t>
      </w:r>
      <w:r w:rsidRPr="00792AC8">
        <w:t>экономической и о</w:t>
      </w:r>
      <w:r w:rsidRPr="00792AC8">
        <w:t>б</w:t>
      </w:r>
      <w:r w:rsidRPr="00792AC8">
        <w:t>щественно</w:t>
      </w:r>
      <w:r w:rsidR="000D1E51" w:rsidRPr="00792AC8">
        <w:t>-</w:t>
      </w:r>
      <w:r w:rsidRPr="00792AC8">
        <w:t>политической ситуации в России и в регионе. По результатам м</w:t>
      </w:r>
      <w:r w:rsidRPr="00792AC8">
        <w:t>о</w:t>
      </w:r>
      <w:r w:rsidRPr="00792AC8">
        <w:t>ниторинга для рассылки руководству и служащим аппарата Законодательн</w:t>
      </w:r>
      <w:r w:rsidRPr="00792AC8">
        <w:t>о</w:t>
      </w:r>
      <w:r w:rsidRPr="00792AC8">
        <w:t>го Собрания готовились ежедневные оперативные обзоры.</w:t>
      </w:r>
    </w:p>
    <w:p w:rsidR="00EC04AD" w:rsidRPr="00792AC8" w:rsidRDefault="00EC04AD" w:rsidP="00EC04AD">
      <w:pPr>
        <w:ind w:firstLine="709"/>
      </w:pPr>
      <w:r w:rsidRPr="00792AC8">
        <w:t>В соответствии с заявкой комитета по бюджету, ценообразованию, ф</w:t>
      </w:r>
      <w:r w:rsidRPr="00792AC8">
        <w:t>и</w:t>
      </w:r>
      <w:r w:rsidRPr="00792AC8">
        <w:t>нансов</w:t>
      </w:r>
      <w:r w:rsidR="00EF4CA0" w:rsidRPr="00792AC8">
        <w:t>о-</w:t>
      </w:r>
      <w:r w:rsidRPr="00792AC8">
        <w:t>экономическому и налоговому законодательству дважды в неделю готовились обзоры материалов федеральных и региональных СМИ, от</w:t>
      </w:r>
      <w:r w:rsidR="00EF4CA0" w:rsidRPr="00792AC8">
        <w:t>раж</w:t>
      </w:r>
      <w:r w:rsidR="00EF4CA0" w:rsidRPr="00792AC8">
        <w:t>а</w:t>
      </w:r>
      <w:r w:rsidR="00EF4CA0" w:rsidRPr="00792AC8">
        <w:t>ющих дискуссию по финансово-</w:t>
      </w:r>
      <w:r w:rsidRPr="00792AC8">
        <w:t>экономическим проблемам, вопросам ко</w:t>
      </w:r>
      <w:r w:rsidRPr="00792AC8">
        <w:t>р</w:t>
      </w:r>
      <w:r w:rsidRPr="00792AC8">
        <w:t>ректировок и исполнения бюджета Иркутской области.</w:t>
      </w:r>
    </w:p>
    <w:p w:rsidR="00EC04AD" w:rsidRPr="00792AC8" w:rsidRDefault="00EC04AD" w:rsidP="00EC04AD">
      <w:pPr>
        <w:ind w:firstLine="709"/>
      </w:pPr>
      <w:r w:rsidRPr="00792AC8">
        <w:t>Еженедельно по заявке комитета по социально</w:t>
      </w:r>
      <w:r w:rsidR="00EF4CA0" w:rsidRPr="00792AC8">
        <w:t>-</w:t>
      </w:r>
      <w:r w:rsidRPr="00792AC8">
        <w:t>культурному законод</w:t>
      </w:r>
      <w:r w:rsidRPr="00792AC8">
        <w:t>а</w:t>
      </w:r>
      <w:r w:rsidRPr="00792AC8">
        <w:t>тельству проводился мониторинг региональных материалов средств масс</w:t>
      </w:r>
      <w:r w:rsidRPr="00792AC8">
        <w:t>о</w:t>
      </w:r>
      <w:r w:rsidRPr="00792AC8">
        <w:t>вой информации по тематикам: «Доступное дошкольное образование в И</w:t>
      </w:r>
      <w:r w:rsidRPr="00792AC8">
        <w:t>р</w:t>
      </w:r>
      <w:r w:rsidRPr="00792AC8">
        <w:t>кутской области»; «Модернизация образования в Иркутской области»; «Кв</w:t>
      </w:r>
      <w:r w:rsidRPr="00792AC8">
        <w:t>о</w:t>
      </w:r>
      <w:r w:rsidRPr="00792AC8">
        <w:t>тирование рабочих мест для инвалидов в Иркутской области».</w:t>
      </w:r>
    </w:p>
    <w:p w:rsidR="00EC04AD" w:rsidRPr="00792AC8" w:rsidRDefault="00EC04AD" w:rsidP="00EC04AD">
      <w:pPr>
        <w:ind w:firstLine="709"/>
      </w:pPr>
      <w:r w:rsidRPr="00792AC8">
        <w:t>В соответствии с текущим планом работы отдела в 4 квартале 2017 г</w:t>
      </w:r>
      <w:r w:rsidRPr="00792AC8">
        <w:t>о</w:t>
      </w:r>
      <w:r w:rsidRPr="00792AC8">
        <w:t>да проводилась работа по ежедневному мониторингу средств массовой и</w:t>
      </w:r>
      <w:r w:rsidRPr="00792AC8">
        <w:t>н</w:t>
      </w:r>
      <w:r w:rsidRPr="00792AC8">
        <w:t>формации, отражающих деятельность Законодательного Собрания Ирку</w:t>
      </w:r>
      <w:r w:rsidRPr="00792AC8">
        <w:t>т</w:t>
      </w:r>
      <w:r w:rsidRPr="00792AC8">
        <w:t>ской области, депутатов Законодательного Собрания Иркутской области, Правительства Иркутской области, актуальные и значимые события в мун</w:t>
      </w:r>
      <w:r w:rsidRPr="00792AC8">
        <w:t>и</w:t>
      </w:r>
      <w:r w:rsidRPr="00792AC8">
        <w:t>ципальных образованиях Иркутской области. Ежедневно пополнялась база данных, необходимых для контент-анализа материалов печатных и электро</w:t>
      </w:r>
      <w:r w:rsidRPr="00792AC8">
        <w:t>н</w:t>
      </w:r>
      <w:r w:rsidRPr="00792AC8">
        <w:t>ных региональных СМИ, отражающих деятельность Законодательного С</w:t>
      </w:r>
      <w:r w:rsidRPr="00792AC8">
        <w:t>о</w:t>
      </w:r>
      <w:r w:rsidRPr="00792AC8">
        <w:t>брания Иркутской области.</w:t>
      </w:r>
    </w:p>
    <w:p w:rsidR="00EC04AD" w:rsidRPr="00792AC8" w:rsidRDefault="00EC04AD" w:rsidP="00EC04AD">
      <w:pPr>
        <w:ind w:firstLine="709"/>
      </w:pPr>
      <w:r w:rsidRPr="00792AC8">
        <w:t>Мониторинг материалов СМИ проводился с использованием автомат</w:t>
      </w:r>
      <w:r w:rsidRPr="00792AC8">
        <w:t>и</w:t>
      </w:r>
      <w:r w:rsidRPr="00792AC8">
        <w:t>зированной информационно</w:t>
      </w:r>
      <w:r w:rsidR="00364B78" w:rsidRPr="00792AC8">
        <w:t>-</w:t>
      </w:r>
      <w:r w:rsidRPr="00792AC8">
        <w:t>аналитической системы «</w:t>
      </w:r>
      <w:proofErr w:type="spellStart"/>
      <w:r w:rsidRPr="00792AC8">
        <w:t>ПрессИндекс</w:t>
      </w:r>
      <w:proofErr w:type="spellEnd"/>
      <w:r w:rsidRPr="00792AC8">
        <w:t>». Сл</w:t>
      </w:r>
      <w:r w:rsidRPr="00792AC8">
        <w:t>у</w:t>
      </w:r>
      <w:r w:rsidRPr="00792AC8">
        <w:t>жащими отдела на регулярной основе велась работа по размещению матер</w:t>
      </w:r>
      <w:r w:rsidRPr="00792AC8">
        <w:t>и</w:t>
      </w:r>
      <w:r w:rsidRPr="00792AC8">
        <w:t xml:space="preserve">алов о деятельности депутатов Законодательного Собрания на официальном сайте Законодательного Собрания Иркутской области в сети «Интернет». </w:t>
      </w:r>
    </w:p>
    <w:p w:rsidR="00EC04AD" w:rsidRPr="00792AC8" w:rsidRDefault="00EC04AD" w:rsidP="00EC04AD">
      <w:pPr>
        <w:ind w:firstLine="709"/>
        <w:rPr>
          <w:bCs/>
        </w:rPr>
      </w:pPr>
      <w:r w:rsidRPr="00792AC8">
        <w:rPr>
          <w:bCs/>
        </w:rPr>
        <w:t>Сотрудники отдела принимали участие в проведении сессий Законод</w:t>
      </w:r>
      <w:r w:rsidRPr="00792AC8">
        <w:rPr>
          <w:bCs/>
        </w:rPr>
        <w:t>а</w:t>
      </w:r>
      <w:r w:rsidRPr="00792AC8">
        <w:rPr>
          <w:bCs/>
        </w:rPr>
        <w:t>тельного Собрания Иркутской области (согласно организационным планам работы сессий).</w:t>
      </w:r>
    </w:p>
    <w:p w:rsidR="00EC04AD" w:rsidRPr="00792AC8" w:rsidRDefault="00364B78" w:rsidP="00EC04AD">
      <w:pPr>
        <w:ind w:firstLine="708"/>
      </w:pPr>
      <w:r w:rsidRPr="00792AC8">
        <w:lastRenderedPageBreak/>
        <w:t>П</w:t>
      </w:r>
      <w:r w:rsidR="00EC04AD" w:rsidRPr="00792AC8">
        <w:t>одготовлены отчеты о деятельности Законодательного Собрания И</w:t>
      </w:r>
      <w:r w:rsidR="00EC04AD" w:rsidRPr="00792AC8">
        <w:t>р</w:t>
      </w:r>
      <w:r w:rsidR="00EC04AD" w:rsidRPr="00792AC8">
        <w:t>кутской области в рамках работы:</w:t>
      </w:r>
      <w:r w:rsidR="000303C4" w:rsidRPr="00792AC8">
        <w:t xml:space="preserve"> </w:t>
      </w:r>
    </w:p>
    <w:p w:rsidR="00EC04AD" w:rsidRPr="00792AC8" w:rsidRDefault="00EC04AD" w:rsidP="00EC04AD">
      <w:pPr>
        <w:ind w:firstLine="708"/>
      </w:pPr>
      <w:r w:rsidRPr="00792AC8">
        <w:t xml:space="preserve">- по реализации положений, содержащихся в Послании Президента Российской Федерации Федеральному Собранию Российской Федерации от </w:t>
      </w:r>
      <w:r w:rsidR="00364B78" w:rsidRPr="00792AC8">
        <w:br/>
      </w:r>
      <w:r w:rsidRPr="00792AC8">
        <w:t xml:space="preserve">1 декабря 2016 года, в 4 квартале 2017 года; </w:t>
      </w:r>
    </w:p>
    <w:p w:rsidR="00EC04AD" w:rsidRPr="00792AC8" w:rsidRDefault="00EC04AD" w:rsidP="00EC04AD">
      <w:pPr>
        <w:ind w:firstLine="708"/>
      </w:pPr>
      <w:r w:rsidRPr="00792AC8">
        <w:t>- по реализации положений, содержащихся в Указах Президента Ро</w:t>
      </w:r>
      <w:r w:rsidRPr="00792AC8">
        <w:t>с</w:t>
      </w:r>
      <w:r w:rsidRPr="00792AC8">
        <w:t xml:space="preserve">сийской Федерации В.В. Путина, в четвертом квартале 2017 года. </w:t>
      </w:r>
    </w:p>
    <w:p w:rsidR="00EC04AD" w:rsidRPr="00792AC8" w:rsidRDefault="00EC04AD" w:rsidP="00EC04AD">
      <w:pPr>
        <w:ind w:firstLine="709"/>
      </w:pPr>
      <w:r w:rsidRPr="00792AC8">
        <w:t>В целях обеспечения Законодательного Собрания Иркутской области необходимыми аналитическими и информационными материалами велась работа по исполнению государственного контракта, заключенного</w:t>
      </w:r>
      <w:r w:rsidR="000303C4" w:rsidRPr="00792AC8">
        <w:t xml:space="preserve"> </w:t>
      </w:r>
      <w:r w:rsidRPr="00792AC8">
        <w:t>с Терр</w:t>
      </w:r>
      <w:r w:rsidRPr="00792AC8">
        <w:t>и</w:t>
      </w:r>
      <w:r w:rsidRPr="00792AC8">
        <w:t>ториальным органом Федеральной службы государственной статистики по Иркутской области. Периодически, по мере поступления материалов, попо</w:t>
      </w:r>
      <w:r w:rsidRPr="00792AC8">
        <w:t>л</w:t>
      </w:r>
      <w:r w:rsidRPr="00792AC8">
        <w:t>нялась база данных статистической информации по основным социально</w:t>
      </w:r>
      <w:r w:rsidR="00364B78" w:rsidRPr="00792AC8">
        <w:t>-</w:t>
      </w:r>
      <w:r w:rsidRPr="00792AC8">
        <w:t xml:space="preserve">экономическим направлениям работы отдела. С июля по сентябрь текущего года проведена экспертиза соответствия результатов исполнения контракта по итогам 4-го квартала 2017 года. </w:t>
      </w:r>
    </w:p>
    <w:p w:rsidR="00EC04AD" w:rsidRPr="00792AC8" w:rsidRDefault="00EC04AD" w:rsidP="00EC04AD">
      <w:pPr>
        <w:ind w:firstLine="709"/>
      </w:pPr>
      <w:r w:rsidRPr="00792AC8">
        <w:t>На постоянной основе служащими отдела велась работа по исполнению государственного контракта по подписке на периодические печатные изд</w:t>
      </w:r>
      <w:r w:rsidRPr="00792AC8">
        <w:t>а</w:t>
      </w:r>
      <w:r w:rsidRPr="00792AC8">
        <w:t xml:space="preserve">ния, ежемесячно проводилась экспертиза исполнения контракта. </w:t>
      </w:r>
    </w:p>
    <w:p w:rsidR="00EC04AD" w:rsidRPr="00792AC8" w:rsidRDefault="00EC04AD" w:rsidP="00EC04AD">
      <w:pPr>
        <w:ind w:firstLine="709"/>
      </w:pPr>
      <w:r w:rsidRPr="00792AC8">
        <w:t>Заключены государственные контракты по подписке на периодические печатные издания на 2018 год (в соответствии с заявками структурных по</w:t>
      </w:r>
      <w:r w:rsidRPr="00792AC8">
        <w:t>д</w:t>
      </w:r>
      <w:r w:rsidRPr="00792AC8">
        <w:t xml:space="preserve">разделений Законодательного Собрания); по оказанию услуг </w:t>
      </w:r>
      <w:r w:rsidR="00E25FF7" w:rsidRPr="00792AC8">
        <w:t>т</w:t>
      </w:r>
      <w:r w:rsidRPr="00792AC8">
        <w:t>ерриториал</w:t>
      </w:r>
      <w:r w:rsidRPr="00792AC8">
        <w:t>ь</w:t>
      </w:r>
      <w:r w:rsidRPr="00792AC8">
        <w:t>ного органа Федеральной службы государственной статистики по Иркутской области на 2018 год.</w:t>
      </w:r>
    </w:p>
    <w:p w:rsidR="00EC04AD" w:rsidRPr="00792AC8" w:rsidRDefault="00EC04AD" w:rsidP="00EC04AD">
      <w:pPr>
        <w:ind w:firstLine="709"/>
      </w:pPr>
      <w:r w:rsidRPr="00792AC8">
        <w:t>В 4-м квартале 2017 года на базе отдела прошли производственную практику 18 студентов Иркутского государственного университета по спец</w:t>
      </w:r>
      <w:r w:rsidRPr="00792AC8">
        <w:t>и</w:t>
      </w:r>
      <w:r w:rsidRPr="00792AC8">
        <w:t>альности «Политология».</w:t>
      </w:r>
    </w:p>
    <w:p w:rsidR="00EC04AD" w:rsidRPr="00792AC8" w:rsidRDefault="00EC04AD" w:rsidP="00EC04AD">
      <w:pPr>
        <w:spacing w:after="120"/>
        <w:ind w:firstLine="709"/>
      </w:pPr>
      <w:r w:rsidRPr="00792AC8">
        <w:t>План работы аналитического отдела управления информационной п</w:t>
      </w:r>
      <w:r w:rsidRPr="00792AC8">
        <w:t>о</w:t>
      </w:r>
      <w:r w:rsidRPr="00792AC8">
        <w:t>литики и аналитической работы в 4</w:t>
      </w:r>
      <w:r w:rsidR="00CA4FE7" w:rsidRPr="00792AC8">
        <w:t>-м</w:t>
      </w:r>
      <w:r w:rsidRPr="00792AC8">
        <w:t xml:space="preserve"> квартале 2017 года выполнен.</w:t>
      </w:r>
    </w:p>
    <w:p w:rsidR="00BA66D3" w:rsidRPr="00792AC8" w:rsidRDefault="00BA66D3" w:rsidP="00D46E61">
      <w:pPr>
        <w:pStyle w:val="3"/>
        <w:ind w:firstLine="567"/>
      </w:pPr>
      <w:bookmarkStart w:id="39" w:name="_Toc384633542"/>
      <w:bookmarkStart w:id="40" w:name="_Toc504054292"/>
      <w:r w:rsidRPr="00792AC8">
        <w:t>Освещение деятельности Законодательного Собрания в СМИ</w:t>
      </w:r>
      <w:bookmarkEnd w:id="39"/>
      <w:bookmarkEnd w:id="40"/>
    </w:p>
    <w:p w:rsidR="00443ED3" w:rsidRPr="00792AC8" w:rsidRDefault="00443ED3" w:rsidP="00443ED3">
      <w:pPr>
        <w:ind w:firstLine="726"/>
      </w:pPr>
      <w:r w:rsidRPr="00792AC8">
        <w:t>Отделом осуществляется взаимодействие со средствами массовой и</w:t>
      </w:r>
      <w:r w:rsidRPr="00792AC8">
        <w:t>н</w:t>
      </w:r>
      <w:r w:rsidRPr="00792AC8">
        <w:t>формации, реализуется системная работа по информированию населения И</w:t>
      </w:r>
      <w:r w:rsidRPr="00792AC8">
        <w:t>р</w:t>
      </w:r>
      <w:r w:rsidRPr="00792AC8">
        <w:t>кутской области и широкой общественности через средства массовой и</w:t>
      </w:r>
      <w:r w:rsidRPr="00792AC8">
        <w:t>н</w:t>
      </w:r>
      <w:r w:rsidRPr="00792AC8">
        <w:t>формации о деятельности, мероприятиях и решениях, принимаемых Закон</w:t>
      </w:r>
      <w:r w:rsidRPr="00792AC8">
        <w:t>о</w:t>
      </w:r>
      <w:r w:rsidRPr="00792AC8">
        <w:t xml:space="preserve">дательным Собранием Иркутской области. </w:t>
      </w:r>
    </w:p>
    <w:p w:rsidR="00443ED3" w:rsidRPr="00792AC8" w:rsidRDefault="00443ED3" w:rsidP="00443ED3">
      <w:pPr>
        <w:ind w:firstLine="726"/>
      </w:pPr>
      <w:r w:rsidRPr="00792AC8">
        <w:t>В течение 4-го квартала 2017 года отделом</w:t>
      </w:r>
      <w:r w:rsidR="000303C4" w:rsidRPr="00792AC8">
        <w:t xml:space="preserve"> </w:t>
      </w:r>
      <w:r w:rsidRPr="00792AC8">
        <w:t>проведена следующая раб</w:t>
      </w:r>
      <w:r w:rsidRPr="00792AC8">
        <w:t>о</w:t>
      </w:r>
      <w:r w:rsidRPr="00792AC8">
        <w:t>та в соответствии с планом:</w:t>
      </w:r>
    </w:p>
    <w:p w:rsidR="00443ED3" w:rsidRPr="00792AC8" w:rsidRDefault="00443ED3" w:rsidP="00E25FF7">
      <w:pPr>
        <w:numPr>
          <w:ilvl w:val="0"/>
          <w:numId w:val="9"/>
        </w:numPr>
        <w:tabs>
          <w:tab w:val="left" w:pos="1134"/>
        </w:tabs>
        <w:autoSpaceDE/>
        <w:autoSpaceDN/>
        <w:adjustRightInd/>
        <w:ind w:left="0" w:firstLine="851"/>
      </w:pPr>
      <w:r w:rsidRPr="00792AC8">
        <w:t>В ежедневном режиме осуществляются приглашение представит</w:t>
      </w:r>
      <w:r w:rsidRPr="00792AC8">
        <w:t>е</w:t>
      </w:r>
      <w:r w:rsidRPr="00792AC8">
        <w:t>лей СМИ на мероприятия Законодательного Собрания, подготовка и рассы</w:t>
      </w:r>
      <w:r w:rsidRPr="00792AC8">
        <w:t>л</w:t>
      </w:r>
      <w:r w:rsidRPr="00792AC8">
        <w:t>ка пресс-релизов, комментариев, поздравлений с государственными и пр</w:t>
      </w:r>
      <w:r w:rsidRPr="00792AC8">
        <w:t>о</w:t>
      </w:r>
      <w:r w:rsidRPr="00792AC8">
        <w:t>фессиональными праздниками, оперативное размещение на официальном сайте Законодательного Собрания Иркутской области информационных м</w:t>
      </w:r>
      <w:r w:rsidRPr="00792AC8">
        <w:t>а</w:t>
      </w:r>
      <w:r w:rsidRPr="00792AC8">
        <w:t>териалов о деятельности Законодательного Собрания и депутатов Законод</w:t>
      </w:r>
      <w:r w:rsidRPr="00792AC8">
        <w:t>а</w:t>
      </w:r>
      <w:r w:rsidRPr="00792AC8">
        <w:lastRenderedPageBreak/>
        <w:t>тельного Собрания. В период четвертого квартала 2017 года при участии о</w:t>
      </w:r>
      <w:r w:rsidRPr="00792AC8">
        <w:t>т</w:t>
      </w:r>
      <w:r w:rsidRPr="00792AC8">
        <w:t>дела деятельность Законодательного Собрания системно освещалась в реги</w:t>
      </w:r>
      <w:r w:rsidRPr="00792AC8">
        <w:t>о</w:t>
      </w:r>
      <w:r w:rsidRPr="00792AC8">
        <w:t>нальных СМИ – в газетах, на телевидении, в лентах новостей информацио</w:t>
      </w:r>
      <w:r w:rsidRPr="00792AC8">
        <w:t>н</w:t>
      </w:r>
      <w:r w:rsidRPr="00792AC8">
        <w:t>ных агентств. Всего при использовании мониторинга на базе ав</w:t>
      </w:r>
      <w:r w:rsidR="00E25FF7" w:rsidRPr="00792AC8">
        <w:t>томатизир</w:t>
      </w:r>
      <w:r w:rsidR="00E25FF7" w:rsidRPr="00792AC8">
        <w:t>о</w:t>
      </w:r>
      <w:r w:rsidR="00E25FF7" w:rsidRPr="00792AC8">
        <w:t>ванной системы «Пресс-</w:t>
      </w:r>
      <w:r w:rsidRPr="00792AC8">
        <w:t>Индекс» выявлено 10 120 информационных матер</w:t>
      </w:r>
      <w:r w:rsidRPr="00792AC8">
        <w:t>и</w:t>
      </w:r>
      <w:r w:rsidRPr="00792AC8">
        <w:t>алов, отражающих деятельность Законодательного Собрания Иркутской о</w:t>
      </w:r>
      <w:r w:rsidRPr="00792AC8">
        <w:t>б</w:t>
      </w:r>
      <w:r w:rsidRPr="00792AC8">
        <w:t>ласти. Среди них информационные статьи о деятельности отдельных депут</w:t>
      </w:r>
      <w:r w:rsidRPr="00792AC8">
        <w:t>а</w:t>
      </w:r>
      <w:r w:rsidRPr="00792AC8">
        <w:t xml:space="preserve">тов и Законодательного Собрания Иркутской области в целом. </w:t>
      </w:r>
    </w:p>
    <w:p w:rsidR="00443ED3" w:rsidRPr="00792AC8" w:rsidRDefault="00443ED3" w:rsidP="00443ED3">
      <w:pPr>
        <w:ind w:firstLine="726"/>
      </w:pPr>
      <w:r w:rsidRPr="00792AC8">
        <w:t>В СМИ представлен детальный обзор результатов сессий Законод</w:t>
      </w:r>
      <w:r w:rsidRPr="00792AC8">
        <w:t>а</w:t>
      </w:r>
      <w:r w:rsidRPr="00792AC8">
        <w:t>тельного Собрания; публиковалась и тиражировалась информация о закон</w:t>
      </w:r>
      <w:r w:rsidRPr="00792AC8">
        <w:t>о</w:t>
      </w:r>
      <w:r w:rsidRPr="00792AC8">
        <w:t>дательных инициативах, работе депутатов Законодательного Собрания в те</w:t>
      </w:r>
      <w:r w:rsidRPr="00792AC8">
        <w:t>р</w:t>
      </w:r>
      <w:r w:rsidRPr="00792AC8">
        <w:t>риториях, общественно значимых событиях, межпарламентском и межко</w:t>
      </w:r>
      <w:r w:rsidRPr="00792AC8">
        <w:t>н</w:t>
      </w:r>
      <w:r w:rsidRPr="00792AC8">
        <w:t>фессиональном сотрудничестве. В СМИ также выходила информация и о других мероприятиях, проходящих на площадке Законодательного Собрания – круглых столах, публичных слушаниях, торжественных встречах. Кач</w:t>
      </w:r>
      <w:r w:rsidRPr="00792AC8">
        <w:t>е</w:t>
      </w:r>
      <w:r w:rsidRPr="00792AC8">
        <w:t>ственный анализ содержания информационных материалов всех видов СМИ по освещению деятельности Законодательного Собрания и депутатов, опу</w:t>
      </w:r>
      <w:r w:rsidRPr="00792AC8">
        <w:t>б</w:t>
      </w:r>
      <w:r w:rsidRPr="00792AC8">
        <w:t>ликованных при содействии служащих отдела, позволяет сделать вывод о полном и достоверном отражении в СМИ различных аспектов работы ЗС. Областные СМИ готовили и размещали информационные материалы обо всех плановых (а также внеплановых) мероприятиях Законодательного С</w:t>
      </w:r>
      <w:r w:rsidRPr="00792AC8">
        <w:t>о</w:t>
      </w:r>
      <w:r w:rsidRPr="00792AC8">
        <w:t>брания.</w:t>
      </w:r>
      <w:r w:rsidR="000303C4" w:rsidRPr="00792AC8">
        <w:t xml:space="preserve"> </w:t>
      </w:r>
      <w:r w:rsidRPr="00792AC8">
        <w:t>По данным мониторинговой системы «Пресс-индекс», наибольшее количество информационных материалов о Законодательном Собрании И</w:t>
      </w:r>
      <w:r w:rsidRPr="00792AC8">
        <w:t>р</w:t>
      </w:r>
      <w:r w:rsidRPr="00792AC8">
        <w:t xml:space="preserve">кутской области зафиксировано в информационных агентствах и </w:t>
      </w:r>
      <w:r w:rsidR="009500ED" w:rsidRPr="00792AC8">
        <w:t>и</w:t>
      </w:r>
      <w:r w:rsidRPr="00792AC8">
        <w:t>нтернет-СМИ. Ведущими источниками информации о деятельности Законодательн</w:t>
      </w:r>
      <w:r w:rsidRPr="00792AC8">
        <w:t>о</w:t>
      </w:r>
      <w:r w:rsidRPr="00792AC8">
        <w:t>го Собрания стали сайты-</w:t>
      </w:r>
      <w:proofErr w:type="spellStart"/>
      <w:r w:rsidRPr="00792AC8">
        <w:t>агрегаторы</w:t>
      </w:r>
      <w:proofErr w:type="spellEnd"/>
      <w:r w:rsidRPr="00792AC8">
        <w:t xml:space="preserve"> «</w:t>
      </w:r>
      <w:proofErr w:type="spellStart"/>
      <w:r w:rsidRPr="00792AC8">
        <w:t>БезФормата</w:t>
      </w:r>
      <w:proofErr w:type="spellEnd"/>
      <w:r w:rsidRPr="00792AC8">
        <w:t>.</w:t>
      </w:r>
      <w:proofErr w:type="spellStart"/>
      <w:r w:rsidRPr="00792AC8">
        <w:rPr>
          <w:lang w:val="en-US"/>
        </w:rPr>
        <w:t>ru</w:t>
      </w:r>
      <w:proofErr w:type="spellEnd"/>
      <w:r w:rsidRPr="00792AC8">
        <w:t xml:space="preserve"> – Иркутская область» и «Новости Сибирского федерального округа», информационные агентства: «Сибирские новости», РИА «</w:t>
      </w:r>
      <w:proofErr w:type="spellStart"/>
      <w:r w:rsidRPr="00792AC8">
        <w:t>Иркутскмедиа</w:t>
      </w:r>
      <w:proofErr w:type="spellEnd"/>
      <w:r w:rsidRPr="00792AC8">
        <w:t>», «</w:t>
      </w:r>
      <w:proofErr w:type="spellStart"/>
      <w:r w:rsidRPr="00792AC8">
        <w:t>Телеинформ</w:t>
      </w:r>
      <w:proofErr w:type="spellEnd"/>
      <w:r w:rsidRPr="00792AC8">
        <w:t>». Основная часть подготовленных агентствами материалов носит информационный характер. Информационные агентства также уделяют внимание комментариям депут</w:t>
      </w:r>
      <w:r w:rsidRPr="00792AC8">
        <w:t>а</w:t>
      </w:r>
      <w:r w:rsidRPr="00792AC8">
        <w:t xml:space="preserve">тов Законодательного Собрания Иркутской области по наиболее значимым политическим и социально-экономическим событиям в регионе и стране. </w:t>
      </w:r>
    </w:p>
    <w:p w:rsidR="00443ED3" w:rsidRPr="00792AC8" w:rsidRDefault="00443ED3" w:rsidP="009500ED">
      <w:pPr>
        <w:numPr>
          <w:ilvl w:val="0"/>
          <w:numId w:val="9"/>
        </w:numPr>
        <w:tabs>
          <w:tab w:val="left" w:pos="993"/>
        </w:tabs>
        <w:autoSpaceDE/>
        <w:autoSpaceDN/>
        <w:adjustRightInd/>
        <w:ind w:left="0" w:firstLine="709"/>
      </w:pPr>
      <w:r w:rsidRPr="00792AC8">
        <w:t>За четвертый квартал 2017 года специалистами отдела подготовлено 362 информационных материала для размещения на сайте Законодательного Собрания Иркутской области. Освещались законотворческая деятельность в постоянных комитетах и в постоянных комиссиях Законодательного Собр</w:t>
      </w:r>
      <w:r w:rsidRPr="00792AC8">
        <w:t>а</w:t>
      </w:r>
      <w:r w:rsidRPr="00792AC8">
        <w:t>ния, круглые столы, заседания коллегий, вопросы сессий, выездные мер</w:t>
      </w:r>
      <w:r w:rsidRPr="00792AC8">
        <w:t>о</w:t>
      </w:r>
      <w:r w:rsidRPr="00792AC8">
        <w:t>приятия Законодательного Собрания, общественно-политические меропри</w:t>
      </w:r>
      <w:r w:rsidRPr="00792AC8">
        <w:t>я</w:t>
      </w:r>
      <w:r w:rsidRPr="00792AC8">
        <w:t>тия с участием депутатов, работа депутатов с обращениями граждан, обуч</w:t>
      </w:r>
      <w:r w:rsidRPr="00792AC8">
        <w:t>а</w:t>
      </w:r>
      <w:r w:rsidRPr="00792AC8">
        <w:t>ющие семинары в Законодательном Собрании, исторические справки с цит</w:t>
      </w:r>
      <w:r w:rsidRPr="00792AC8">
        <w:t>а</w:t>
      </w:r>
      <w:r w:rsidRPr="00792AC8">
        <w:t>тами председателя Законодательного Собрания и поздравления с междун</w:t>
      </w:r>
      <w:r w:rsidRPr="00792AC8">
        <w:t>а</w:t>
      </w:r>
      <w:r w:rsidRPr="00792AC8">
        <w:t>родными и государственными праздниками. На сайте Законодательного С</w:t>
      </w:r>
      <w:r w:rsidRPr="00792AC8">
        <w:t>о</w:t>
      </w:r>
      <w:r w:rsidRPr="00792AC8">
        <w:t xml:space="preserve">брания созданы и наполняются отдельные рубрики «Межконфессиональный совет», «Контрольная деятельность», «Молодежный парламент», созданы и </w:t>
      </w:r>
      <w:r w:rsidRPr="00792AC8">
        <w:lastRenderedPageBreak/>
        <w:t>наполняются рубрики «Парламентский контроль», «Актуальный коммент</w:t>
      </w:r>
      <w:r w:rsidRPr="00792AC8">
        <w:t>а</w:t>
      </w:r>
      <w:r w:rsidRPr="00792AC8">
        <w:t>рий», «Конгресс национальных и общественных организаций Иркутской о</w:t>
      </w:r>
      <w:r w:rsidRPr="00792AC8">
        <w:t>б</w:t>
      </w:r>
      <w:r w:rsidRPr="00792AC8">
        <w:t>ласти». Служащими отдела готовится информация на 2018 год по объектам парламентского контроля.</w:t>
      </w:r>
    </w:p>
    <w:p w:rsidR="00443ED3" w:rsidRPr="00792AC8" w:rsidRDefault="00443ED3" w:rsidP="00443ED3">
      <w:pPr>
        <w:ind w:firstLine="726"/>
      </w:pPr>
      <w:r w:rsidRPr="00792AC8">
        <w:t xml:space="preserve">Пресс-службой </w:t>
      </w:r>
      <w:r w:rsidR="009500ED" w:rsidRPr="00792AC8">
        <w:t>Законодательного Собрания</w:t>
      </w:r>
      <w:r w:rsidRPr="00792AC8">
        <w:t xml:space="preserve"> кроме материалов, разм</w:t>
      </w:r>
      <w:r w:rsidRPr="00792AC8">
        <w:t>е</w:t>
      </w:r>
      <w:r w:rsidRPr="00792AC8">
        <w:t xml:space="preserve">щаемых на официальном сайте </w:t>
      </w:r>
      <w:r w:rsidR="009500ED" w:rsidRPr="00792AC8">
        <w:t>Законодательного Собрания</w:t>
      </w:r>
      <w:r w:rsidRPr="00792AC8">
        <w:t xml:space="preserve"> в новостном ра</w:t>
      </w:r>
      <w:r w:rsidRPr="00792AC8">
        <w:t>з</w:t>
      </w:r>
      <w:r w:rsidRPr="00792AC8">
        <w:t>деле</w:t>
      </w:r>
      <w:r w:rsidR="009500ED" w:rsidRPr="00792AC8">
        <w:t>,</w:t>
      </w:r>
      <w:r w:rsidRPr="00792AC8">
        <w:t xml:space="preserve"> готовятся пресс-релизы и статьи для публикаций в СМИ, в том числе для печатных изданий, таких как </w:t>
      </w:r>
      <w:r w:rsidR="00AB54DF" w:rsidRPr="00792AC8">
        <w:t>г</w:t>
      </w:r>
      <w:r w:rsidRPr="00792AC8">
        <w:t>азеты «Областная» и «Панорама округа», поэтому общее количество материалов, подготовленных в ноябре управлен</w:t>
      </w:r>
      <w:r w:rsidRPr="00792AC8">
        <w:t>и</w:t>
      </w:r>
      <w:r w:rsidRPr="00792AC8">
        <w:t xml:space="preserve">ем информационной политики и аналитической работы аппарата </w:t>
      </w:r>
      <w:r w:rsidR="009500ED" w:rsidRPr="00792AC8">
        <w:t>Законод</w:t>
      </w:r>
      <w:r w:rsidR="009500ED" w:rsidRPr="00792AC8">
        <w:t>а</w:t>
      </w:r>
      <w:r w:rsidR="009500ED" w:rsidRPr="00792AC8">
        <w:t>тельного Собрания</w:t>
      </w:r>
      <w:r w:rsidRPr="00792AC8">
        <w:t>, значительно превышает количество сообщений на оф</w:t>
      </w:r>
      <w:r w:rsidRPr="00792AC8">
        <w:t>и</w:t>
      </w:r>
      <w:r w:rsidRPr="00792AC8">
        <w:t>циальном сайте.</w:t>
      </w:r>
    </w:p>
    <w:p w:rsidR="00443ED3" w:rsidRPr="00792AC8" w:rsidRDefault="00443ED3" w:rsidP="00443ED3">
      <w:pPr>
        <w:ind w:firstLine="726"/>
      </w:pPr>
      <w:r w:rsidRPr="00792AC8">
        <w:t xml:space="preserve">Отделом направляются в федеральный интернет-портал </w:t>
      </w:r>
      <w:r w:rsidR="009500ED" w:rsidRPr="00792AC8">
        <w:t>«</w:t>
      </w:r>
      <w:r w:rsidRPr="00792AC8">
        <w:t>Восток Ро</w:t>
      </w:r>
      <w:r w:rsidRPr="00792AC8">
        <w:t>с</w:t>
      </w:r>
      <w:r w:rsidRPr="00792AC8">
        <w:t>сии</w:t>
      </w:r>
      <w:r w:rsidR="009500ED" w:rsidRPr="00792AC8">
        <w:t>»</w:t>
      </w:r>
      <w:r w:rsidRPr="00792AC8">
        <w:t xml:space="preserve"> (EastRussia.ru) новости с упоминанием председателя Законодательного Собрания и результатов работы парламента области и по согласованию с р</w:t>
      </w:r>
      <w:r w:rsidRPr="00792AC8">
        <w:t>е</w:t>
      </w:r>
      <w:r w:rsidRPr="00792AC8">
        <w:t>дакцией публикуются на безвозмездной основе, там же размещено интервью с председателем.</w:t>
      </w:r>
    </w:p>
    <w:p w:rsidR="00443ED3" w:rsidRPr="00792AC8" w:rsidRDefault="00443ED3" w:rsidP="00443ED3">
      <w:pPr>
        <w:ind w:firstLine="726"/>
      </w:pPr>
      <w:r w:rsidRPr="00792AC8">
        <w:t>Всего освещено 98 выездных мероприятий, по которым подготовлено 194 пресс-релиза. Из них служащие отдела приняли участие в 57 меропри</w:t>
      </w:r>
      <w:r w:rsidRPr="00792AC8">
        <w:t>я</w:t>
      </w:r>
      <w:r w:rsidRPr="00792AC8">
        <w:t xml:space="preserve">тиях в городах Ангарск, Братск, Иркутск, Черемхово, поселках Жигалово, </w:t>
      </w:r>
      <w:proofErr w:type="spellStart"/>
      <w:r w:rsidRPr="00792AC8">
        <w:t>Качуг</w:t>
      </w:r>
      <w:proofErr w:type="spellEnd"/>
      <w:r w:rsidRPr="00792AC8">
        <w:t>, Куйтун, Листвянка и других. Для информационного сопровождения остальных мероприятий организовано взаимодействие с местными СМИ, п</w:t>
      </w:r>
      <w:r w:rsidRPr="00792AC8">
        <w:t>о</w:t>
      </w:r>
      <w:r w:rsidRPr="00792AC8">
        <w:t>лучены комментарии по итогам поездки, проведена работа с помощниками депутатов и областными СМИ, размещена информация на сайте Законод</w:t>
      </w:r>
      <w:r w:rsidRPr="00792AC8">
        <w:t>а</w:t>
      </w:r>
      <w:r w:rsidRPr="00792AC8">
        <w:t xml:space="preserve">тельного Собрания. </w:t>
      </w:r>
    </w:p>
    <w:p w:rsidR="00443ED3" w:rsidRPr="00792AC8" w:rsidRDefault="00443ED3" w:rsidP="00443ED3">
      <w:pPr>
        <w:ind w:firstLine="726"/>
      </w:pPr>
      <w:r w:rsidRPr="00792AC8">
        <w:t>Также в формате выездного мероприятия освещалось заседание 54-й сессии Законодательного Собрания, которое проходило в Байкал Бизнес Це</w:t>
      </w:r>
      <w:r w:rsidRPr="00792AC8">
        <w:t>н</w:t>
      </w:r>
      <w:r w:rsidRPr="00792AC8">
        <w:t>тре г. Иркутска. В соответствии с организационным планом подготовки и проведения сессии Законодательного Собрания Иркутской области</w:t>
      </w:r>
      <w:r w:rsidR="000303C4" w:rsidRPr="00792AC8">
        <w:t xml:space="preserve"> </w:t>
      </w:r>
      <w:r w:rsidRPr="00792AC8">
        <w:t>в срок опубликованы анонсы сессии и постановления сессий Законодательного С</w:t>
      </w:r>
      <w:r w:rsidRPr="00792AC8">
        <w:t>о</w:t>
      </w:r>
      <w:r w:rsidRPr="00792AC8">
        <w:t xml:space="preserve">брания. </w:t>
      </w:r>
    </w:p>
    <w:p w:rsidR="00443ED3" w:rsidRPr="00792AC8" w:rsidRDefault="00443ED3" w:rsidP="009500ED">
      <w:pPr>
        <w:numPr>
          <w:ilvl w:val="0"/>
          <w:numId w:val="9"/>
        </w:numPr>
        <w:tabs>
          <w:tab w:val="left" w:pos="993"/>
        </w:tabs>
        <w:autoSpaceDE/>
        <w:autoSpaceDN/>
        <w:adjustRightInd/>
        <w:ind w:left="0" w:firstLine="709"/>
      </w:pPr>
      <w:r w:rsidRPr="00792AC8">
        <w:t>Организовано около ста подходов к прессе председателя Законод</w:t>
      </w:r>
      <w:r w:rsidRPr="00792AC8">
        <w:t>а</w:t>
      </w:r>
      <w:r w:rsidRPr="00792AC8">
        <w:t>тельного Собрания Иркутской области, руководителей постоянных комит</w:t>
      </w:r>
      <w:r w:rsidRPr="00792AC8">
        <w:t>е</w:t>
      </w:r>
      <w:r w:rsidRPr="00792AC8">
        <w:t>тов и постоянных комиссий, депутатов Законодательного Собрания.</w:t>
      </w:r>
    </w:p>
    <w:p w:rsidR="00443ED3" w:rsidRPr="00792AC8" w:rsidRDefault="00443ED3" w:rsidP="00443ED3">
      <w:pPr>
        <w:ind w:firstLine="709"/>
      </w:pPr>
      <w:r w:rsidRPr="00792AC8">
        <w:t>При взаимодействии с аналитическим отделом организована и пров</w:t>
      </w:r>
      <w:r w:rsidRPr="00792AC8">
        <w:t>е</w:t>
      </w:r>
      <w:r w:rsidRPr="00792AC8">
        <w:t>дена пресс-конференция председателя Законодательного Собрания по итогам года. С участием председателя подготовлена телепередача «Трибуна» в пр</w:t>
      </w:r>
      <w:r w:rsidRPr="00792AC8">
        <w:t>я</w:t>
      </w:r>
      <w:r w:rsidRPr="00792AC8">
        <w:t>мом эфире, организованы включения с территорий. Стоит отметить, что</w:t>
      </w:r>
      <w:r w:rsidR="000303C4" w:rsidRPr="00792AC8">
        <w:t xml:space="preserve"> </w:t>
      </w:r>
      <w:r w:rsidR="009500ED" w:rsidRPr="00792AC8">
        <w:br/>
      </w:r>
      <w:r w:rsidRPr="00792AC8">
        <w:t>С.Ф. Брилка</w:t>
      </w:r>
      <w:r w:rsidR="000303C4" w:rsidRPr="00792AC8">
        <w:t xml:space="preserve"> </w:t>
      </w:r>
      <w:r w:rsidRPr="00792AC8">
        <w:t>в четвертом квартале входит в топ-5</w:t>
      </w:r>
      <w:r w:rsidR="000303C4" w:rsidRPr="00792AC8">
        <w:t xml:space="preserve"> </w:t>
      </w:r>
      <w:r w:rsidRPr="00792AC8">
        <w:t>рейтинга глав представ</w:t>
      </w:r>
      <w:r w:rsidRPr="00792AC8">
        <w:t>и</w:t>
      </w:r>
      <w:r w:rsidRPr="00792AC8">
        <w:t>тельных органов субъектов Российской Федерации, а по итогам сентября з</w:t>
      </w:r>
      <w:r w:rsidRPr="00792AC8">
        <w:t>а</w:t>
      </w:r>
      <w:r w:rsidRPr="00792AC8">
        <w:t xml:space="preserve">нял третье место и является первым по </w:t>
      </w:r>
      <w:proofErr w:type="spellStart"/>
      <w:r w:rsidRPr="00792AC8">
        <w:t>упоминаемости</w:t>
      </w:r>
      <w:proofErr w:type="spellEnd"/>
      <w:r w:rsidRPr="00792AC8">
        <w:t xml:space="preserve"> среди глав парламе</w:t>
      </w:r>
      <w:r w:rsidRPr="00792AC8">
        <w:t>н</w:t>
      </w:r>
      <w:r w:rsidRPr="00792AC8">
        <w:t>тов Сибирского федерального округа (по данным информационно-аналитических систем «Пресс-индекс» и «</w:t>
      </w:r>
      <w:proofErr w:type="spellStart"/>
      <w:r w:rsidRPr="00792AC8">
        <w:t>Медиалогия</w:t>
      </w:r>
      <w:proofErr w:type="spellEnd"/>
      <w:r w:rsidRPr="00792AC8">
        <w:t>»).</w:t>
      </w:r>
    </w:p>
    <w:p w:rsidR="00443ED3" w:rsidRPr="00792AC8" w:rsidRDefault="00443ED3" w:rsidP="009500ED">
      <w:pPr>
        <w:numPr>
          <w:ilvl w:val="0"/>
          <w:numId w:val="9"/>
        </w:numPr>
        <w:tabs>
          <w:tab w:val="left" w:pos="993"/>
        </w:tabs>
        <w:autoSpaceDE/>
        <w:autoSpaceDN/>
        <w:adjustRightInd/>
        <w:ind w:left="0" w:firstLine="709"/>
      </w:pPr>
      <w:r w:rsidRPr="00792AC8">
        <w:lastRenderedPageBreak/>
        <w:t>Наибольшую долю в печатных публикациях заняли материалы газ</w:t>
      </w:r>
      <w:r w:rsidRPr="00792AC8">
        <w:t>е</w:t>
      </w:r>
      <w:r w:rsidRPr="00792AC8">
        <w:t>ты «Областная». Опубликовано 384 тематических и информационных мат</w:t>
      </w:r>
      <w:r w:rsidRPr="00792AC8">
        <w:t>е</w:t>
      </w:r>
      <w:r w:rsidRPr="00792AC8">
        <w:t>риал</w:t>
      </w:r>
      <w:r w:rsidR="00AB54DF" w:rsidRPr="00792AC8">
        <w:t>а</w:t>
      </w:r>
      <w:r w:rsidRPr="00792AC8">
        <w:t xml:space="preserve"> о деятельности Законодательного Собрания. Освещались законод</w:t>
      </w:r>
      <w:r w:rsidRPr="00792AC8">
        <w:t>а</w:t>
      </w:r>
      <w:r w:rsidRPr="00792AC8">
        <w:t>тельные инициативы депутатов и депутатские запросы, работа постоянных комитетов и постоянных комиссий, сессий, работа депутатов в избирател</w:t>
      </w:r>
      <w:r w:rsidRPr="00792AC8">
        <w:t>ь</w:t>
      </w:r>
      <w:r w:rsidRPr="00792AC8">
        <w:t>ных округах, а также наиболее значимые мероприятия Законодательного С</w:t>
      </w:r>
      <w:r w:rsidRPr="00792AC8">
        <w:t>о</w:t>
      </w:r>
      <w:r w:rsidRPr="00792AC8">
        <w:t xml:space="preserve">брания Иркутской области. </w:t>
      </w:r>
    </w:p>
    <w:p w:rsidR="00443ED3" w:rsidRPr="00792AC8" w:rsidRDefault="00443ED3" w:rsidP="009500ED">
      <w:pPr>
        <w:numPr>
          <w:ilvl w:val="0"/>
          <w:numId w:val="9"/>
        </w:numPr>
        <w:tabs>
          <w:tab w:val="left" w:pos="993"/>
        </w:tabs>
        <w:autoSpaceDE/>
        <w:autoSpaceDN/>
        <w:adjustRightInd/>
        <w:ind w:left="0" w:firstLine="709"/>
      </w:pPr>
      <w:r w:rsidRPr="00792AC8">
        <w:t>Еженедельно рассылаются в СМИ и размещаются на сайтах инфо</w:t>
      </w:r>
      <w:r w:rsidRPr="00792AC8">
        <w:t>р</w:t>
      </w:r>
      <w:r w:rsidRPr="00792AC8">
        <w:t>мационного агентства «Байкал Инфо», Законодательного Собрания и в газете «Копейка» выпуски информационной ленты о представительской работе д</w:t>
      </w:r>
      <w:r w:rsidRPr="00792AC8">
        <w:t>е</w:t>
      </w:r>
      <w:r w:rsidRPr="00792AC8">
        <w:t>путатов Законодательного Собрания «Депутатский дневник». Освещалась деятельность депутатов в избирательных округах, в том числе их инициат</w:t>
      </w:r>
      <w:r w:rsidRPr="00792AC8">
        <w:t>и</w:t>
      </w:r>
      <w:r w:rsidRPr="00792AC8">
        <w:t>вы, благотворительность и пр.</w:t>
      </w:r>
    </w:p>
    <w:p w:rsidR="00443ED3" w:rsidRPr="00792AC8" w:rsidRDefault="00443ED3" w:rsidP="009500ED">
      <w:pPr>
        <w:numPr>
          <w:ilvl w:val="0"/>
          <w:numId w:val="9"/>
        </w:numPr>
        <w:tabs>
          <w:tab w:val="left" w:pos="993"/>
        </w:tabs>
        <w:autoSpaceDE/>
        <w:autoSpaceDN/>
        <w:adjustRightInd/>
        <w:ind w:left="0" w:firstLine="709"/>
      </w:pPr>
      <w:r w:rsidRPr="00792AC8">
        <w:t>Организовано и опубликовано в газете «СМ Номер один» в рубрике «Наши люди»</w:t>
      </w:r>
      <w:r w:rsidR="00AB54DF" w:rsidRPr="00792AC8">
        <w:t xml:space="preserve"> шест</w:t>
      </w:r>
      <w:r w:rsidRPr="00792AC8">
        <w:t xml:space="preserve">ь интервью с депутатами Законодательного Собрания </w:t>
      </w:r>
      <w:r w:rsidR="00AB54DF" w:rsidRPr="00792AC8">
        <w:t>Г.А. </w:t>
      </w:r>
      <w:proofErr w:type="spellStart"/>
      <w:r w:rsidR="00AB54DF" w:rsidRPr="00792AC8">
        <w:t>Любенковым</w:t>
      </w:r>
      <w:proofErr w:type="spellEnd"/>
      <w:r w:rsidR="00AB54DF" w:rsidRPr="00792AC8">
        <w:t>, М.В. Седых, О.Н. Кузнецовым, В.В. </w:t>
      </w:r>
      <w:proofErr w:type="spellStart"/>
      <w:r w:rsidR="00AB54DF" w:rsidRPr="00792AC8">
        <w:t>Бухановым</w:t>
      </w:r>
      <w:proofErr w:type="spellEnd"/>
      <w:r w:rsidR="00AB54DF" w:rsidRPr="00792AC8">
        <w:t>, Э.Е. </w:t>
      </w:r>
      <w:proofErr w:type="spellStart"/>
      <w:r w:rsidR="00AB54DF" w:rsidRPr="00792AC8">
        <w:t>Дикуновым</w:t>
      </w:r>
      <w:proofErr w:type="spellEnd"/>
      <w:r w:rsidR="00AB54DF" w:rsidRPr="00792AC8">
        <w:t>, А</w:t>
      </w:r>
      <w:r w:rsidR="009500ED" w:rsidRPr="00792AC8">
        <w:t>.</w:t>
      </w:r>
      <w:r w:rsidRPr="00792AC8">
        <w:t> С.</w:t>
      </w:r>
      <w:r w:rsidR="000303C4" w:rsidRPr="00792AC8">
        <w:t xml:space="preserve"> </w:t>
      </w:r>
      <w:r w:rsidRPr="00792AC8">
        <w:t>Дубровиным</w:t>
      </w:r>
      <w:r w:rsidR="00AB54DF" w:rsidRPr="00792AC8">
        <w:t>.</w:t>
      </w:r>
      <w:r w:rsidRPr="00792AC8">
        <w:t xml:space="preserve"> </w:t>
      </w:r>
    </w:p>
    <w:p w:rsidR="00443ED3" w:rsidRPr="00792AC8" w:rsidRDefault="00443ED3" w:rsidP="009500ED">
      <w:pPr>
        <w:numPr>
          <w:ilvl w:val="0"/>
          <w:numId w:val="9"/>
        </w:numPr>
        <w:tabs>
          <w:tab w:val="left" w:pos="993"/>
        </w:tabs>
        <w:autoSpaceDE/>
        <w:autoSpaceDN/>
        <w:adjustRightInd/>
        <w:ind w:left="0" w:firstLine="709"/>
      </w:pPr>
      <w:r w:rsidRPr="00792AC8">
        <w:t>Подготовлены и проведены прямые эфиры телепрограммы Трибуна, посвященные следующим темам:</w:t>
      </w:r>
    </w:p>
    <w:p w:rsidR="00443ED3" w:rsidRPr="00792AC8" w:rsidRDefault="00443ED3" w:rsidP="009500ED">
      <w:pPr>
        <w:ind w:firstLine="709"/>
      </w:pPr>
      <w:r w:rsidRPr="00792AC8">
        <w:t>-</w:t>
      </w:r>
      <w:r w:rsidR="000303C4" w:rsidRPr="00792AC8">
        <w:t xml:space="preserve"> </w:t>
      </w:r>
      <w:r w:rsidRPr="00792AC8">
        <w:t>2 октября: вывоз и утилизаци</w:t>
      </w:r>
      <w:r w:rsidR="00447309" w:rsidRPr="00792AC8">
        <w:t>я</w:t>
      </w:r>
      <w:r w:rsidRPr="00792AC8">
        <w:t xml:space="preserve"> твердых бытовых отходов; </w:t>
      </w:r>
    </w:p>
    <w:p w:rsidR="00443ED3" w:rsidRPr="00792AC8" w:rsidRDefault="00443ED3" w:rsidP="009500ED">
      <w:pPr>
        <w:ind w:firstLine="709"/>
      </w:pPr>
      <w:r w:rsidRPr="00792AC8">
        <w:t>- 11 ноября: инициативное бюджетирование;</w:t>
      </w:r>
    </w:p>
    <w:p w:rsidR="00443ED3" w:rsidRPr="00792AC8" w:rsidRDefault="00443ED3" w:rsidP="009500ED">
      <w:pPr>
        <w:ind w:firstLine="709"/>
      </w:pPr>
      <w:r w:rsidRPr="00792AC8">
        <w:t>- 12 декабря: особенности</w:t>
      </w:r>
      <w:r w:rsidR="000303C4" w:rsidRPr="00792AC8">
        <w:t xml:space="preserve"> </w:t>
      </w:r>
      <w:r w:rsidRPr="00792AC8">
        <w:t>бюджета Иркутской области.</w:t>
      </w:r>
    </w:p>
    <w:p w:rsidR="00443ED3" w:rsidRPr="00792AC8" w:rsidRDefault="00443ED3" w:rsidP="009500ED">
      <w:pPr>
        <w:ind w:firstLine="709"/>
      </w:pPr>
      <w:r w:rsidRPr="00792AC8">
        <w:t>- 20 декабря: прямой эфир с председателем Законодательного Собрания С.Ф. </w:t>
      </w:r>
      <w:proofErr w:type="spellStart"/>
      <w:r w:rsidRPr="00792AC8">
        <w:t>Брилкой</w:t>
      </w:r>
      <w:proofErr w:type="spellEnd"/>
      <w:r w:rsidR="009500ED" w:rsidRPr="00792AC8">
        <w:t>.</w:t>
      </w:r>
    </w:p>
    <w:p w:rsidR="00443ED3" w:rsidRPr="00792AC8" w:rsidRDefault="00443ED3" w:rsidP="009500ED">
      <w:pPr>
        <w:numPr>
          <w:ilvl w:val="0"/>
          <w:numId w:val="9"/>
        </w:numPr>
        <w:tabs>
          <w:tab w:val="left" w:pos="993"/>
        </w:tabs>
        <w:autoSpaceDE/>
        <w:autoSpaceDN/>
        <w:adjustRightInd/>
        <w:ind w:left="0" w:firstLine="709"/>
      </w:pPr>
      <w:r w:rsidRPr="00792AC8">
        <w:t>В течение 4 квартала еженедельно выходили в эфир выпуски тел</w:t>
      </w:r>
      <w:r w:rsidRPr="00792AC8">
        <w:t>е</w:t>
      </w:r>
      <w:r w:rsidRPr="00792AC8">
        <w:t>программы</w:t>
      </w:r>
      <w:r w:rsidR="000303C4" w:rsidRPr="00792AC8">
        <w:t xml:space="preserve"> </w:t>
      </w:r>
      <w:r w:rsidRPr="00792AC8">
        <w:t xml:space="preserve">«Законодатель». </w:t>
      </w:r>
    </w:p>
    <w:p w:rsidR="00443ED3" w:rsidRPr="00792AC8" w:rsidRDefault="00443ED3" w:rsidP="009500ED">
      <w:pPr>
        <w:numPr>
          <w:ilvl w:val="0"/>
          <w:numId w:val="9"/>
        </w:numPr>
        <w:tabs>
          <w:tab w:val="left" w:pos="993"/>
        </w:tabs>
        <w:autoSpaceDE/>
        <w:autoSpaceDN/>
        <w:adjustRightInd/>
        <w:ind w:left="0" w:firstLine="709"/>
      </w:pPr>
      <w:r w:rsidRPr="00792AC8">
        <w:t>Подготовлены тексты поздравлений со всеми</w:t>
      </w:r>
      <w:r w:rsidR="000303C4" w:rsidRPr="00792AC8">
        <w:t xml:space="preserve"> </w:t>
      </w:r>
      <w:r w:rsidRPr="00792AC8">
        <w:t xml:space="preserve">государственными и профессиональными праздниками, опубликованы в газете «Областная» и размещены на сайте Законодательного Собрания Иркутской области. </w:t>
      </w:r>
    </w:p>
    <w:p w:rsidR="00443ED3" w:rsidRPr="00792AC8" w:rsidRDefault="00443ED3" w:rsidP="009500ED">
      <w:pPr>
        <w:numPr>
          <w:ilvl w:val="0"/>
          <w:numId w:val="9"/>
        </w:numPr>
        <w:tabs>
          <w:tab w:val="left" w:pos="851"/>
          <w:tab w:val="left" w:pos="1134"/>
        </w:tabs>
        <w:autoSpaceDE/>
        <w:autoSpaceDN/>
        <w:adjustRightInd/>
        <w:ind w:left="0" w:firstLine="709"/>
      </w:pPr>
      <w:r w:rsidRPr="00792AC8">
        <w:t xml:space="preserve">Подготовлено и утверждено сессией Законодательного Собрания </w:t>
      </w:r>
      <w:r w:rsidR="009500ED" w:rsidRPr="00792AC8">
        <w:t>п</w:t>
      </w:r>
      <w:r w:rsidRPr="00792AC8">
        <w:t>остановление о проведении конкурса журналистов, освещающих деятел</w:t>
      </w:r>
      <w:r w:rsidRPr="00792AC8">
        <w:t>ь</w:t>
      </w:r>
      <w:r w:rsidRPr="00792AC8">
        <w:t>ность Законодательного Собрания Иркутской области</w:t>
      </w:r>
    </w:p>
    <w:p w:rsidR="00443ED3" w:rsidRPr="00792AC8" w:rsidRDefault="00443ED3" w:rsidP="009500ED">
      <w:pPr>
        <w:numPr>
          <w:ilvl w:val="0"/>
          <w:numId w:val="9"/>
        </w:numPr>
        <w:tabs>
          <w:tab w:val="left" w:pos="851"/>
          <w:tab w:val="left" w:pos="1134"/>
        </w:tabs>
        <w:autoSpaceDE/>
        <w:autoSpaceDN/>
        <w:adjustRightInd/>
        <w:ind w:left="0" w:firstLine="709"/>
      </w:pPr>
      <w:r w:rsidRPr="00792AC8">
        <w:t>Подготовлено</w:t>
      </w:r>
      <w:r w:rsidRPr="00792AC8">
        <w:rPr>
          <w:bCs/>
        </w:rPr>
        <w:t xml:space="preserve"> техническое задание для проведения конкурса жу</w:t>
      </w:r>
      <w:r w:rsidRPr="00792AC8">
        <w:rPr>
          <w:bCs/>
        </w:rPr>
        <w:t>р</w:t>
      </w:r>
      <w:r w:rsidRPr="00792AC8">
        <w:rPr>
          <w:bCs/>
        </w:rPr>
        <w:t xml:space="preserve">налистов, </w:t>
      </w:r>
      <w:r w:rsidRPr="00792AC8">
        <w:t>освещающих</w:t>
      </w:r>
      <w:r w:rsidRPr="00792AC8">
        <w:rPr>
          <w:bCs/>
        </w:rPr>
        <w:t xml:space="preserve"> деятельность Законодательного Собрания Иркутской области.</w:t>
      </w:r>
    </w:p>
    <w:p w:rsidR="00443ED3" w:rsidRPr="00792AC8" w:rsidRDefault="00443ED3" w:rsidP="009500ED">
      <w:pPr>
        <w:numPr>
          <w:ilvl w:val="0"/>
          <w:numId w:val="9"/>
        </w:numPr>
        <w:tabs>
          <w:tab w:val="left" w:pos="851"/>
          <w:tab w:val="left" w:pos="1134"/>
        </w:tabs>
        <w:autoSpaceDE/>
        <w:autoSpaceDN/>
        <w:adjustRightInd/>
        <w:ind w:left="0" w:firstLine="709"/>
      </w:pPr>
      <w:r w:rsidRPr="00792AC8">
        <w:t>Разработано 6 технических заданий для проведения котировок, электронных аукционов на оказание услуг по освещению деятельности Зак</w:t>
      </w:r>
      <w:r w:rsidRPr="00792AC8">
        <w:t>о</w:t>
      </w:r>
      <w:r w:rsidRPr="00792AC8">
        <w:t xml:space="preserve">нодательного Собрания со СМИ в 2018 году. </w:t>
      </w:r>
    </w:p>
    <w:p w:rsidR="00443ED3" w:rsidRPr="00792AC8" w:rsidRDefault="00443ED3" w:rsidP="009500ED">
      <w:pPr>
        <w:numPr>
          <w:ilvl w:val="0"/>
          <w:numId w:val="9"/>
        </w:numPr>
        <w:tabs>
          <w:tab w:val="left" w:pos="851"/>
          <w:tab w:val="left" w:pos="1134"/>
        </w:tabs>
        <w:autoSpaceDE/>
        <w:autoSpaceDN/>
        <w:adjustRightInd/>
        <w:ind w:left="0" w:firstLine="709"/>
      </w:pPr>
      <w:r w:rsidRPr="00792AC8">
        <w:t>Заключено 3 государственных контракта на освещение деятельн</w:t>
      </w:r>
      <w:r w:rsidRPr="00792AC8">
        <w:t>о</w:t>
      </w:r>
      <w:r w:rsidRPr="00792AC8">
        <w:t>сти Законодательного Собрания с редакциями СМИ. Организованы все нео</w:t>
      </w:r>
      <w:r w:rsidRPr="00792AC8">
        <w:t>б</w:t>
      </w:r>
      <w:r w:rsidRPr="00792AC8">
        <w:t>ходимые процедуры по исполнению государственных контрактов на освещ</w:t>
      </w:r>
      <w:r w:rsidRPr="00792AC8">
        <w:t>е</w:t>
      </w:r>
      <w:r w:rsidRPr="00792AC8">
        <w:t>ние деятельности Законодательного Собрания Иркутской области в 2017 г</w:t>
      </w:r>
      <w:r w:rsidR="009500ED" w:rsidRPr="00792AC8">
        <w:t>о</w:t>
      </w:r>
      <w:r w:rsidR="009500ED" w:rsidRPr="00792AC8">
        <w:t>ду.</w:t>
      </w:r>
      <w:r w:rsidRPr="00792AC8">
        <w:t xml:space="preserve"> Все контракты исполнены.</w:t>
      </w:r>
    </w:p>
    <w:p w:rsidR="00443ED3" w:rsidRPr="00792AC8" w:rsidRDefault="00443ED3" w:rsidP="009500ED">
      <w:pPr>
        <w:numPr>
          <w:ilvl w:val="0"/>
          <w:numId w:val="9"/>
        </w:numPr>
        <w:tabs>
          <w:tab w:val="left" w:pos="851"/>
          <w:tab w:val="left" w:pos="1134"/>
        </w:tabs>
        <w:autoSpaceDE/>
        <w:autoSpaceDN/>
        <w:adjustRightInd/>
        <w:ind w:left="0" w:firstLine="709"/>
      </w:pPr>
      <w:r w:rsidRPr="00792AC8">
        <w:lastRenderedPageBreak/>
        <w:t>В газете «Областная» опубликованы постановления сессий Закон</w:t>
      </w:r>
      <w:r w:rsidRPr="00792AC8">
        <w:t>о</w:t>
      </w:r>
      <w:r w:rsidRPr="00792AC8">
        <w:t>дательного Собрания Иркутской области</w:t>
      </w:r>
      <w:r w:rsidR="009500ED" w:rsidRPr="00792AC8">
        <w:t>.</w:t>
      </w:r>
    </w:p>
    <w:p w:rsidR="00443ED3" w:rsidRPr="00792AC8" w:rsidRDefault="00443ED3" w:rsidP="009500ED">
      <w:pPr>
        <w:numPr>
          <w:ilvl w:val="0"/>
          <w:numId w:val="9"/>
        </w:numPr>
        <w:tabs>
          <w:tab w:val="left" w:pos="851"/>
          <w:tab w:val="left" w:pos="1134"/>
        </w:tabs>
        <w:autoSpaceDE/>
        <w:autoSpaceDN/>
        <w:adjustRightInd/>
        <w:ind w:left="0" w:firstLine="709"/>
      </w:pPr>
      <w:r w:rsidRPr="00792AC8">
        <w:t>Практически на всех мероприятиях с участием председателя и д</w:t>
      </w:r>
      <w:r w:rsidRPr="00792AC8">
        <w:t>е</w:t>
      </w:r>
      <w:r w:rsidRPr="00792AC8">
        <w:t>путатов Законодательного Собрания, работающих на постоянной основе, в</w:t>
      </w:r>
      <w:r w:rsidRPr="00792AC8">
        <w:t>е</w:t>
      </w:r>
      <w:r w:rsidRPr="00792AC8">
        <w:t>дется фотос</w:t>
      </w:r>
      <w:r w:rsidR="009500ED" w:rsidRPr="00792AC8">
        <w:t>ъ</w:t>
      </w:r>
      <w:r w:rsidRPr="00792AC8">
        <w:t>емка, готовятся и публикуются на сайте Законодательного С</w:t>
      </w:r>
      <w:r w:rsidRPr="00792AC8">
        <w:t>о</w:t>
      </w:r>
      <w:r w:rsidRPr="00792AC8">
        <w:t>брания фоторепортажи. Ведется работа по наполнению</w:t>
      </w:r>
      <w:r w:rsidR="000303C4" w:rsidRPr="00792AC8">
        <w:t xml:space="preserve"> </w:t>
      </w:r>
      <w:r w:rsidRPr="00792AC8">
        <w:t>фотобанка Законод</w:t>
      </w:r>
      <w:r w:rsidRPr="00792AC8">
        <w:t>а</w:t>
      </w:r>
      <w:r w:rsidRPr="00792AC8">
        <w:t>тельного Собрания.</w:t>
      </w:r>
    </w:p>
    <w:p w:rsidR="00443ED3" w:rsidRPr="00792AC8" w:rsidRDefault="00443ED3" w:rsidP="009500ED">
      <w:pPr>
        <w:numPr>
          <w:ilvl w:val="0"/>
          <w:numId w:val="9"/>
        </w:numPr>
        <w:tabs>
          <w:tab w:val="left" w:pos="851"/>
          <w:tab w:val="left" w:pos="1134"/>
        </w:tabs>
        <w:autoSpaceDE/>
        <w:autoSpaceDN/>
        <w:adjustRightInd/>
        <w:ind w:left="0" w:firstLine="709"/>
      </w:pPr>
      <w:r w:rsidRPr="00792AC8">
        <w:t xml:space="preserve">При взаимодействии с аналитическим отделом подготовлено три выпуска газеты «Парламентский контроль». </w:t>
      </w:r>
    </w:p>
    <w:p w:rsidR="00443ED3" w:rsidRPr="00792AC8" w:rsidRDefault="00443ED3" w:rsidP="009500ED">
      <w:pPr>
        <w:numPr>
          <w:ilvl w:val="0"/>
          <w:numId w:val="9"/>
        </w:numPr>
        <w:tabs>
          <w:tab w:val="left" w:pos="851"/>
          <w:tab w:val="left" w:pos="1134"/>
        </w:tabs>
        <w:autoSpaceDE/>
        <w:autoSpaceDN/>
        <w:adjustRightInd/>
        <w:ind w:left="0" w:firstLine="709"/>
      </w:pPr>
      <w:r w:rsidRPr="00792AC8">
        <w:t xml:space="preserve">Подготовлено два </w:t>
      </w:r>
      <w:proofErr w:type="spellStart"/>
      <w:r w:rsidRPr="00792AC8">
        <w:t>спецвыпуска</w:t>
      </w:r>
      <w:proofErr w:type="spellEnd"/>
      <w:r w:rsidRPr="00792AC8">
        <w:t xml:space="preserve"> газеты «Спорт и физическая кул</w:t>
      </w:r>
      <w:r w:rsidRPr="00792AC8">
        <w:t>ь</w:t>
      </w:r>
      <w:r w:rsidRPr="00792AC8">
        <w:t>тура».</w:t>
      </w:r>
    </w:p>
    <w:p w:rsidR="00443ED3" w:rsidRPr="00792AC8" w:rsidRDefault="00443ED3" w:rsidP="009500ED">
      <w:pPr>
        <w:numPr>
          <w:ilvl w:val="0"/>
          <w:numId w:val="9"/>
        </w:numPr>
        <w:tabs>
          <w:tab w:val="left" w:pos="851"/>
          <w:tab w:val="left" w:pos="1134"/>
        </w:tabs>
        <w:autoSpaceDE/>
        <w:autoSpaceDN/>
        <w:adjustRightInd/>
        <w:ind w:left="0" w:firstLine="709"/>
      </w:pPr>
      <w:r w:rsidRPr="00792AC8">
        <w:t>Внесены изменения в</w:t>
      </w:r>
      <w:r w:rsidR="000303C4" w:rsidRPr="00792AC8">
        <w:t xml:space="preserve"> </w:t>
      </w:r>
      <w:r w:rsidRPr="00792AC8">
        <w:t>Положение об аккредитации СМИ в связи с реорганизацией отдела</w:t>
      </w:r>
      <w:r w:rsidRPr="00792AC8">
        <w:rPr>
          <w:bCs/>
        </w:rPr>
        <w:t xml:space="preserve"> и включением его в состав управления информацио</w:t>
      </w:r>
      <w:r w:rsidRPr="00792AC8">
        <w:rPr>
          <w:bCs/>
        </w:rPr>
        <w:t>н</w:t>
      </w:r>
      <w:r w:rsidRPr="00792AC8">
        <w:rPr>
          <w:bCs/>
        </w:rPr>
        <w:t xml:space="preserve">ной политики и аналитической работы. </w:t>
      </w:r>
    </w:p>
    <w:p w:rsidR="00BA66D3" w:rsidRPr="00792AC8" w:rsidRDefault="00BA66D3" w:rsidP="00282F25">
      <w:pPr>
        <w:pStyle w:val="3"/>
      </w:pPr>
      <w:bookmarkStart w:id="41" w:name="_Toc504054293"/>
      <w:r w:rsidRPr="00792AC8">
        <w:t>Обеспечение взаимодействия с представительными органами</w:t>
      </w:r>
      <w:r w:rsidR="009E2F2D" w:rsidRPr="00792AC8">
        <w:t xml:space="preserve"> </w:t>
      </w:r>
      <w:r w:rsidRPr="00792AC8">
        <w:t>муниципальных образований</w:t>
      </w:r>
      <w:bookmarkEnd w:id="41"/>
    </w:p>
    <w:p w:rsidR="00CC0927" w:rsidRPr="00792AC8" w:rsidRDefault="00CC0927" w:rsidP="0017047E">
      <w:pPr>
        <w:tabs>
          <w:tab w:val="left" w:pos="567"/>
          <w:tab w:val="left" w:pos="709"/>
        </w:tabs>
        <w:ind w:firstLine="709"/>
        <w:rPr>
          <w:lang w:eastAsia="ru-RU"/>
        </w:rPr>
      </w:pPr>
      <w:r w:rsidRPr="00792AC8">
        <w:rPr>
          <w:lang w:eastAsia="ru-RU"/>
        </w:rPr>
        <w:t>Деятельность отдела по подготовке мероприятий Законодательного Собрания Иркутской области с представительными органами муниципал</w:t>
      </w:r>
      <w:r w:rsidRPr="00792AC8">
        <w:rPr>
          <w:lang w:eastAsia="ru-RU"/>
        </w:rPr>
        <w:t>ь</w:t>
      </w:r>
      <w:r w:rsidRPr="00792AC8">
        <w:rPr>
          <w:lang w:eastAsia="ru-RU"/>
        </w:rPr>
        <w:t>ных образований Иркутской области, подготовке заседаний совещательных, консультационных органов, созданных при Законодательном Собрании И</w:t>
      </w:r>
      <w:r w:rsidRPr="00792AC8">
        <w:rPr>
          <w:lang w:eastAsia="ru-RU"/>
        </w:rPr>
        <w:t>р</w:t>
      </w:r>
      <w:r w:rsidRPr="00792AC8">
        <w:rPr>
          <w:lang w:eastAsia="ru-RU"/>
        </w:rPr>
        <w:t>кутской области</w:t>
      </w:r>
      <w:r w:rsidR="002F22D6" w:rsidRPr="00792AC8">
        <w:rPr>
          <w:lang w:eastAsia="ru-RU"/>
        </w:rPr>
        <w:t>,</w:t>
      </w:r>
      <w:r w:rsidRPr="00792AC8">
        <w:rPr>
          <w:lang w:eastAsia="ru-RU"/>
        </w:rPr>
        <w:t xml:space="preserve"> осуществлялась в соответствии с планом</w:t>
      </w:r>
      <w:r w:rsidR="000303C4" w:rsidRPr="00792AC8">
        <w:rPr>
          <w:lang w:eastAsia="ru-RU"/>
        </w:rPr>
        <w:t xml:space="preserve"> </w:t>
      </w:r>
      <w:r w:rsidRPr="00792AC8">
        <w:rPr>
          <w:lang w:eastAsia="ru-RU"/>
        </w:rPr>
        <w:t>работы Законод</w:t>
      </w:r>
      <w:r w:rsidRPr="00792AC8">
        <w:rPr>
          <w:lang w:eastAsia="ru-RU"/>
        </w:rPr>
        <w:t>а</w:t>
      </w:r>
      <w:r w:rsidRPr="00792AC8">
        <w:rPr>
          <w:lang w:eastAsia="ru-RU"/>
        </w:rPr>
        <w:t>тельного Собрания Иркутской области и планом работы отдела на 4-й ква</w:t>
      </w:r>
      <w:r w:rsidRPr="00792AC8">
        <w:rPr>
          <w:lang w:eastAsia="ru-RU"/>
        </w:rPr>
        <w:t>р</w:t>
      </w:r>
      <w:r w:rsidRPr="00792AC8">
        <w:rPr>
          <w:lang w:eastAsia="ru-RU"/>
        </w:rPr>
        <w:t>тал 2017 года.</w:t>
      </w:r>
    </w:p>
    <w:p w:rsidR="00CC0927" w:rsidRPr="00792AC8" w:rsidRDefault="00CC0927" w:rsidP="0017047E">
      <w:pPr>
        <w:tabs>
          <w:tab w:val="left" w:pos="567"/>
          <w:tab w:val="left" w:pos="709"/>
        </w:tabs>
        <w:ind w:firstLine="709"/>
        <w:rPr>
          <w:lang w:eastAsia="ru-RU"/>
        </w:rPr>
      </w:pPr>
      <w:r w:rsidRPr="00792AC8">
        <w:rPr>
          <w:lang w:eastAsia="ru-RU"/>
        </w:rPr>
        <w:t>1.</w:t>
      </w:r>
      <w:r w:rsidRPr="00792AC8">
        <w:rPr>
          <w:b/>
          <w:lang w:eastAsia="ru-RU"/>
        </w:rPr>
        <w:t xml:space="preserve"> </w:t>
      </w:r>
      <w:r w:rsidRPr="00792AC8">
        <w:rPr>
          <w:lang w:eastAsia="ru-RU"/>
        </w:rPr>
        <w:t>В целях подготовки и проведения мероприятий</w:t>
      </w:r>
      <w:r w:rsidRPr="00792AC8">
        <w:t>, направленных на повышение уровня профессиональной компетентности депутатов представ</w:t>
      </w:r>
      <w:r w:rsidRPr="00792AC8">
        <w:t>и</w:t>
      </w:r>
      <w:r w:rsidRPr="00792AC8">
        <w:t>тельных органов муниципальных образований</w:t>
      </w:r>
      <w:r w:rsidRPr="00792AC8">
        <w:rPr>
          <w:lang w:eastAsia="ru-RU"/>
        </w:rPr>
        <w:t>, отделом осуществлялось о</w:t>
      </w:r>
      <w:r w:rsidRPr="00792AC8">
        <w:rPr>
          <w:lang w:eastAsia="ru-RU"/>
        </w:rPr>
        <w:t>р</w:t>
      </w:r>
      <w:r w:rsidRPr="00792AC8">
        <w:rPr>
          <w:lang w:eastAsia="ru-RU"/>
        </w:rPr>
        <w:t>ганизационное и информационно-методическое обеспечение по подготовке и проведению мероприятий с депутатами представительных органов муниц</w:t>
      </w:r>
      <w:r w:rsidRPr="00792AC8">
        <w:rPr>
          <w:lang w:eastAsia="ru-RU"/>
        </w:rPr>
        <w:t>и</w:t>
      </w:r>
      <w:r w:rsidRPr="00792AC8">
        <w:rPr>
          <w:lang w:eastAsia="ru-RU"/>
        </w:rPr>
        <w:t>пальных образований Иркутской области (формирование повесток указанных мероприятий с учетом предложений депутатов представительных органов муниципальных образований, глав муниципальных образований, муниц</w:t>
      </w:r>
      <w:r w:rsidRPr="00792AC8">
        <w:rPr>
          <w:lang w:eastAsia="ru-RU"/>
        </w:rPr>
        <w:t>и</w:t>
      </w:r>
      <w:r w:rsidRPr="00792AC8">
        <w:rPr>
          <w:lang w:eastAsia="ru-RU"/>
        </w:rPr>
        <w:t>пальных служащих органов местного самоуправления муниципальных обр</w:t>
      </w:r>
      <w:r w:rsidRPr="00792AC8">
        <w:rPr>
          <w:lang w:eastAsia="ru-RU"/>
        </w:rPr>
        <w:t>а</w:t>
      </w:r>
      <w:r w:rsidRPr="00792AC8">
        <w:rPr>
          <w:lang w:eastAsia="ru-RU"/>
        </w:rPr>
        <w:t>зований; решение организационных вопросов с руководителями органов местного самоуправления муниципальных образований по подготовке мер</w:t>
      </w:r>
      <w:r w:rsidRPr="00792AC8">
        <w:rPr>
          <w:lang w:eastAsia="ru-RU"/>
        </w:rPr>
        <w:t>о</w:t>
      </w:r>
      <w:r w:rsidRPr="00792AC8">
        <w:rPr>
          <w:lang w:eastAsia="ru-RU"/>
        </w:rPr>
        <w:t>приятий; осуществлялось</w:t>
      </w:r>
      <w:r w:rsidRPr="00792AC8">
        <w:rPr>
          <w:b/>
          <w:lang w:eastAsia="ru-RU"/>
        </w:rPr>
        <w:t xml:space="preserve"> </w:t>
      </w:r>
      <w:r w:rsidRPr="00792AC8">
        <w:rPr>
          <w:lang w:eastAsia="ru-RU"/>
        </w:rPr>
        <w:t>взаимодействие с постоянными комитетами и п</w:t>
      </w:r>
      <w:r w:rsidRPr="00792AC8">
        <w:rPr>
          <w:lang w:eastAsia="ru-RU"/>
        </w:rPr>
        <w:t>о</w:t>
      </w:r>
      <w:r w:rsidRPr="00792AC8">
        <w:rPr>
          <w:lang w:eastAsia="ru-RU"/>
        </w:rPr>
        <w:t>стоянными комиссиями Законодательного Собрания Иркутской области, д</w:t>
      </w:r>
      <w:r w:rsidRPr="00792AC8">
        <w:rPr>
          <w:lang w:eastAsia="ru-RU"/>
        </w:rPr>
        <w:t>е</w:t>
      </w:r>
      <w:r w:rsidRPr="00792AC8">
        <w:rPr>
          <w:lang w:eastAsia="ru-RU"/>
        </w:rPr>
        <w:t>путатами Законодательного Собрания Иркутской области, представителями исполнительных органов государственной власти Иркутской области, инст</w:t>
      </w:r>
      <w:r w:rsidRPr="00792AC8">
        <w:rPr>
          <w:lang w:eastAsia="ru-RU"/>
        </w:rPr>
        <w:t>и</w:t>
      </w:r>
      <w:r w:rsidRPr="00792AC8">
        <w:rPr>
          <w:lang w:eastAsia="ru-RU"/>
        </w:rPr>
        <w:t>тута законодательства и правовой информации им. М.М. Сперанского, н</w:t>
      </w:r>
      <w:r w:rsidRPr="00792AC8">
        <w:rPr>
          <w:lang w:eastAsia="ru-RU"/>
        </w:rPr>
        <w:t>е</w:t>
      </w:r>
      <w:r w:rsidRPr="00792AC8">
        <w:rPr>
          <w:lang w:eastAsia="ru-RU"/>
        </w:rPr>
        <w:t>коммерческой организации «Ассоциация муниципальных образований И</w:t>
      </w:r>
      <w:r w:rsidRPr="00792AC8">
        <w:rPr>
          <w:lang w:eastAsia="ru-RU"/>
        </w:rPr>
        <w:t>р</w:t>
      </w:r>
      <w:r w:rsidRPr="00792AC8">
        <w:rPr>
          <w:lang w:eastAsia="ru-RU"/>
        </w:rPr>
        <w:t xml:space="preserve">кутской области», </w:t>
      </w:r>
      <w:r w:rsidRPr="00792AC8">
        <w:t>структурными подразделениями аппарата Законодательн</w:t>
      </w:r>
      <w:r w:rsidRPr="00792AC8">
        <w:t>о</w:t>
      </w:r>
      <w:r w:rsidRPr="00792AC8">
        <w:t xml:space="preserve">го Собрания Иркутской области, </w:t>
      </w:r>
      <w:r w:rsidRPr="00792AC8">
        <w:rPr>
          <w:lang w:eastAsia="ru-RU"/>
        </w:rPr>
        <w:t>председателями, депутатами</w:t>
      </w:r>
      <w:r w:rsidR="000303C4" w:rsidRPr="00792AC8">
        <w:rPr>
          <w:lang w:eastAsia="ru-RU"/>
        </w:rPr>
        <w:t xml:space="preserve"> </w:t>
      </w:r>
      <w:r w:rsidRPr="00792AC8">
        <w:rPr>
          <w:lang w:eastAsia="ru-RU"/>
        </w:rPr>
        <w:t>представ</w:t>
      </w:r>
      <w:r w:rsidRPr="00792AC8">
        <w:rPr>
          <w:lang w:eastAsia="ru-RU"/>
        </w:rPr>
        <w:t>и</w:t>
      </w:r>
      <w:r w:rsidRPr="00792AC8">
        <w:rPr>
          <w:lang w:eastAsia="ru-RU"/>
        </w:rPr>
        <w:t>тельных органов муниципальных образований, главами муниципальных о</w:t>
      </w:r>
      <w:r w:rsidRPr="00792AC8">
        <w:rPr>
          <w:lang w:eastAsia="ru-RU"/>
        </w:rPr>
        <w:t>б</w:t>
      </w:r>
      <w:r w:rsidRPr="00792AC8">
        <w:rPr>
          <w:lang w:eastAsia="ru-RU"/>
        </w:rPr>
        <w:lastRenderedPageBreak/>
        <w:t xml:space="preserve">разований, </w:t>
      </w:r>
      <w:r w:rsidRPr="00792AC8">
        <w:t>муниципальными служащими органов местного самоуправления муниципальных образований</w:t>
      </w:r>
      <w:r w:rsidRPr="00792AC8">
        <w:rPr>
          <w:lang w:eastAsia="ru-RU"/>
        </w:rPr>
        <w:t>).</w:t>
      </w:r>
    </w:p>
    <w:p w:rsidR="00CC0927" w:rsidRPr="00792AC8" w:rsidRDefault="00CC0927" w:rsidP="0017047E">
      <w:pPr>
        <w:ind w:firstLine="709"/>
      </w:pPr>
      <w:r w:rsidRPr="00792AC8">
        <w:rPr>
          <w:lang w:eastAsia="ru-RU"/>
        </w:rPr>
        <w:t>От</w:t>
      </w:r>
      <w:r w:rsidR="002F22D6" w:rsidRPr="00792AC8">
        <w:rPr>
          <w:lang w:eastAsia="ru-RU"/>
        </w:rPr>
        <w:t>д</w:t>
      </w:r>
      <w:r w:rsidRPr="00792AC8">
        <w:rPr>
          <w:lang w:eastAsia="ru-RU"/>
        </w:rPr>
        <w:t>елом</w:t>
      </w:r>
      <w:r w:rsidR="000303C4" w:rsidRPr="00792AC8">
        <w:rPr>
          <w:lang w:eastAsia="ru-RU"/>
        </w:rPr>
        <w:t xml:space="preserve"> </w:t>
      </w:r>
      <w:r w:rsidRPr="00792AC8">
        <w:rPr>
          <w:lang w:eastAsia="ru-RU"/>
        </w:rPr>
        <w:t>осуществлялся мониторинг значимых (проблемных) вопросов, возникающих в муниципальных образованиях Иркутской области при реш</w:t>
      </w:r>
      <w:r w:rsidRPr="00792AC8">
        <w:rPr>
          <w:lang w:eastAsia="ru-RU"/>
        </w:rPr>
        <w:t>е</w:t>
      </w:r>
      <w:r w:rsidRPr="00792AC8">
        <w:rPr>
          <w:lang w:eastAsia="ru-RU"/>
        </w:rPr>
        <w:t>нии вопросов местного значения, поступивших от участников мероприятий. По итогам данного мониторинга отделом будет сформирован перечень в</w:t>
      </w:r>
      <w:r w:rsidRPr="00792AC8">
        <w:rPr>
          <w:lang w:eastAsia="ru-RU"/>
        </w:rPr>
        <w:t>о</w:t>
      </w:r>
      <w:r w:rsidRPr="00792AC8">
        <w:rPr>
          <w:lang w:eastAsia="ru-RU"/>
        </w:rPr>
        <w:t>просов, поступивших от участников мероприятий от органов местного сам</w:t>
      </w:r>
      <w:r w:rsidRPr="00792AC8">
        <w:rPr>
          <w:lang w:eastAsia="ru-RU"/>
        </w:rPr>
        <w:t>о</w:t>
      </w:r>
      <w:r w:rsidRPr="00792AC8">
        <w:rPr>
          <w:lang w:eastAsia="ru-RU"/>
        </w:rPr>
        <w:t xml:space="preserve">управления муниципальных образований Иркутской области, и направлен Губернатору Иркутской области для рассмотрения возможности их решения. </w:t>
      </w:r>
    </w:p>
    <w:p w:rsidR="00CC0927" w:rsidRPr="00792AC8" w:rsidRDefault="00CC0927" w:rsidP="0017047E">
      <w:pPr>
        <w:ind w:firstLine="709"/>
        <w:rPr>
          <w:rFonts w:eastAsia="Times New Roman"/>
          <w:lang w:eastAsia="ru-RU"/>
        </w:rPr>
      </w:pPr>
      <w:r w:rsidRPr="00792AC8">
        <w:rPr>
          <w:rFonts w:eastAsia="Times New Roman"/>
          <w:lang w:eastAsia="ru-RU"/>
        </w:rPr>
        <w:t>В соответствии с планом работы, направленным на повышение эффе</w:t>
      </w:r>
      <w:r w:rsidRPr="00792AC8">
        <w:rPr>
          <w:rFonts w:eastAsia="Times New Roman"/>
          <w:lang w:eastAsia="ru-RU"/>
        </w:rPr>
        <w:t>к</w:t>
      </w:r>
      <w:r w:rsidRPr="00792AC8">
        <w:rPr>
          <w:rFonts w:eastAsia="Times New Roman"/>
          <w:lang w:eastAsia="ru-RU"/>
        </w:rPr>
        <w:t>тивности и результативности мероприятий, проводимых Законодательным Собранием Иркутской области с депутатами представительных органов м</w:t>
      </w:r>
      <w:r w:rsidRPr="00792AC8">
        <w:rPr>
          <w:rFonts w:eastAsia="Times New Roman"/>
          <w:lang w:eastAsia="ru-RU"/>
        </w:rPr>
        <w:t>у</w:t>
      </w:r>
      <w:r w:rsidRPr="00792AC8">
        <w:rPr>
          <w:rFonts w:eastAsia="Times New Roman"/>
          <w:lang w:eastAsia="ru-RU"/>
        </w:rPr>
        <w:t>ниципальных образований Иркутской области, на 2017 год отделом проведен письменный опрос с использованием метода анкетирования среди участн</w:t>
      </w:r>
      <w:r w:rsidRPr="00792AC8">
        <w:rPr>
          <w:rFonts w:eastAsia="Times New Roman"/>
          <w:lang w:eastAsia="ru-RU"/>
        </w:rPr>
        <w:t>и</w:t>
      </w:r>
      <w:r w:rsidRPr="00792AC8">
        <w:rPr>
          <w:rFonts w:eastAsia="Times New Roman"/>
          <w:lang w:eastAsia="ru-RU"/>
        </w:rPr>
        <w:t>ков вышеуказанных мероприятий от муниципальных образований.</w:t>
      </w:r>
    </w:p>
    <w:p w:rsidR="00CC0927" w:rsidRPr="00792AC8" w:rsidRDefault="00CC0927" w:rsidP="0017047E">
      <w:pPr>
        <w:ind w:firstLine="709"/>
        <w:rPr>
          <w:rFonts w:eastAsia="Times New Roman"/>
          <w:bCs/>
          <w:iCs/>
          <w:color w:val="000000"/>
          <w:lang w:eastAsia="ru-RU"/>
        </w:rPr>
      </w:pPr>
      <w:r w:rsidRPr="00792AC8">
        <w:rPr>
          <w:rFonts w:eastAsia="Times New Roman"/>
          <w:lang w:eastAsia="ru-RU"/>
        </w:rPr>
        <w:t xml:space="preserve">По результатам проведенного анкетирования </w:t>
      </w:r>
      <w:r w:rsidRPr="00792AC8">
        <w:rPr>
          <w:rFonts w:eastAsia="Times New Roman"/>
          <w:color w:val="000000"/>
          <w:lang w:eastAsia="ru-RU"/>
        </w:rPr>
        <w:t>отмечено, что вопросы, включенные в повестки мероприятий с депутатами представительных орг</w:t>
      </w:r>
      <w:r w:rsidRPr="00792AC8">
        <w:rPr>
          <w:rFonts w:eastAsia="Times New Roman"/>
          <w:color w:val="000000"/>
          <w:lang w:eastAsia="ru-RU"/>
        </w:rPr>
        <w:t>а</w:t>
      </w:r>
      <w:r w:rsidRPr="00792AC8">
        <w:rPr>
          <w:rFonts w:eastAsia="Times New Roman"/>
          <w:color w:val="000000"/>
          <w:lang w:eastAsia="ru-RU"/>
        </w:rPr>
        <w:t xml:space="preserve">нов муниципальных образований Иркутской области, являются актуальными и значимыми, формы представления материала докладчиками доступные и убедительные, </w:t>
      </w:r>
      <w:r w:rsidRPr="00792AC8">
        <w:rPr>
          <w:rFonts w:eastAsia="Times New Roman"/>
          <w:bCs/>
          <w:iCs/>
          <w:color w:val="000000"/>
          <w:lang w:eastAsia="ru-RU"/>
        </w:rPr>
        <w:t>формы и методы взаимодействия Законодательного Собрания Иркутской области с депутатами дум муниципальных образований Ирку</w:t>
      </w:r>
      <w:r w:rsidRPr="00792AC8">
        <w:rPr>
          <w:rFonts w:eastAsia="Times New Roman"/>
          <w:bCs/>
          <w:iCs/>
          <w:color w:val="000000"/>
          <w:lang w:eastAsia="ru-RU"/>
        </w:rPr>
        <w:t>т</w:t>
      </w:r>
      <w:r w:rsidRPr="00792AC8">
        <w:rPr>
          <w:rFonts w:eastAsia="Times New Roman"/>
          <w:bCs/>
          <w:iCs/>
          <w:color w:val="000000"/>
          <w:lang w:eastAsia="ru-RU"/>
        </w:rPr>
        <w:t xml:space="preserve">ской области – актуальные, эффективные и разнообразные. </w:t>
      </w:r>
    </w:p>
    <w:p w:rsidR="00CC0927" w:rsidRPr="00792AC8" w:rsidRDefault="00CC0927" w:rsidP="0017047E">
      <w:pPr>
        <w:ind w:firstLine="709"/>
        <w:rPr>
          <w:rFonts w:eastAsia="Times New Roman"/>
          <w:color w:val="000000"/>
          <w:lang w:eastAsia="ru-RU"/>
        </w:rPr>
      </w:pPr>
      <w:r w:rsidRPr="00792AC8">
        <w:rPr>
          <w:rFonts w:eastAsia="Times New Roman"/>
          <w:color w:val="000000"/>
          <w:lang w:eastAsia="ru-RU"/>
        </w:rPr>
        <w:t>Участниками мероприятий предложены темы для рассмотрения в ра</w:t>
      </w:r>
      <w:r w:rsidRPr="00792AC8">
        <w:rPr>
          <w:rFonts w:eastAsia="Times New Roman"/>
          <w:color w:val="000000"/>
          <w:lang w:eastAsia="ru-RU"/>
        </w:rPr>
        <w:t>м</w:t>
      </w:r>
      <w:r w:rsidRPr="00792AC8">
        <w:rPr>
          <w:rFonts w:eastAsia="Times New Roman"/>
          <w:color w:val="000000"/>
          <w:lang w:eastAsia="ru-RU"/>
        </w:rPr>
        <w:t>ках мероприятий с депутатами представительных органов муниципальных образований Иркутской области в 2018 году, в том числе:</w:t>
      </w:r>
    </w:p>
    <w:p w:rsidR="00CC0927" w:rsidRPr="00792AC8" w:rsidRDefault="00CC0927" w:rsidP="0017047E">
      <w:pPr>
        <w:numPr>
          <w:ilvl w:val="0"/>
          <w:numId w:val="10"/>
        </w:numPr>
        <w:tabs>
          <w:tab w:val="left" w:pos="0"/>
          <w:tab w:val="left" w:pos="1134"/>
        </w:tabs>
        <w:autoSpaceDE/>
        <w:autoSpaceDN/>
        <w:adjustRightInd/>
        <w:ind w:left="0" w:firstLine="709"/>
      </w:pPr>
      <w:r w:rsidRPr="00792AC8">
        <w:t>организация деятельности представительных органов муниципал</w:t>
      </w:r>
      <w:r w:rsidRPr="00792AC8">
        <w:t>ь</w:t>
      </w:r>
      <w:r w:rsidRPr="00792AC8">
        <w:t>ных образований Иркутской области;</w:t>
      </w:r>
    </w:p>
    <w:p w:rsidR="00CC0927" w:rsidRPr="00792AC8" w:rsidRDefault="00CC0927" w:rsidP="0017047E">
      <w:pPr>
        <w:numPr>
          <w:ilvl w:val="0"/>
          <w:numId w:val="10"/>
        </w:numPr>
        <w:tabs>
          <w:tab w:val="left" w:pos="0"/>
          <w:tab w:val="left" w:pos="1134"/>
        </w:tabs>
        <w:autoSpaceDE/>
        <w:autoSpaceDN/>
        <w:adjustRightInd/>
        <w:ind w:left="0" w:firstLine="709"/>
      </w:pPr>
      <w:r w:rsidRPr="00792AC8">
        <w:t>формирование нормативной правовой базы муниципального обр</w:t>
      </w:r>
      <w:r w:rsidRPr="00792AC8">
        <w:t>а</w:t>
      </w:r>
      <w:r w:rsidRPr="00792AC8">
        <w:t>зования;</w:t>
      </w:r>
    </w:p>
    <w:p w:rsidR="00CC0927" w:rsidRPr="00792AC8" w:rsidRDefault="00CC0927" w:rsidP="0017047E">
      <w:pPr>
        <w:numPr>
          <w:ilvl w:val="0"/>
          <w:numId w:val="10"/>
        </w:numPr>
        <w:tabs>
          <w:tab w:val="left" w:pos="0"/>
          <w:tab w:val="left" w:pos="1134"/>
        </w:tabs>
        <w:autoSpaceDE/>
        <w:autoSpaceDN/>
        <w:adjustRightInd/>
        <w:ind w:left="0" w:firstLine="709"/>
      </w:pPr>
      <w:r w:rsidRPr="00792AC8">
        <w:t>подготовка муниципальных правовых актов;</w:t>
      </w:r>
    </w:p>
    <w:p w:rsidR="00CC0927" w:rsidRPr="00792AC8" w:rsidRDefault="00CC0927" w:rsidP="0017047E">
      <w:pPr>
        <w:numPr>
          <w:ilvl w:val="0"/>
          <w:numId w:val="10"/>
        </w:numPr>
        <w:tabs>
          <w:tab w:val="left" w:pos="0"/>
          <w:tab w:val="left" w:pos="1134"/>
        </w:tabs>
        <w:autoSpaceDE/>
        <w:autoSpaceDN/>
        <w:adjustRightInd/>
        <w:ind w:left="0" w:firstLine="709"/>
      </w:pPr>
      <w:r w:rsidRPr="00792AC8">
        <w:t>формирование и исполнение местного бюджета;</w:t>
      </w:r>
    </w:p>
    <w:p w:rsidR="00CC0927" w:rsidRPr="00792AC8" w:rsidRDefault="00CC0927" w:rsidP="0017047E">
      <w:pPr>
        <w:numPr>
          <w:ilvl w:val="0"/>
          <w:numId w:val="10"/>
        </w:numPr>
        <w:tabs>
          <w:tab w:val="left" w:pos="0"/>
          <w:tab w:val="left" w:pos="1134"/>
        </w:tabs>
        <w:autoSpaceDE/>
        <w:autoSpaceDN/>
        <w:adjustRightInd/>
        <w:ind w:left="0" w:firstLine="709"/>
      </w:pPr>
      <w:r w:rsidRPr="00792AC8">
        <w:t>исполнение депутатами представительных органов муниципальных</w:t>
      </w:r>
      <w:r w:rsidR="000303C4" w:rsidRPr="00792AC8">
        <w:t xml:space="preserve"> </w:t>
      </w:r>
      <w:r w:rsidRPr="00792AC8">
        <w:t xml:space="preserve">образований Иркутской области антикоррупционного законодательства; </w:t>
      </w:r>
    </w:p>
    <w:p w:rsidR="00CC0927" w:rsidRPr="00792AC8" w:rsidRDefault="00CC0927" w:rsidP="0017047E">
      <w:pPr>
        <w:numPr>
          <w:ilvl w:val="0"/>
          <w:numId w:val="10"/>
        </w:numPr>
        <w:tabs>
          <w:tab w:val="left" w:pos="0"/>
          <w:tab w:val="left" w:pos="1134"/>
        </w:tabs>
        <w:autoSpaceDE/>
        <w:autoSpaceDN/>
        <w:adjustRightInd/>
        <w:ind w:left="0" w:firstLine="709"/>
      </w:pPr>
      <w:r w:rsidRPr="00792AC8">
        <w:t>конфликт интересов в органах местного самоуправления;</w:t>
      </w:r>
    </w:p>
    <w:p w:rsidR="00CC0927" w:rsidRPr="00792AC8" w:rsidRDefault="00CC0927" w:rsidP="0017047E">
      <w:pPr>
        <w:numPr>
          <w:ilvl w:val="0"/>
          <w:numId w:val="10"/>
        </w:numPr>
        <w:tabs>
          <w:tab w:val="left" w:pos="0"/>
          <w:tab w:val="left" w:pos="1134"/>
        </w:tabs>
        <w:autoSpaceDE/>
        <w:autoSpaceDN/>
        <w:adjustRightInd/>
        <w:ind w:left="0" w:firstLine="709"/>
      </w:pPr>
      <w:r w:rsidRPr="00792AC8">
        <w:t>организация деятельности территориального общественного сам</w:t>
      </w:r>
      <w:r w:rsidRPr="00792AC8">
        <w:t>о</w:t>
      </w:r>
      <w:r w:rsidRPr="00792AC8">
        <w:t>управления в муниципальных образованиях Иркутской области;</w:t>
      </w:r>
    </w:p>
    <w:p w:rsidR="00CC0927" w:rsidRPr="00792AC8" w:rsidRDefault="00CC0927" w:rsidP="0017047E">
      <w:pPr>
        <w:numPr>
          <w:ilvl w:val="0"/>
          <w:numId w:val="10"/>
        </w:numPr>
        <w:tabs>
          <w:tab w:val="left" w:pos="0"/>
          <w:tab w:val="left" w:pos="1134"/>
        </w:tabs>
        <w:autoSpaceDE/>
        <w:autoSpaceDN/>
        <w:adjustRightInd/>
        <w:ind w:left="0" w:firstLine="709"/>
      </w:pPr>
      <w:r w:rsidRPr="00792AC8">
        <w:t>участие муниципальных образований Иркутской области в госуда</w:t>
      </w:r>
      <w:r w:rsidRPr="00792AC8">
        <w:t>р</w:t>
      </w:r>
      <w:r w:rsidRPr="00792AC8">
        <w:t>ственных программах Иркутской области;</w:t>
      </w:r>
    </w:p>
    <w:p w:rsidR="00CC0927" w:rsidRPr="00792AC8" w:rsidRDefault="00CC0927" w:rsidP="0017047E">
      <w:pPr>
        <w:numPr>
          <w:ilvl w:val="0"/>
          <w:numId w:val="10"/>
        </w:numPr>
        <w:tabs>
          <w:tab w:val="left" w:pos="0"/>
          <w:tab w:val="left" w:pos="1134"/>
        </w:tabs>
        <w:autoSpaceDE/>
        <w:autoSpaceDN/>
        <w:adjustRightInd/>
        <w:ind w:left="0" w:firstLine="709"/>
      </w:pPr>
      <w:r w:rsidRPr="00792AC8">
        <w:t>благоустройство территории муниципальных образований и др.</w:t>
      </w:r>
    </w:p>
    <w:p w:rsidR="00CC0927" w:rsidRPr="00792AC8" w:rsidRDefault="00CC0927" w:rsidP="0017047E">
      <w:pPr>
        <w:tabs>
          <w:tab w:val="left" w:pos="426"/>
          <w:tab w:val="left" w:pos="567"/>
        </w:tabs>
        <w:ind w:firstLine="709"/>
        <w:rPr>
          <w:rFonts w:eastAsiaTheme="minorHAnsi"/>
        </w:rPr>
      </w:pPr>
      <w:r w:rsidRPr="00792AC8">
        <w:t>Предложенные темы включены в перечень основных вопросов для ра</w:t>
      </w:r>
      <w:r w:rsidRPr="00792AC8">
        <w:t>с</w:t>
      </w:r>
      <w:r w:rsidRPr="00792AC8">
        <w:t xml:space="preserve">смотрения в рамках мероприятий, проводимых Законодательным Собранием Иркутской области для депутатов представительных органов муниципальных образований Иркутской области, в 2018 году. </w:t>
      </w:r>
    </w:p>
    <w:p w:rsidR="00CC0927" w:rsidRPr="00792AC8" w:rsidRDefault="00CC0927" w:rsidP="0017047E">
      <w:pPr>
        <w:tabs>
          <w:tab w:val="left" w:pos="426"/>
          <w:tab w:val="left" w:pos="567"/>
        </w:tabs>
        <w:ind w:firstLine="709"/>
        <w:rPr>
          <w:b/>
          <w:lang w:eastAsia="ru-RU"/>
        </w:rPr>
      </w:pPr>
      <w:r w:rsidRPr="00792AC8">
        <w:rPr>
          <w:rFonts w:eastAsia="Times New Roman"/>
          <w:color w:val="000000"/>
          <w:lang w:eastAsia="ru-RU"/>
        </w:rPr>
        <w:lastRenderedPageBreak/>
        <w:t>По итогам анкетирования дана положительная оценка деятельности З</w:t>
      </w:r>
      <w:r w:rsidRPr="00792AC8">
        <w:rPr>
          <w:rFonts w:eastAsia="Times New Roman"/>
          <w:color w:val="000000"/>
          <w:lang w:eastAsia="ru-RU"/>
        </w:rPr>
        <w:t>а</w:t>
      </w:r>
      <w:r w:rsidRPr="00792AC8">
        <w:rPr>
          <w:rFonts w:eastAsia="Times New Roman"/>
          <w:color w:val="000000"/>
          <w:lang w:eastAsia="ru-RU"/>
        </w:rPr>
        <w:t>конодательного Собрания Иркутской области по взаимодействию с предст</w:t>
      </w:r>
      <w:r w:rsidRPr="00792AC8">
        <w:rPr>
          <w:rFonts w:eastAsia="Times New Roman"/>
          <w:color w:val="000000"/>
          <w:lang w:eastAsia="ru-RU"/>
        </w:rPr>
        <w:t>а</w:t>
      </w:r>
      <w:r w:rsidRPr="00792AC8">
        <w:rPr>
          <w:rFonts w:eastAsia="Times New Roman"/>
          <w:color w:val="000000"/>
          <w:lang w:eastAsia="ru-RU"/>
        </w:rPr>
        <w:t>вительными органами муниципальных образований Иркутской области. Участниками мероприятий выражена благодарность за содержательные в</w:t>
      </w:r>
      <w:r w:rsidRPr="00792AC8">
        <w:rPr>
          <w:rFonts w:eastAsia="Times New Roman"/>
          <w:color w:val="000000"/>
          <w:lang w:eastAsia="ru-RU"/>
        </w:rPr>
        <w:t>ы</w:t>
      </w:r>
      <w:r w:rsidRPr="00792AC8">
        <w:rPr>
          <w:rFonts w:eastAsia="Times New Roman"/>
          <w:color w:val="000000"/>
          <w:lang w:eastAsia="ru-RU"/>
        </w:rPr>
        <w:t>ступления докладчиков по актуальным темам и высокий уровень подготовки и проведения мероприятий, направленных на повышение профессиональной компетентности депутатов представительных органов</w:t>
      </w:r>
      <w:r w:rsidR="000303C4" w:rsidRPr="00792AC8">
        <w:rPr>
          <w:rFonts w:eastAsia="Times New Roman"/>
          <w:color w:val="000000"/>
          <w:lang w:eastAsia="ru-RU"/>
        </w:rPr>
        <w:t xml:space="preserve"> </w:t>
      </w:r>
      <w:r w:rsidRPr="00792AC8">
        <w:rPr>
          <w:rFonts w:eastAsia="Times New Roman"/>
          <w:color w:val="000000"/>
          <w:lang w:eastAsia="ru-RU"/>
        </w:rPr>
        <w:t>муниципальных обр</w:t>
      </w:r>
      <w:r w:rsidRPr="00792AC8">
        <w:rPr>
          <w:rFonts w:eastAsia="Times New Roman"/>
          <w:color w:val="000000"/>
          <w:lang w:eastAsia="ru-RU"/>
        </w:rPr>
        <w:t>а</w:t>
      </w:r>
      <w:r w:rsidRPr="00792AC8">
        <w:rPr>
          <w:rFonts w:eastAsia="Times New Roman"/>
          <w:color w:val="000000"/>
          <w:lang w:eastAsia="ru-RU"/>
        </w:rPr>
        <w:t>зований Иркутской области.</w:t>
      </w:r>
    </w:p>
    <w:p w:rsidR="00CC0927" w:rsidRPr="00792AC8" w:rsidRDefault="00CC0927" w:rsidP="0017047E">
      <w:pPr>
        <w:ind w:firstLine="709"/>
        <w:rPr>
          <w:b/>
          <w:lang w:eastAsia="ru-RU"/>
        </w:rPr>
      </w:pPr>
      <w:r w:rsidRPr="00792AC8">
        <w:rPr>
          <w:lang w:eastAsia="ru-RU"/>
        </w:rPr>
        <w:t>Отделом подготовлен план работы, направленной на повышение э</w:t>
      </w:r>
      <w:r w:rsidRPr="00792AC8">
        <w:rPr>
          <w:lang w:eastAsia="ru-RU"/>
        </w:rPr>
        <w:t>ф</w:t>
      </w:r>
      <w:r w:rsidRPr="00792AC8">
        <w:rPr>
          <w:lang w:eastAsia="ru-RU"/>
        </w:rPr>
        <w:t>фективности, результативности мероприятий, проводимых Законодательным Собранием Иркутской области с депутатами представительных органов м</w:t>
      </w:r>
      <w:r w:rsidRPr="00792AC8">
        <w:rPr>
          <w:lang w:eastAsia="ru-RU"/>
        </w:rPr>
        <w:t>у</w:t>
      </w:r>
      <w:r w:rsidRPr="00792AC8">
        <w:rPr>
          <w:lang w:eastAsia="ru-RU"/>
        </w:rPr>
        <w:t>ниципальных образований</w:t>
      </w:r>
      <w:r w:rsidR="000303C4" w:rsidRPr="00792AC8">
        <w:rPr>
          <w:lang w:eastAsia="ru-RU"/>
        </w:rPr>
        <w:t xml:space="preserve"> </w:t>
      </w:r>
      <w:r w:rsidRPr="00792AC8">
        <w:rPr>
          <w:lang w:eastAsia="ru-RU"/>
        </w:rPr>
        <w:t xml:space="preserve">Иркутской области, на 2018 год. </w:t>
      </w:r>
    </w:p>
    <w:p w:rsidR="00CC0927" w:rsidRPr="00792AC8" w:rsidRDefault="00CC0927" w:rsidP="0017047E">
      <w:pPr>
        <w:tabs>
          <w:tab w:val="left" w:pos="426"/>
        </w:tabs>
        <w:ind w:firstLine="709"/>
        <w:rPr>
          <w:rFonts w:eastAsia="Times New Roman"/>
          <w:lang w:eastAsia="ru-RU"/>
        </w:rPr>
      </w:pPr>
      <w:r w:rsidRPr="00792AC8">
        <w:rPr>
          <w:rFonts w:eastAsia="Times New Roman"/>
          <w:lang w:eastAsia="ru-RU"/>
        </w:rPr>
        <w:t>2.</w:t>
      </w:r>
      <w:r w:rsidRPr="00792AC8">
        <w:rPr>
          <w:rFonts w:eastAsia="Times New Roman"/>
          <w:b/>
          <w:lang w:eastAsia="ru-RU"/>
        </w:rPr>
        <w:t xml:space="preserve"> </w:t>
      </w:r>
      <w:r w:rsidRPr="00792AC8">
        <w:rPr>
          <w:rFonts w:eastAsia="Times New Roman"/>
          <w:lang w:eastAsia="ru-RU"/>
        </w:rPr>
        <w:t>В целях подготовки к заседанию Совета Законодательного Собрания Иркутской области по взаимодействию с представительными органами м</w:t>
      </w:r>
      <w:r w:rsidRPr="00792AC8">
        <w:rPr>
          <w:rFonts w:eastAsia="Times New Roman"/>
          <w:lang w:eastAsia="ru-RU"/>
        </w:rPr>
        <w:t>у</w:t>
      </w:r>
      <w:r w:rsidRPr="00792AC8">
        <w:rPr>
          <w:rFonts w:eastAsia="Times New Roman"/>
          <w:lang w:eastAsia="ru-RU"/>
        </w:rPr>
        <w:t>ниципальных образований Иркутской области отделом подготовлены прое</w:t>
      </w:r>
      <w:r w:rsidRPr="00792AC8">
        <w:rPr>
          <w:rFonts w:eastAsia="Times New Roman"/>
          <w:lang w:eastAsia="ru-RU"/>
        </w:rPr>
        <w:t>к</w:t>
      </w:r>
      <w:r w:rsidRPr="00792AC8">
        <w:rPr>
          <w:rFonts w:eastAsia="Times New Roman"/>
          <w:lang w:eastAsia="ru-RU"/>
        </w:rPr>
        <w:t xml:space="preserve">ты следующих документов: </w:t>
      </w:r>
    </w:p>
    <w:p w:rsidR="00CC0927" w:rsidRPr="00792AC8" w:rsidRDefault="00CC0927" w:rsidP="0017047E">
      <w:pPr>
        <w:tabs>
          <w:tab w:val="left" w:pos="426"/>
        </w:tabs>
        <w:ind w:firstLine="709"/>
        <w:rPr>
          <w:rFonts w:eastAsia="Times New Roman"/>
          <w:bCs/>
          <w:kern w:val="36"/>
          <w:lang w:eastAsia="ru-RU"/>
        </w:rPr>
      </w:pPr>
      <w:r w:rsidRPr="00792AC8">
        <w:rPr>
          <w:rFonts w:eastAsia="Times New Roman"/>
          <w:lang w:eastAsia="ru-RU"/>
        </w:rPr>
        <w:t xml:space="preserve">1) </w:t>
      </w:r>
      <w:r w:rsidRPr="00792AC8">
        <w:rPr>
          <w:rFonts w:eastAsia="Times New Roman"/>
          <w:bCs/>
          <w:kern w:val="36"/>
          <w:lang w:eastAsia="ru-RU"/>
        </w:rPr>
        <w:t>информационно-аналитическая справка об исполнении</w:t>
      </w:r>
      <w:r w:rsidR="000303C4" w:rsidRPr="00792AC8">
        <w:rPr>
          <w:rFonts w:eastAsia="Times New Roman"/>
          <w:bCs/>
          <w:kern w:val="36"/>
          <w:lang w:eastAsia="ru-RU"/>
        </w:rPr>
        <w:t xml:space="preserve"> </w:t>
      </w:r>
      <w:r w:rsidRPr="00792AC8">
        <w:rPr>
          <w:rFonts w:eastAsia="Times New Roman"/>
          <w:bCs/>
          <w:kern w:val="36"/>
          <w:lang w:eastAsia="ru-RU"/>
        </w:rPr>
        <w:t>рекоменд</w:t>
      </w:r>
      <w:r w:rsidRPr="00792AC8">
        <w:rPr>
          <w:rFonts w:eastAsia="Times New Roman"/>
          <w:bCs/>
          <w:kern w:val="36"/>
          <w:lang w:eastAsia="ru-RU"/>
        </w:rPr>
        <w:t>а</w:t>
      </w:r>
      <w:r w:rsidRPr="00792AC8">
        <w:rPr>
          <w:rFonts w:eastAsia="Times New Roman"/>
          <w:bCs/>
          <w:kern w:val="36"/>
          <w:lang w:eastAsia="ru-RU"/>
        </w:rPr>
        <w:t>ций Совета, принятых 29 ноября 2016 года;</w:t>
      </w:r>
    </w:p>
    <w:p w:rsidR="00CC0927" w:rsidRPr="00792AC8" w:rsidRDefault="00CC0927" w:rsidP="0017047E">
      <w:pPr>
        <w:tabs>
          <w:tab w:val="left" w:pos="426"/>
        </w:tabs>
        <w:ind w:firstLine="709"/>
        <w:rPr>
          <w:rFonts w:eastAsia="Times New Roman"/>
          <w:bCs/>
          <w:kern w:val="36"/>
          <w:lang w:eastAsia="ru-RU"/>
        </w:rPr>
      </w:pPr>
      <w:r w:rsidRPr="00792AC8">
        <w:rPr>
          <w:rFonts w:eastAsia="Times New Roman"/>
          <w:bCs/>
          <w:kern w:val="36"/>
          <w:lang w:eastAsia="ru-RU"/>
        </w:rPr>
        <w:t>2) план работы Совета</w:t>
      </w:r>
      <w:r w:rsidRPr="00792AC8">
        <w:rPr>
          <w:rFonts w:eastAsia="Times New Roman"/>
          <w:lang w:eastAsia="ru-RU"/>
        </w:rPr>
        <w:t xml:space="preserve"> Законодательного Собрания Иркутской области по взаимодействию с представительными органами муниципальных образ</w:t>
      </w:r>
      <w:r w:rsidRPr="00792AC8">
        <w:rPr>
          <w:rFonts w:eastAsia="Times New Roman"/>
          <w:lang w:eastAsia="ru-RU"/>
        </w:rPr>
        <w:t>о</w:t>
      </w:r>
      <w:r w:rsidRPr="00792AC8">
        <w:rPr>
          <w:rFonts w:eastAsia="Times New Roman"/>
          <w:lang w:eastAsia="ru-RU"/>
        </w:rPr>
        <w:t>ваний Иркутской области</w:t>
      </w:r>
      <w:r w:rsidRPr="00792AC8">
        <w:rPr>
          <w:rFonts w:eastAsia="Times New Roman"/>
          <w:bCs/>
          <w:kern w:val="36"/>
          <w:lang w:eastAsia="ru-RU"/>
        </w:rPr>
        <w:t xml:space="preserve"> на 2018 год;</w:t>
      </w:r>
    </w:p>
    <w:p w:rsidR="00CC0927" w:rsidRPr="00792AC8" w:rsidRDefault="00CC0927" w:rsidP="0017047E">
      <w:pPr>
        <w:tabs>
          <w:tab w:val="left" w:pos="426"/>
        </w:tabs>
        <w:ind w:firstLine="709"/>
        <w:rPr>
          <w:rFonts w:eastAsia="Times New Roman"/>
          <w:bCs/>
          <w:kern w:val="36"/>
          <w:lang w:eastAsia="ru-RU"/>
        </w:rPr>
      </w:pPr>
      <w:r w:rsidRPr="00792AC8">
        <w:rPr>
          <w:rFonts w:eastAsia="Times New Roman"/>
          <w:bCs/>
          <w:kern w:val="36"/>
          <w:lang w:eastAsia="ru-RU"/>
        </w:rPr>
        <w:t xml:space="preserve">3) график проведения семинаров, </w:t>
      </w:r>
      <w:proofErr w:type="spellStart"/>
      <w:r w:rsidRPr="00792AC8">
        <w:rPr>
          <w:rFonts w:eastAsia="Times New Roman"/>
          <w:bCs/>
          <w:kern w:val="36"/>
          <w:lang w:eastAsia="ru-RU"/>
        </w:rPr>
        <w:t>вебинаров</w:t>
      </w:r>
      <w:proofErr w:type="spellEnd"/>
      <w:r w:rsidRPr="00792AC8">
        <w:rPr>
          <w:rFonts w:eastAsia="Times New Roman"/>
          <w:bCs/>
          <w:kern w:val="36"/>
          <w:lang w:eastAsia="ru-RU"/>
        </w:rPr>
        <w:t xml:space="preserve"> и других мероприятий с депутатами представительных органов муниципальных образований Ирку</w:t>
      </w:r>
      <w:r w:rsidRPr="00792AC8">
        <w:rPr>
          <w:rFonts w:eastAsia="Times New Roman"/>
          <w:bCs/>
          <w:kern w:val="36"/>
          <w:lang w:eastAsia="ru-RU"/>
        </w:rPr>
        <w:t>т</w:t>
      </w:r>
      <w:r w:rsidRPr="00792AC8">
        <w:rPr>
          <w:rFonts w:eastAsia="Times New Roman"/>
          <w:bCs/>
          <w:kern w:val="36"/>
          <w:lang w:eastAsia="ru-RU"/>
        </w:rPr>
        <w:t>ской области в 2018 году;</w:t>
      </w:r>
    </w:p>
    <w:p w:rsidR="00CC0927" w:rsidRPr="00792AC8" w:rsidRDefault="00CC0927" w:rsidP="0017047E">
      <w:pPr>
        <w:tabs>
          <w:tab w:val="left" w:pos="426"/>
          <w:tab w:val="left" w:pos="851"/>
          <w:tab w:val="left" w:pos="993"/>
        </w:tabs>
        <w:ind w:firstLine="709"/>
        <w:rPr>
          <w:rFonts w:eastAsia="Times New Roman"/>
          <w:bCs/>
          <w:kern w:val="36"/>
          <w:lang w:eastAsia="ru-RU"/>
        </w:rPr>
      </w:pPr>
      <w:r w:rsidRPr="00792AC8">
        <w:rPr>
          <w:rFonts w:eastAsia="Times New Roman"/>
          <w:bCs/>
          <w:kern w:val="36"/>
          <w:lang w:eastAsia="ru-RU"/>
        </w:rPr>
        <w:t xml:space="preserve">4) перечень основных вопросов для рассмотрения на семинарах, </w:t>
      </w:r>
      <w:proofErr w:type="spellStart"/>
      <w:r w:rsidRPr="00792AC8">
        <w:rPr>
          <w:rFonts w:eastAsia="Times New Roman"/>
          <w:bCs/>
          <w:kern w:val="36"/>
          <w:lang w:eastAsia="ru-RU"/>
        </w:rPr>
        <w:t>веб</w:t>
      </w:r>
      <w:r w:rsidRPr="00792AC8">
        <w:rPr>
          <w:rFonts w:eastAsia="Times New Roman"/>
          <w:bCs/>
          <w:kern w:val="36"/>
          <w:lang w:eastAsia="ru-RU"/>
        </w:rPr>
        <w:t>и</w:t>
      </w:r>
      <w:r w:rsidRPr="00792AC8">
        <w:rPr>
          <w:rFonts w:eastAsia="Times New Roman"/>
          <w:bCs/>
          <w:kern w:val="36"/>
          <w:lang w:eastAsia="ru-RU"/>
        </w:rPr>
        <w:t>нарах</w:t>
      </w:r>
      <w:proofErr w:type="spellEnd"/>
      <w:r w:rsidRPr="00792AC8">
        <w:rPr>
          <w:rFonts w:eastAsia="Times New Roman"/>
          <w:bCs/>
          <w:kern w:val="36"/>
          <w:lang w:eastAsia="ru-RU"/>
        </w:rPr>
        <w:t xml:space="preserve"> и других мероприятиях с депутатами представительных органов мун</w:t>
      </w:r>
      <w:r w:rsidRPr="00792AC8">
        <w:rPr>
          <w:rFonts w:eastAsia="Times New Roman"/>
          <w:bCs/>
          <w:kern w:val="36"/>
          <w:lang w:eastAsia="ru-RU"/>
        </w:rPr>
        <w:t>и</w:t>
      </w:r>
      <w:r w:rsidRPr="00792AC8">
        <w:rPr>
          <w:rFonts w:eastAsia="Times New Roman"/>
          <w:bCs/>
          <w:kern w:val="36"/>
          <w:lang w:eastAsia="ru-RU"/>
        </w:rPr>
        <w:t>ципальных образований Иркутской области в 2018 году.</w:t>
      </w:r>
    </w:p>
    <w:p w:rsidR="00CC0927" w:rsidRPr="00792AC8" w:rsidRDefault="00CC0927" w:rsidP="0017047E">
      <w:pPr>
        <w:ind w:firstLine="709"/>
        <w:rPr>
          <w:rFonts w:eastAsiaTheme="minorHAnsi"/>
          <w:b/>
        </w:rPr>
      </w:pPr>
      <w:r w:rsidRPr="00792AC8">
        <w:rPr>
          <w:rFonts w:eastAsia="Times New Roman"/>
          <w:bCs/>
          <w:lang w:eastAsia="ru-RU"/>
        </w:rPr>
        <w:t>В ходе подготовки к заседанию Совета работниками отдела осущест</w:t>
      </w:r>
      <w:r w:rsidRPr="00792AC8">
        <w:rPr>
          <w:rFonts w:eastAsia="Times New Roman"/>
          <w:bCs/>
          <w:lang w:eastAsia="ru-RU"/>
        </w:rPr>
        <w:t>в</w:t>
      </w:r>
      <w:r w:rsidRPr="00792AC8">
        <w:rPr>
          <w:rFonts w:eastAsia="Times New Roman"/>
          <w:bCs/>
          <w:lang w:eastAsia="ru-RU"/>
        </w:rPr>
        <w:t>лялось взаимодействие с членами Совета (</w:t>
      </w:r>
      <w:r w:rsidRPr="00792AC8">
        <w:rPr>
          <w:rFonts w:eastAsia="Times New Roman"/>
          <w:lang w:eastAsia="ru-RU"/>
        </w:rPr>
        <w:t>председател</w:t>
      </w:r>
      <w:r w:rsidR="002F22D6" w:rsidRPr="00792AC8">
        <w:rPr>
          <w:rFonts w:eastAsia="Times New Roman"/>
          <w:lang w:eastAsia="ru-RU"/>
        </w:rPr>
        <w:t>ями</w:t>
      </w:r>
      <w:r w:rsidRPr="00792AC8">
        <w:rPr>
          <w:rFonts w:eastAsia="Times New Roman"/>
          <w:lang w:eastAsia="ru-RU"/>
        </w:rPr>
        <w:t xml:space="preserve"> постоянных ком</w:t>
      </w:r>
      <w:r w:rsidRPr="00792AC8">
        <w:rPr>
          <w:rFonts w:eastAsia="Times New Roman"/>
          <w:lang w:eastAsia="ru-RU"/>
        </w:rPr>
        <w:t>и</w:t>
      </w:r>
      <w:r w:rsidRPr="00792AC8">
        <w:rPr>
          <w:rFonts w:eastAsia="Times New Roman"/>
          <w:lang w:eastAsia="ru-RU"/>
        </w:rPr>
        <w:t>тетов и постоянных комиссий Законодательного Собрания Иркутской обл</w:t>
      </w:r>
      <w:r w:rsidRPr="00792AC8">
        <w:rPr>
          <w:rFonts w:eastAsia="Times New Roman"/>
          <w:lang w:eastAsia="ru-RU"/>
        </w:rPr>
        <w:t>а</w:t>
      </w:r>
      <w:r w:rsidRPr="00792AC8">
        <w:rPr>
          <w:rFonts w:eastAsia="Times New Roman"/>
          <w:lang w:eastAsia="ru-RU"/>
        </w:rPr>
        <w:t>сти, председател</w:t>
      </w:r>
      <w:r w:rsidR="002F22D6" w:rsidRPr="00792AC8">
        <w:rPr>
          <w:rFonts w:eastAsia="Times New Roman"/>
          <w:lang w:eastAsia="ru-RU"/>
        </w:rPr>
        <w:t>ями</w:t>
      </w:r>
      <w:r w:rsidRPr="00792AC8">
        <w:rPr>
          <w:rFonts w:eastAsia="Times New Roman"/>
          <w:lang w:eastAsia="ru-RU"/>
        </w:rPr>
        <w:t xml:space="preserve"> представительных органов муниципальных образований Иркутской области, представител</w:t>
      </w:r>
      <w:r w:rsidR="002F22D6" w:rsidRPr="00792AC8">
        <w:rPr>
          <w:rFonts w:eastAsia="Times New Roman"/>
          <w:lang w:eastAsia="ru-RU"/>
        </w:rPr>
        <w:t>ями</w:t>
      </w:r>
      <w:r w:rsidRPr="00792AC8">
        <w:rPr>
          <w:rFonts w:eastAsia="Times New Roman"/>
          <w:lang w:eastAsia="ru-RU"/>
        </w:rPr>
        <w:t xml:space="preserve"> некоммерческой организации «Ассоц</w:t>
      </w:r>
      <w:r w:rsidRPr="00792AC8">
        <w:rPr>
          <w:rFonts w:eastAsia="Times New Roman"/>
          <w:lang w:eastAsia="ru-RU"/>
        </w:rPr>
        <w:t>и</w:t>
      </w:r>
      <w:r w:rsidRPr="00792AC8">
        <w:rPr>
          <w:rFonts w:eastAsia="Times New Roman"/>
          <w:lang w:eastAsia="ru-RU"/>
        </w:rPr>
        <w:t>ация муниципальных образований Иркутской области»), структурными по</w:t>
      </w:r>
      <w:r w:rsidRPr="00792AC8">
        <w:rPr>
          <w:rFonts w:eastAsia="Times New Roman"/>
          <w:lang w:eastAsia="ru-RU"/>
        </w:rPr>
        <w:t>д</w:t>
      </w:r>
      <w:r w:rsidRPr="00792AC8">
        <w:rPr>
          <w:rFonts w:eastAsia="Times New Roman"/>
          <w:lang w:eastAsia="ru-RU"/>
        </w:rPr>
        <w:t>разделениями аппарата Законодательного Собрания Иркутской области,</w:t>
      </w:r>
      <w:r w:rsidRPr="00792AC8">
        <w:rPr>
          <w:rFonts w:eastAsia="Times New Roman"/>
          <w:bCs/>
          <w:lang w:eastAsia="ru-RU"/>
        </w:rPr>
        <w:t xml:space="preserve"> представителями исполнительных органов государственной власти Ирку</w:t>
      </w:r>
      <w:r w:rsidRPr="00792AC8">
        <w:rPr>
          <w:rFonts w:eastAsia="Times New Roman"/>
          <w:bCs/>
          <w:lang w:eastAsia="ru-RU"/>
        </w:rPr>
        <w:t>т</w:t>
      </w:r>
      <w:r w:rsidRPr="00792AC8">
        <w:rPr>
          <w:rFonts w:eastAsia="Times New Roman"/>
          <w:bCs/>
          <w:lang w:eastAsia="ru-RU"/>
        </w:rPr>
        <w:t>ской области, депутатами представительных органов муниципальных обр</w:t>
      </w:r>
      <w:r w:rsidRPr="00792AC8">
        <w:rPr>
          <w:rFonts w:eastAsia="Times New Roman"/>
          <w:bCs/>
          <w:lang w:eastAsia="ru-RU"/>
        </w:rPr>
        <w:t>а</w:t>
      </w:r>
      <w:r w:rsidRPr="00792AC8">
        <w:rPr>
          <w:rFonts w:eastAsia="Times New Roman"/>
          <w:bCs/>
          <w:lang w:eastAsia="ru-RU"/>
        </w:rPr>
        <w:t xml:space="preserve">зований, главами муниципальных образований Иркутской области. </w:t>
      </w:r>
    </w:p>
    <w:p w:rsidR="00CC0927" w:rsidRPr="00792AC8" w:rsidRDefault="00CC0927" w:rsidP="0017047E">
      <w:pPr>
        <w:ind w:firstLine="709"/>
        <w:rPr>
          <w:rFonts w:eastAsia="Times New Roman"/>
          <w:lang w:eastAsia="ru-RU"/>
        </w:rPr>
      </w:pPr>
      <w:r w:rsidRPr="00792AC8">
        <w:rPr>
          <w:rFonts w:eastAsia="Times New Roman"/>
          <w:lang w:eastAsia="ru-RU"/>
        </w:rPr>
        <w:t>3. В целях подготовки и проведения заседаний Общественного Совета</w:t>
      </w:r>
      <w:r w:rsidR="000303C4" w:rsidRPr="00792AC8">
        <w:rPr>
          <w:rFonts w:eastAsia="Times New Roman"/>
          <w:lang w:eastAsia="ru-RU"/>
        </w:rPr>
        <w:t xml:space="preserve"> </w:t>
      </w:r>
      <w:r w:rsidRPr="00792AC8">
        <w:rPr>
          <w:rFonts w:eastAsia="Times New Roman"/>
          <w:lang w:eastAsia="ru-RU"/>
        </w:rPr>
        <w:t>проводилась организационно-методическая работа по подготовке заседаний Общественного Совета (взаимодействие с членами Общественного Совета, постоянными комитетами и постоянными комиссиями Законодательного С</w:t>
      </w:r>
      <w:r w:rsidRPr="00792AC8">
        <w:rPr>
          <w:rFonts w:eastAsia="Times New Roman"/>
          <w:lang w:eastAsia="ru-RU"/>
        </w:rPr>
        <w:t>о</w:t>
      </w:r>
      <w:r w:rsidRPr="00792AC8">
        <w:rPr>
          <w:rFonts w:eastAsia="Times New Roman"/>
          <w:lang w:eastAsia="ru-RU"/>
        </w:rPr>
        <w:t>брания Иркутской области, подготовка информации об участии членов О</w:t>
      </w:r>
      <w:r w:rsidRPr="00792AC8">
        <w:rPr>
          <w:rFonts w:eastAsia="Times New Roman"/>
          <w:lang w:eastAsia="ru-RU"/>
        </w:rPr>
        <w:t>б</w:t>
      </w:r>
      <w:r w:rsidRPr="00792AC8">
        <w:rPr>
          <w:rFonts w:eastAsia="Times New Roman"/>
          <w:lang w:eastAsia="ru-RU"/>
        </w:rPr>
        <w:t xml:space="preserve">щественного Совета в заседаниях Общественного Совета, подготовлен план </w:t>
      </w:r>
      <w:r w:rsidRPr="00792AC8">
        <w:rPr>
          <w:rFonts w:eastAsia="Times New Roman"/>
          <w:lang w:eastAsia="ru-RU"/>
        </w:rPr>
        <w:lastRenderedPageBreak/>
        <w:t>работы Общественного Совета при Законодательном Собрании Иркутской области на 2018 год).</w:t>
      </w:r>
    </w:p>
    <w:p w:rsidR="00CC0927" w:rsidRPr="00792AC8" w:rsidRDefault="00CC0927" w:rsidP="0017047E">
      <w:pPr>
        <w:ind w:firstLine="709"/>
        <w:rPr>
          <w:rFonts w:eastAsia="Times New Roman"/>
          <w:lang w:eastAsia="ru-RU"/>
        </w:rPr>
      </w:pPr>
      <w:r w:rsidRPr="00792AC8">
        <w:rPr>
          <w:rFonts w:eastAsia="Times New Roman"/>
          <w:lang w:eastAsia="ru-RU"/>
        </w:rPr>
        <w:t>4. В целях подготовки и проведения заседаний Межконфессионального совета</w:t>
      </w:r>
      <w:r w:rsidR="000303C4" w:rsidRPr="00792AC8">
        <w:rPr>
          <w:rFonts w:eastAsia="Times New Roman"/>
          <w:lang w:eastAsia="ru-RU"/>
        </w:rPr>
        <w:t xml:space="preserve"> </w:t>
      </w:r>
      <w:r w:rsidRPr="00792AC8">
        <w:rPr>
          <w:rFonts w:eastAsia="Times New Roman"/>
          <w:lang w:eastAsia="ru-RU"/>
        </w:rPr>
        <w:t>проводилась организационно-методическая работа по подготовке з</w:t>
      </w:r>
      <w:r w:rsidRPr="00792AC8">
        <w:rPr>
          <w:rFonts w:eastAsia="Times New Roman"/>
          <w:lang w:eastAsia="ru-RU"/>
        </w:rPr>
        <w:t>а</w:t>
      </w:r>
      <w:r w:rsidRPr="00792AC8">
        <w:rPr>
          <w:rFonts w:eastAsia="Times New Roman"/>
          <w:lang w:eastAsia="ru-RU"/>
        </w:rPr>
        <w:t>седаний Межконфессионального совета (взаимодействие с членами Ме</w:t>
      </w:r>
      <w:r w:rsidRPr="00792AC8">
        <w:rPr>
          <w:rFonts w:eastAsia="Times New Roman"/>
          <w:lang w:eastAsia="ru-RU"/>
        </w:rPr>
        <w:t>ж</w:t>
      </w:r>
      <w:r w:rsidRPr="00792AC8">
        <w:rPr>
          <w:rFonts w:eastAsia="Times New Roman"/>
          <w:lang w:eastAsia="ru-RU"/>
        </w:rPr>
        <w:t>конфессионального совета, постоянными комитетами и постоянными коми</w:t>
      </w:r>
      <w:r w:rsidRPr="00792AC8">
        <w:rPr>
          <w:rFonts w:eastAsia="Times New Roman"/>
          <w:lang w:eastAsia="ru-RU"/>
        </w:rPr>
        <w:t>с</w:t>
      </w:r>
      <w:r w:rsidRPr="00792AC8">
        <w:rPr>
          <w:rFonts w:eastAsia="Times New Roman"/>
          <w:lang w:eastAsia="ru-RU"/>
        </w:rPr>
        <w:t>сиями Законодательного Собрания Иркутской области, осуществлялась по</w:t>
      </w:r>
      <w:r w:rsidRPr="00792AC8">
        <w:rPr>
          <w:rFonts w:eastAsia="Times New Roman"/>
          <w:lang w:eastAsia="ru-RU"/>
        </w:rPr>
        <w:t>д</w:t>
      </w:r>
      <w:r w:rsidRPr="00792AC8">
        <w:rPr>
          <w:rFonts w:eastAsia="Times New Roman"/>
          <w:lang w:eastAsia="ru-RU"/>
        </w:rPr>
        <w:t>готовка информации об участии членов Межконфессионального совета в з</w:t>
      </w:r>
      <w:r w:rsidRPr="00792AC8">
        <w:rPr>
          <w:rFonts w:eastAsia="Times New Roman"/>
          <w:lang w:eastAsia="ru-RU"/>
        </w:rPr>
        <w:t>а</w:t>
      </w:r>
      <w:r w:rsidRPr="00792AC8">
        <w:rPr>
          <w:rFonts w:eastAsia="Times New Roman"/>
          <w:lang w:eastAsia="ru-RU"/>
        </w:rPr>
        <w:t>седаниях Межконфессионального совета, подготовлен план работы Коорд</w:t>
      </w:r>
      <w:r w:rsidRPr="00792AC8">
        <w:rPr>
          <w:rFonts w:eastAsia="Times New Roman"/>
          <w:lang w:eastAsia="ru-RU"/>
        </w:rPr>
        <w:t>и</w:t>
      </w:r>
      <w:r w:rsidRPr="00792AC8">
        <w:rPr>
          <w:rFonts w:eastAsia="Times New Roman"/>
          <w:lang w:eastAsia="ru-RU"/>
        </w:rPr>
        <w:t>национного межконфессионального совета при Законодательном Собрании Иркутской области на 2018 год).</w:t>
      </w:r>
    </w:p>
    <w:p w:rsidR="00CC0927" w:rsidRPr="00792AC8" w:rsidRDefault="00CC0927" w:rsidP="0017047E">
      <w:pPr>
        <w:ind w:firstLine="709"/>
        <w:rPr>
          <w:rFonts w:eastAsia="Times New Roman"/>
          <w:b/>
          <w:lang w:eastAsia="ru-RU"/>
        </w:rPr>
      </w:pPr>
      <w:r w:rsidRPr="00792AC8">
        <w:rPr>
          <w:lang w:eastAsia="ru-RU"/>
        </w:rPr>
        <w:t>5.</w:t>
      </w:r>
      <w:r w:rsidRPr="00792AC8">
        <w:rPr>
          <w:b/>
          <w:lang w:eastAsia="ru-RU"/>
        </w:rPr>
        <w:t xml:space="preserve"> </w:t>
      </w:r>
      <w:r w:rsidRPr="00792AC8">
        <w:rPr>
          <w:lang w:eastAsia="ru-RU"/>
        </w:rPr>
        <w:t>В целях</w:t>
      </w:r>
      <w:r w:rsidRPr="00792AC8">
        <w:rPr>
          <w:b/>
          <w:lang w:eastAsia="ru-RU"/>
        </w:rPr>
        <w:t xml:space="preserve"> </w:t>
      </w:r>
      <w:r w:rsidRPr="00792AC8">
        <w:t xml:space="preserve">подготовки </w:t>
      </w:r>
      <w:r w:rsidRPr="00792AC8">
        <w:rPr>
          <w:rFonts w:eastAsia="Times New Roman"/>
          <w:lang w:eastAsia="ar-SA"/>
        </w:rPr>
        <w:t>поездки депутатов Законодательного Собрания Иркутской области в г. Братск в рамках осуществления парламентского ко</w:t>
      </w:r>
      <w:r w:rsidRPr="00792AC8">
        <w:rPr>
          <w:rFonts w:eastAsia="Times New Roman"/>
          <w:lang w:eastAsia="ar-SA"/>
        </w:rPr>
        <w:t>н</w:t>
      </w:r>
      <w:r w:rsidRPr="00792AC8">
        <w:rPr>
          <w:rFonts w:eastAsia="Times New Roman"/>
          <w:lang w:eastAsia="ar-SA"/>
        </w:rPr>
        <w:t>троля отделом подготовлена программа пребывания депутатов Законод</w:t>
      </w:r>
      <w:r w:rsidRPr="00792AC8">
        <w:rPr>
          <w:rFonts w:eastAsia="Times New Roman"/>
          <w:lang w:eastAsia="ar-SA"/>
        </w:rPr>
        <w:t>а</w:t>
      </w:r>
      <w:r w:rsidRPr="00792AC8">
        <w:rPr>
          <w:rFonts w:eastAsia="Times New Roman"/>
          <w:lang w:eastAsia="ar-SA"/>
        </w:rPr>
        <w:t>тельного Собрания Иркутской области в г. Братске, программа пленарного заседания депутатов Законодательного Собрания Иркутской области по ит</w:t>
      </w:r>
      <w:r w:rsidRPr="00792AC8">
        <w:rPr>
          <w:rFonts w:eastAsia="Times New Roman"/>
          <w:lang w:eastAsia="ar-SA"/>
        </w:rPr>
        <w:t>о</w:t>
      </w:r>
      <w:r w:rsidRPr="00792AC8">
        <w:rPr>
          <w:rFonts w:eastAsia="Times New Roman"/>
          <w:lang w:eastAsia="ar-SA"/>
        </w:rPr>
        <w:t>гам парламентского контроля; осуществлялось взаимодействие с руковод</w:t>
      </w:r>
      <w:r w:rsidRPr="00792AC8">
        <w:rPr>
          <w:rFonts w:eastAsia="Times New Roman"/>
          <w:lang w:eastAsia="ar-SA"/>
        </w:rPr>
        <w:t>и</w:t>
      </w:r>
      <w:r w:rsidRPr="00792AC8">
        <w:rPr>
          <w:rFonts w:eastAsia="Times New Roman"/>
          <w:lang w:eastAsia="ar-SA"/>
        </w:rPr>
        <w:t>телями органов местного самоуправления муниципального образования г</w:t>
      </w:r>
      <w:r w:rsidRPr="00792AC8">
        <w:rPr>
          <w:rFonts w:eastAsia="Times New Roman"/>
          <w:lang w:eastAsia="ar-SA"/>
        </w:rPr>
        <w:t>о</w:t>
      </w:r>
      <w:r w:rsidRPr="00792AC8">
        <w:rPr>
          <w:rFonts w:eastAsia="Times New Roman"/>
          <w:lang w:eastAsia="ar-SA"/>
        </w:rPr>
        <w:t>рода Братска по решению организационных вопросов, касающихся поездки; подготовка протокола пленарного заседания и др.).</w:t>
      </w:r>
    </w:p>
    <w:p w:rsidR="00CC0927" w:rsidRPr="00792AC8" w:rsidRDefault="00CC0927" w:rsidP="0017047E">
      <w:pPr>
        <w:ind w:firstLine="709"/>
        <w:rPr>
          <w:rFonts w:eastAsiaTheme="minorHAnsi"/>
        </w:rPr>
      </w:pPr>
      <w:r w:rsidRPr="00792AC8">
        <w:rPr>
          <w:rFonts w:eastAsia="Times New Roman"/>
          <w:lang w:eastAsia="ru-RU"/>
        </w:rPr>
        <w:t>6. В рамках подготовки к проведению областного конкурса на лучшую организацию работы представительных органов муниципальных образований Иркутской области отделом п</w:t>
      </w:r>
      <w:r w:rsidRPr="00792AC8">
        <w:t>одготовлено распоряжение председателя Зак</w:t>
      </w:r>
      <w:r w:rsidRPr="00792AC8">
        <w:t>о</w:t>
      </w:r>
      <w:r w:rsidRPr="00792AC8">
        <w:t>нодательного Собрания Иркутской области о персональном составе конкур</w:t>
      </w:r>
      <w:r w:rsidRPr="00792AC8">
        <w:t>с</w:t>
      </w:r>
      <w:r w:rsidRPr="00792AC8">
        <w:t xml:space="preserve">ной комиссии по организации и проведению </w:t>
      </w:r>
      <w:r w:rsidRPr="00792AC8">
        <w:rPr>
          <w:rFonts w:eastAsia="Times New Roman"/>
          <w:lang w:eastAsia="ru-RU"/>
        </w:rPr>
        <w:t>областного конкурса на лучшую организацию работы представительных органов муниципальных образований Иркутской области</w:t>
      </w:r>
      <w:r w:rsidRPr="00792AC8">
        <w:t xml:space="preserve">. </w:t>
      </w:r>
    </w:p>
    <w:p w:rsidR="00CC0927" w:rsidRPr="00792AC8" w:rsidRDefault="00CC0927" w:rsidP="0017047E">
      <w:pPr>
        <w:ind w:firstLine="709"/>
        <w:rPr>
          <w:rFonts w:eastAsia="Times New Roman"/>
        </w:rPr>
      </w:pPr>
      <w:r w:rsidRPr="00792AC8">
        <w:rPr>
          <w:rFonts w:eastAsia="Times New Roman"/>
        </w:rPr>
        <w:t>В течение 4-го квартала отделом осуществлялось информационное и методическое сопровождение муниципальных служащих, председателей представительных органов</w:t>
      </w:r>
      <w:r w:rsidR="000303C4" w:rsidRPr="00792AC8">
        <w:rPr>
          <w:rFonts w:eastAsia="Times New Roman"/>
        </w:rPr>
        <w:t xml:space="preserve"> </w:t>
      </w:r>
      <w:r w:rsidRPr="00792AC8">
        <w:rPr>
          <w:rFonts w:eastAsia="Times New Roman"/>
        </w:rPr>
        <w:t>муниципальных образований Иркутской области по вопросам подготовки материалов для участия в конкурсе по итогам де</w:t>
      </w:r>
      <w:r w:rsidRPr="00792AC8">
        <w:rPr>
          <w:rFonts w:eastAsia="Times New Roman"/>
        </w:rPr>
        <w:t>я</w:t>
      </w:r>
      <w:r w:rsidRPr="00792AC8">
        <w:rPr>
          <w:rFonts w:eastAsia="Times New Roman"/>
        </w:rPr>
        <w:t>тельности представительного органа муниципального образования Ирку</w:t>
      </w:r>
      <w:r w:rsidRPr="00792AC8">
        <w:rPr>
          <w:rFonts w:eastAsia="Times New Roman"/>
        </w:rPr>
        <w:t>т</w:t>
      </w:r>
      <w:r w:rsidRPr="00792AC8">
        <w:rPr>
          <w:rFonts w:eastAsia="Times New Roman"/>
        </w:rPr>
        <w:t>ской области в 2017 году.</w:t>
      </w:r>
    </w:p>
    <w:p w:rsidR="00CC0927" w:rsidRPr="00792AC8" w:rsidRDefault="00CC0927" w:rsidP="0017047E">
      <w:pPr>
        <w:ind w:firstLine="709"/>
        <w:rPr>
          <w:lang w:eastAsia="ru-RU"/>
        </w:rPr>
      </w:pPr>
      <w:r w:rsidRPr="00792AC8">
        <w:rPr>
          <w:bCs/>
        </w:rPr>
        <w:t>7.</w:t>
      </w:r>
      <w:r w:rsidRPr="00792AC8">
        <w:t xml:space="preserve"> В рамках службы «Заочная консультация для депутата» подготовлен ответ на обращение по вопросу </w:t>
      </w:r>
      <w:r w:rsidRPr="00792AC8">
        <w:rPr>
          <w:lang w:eastAsia="ru-RU"/>
        </w:rPr>
        <w:t xml:space="preserve">предоставления единовременной выплаты главе </w:t>
      </w:r>
      <w:proofErr w:type="spellStart"/>
      <w:r w:rsidRPr="00792AC8">
        <w:rPr>
          <w:lang w:eastAsia="ru-RU"/>
        </w:rPr>
        <w:t>Култукского</w:t>
      </w:r>
      <w:proofErr w:type="spellEnd"/>
      <w:r w:rsidRPr="00792AC8">
        <w:rPr>
          <w:lang w:eastAsia="ru-RU"/>
        </w:rPr>
        <w:t xml:space="preserve"> муниципального образования </w:t>
      </w:r>
      <w:proofErr w:type="spellStart"/>
      <w:r w:rsidRPr="00792AC8">
        <w:rPr>
          <w:lang w:eastAsia="ru-RU"/>
        </w:rPr>
        <w:t>Слюдянского</w:t>
      </w:r>
      <w:proofErr w:type="spellEnd"/>
      <w:r w:rsidRPr="00792AC8">
        <w:rPr>
          <w:lang w:eastAsia="ru-RU"/>
        </w:rPr>
        <w:t xml:space="preserve"> района, д</w:t>
      </w:r>
      <w:r w:rsidRPr="00792AC8">
        <w:rPr>
          <w:lang w:eastAsia="ru-RU"/>
        </w:rPr>
        <w:t>о</w:t>
      </w:r>
      <w:r w:rsidRPr="00792AC8">
        <w:rPr>
          <w:lang w:eastAsia="ru-RU"/>
        </w:rPr>
        <w:t>стигшему возраста 60 лет в период замещения данной должности,</w:t>
      </w:r>
      <w:r w:rsidRPr="00792AC8">
        <w:t xml:space="preserve"> в связи с прекращением его полномочий</w:t>
      </w:r>
      <w:r w:rsidRPr="00792AC8">
        <w:rPr>
          <w:lang w:eastAsia="ru-RU"/>
        </w:rPr>
        <w:t>.</w:t>
      </w:r>
    </w:p>
    <w:p w:rsidR="00CC0927" w:rsidRPr="00792AC8" w:rsidRDefault="00CC0927" w:rsidP="0017047E">
      <w:pPr>
        <w:ind w:firstLine="709"/>
        <w:rPr>
          <w:rFonts w:eastAsiaTheme="minorHAnsi"/>
          <w:b/>
        </w:rPr>
      </w:pPr>
      <w:r w:rsidRPr="00792AC8">
        <w:t>Ответ на вышеуказанное обращение размещен на официальном сайте Законодательного Собрания Иркутской области (в соответствующей рубр</w:t>
      </w:r>
      <w:r w:rsidRPr="00792AC8">
        <w:t>и</w:t>
      </w:r>
      <w:r w:rsidRPr="00792AC8">
        <w:t>ке).</w:t>
      </w:r>
    </w:p>
    <w:p w:rsidR="00CC0927" w:rsidRPr="00792AC8" w:rsidRDefault="00CC0927" w:rsidP="0017047E">
      <w:pPr>
        <w:ind w:firstLine="709"/>
        <w:rPr>
          <w:lang w:eastAsia="ru-RU"/>
        </w:rPr>
      </w:pPr>
      <w:r w:rsidRPr="00792AC8">
        <w:t xml:space="preserve">8. </w:t>
      </w:r>
      <w:r w:rsidRPr="00792AC8">
        <w:rPr>
          <w:lang w:eastAsia="ru-RU"/>
        </w:rPr>
        <w:t>Отделом оказывалась консультативная помощь председателям, деп</w:t>
      </w:r>
      <w:r w:rsidRPr="00792AC8">
        <w:rPr>
          <w:lang w:eastAsia="ru-RU"/>
        </w:rPr>
        <w:t>у</w:t>
      </w:r>
      <w:r w:rsidRPr="00792AC8">
        <w:rPr>
          <w:lang w:eastAsia="ru-RU"/>
        </w:rPr>
        <w:t>татам, муниципальным служащим представительных органов муниципал</w:t>
      </w:r>
      <w:r w:rsidRPr="00792AC8">
        <w:rPr>
          <w:lang w:eastAsia="ru-RU"/>
        </w:rPr>
        <w:t>ь</w:t>
      </w:r>
      <w:r w:rsidRPr="00792AC8">
        <w:rPr>
          <w:lang w:eastAsia="ru-RU"/>
        </w:rPr>
        <w:t>ных образований Иркутской области по решению вопросов, касающихся о</w:t>
      </w:r>
      <w:r w:rsidRPr="00792AC8">
        <w:rPr>
          <w:lang w:eastAsia="ru-RU"/>
        </w:rPr>
        <w:t>р</w:t>
      </w:r>
      <w:r w:rsidRPr="00792AC8">
        <w:rPr>
          <w:lang w:eastAsia="ru-RU"/>
        </w:rPr>
        <w:lastRenderedPageBreak/>
        <w:t>ганизации деятельности представительных органов муниципальных образ</w:t>
      </w:r>
      <w:r w:rsidRPr="00792AC8">
        <w:rPr>
          <w:lang w:eastAsia="ru-RU"/>
        </w:rPr>
        <w:t>о</w:t>
      </w:r>
      <w:r w:rsidRPr="00792AC8">
        <w:rPr>
          <w:lang w:eastAsia="ru-RU"/>
        </w:rPr>
        <w:t xml:space="preserve">ваний Иркутской области. </w:t>
      </w:r>
    </w:p>
    <w:p w:rsidR="00CC0927" w:rsidRPr="00792AC8" w:rsidRDefault="00CC0927" w:rsidP="0017047E">
      <w:pPr>
        <w:ind w:firstLine="709"/>
        <w:rPr>
          <w:lang w:eastAsia="ru-RU"/>
        </w:rPr>
      </w:pPr>
      <w:r w:rsidRPr="00792AC8">
        <w:t>9. Ежемесячно о</w:t>
      </w:r>
      <w:r w:rsidRPr="00792AC8">
        <w:rPr>
          <w:lang w:eastAsia="ru-RU"/>
        </w:rPr>
        <w:t>тделом осуществлялась подготовка календаря памя</w:t>
      </w:r>
      <w:r w:rsidRPr="00792AC8">
        <w:rPr>
          <w:lang w:eastAsia="ru-RU"/>
        </w:rPr>
        <w:t>т</w:t>
      </w:r>
      <w:r w:rsidRPr="00792AC8">
        <w:rPr>
          <w:lang w:eastAsia="ru-RU"/>
        </w:rPr>
        <w:t>ных дат и значимых событий в муниципальных образованиях Иркутской о</w:t>
      </w:r>
      <w:r w:rsidRPr="00792AC8">
        <w:rPr>
          <w:lang w:eastAsia="ru-RU"/>
        </w:rPr>
        <w:t>б</w:t>
      </w:r>
      <w:r w:rsidRPr="00792AC8">
        <w:rPr>
          <w:lang w:eastAsia="ru-RU"/>
        </w:rPr>
        <w:t>ласти. Во взаимодействии с управлением информационной политики и ан</w:t>
      </w:r>
      <w:r w:rsidRPr="00792AC8">
        <w:rPr>
          <w:lang w:eastAsia="ru-RU"/>
        </w:rPr>
        <w:t>а</w:t>
      </w:r>
      <w:r w:rsidRPr="00792AC8">
        <w:rPr>
          <w:lang w:eastAsia="ru-RU"/>
        </w:rPr>
        <w:t>литической работы аппарата Законодательного Собрания Иркутской области осуществлялась подготовка текстов для поздравлений глав муниципальных образований Иркутской области, председателей представительных органов муниципальных образований Иркутской области, почетных граждан мун</w:t>
      </w:r>
      <w:r w:rsidRPr="00792AC8">
        <w:rPr>
          <w:lang w:eastAsia="ru-RU"/>
        </w:rPr>
        <w:t>и</w:t>
      </w:r>
      <w:r w:rsidRPr="00792AC8">
        <w:rPr>
          <w:lang w:eastAsia="ru-RU"/>
        </w:rPr>
        <w:t>ципальных образований, руководителей предприятий с памятными датами и значимыми событиями.</w:t>
      </w:r>
    </w:p>
    <w:p w:rsidR="00CC0927" w:rsidRPr="00792AC8" w:rsidRDefault="00CC0927" w:rsidP="0017047E">
      <w:pPr>
        <w:ind w:firstLine="709"/>
        <w:rPr>
          <w:lang w:eastAsia="ru-RU"/>
        </w:rPr>
      </w:pPr>
      <w:r w:rsidRPr="00792AC8">
        <w:rPr>
          <w:lang w:eastAsia="ru-RU"/>
        </w:rPr>
        <w:t>Подготовлен календарь памятных дат и значимых событий в муниц</w:t>
      </w:r>
      <w:r w:rsidRPr="00792AC8">
        <w:rPr>
          <w:lang w:eastAsia="ru-RU"/>
        </w:rPr>
        <w:t>и</w:t>
      </w:r>
      <w:r w:rsidRPr="00792AC8">
        <w:rPr>
          <w:lang w:eastAsia="ru-RU"/>
        </w:rPr>
        <w:t>пальных образованиях Иркутской области в 2018 году.</w:t>
      </w:r>
    </w:p>
    <w:p w:rsidR="00CC0927" w:rsidRPr="00792AC8" w:rsidRDefault="00CC0927" w:rsidP="0017047E">
      <w:pPr>
        <w:tabs>
          <w:tab w:val="left" w:pos="0"/>
        </w:tabs>
        <w:ind w:firstLine="709"/>
        <w:rPr>
          <w:lang w:eastAsia="ru-RU"/>
        </w:rPr>
      </w:pPr>
      <w:r w:rsidRPr="00792AC8">
        <w:rPr>
          <w:lang w:eastAsia="ru-RU"/>
        </w:rPr>
        <w:t>Дополнительно к плану работы отдела</w:t>
      </w:r>
      <w:r w:rsidR="002F22D6" w:rsidRPr="00792AC8">
        <w:rPr>
          <w:lang w:eastAsia="ru-RU"/>
        </w:rPr>
        <w:t xml:space="preserve"> проведен о</w:t>
      </w:r>
      <w:r w:rsidRPr="00792AC8">
        <w:rPr>
          <w:lang w:eastAsia="ru-RU"/>
        </w:rPr>
        <w:t>бластной конкурс на лучшее мероприятие по патриотическому воспитанию обучающихся общ</w:t>
      </w:r>
      <w:r w:rsidRPr="00792AC8">
        <w:rPr>
          <w:lang w:eastAsia="ru-RU"/>
        </w:rPr>
        <w:t>е</w:t>
      </w:r>
      <w:r w:rsidRPr="00792AC8">
        <w:rPr>
          <w:lang w:eastAsia="ru-RU"/>
        </w:rPr>
        <w:t>образовательных организаций, посвященн</w:t>
      </w:r>
      <w:r w:rsidR="002F22D6" w:rsidRPr="00792AC8">
        <w:rPr>
          <w:lang w:eastAsia="ru-RU"/>
        </w:rPr>
        <w:t>ый</w:t>
      </w:r>
      <w:r w:rsidRPr="00792AC8">
        <w:rPr>
          <w:lang w:eastAsia="ru-RU"/>
        </w:rPr>
        <w:t xml:space="preserve"> памяти дважды Героя Сове</w:t>
      </w:r>
      <w:r w:rsidRPr="00792AC8">
        <w:rPr>
          <w:lang w:eastAsia="ru-RU"/>
        </w:rPr>
        <w:t>т</w:t>
      </w:r>
      <w:r w:rsidRPr="00792AC8">
        <w:rPr>
          <w:lang w:eastAsia="ru-RU"/>
        </w:rPr>
        <w:t>ского Союза Белобородова А.П.</w:t>
      </w:r>
    </w:p>
    <w:p w:rsidR="00CC0927" w:rsidRPr="00792AC8" w:rsidRDefault="00CC0927" w:rsidP="0017047E">
      <w:pPr>
        <w:shd w:val="clear" w:color="auto" w:fill="FFFFFF"/>
        <w:ind w:firstLine="709"/>
        <w:rPr>
          <w:b/>
          <w:lang w:eastAsia="ru-RU"/>
        </w:rPr>
      </w:pPr>
      <w:r w:rsidRPr="00792AC8">
        <w:t>В ноябре 2017 года в рамках</w:t>
      </w:r>
      <w:r w:rsidR="000303C4" w:rsidRPr="00792AC8">
        <w:t xml:space="preserve"> </w:t>
      </w:r>
      <w:r w:rsidRPr="00792AC8">
        <w:t>проведения</w:t>
      </w:r>
      <w:r w:rsidR="000303C4" w:rsidRPr="00792AC8">
        <w:t xml:space="preserve"> </w:t>
      </w:r>
      <w:r w:rsidRPr="00792AC8">
        <w:rPr>
          <w:color w:val="000000"/>
          <w:lang w:eastAsia="ru-RU"/>
        </w:rPr>
        <w:t>областного конкурса на лу</w:t>
      </w:r>
      <w:r w:rsidRPr="00792AC8">
        <w:rPr>
          <w:color w:val="000000"/>
          <w:lang w:eastAsia="ru-RU"/>
        </w:rPr>
        <w:t>ч</w:t>
      </w:r>
      <w:r w:rsidRPr="00792AC8">
        <w:rPr>
          <w:color w:val="000000"/>
          <w:lang w:eastAsia="ru-RU"/>
        </w:rPr>
        <w:t>шее мероприятие по патриотическому воспитанию обучающихся общеобр</w:t>
      </w:r>
      <w:r w:rsidRPr="00792AC8">
        <w:rPr>
          <w:color w:val="000000"/>
          <w:lang w:eastAsia="ru-RU"/>
        </w:rPr>
        <w:t>а</w:t>
      </w:r>
      <w:r w:rsidRPr="00792AC8">
        <w:rPr>
          <w:color w:val="000000"/>
          <w:lang w:eastAsia="ru-RU"/>
        </w:rPr>
        <w:t>зовательных организаций, посвященного памяти дважды Героя Советского Союза Белобородова А.П. (далее – конкурс)</w:t>
      </w:r>
      <w:r w:rsidR="002F22D6" w:rsidRPr="00792AC8">
        <w:rPr>
          <w:color w:val="000000"/>
          <w:lang w:eastAsia="ru-RU"/>
        </w:rPr>
        <w:t>,</w:t>
      </w:r>
      <w:r w:rsidRPr="00792AC8">
        <w:rPr>
          <w:color w:val="000000"/>
          <w:lang w:eastAsia="ru-RU"/>
        </w:rPr>
        <w:t xml:space="preserve"> проводимого Законодательным Собранием Иркутской области, </w:t>
      </w:r>
      <w:r w:rsidRPr="00792AC8">
        <w:t>работники отдела принимали участие в раб</w:t>
      </w:r>
      <w:r w:rsidRPr="00792AC8">
        <w:t>о</w:t>
      </w:r>
      <w:r w:rsidRPr="00792AC8">
        <w:t>те конкурсной комиссии по рассмотрению и оценке поступивших литерату</w:t>
      </w:r>
      <w:r w:rsidRPr="00792AC8">
        <w:t>р</w:t>
      </w:r>
      <w:r w:rsidRPr="00792AC8">
        <w:t>ных произведений</w:t>
      </w:r>
      <w:r w:rsidR="000303C4" w:rsidRPr="00792AC8">
        <w:t xml:space="preserve"> </w:t>
      </w:r>
      <w:r w:rsidRPr="00792AC8">
        <w:t>и</w:t>
      </w:r>
      <w:r w:rsidR="000303C4" w:rsidRPr="00792AC8">
        <w:t xml:space="preserve"> </w:t>
      </w:r>
      <w:r w:rsidRPr="00792AC8">
        <w:t>подведении итогов конкурса. Отделом проводилась оценка информационных материалов, поступивших на конкурс от общеобр</w:t>
      </w:r>
      <w:r w:rsidRPr="00792AC8">
        <w:t>а</w:t>
      </w:r>
      <w:r w:rsidRPr="00792AC8">
        <w:t>зовательных организаций городских поселений Иркутской области.</w:t>
      </w:r>
    </w:p>
    <w:p w:rsidR="00BA66D3" w:rsidRPr="00792AC8" w:rsidRDefault="00BA66D3" w:rsidP="00940B39">
      <w:pPr>
        <w:pStyle w:val="3"/>
        <w:ind w:firstLine="0"/>
      </w:pPr>
      <w:bookmarkStart w:id="42" w:name="_Toc384633544"/>
      <w:bookmarkStart w:id="43" w:name="_Toc504054294"/>
      <w:r w:rsidRPr="00792AC8">
        <w:t>Электронное обеспечение и развитие информационных ресурсов</w:t>
      </w:r>
      <w:bookmarkEnd w:id="42"/>
      <w:bookmarkEnd w:id="43"/>
    </w:p>
    <w:p w:rsidR="0025086E" w:rsidRPr="00792AC8" w:rsidRDefault="0025086E" w:rsidP="002F22D6">
      <w:pPr>
        <w:ind w:firstLine="709"/>
        <w:rPr>
          <w:b/>
          <w:i/>
        </w:rPr>
      </w:pPr>
      <w:r w:rsidRPr="00792AC8">
        <w:rPr>
          <w:b/>
          <w:i/>
        </w:rPr>
        <w:t>Организационно-техническое сопровождение программно-технического комплекса зала заседаний и мероприятий в малом зале з</w:t>
      </w:r>
      <w:r w:rsidRPr="00792AC8">
        <w:rPr>
          <w:b/>
          <w:i/>
        </w:rPr>
        <w:t>а</w:t>
      </w:r>
      <w:r w:rsidRPr="00792AC8">
        <w:rPr>
          <w:b/>
          <w:i/>
        </w:rPr>
        <w:t>седаний, организация трансляции мероприятий из зала заседаний</w:t>
      </w:r>
    </w:p>
    <w:p w:rsidR="0025086E" w:rsidRPr="00792AC8" w:rsidRDefault="0025086E" w:rsidP="002F22D6">
      <w:pPr>
        <w:ind w:firstLine="709"/>
      </w:pPr>
      <w:r w:rsidRPr="00792AC8">
        <w:rPr>
          <w:color w:val="000000"/>
        </w:rPr>
        <w:t>В 4</w:t>
      </w:r>
      <w:r w:rsidR="00B31A58" w:rsidRPr="00792AC8">
        <w:rPr>
          <w:color w:val="000000"/>
        </w:rPr>
        <w:t>-м</w:t>
      </w:r>
      <w:r w:rsidRPr="00792AC8">
        <w:rPr>
          <w:color w:val="000000"/>
        </w:rPr>
        <w:t xml:space="preserve"> квартале 2017 года завершились работы по капитальному ремо</w:t>
      </w:r>
      <w:r w:rsidRPr="00792AC8">
        <w:rPr>
          <w:color w:val="000000"/>
        </w:rPr>
        <w:t>н</w:t>
      </w:r>
      <w:r w:rsidRPr="00792AC8">
        <w:rPr>
          <w:color w:val="000000"/>
        </w:rPr>
        <w:t>ту зала заседаний и малого зала заседаний Законодательного Собрания И</w:t>
      </w:r>
      <w:r w:rsidRPr="00792AC8">
        <w:rPr>
          <w:color w:val="000000"/>
        </w:rPr>
        <w:t>р</w:t>
      </w:r>
      <w:r w:rsidRPr="00792AC8">
        <w:rPr>
          <w:color w:val="000000"/>
        </w:rPr>
        <w:t>кутской области</w:t>
      </w:r>
      <w:r w:rsidRPr="00792AC8">
        <w:t xml:space="preserve">. Проведено тестирование нового программно-технического комплекса зала заседаний. </w:t>
      </w:r>
    </w:p>
    <w:p w:rsidR="0025086E" w:rsidRPr="00792AC8" w:rsidRDefault="0025086E" w:rsidP="002F22D6">
      <w:pPr>
        <w:ind w:firstLine="709"/>
      </w:pPr>
      <w:r w:rsidRPr="00792AC8">
        <w:t xml:space="preserve">В отчетном периоде с помощью программно-технических средств обеспечено проведение </w:t>
      </w:r>
      <w:r w:rsidR="00B31A58" w:rsidRPr="00792AC8">
        <w:t>5</w:t>
      </w:r>
      <w:r w:rsidRPr="00792AC8">
        <w:t xml:space="preserve"> сессий Законодательного Собрания, 75 заседаний комитетов и комиссий, рабочих групп и совещаний, коллегий, круглых ст</w:t>
      </w:r>
      <w:r w:rsidRPr="00792AC8">
        <w:t>о</w:t>
      </w:r>
      <w:r w:rsidRPr="00792AC8">
        <w:t>лов, стажировок и других мероприятий, проводимых Законодательным С</w:t>
      </w:r>
      <w:r w:rsidRPr="00792AC8">
        <w:t>о</w:t>
      </w:r>
      <w:r w:rsidRPr="00792AC8">
        <w:t>бранием Иркутской области.</w:t>
      </w:r>
    </w:p>
    <w:p w:rsidR="0025086E" w:rsidRPr="00792AC8" w:rsidRDefault="0025086E" w:rsidP="002F22D6">
      <w:pPr>
        <w:ind w:firstLine="709"/>
        <w:rPr>
          <w:b/>
          <w:i/>
        </w:rPr>
      </w:pPr>
      <w:r w:rsidRPr="00792AC8">
        <w:rPr>
          <w:b/>
          <w:i/>
          <w:color w:val="000000"/>
        </w:rPr>
        <w:t>Информационно-техническое обеспечение работы официального сайта Законодательного Собрания Иркутской области irzs.ru</w:t>
      </w:r>
    </w:p>
    <w:p w:rsidR="0025086E" w:rsidRPr="00792AC8" w:rsidRDefault="0025086E" w:rsidP="002F22D6">
      <w:pPr>
        <w:ind w:firstLine="709"/>
      </w:pPr>
      <w:r w:rsidRPr="00792AC8">
        <w:t>Отделом продолжена информационно-техническая поддержка инте</w:t>
      </w:r>
      <w:r w:rsidRPr="00792AC8">
        <w:t>р</w:t>
      </w:r>
      <w:r w:rsidRPr="00792AC8">
        <w:t>нет-представительства Законодательного Собрания.</w:t>
      </w:r>
    </w:p>
    <w:p w:rsidR="0025086E" w:rsidRPr="00792AC8" w:rsidRDefault="0025086E" w:rsidP="002F22D6">
      <w:pPr>
        <w:ind w:firstLine="709"/>
      </w:pPr>
      <w:r w:rsidRPr="00792AC8">
        <w:lastRenderedPageBreak/>
        <w:t xml:space="preserve">Выполнен следующий объем работ: </w:t>
      </w:r>
    </w:p>
    <w:p w:rsidR="0025086E" w:rsidRPr="00792AC8" w:rsidRDefault="0025086E" w:rsidP="002F22D6">
      <w:pPr>
        <w:numPr>
          <w:ilvl w:val="0"/>
          <w:numId w:val="25"/>
        </w:numPr>
        <w:tabs>
          <w:tab w:val="clear" w:pos="720"/>
          <w:tab w:val="num" w:pos="284"/>
        </w:tabs>
        <w:autoSpaceDE/>
        <w:autoSpaceDN/>
        <w:adjustRightInd/>
        <w:ind w:left="0" w:firstLine="0"/>
      </w:pPr>
      <w:r w:rsidRPr="00792AC8">
        <w:t xml:space="preserve">пополнение базы данных по законодательству правовыми документами, принятыми на заседаниях Законодательного Собрания Иркутской области в 2017 году; </w:t>
      </w:r>
    </w:p>
    <w:p w:rsidR="0025086E" w:rsidRPr="00792AC8" w:rsidRDefault="0025086E" w:rsidP="002F22D6">
      <w:pPr>
        <w:numPr>
          <w:ilvl w:val="0"/>
          <w:numId w:val="25"/>
        </w:numPr>
        <w:tabs>
          <w:tab w:val="clear" w:pos="720"/>
          <w:tab w:val="num" w:pos="284"/>
        </w:tabs>
        <w:autoSpaceDE/>
        <w:autoSpaceDN/>
        <w:adjustRightInd/>
        <w:ind w:left="0" w:firstLine="0"/>
      </w:pPr>
      <w:r w:rsidRPr="00792AC8">
        <w:t>размещение материалов в рубрике «Депутатский запрос»;</w:t>
      </w:r>
    </w:p>
    <w:p w:rsidR="0025086E" w:rsidRPr="00792AC8" w:rsidRDefault="0025086E" w:rsidP="002F22D6">
      <w:pPr>
        <w:numPr>
          <w:ilvl w:val="0"/>
          <w:numId w:val="25"/>
        </w:numPr>
        <w:tabs>
          <w:tab w:val="clear" w:pos="720"/>
          <w:tab w:val="num" w:pos="284"/>
        </w:tabs>
        <w:autoSpaceDE/>
        <w:autoSpaceDN/>
        <w:adjustRightInd/>
        <w:ind w:left="0" w:firstLine="0"/>
      </w:pPr>
      <w:r w:rsidRPr="00792AC8">
        <w:t>размещение видеоматериалов в рубрике «Видео»;</w:t>
      </w:r>
    </w:p>
    <w:p w:rsidR="0025086E" w:rsidRPr="00792AC8" w:rsidRDefault="0025086E" w:rsidP="002F22D6">
      <w:pPr>
        <w:numPr>
          <w:ilvl w:val="0"/>
          <w:numId w:val="25"/>
        </w:numPr>
        <w:tabs>
          <w:tab w:val="clear" w:pos="720"/>
          <w:tab w:val="num" w:pos="284"/>
        </w:tabs>
        <w:autoSpaceDE/>
        <w:autoSpaceDN/>
        <w:adjustRightInd/>
        <w:ind w:left="0" w:firstLine="0"/>
      </w:pPr>
      <w:r w:rsidRPr="00792AC8">
        <w:t>размещение материалов в рубрике «Интернет-приемная»;</w:t>
      </w:r>
    </w:p>
    <w:p w:rsidR="0025086E" w:rsidRPr="00792AC8" w:rsidRDefault="0025086E" w:rsidP="002F22D6">
      <w:pPr>
        <w:numPr>
          <w:ilvl w:val="0"/>
          <w:numId w:val="25"/>
        </w:numPr>
        <w:tabs>
          <w:tab w:val="clear" w:pos="720"/>
          <w:tab w:val="num" w:pos="284"/>
        </w:tabs>
        <w:autoSpaceDE/>
        <w:autoSpaceDN/>
        <w:adjustRightInd/>
        <w:ind w:left="0" w:firstLine="0"/>
      </w:pPr>
      <w:r w:rsidRPr="00792AC8">
        <w:t>обновление информации для прессы;</w:t>
      </w:r>
    </w:p>
    <w:p w:rsidR="0025086E" w:rsidRPr="00792AC8" w:rsidRDefault="0025086E" w:rsidP="002F22D6">
      <w:pPr>
        <w:numPr>
          <w:ilvl w:val="0"/>
          <w:numId w:val="25"/>
        </w:numPr>
        <w:tabs>
          <w:tab w:val="clear" w:pos="720"/>
          <w:tab w:val="num" w:pos="284"/>
        </w:tabs>
        <w:autoSpaceDE/>
        <w:autoSpaceDN/>
        <w:adjustRightInd/>
        <w:ind w:left="0" w:firstLine="0"/>
      </w:pPr>
      <w:r w:rsidRPr="00792AC8">
        <w:t>размещение новых документов в рубрике «Местное самоуправление»;</w:t>
      </w:r>
    </w:p>
    <w:p w:rsidR="0025086E" w:rsidRPr="00792AC8" w:rsidRDefault="0025086E" w:rsidP="002F22D6">
      <w:pPr>
        <w:numPr>
          <w:ilvl w:val="0"/>
          <w:numId w:val="25"/>
        </w:numPr>
        <w:tabs>
          <w:tab w:val="clear" w:pos="720"/>
          <w:tab w:val="num" w:pos="284"/>
        </w:tabs>
        <w:autoSpaceDE/>
        <w:autoSpaceDN/>
        <w:adjustRightInd/>
        <w:ind w:left="0" w:firstLine="0"/>
      </w:pPr>
      <w:r w:rsidRPr="00792AC8">
        <w:t>фотографические работы по проводимым мероприятиям, обработка фот</w:t>
      </w:r>
      <w:r w:rsidRPr="00792AC8">
        <w:t>о</w:t>
      </w:r>
      <w:r w:rsidRPr="00792AC8">
        <w:t>графий для</w:t>
      </w:r>
      <w:r w:rsidR="000303C4" w:rsidRPr="00792AC8">
        <w:t xml:space="preserve"> </w:t>
      </w:r>
      <w:r w:rsidRPr="00792AC8">
        <w:t xml:space="preserve">новостной ленты, конкурсов, наполнение фотогалереи; </w:t>
      </w:r>
    </w:p>
    <w:p w:rsidR="0025086E" w:rsidRPr="00792AC8" w:rsidRDefault="0025086E" w:rsidP="002F22D6">
      <w:pPr>
        <w:numPr>
          <w:ilvl w:val="0"/>
          <w:numId w:val="25"/>
        </w:numPr>
        <w:tabs>
          <w:tab w:val="clear" w:pos="720"/>
          <w:tab w:val="num" w:pos="284"/>
        </w:tabs>
        <w:autoSpaceDE/>
        <w:autoSpaceDN/>
        <w:adjustRightInd/>
        <w:ind w:left="0" w:firstLine="0"/>
      </w:pPr>
      <w:r w:rsidRPr="00792AC8">
        <w:t>обновление информации</w:t>
      </w:r>
      <w:r w:rsidR="000303C4" w:rsidRPr="00792AC8">
        <w:t xml:space="preserve"> </w:t>
      </w:r>
      <w:r w:rsidRPr="00792AC8">
        <w:t>о контактных телефонах, по составу аппарата З</w:t>
      </w:r>
      <w:r w:rsidRPr="00792AC8">
        <w:t>а</w:t>
      </w:r>
      <w:r w:rsidRPr="00792AC8">
        <w:t>конодательного Собрания Иркутской области;</w:t>
      </w:r>
    </w:p>
    <w:p w:rsidR="0025086E" w:rsidRPr="00792AC8" w:rsidRDefault="0025086E" w:rsidP="002F22D6">
      <w:pPr>
        <w:numPr>
          <w:ilvl w:val="0"/>
          <w:numId w:val="25"/>
        </w:numPr>
        <w:tabs>
          <w:tab w:val="clear" w:pos="720"/>
          <w:tab w:val="num" w:pos="284"/>
        </w:tabs>
        <w:autoSpaceDE/>
        <w:autoSpaceDN/>
        <w:adjustRightInd/>
        <w:ind w:left="0" w:firstLine="0"/>
      </w:pPr>
      <w:r w:rsidRPr="00792AC8">
        <w:t>обновление информации в разделе «Внутренние документы».</w:t>
      </w:r>
    </w:p>
    <w:p w:rsidR="0025086E" w:rsidRPr="00792AC8" w:rsidRDefault="0025086E" w:rsidP="002F22D6">
      <w:pPr>
        <w:ind w:firstLine="709"/>
      </w:pPr>
      <w:r w:rsidRPr="00792AC8">
        <w:rPr>
          <w:color w:val="000000"/>
        </w:rPr>
        <w:t xml:space="preserve">В отчетном периоде проведены работы по </w:t>
      </w:r>
      <w:r w:rsidRPr="00792AC8">
        <w:t>организации видеотрансл</w:t>
      </w:r>
      <w:r w:rsidRPr="00792AC8">
        <w:t>я</w:t>
      </w:r>
      <w:r w:rsidRPr="00792AC8">
        <w:t xml:space="preserve">ций </w:t>
      </w:r>
      <w:r w:rsidR="00B31A58" w:rsidRPr="00792AC8">
        <w:t xml:space="preserve">на сайте Законодательного Собрания Иркутской области </w:t>
      </w:r>
      <w:r w:rsidRPr="00792AC8">
        <w:t>из Байкал Би</w:t>
      </w:r>
      <w:r w:rsidRPr="00792AC8">
        <w:t>з</w:t>
      </w:r>
      <w:r w:rsidRPr="00792AC8">
        <w:t>нес Центра, в котором проводилась сессия Законодательного Собрания И</w:t>
      </w:r>
      <w:r w:rsidRPr="00792AC8">
        <w:t>р</w:t>
      </w:r>
      <w:r w:rsidRPr="00792AC8">
        <w:t>кутской области.</w:t>
      </w:r>
    </w:p>
    <w:p w:rsidR="0025086E" w:rsidRPr="00792AC8" w:rsidRDefault="0025086E" w:rsidP="002F22D6">
      <w:pPr>
        <w:ind w:firstLine="709"/>
        <w:rPr>
          <w:i/>
        </w:rPr>
      </w:pPr>
      <w:r w:rsidRPr="00792AC8">
        <w:rPr>
          <w:b/>
          <w:i/>
        </w:rPr>
        <w:t>Организационно-техническое сопровождение автоматизированной системы законотворческой деятельности «Электронный парламент»</w:t>
      </w:r>
    </w:p>
    <w:p w:rsidR="0025086E" w:rsidRPr="00792AC8" w:rsidRDefault="0025086E" w:rsidP="002F22D6">
      <w:pPr>
        <w:ind w:firstLine="709"/>
      </w:pPr>
      <w:r w:rsidRPr="00792AC8">
        <w:t>В отчетном периоде проводились работы по поддержанию бесперебо</w:t>
      </w:r>
      <w:r w:rsidRPr="00792AC8">
        <w:t>й</w:t>
      </w:r>
      <w:r w:rsidRPr="00792AC8">
        <w:t>ной работы САЗД «Электронный парламент», по мере необходимости выр</w:t>
      </w:r>
      <w:r w:rsidRPr="00792AC8">
        <w:t>а</w:t>
      </w:r>
      <w:r w:rsidRPr="00792AC8">
        <w:t>батывались предложения по совершенствованию системы и производились обновления подсистем на последние версии.</w:t>
      </w:r>
    </w:p>
    <w:p w:rsidR="0025086E" w:rsidRPr="00792AC8" w:rsidRDefault="0025086E" w:rsidP="002F22D6">
      <w:pPr>
        <w:ind w:firstLine="709"/>
      </w:pPr>
      <w:r w:rsidRPr="00792AC8">
        <w:t>Проведена работа по подготовке документации на разработку технич</w:t>
      </w:r>
      <w:r w:rsidRPr="00792AC8">
        <w:t>е</w:t>
      </w:r>
      <w:r w:rsidRPr="00792AC8">
        <w:t>ского задания по модернизации «Электронного парламента» и включения в единую информационную систему дум муниципальных районов (городских округов).</w:t>
      </w:r>
    </w:p>
    <w:p w:rsidR="0025086E" w:rsidRPr="00792AC8" w:rsidRDefault="0025086E" w:rsidP="002F22D6">
      <w:pPr>
        <w:ind w:firstLine="709"/>
        <w:rPr>
          <w:b/>
          <w:i/>
        </w:rPr>
      </w:pPr>
      <w:r w:rsidRPr="00792AC8">
        <w:rPr>
          <w:b/>
          <w:i/>
        </w:rPr>
        <w:t>Организация видеоконференций и телетрансляций из Госуда</w:t>
      </w:r>
      <w:r w:rsidRPr="00792AC8">
        <w:rPr>
          <w:b/>
          <w:i/>
        </w:rPr>
        <w:t>р</w:t>
      </w:r>
      <w:r w:rsidRPr="00792AC8">
        <w:rPr>
          <w:b/>
          <w:i/>
        </w:rPr>
        <w:t>ственной Думы Федерального Собрания Российской Федерации</w:t>
      </w:r>
    </w:p>
    <w:p w:rsidR="0025086E" w:rsidRPr="00792AC8" w:rsidRDefault="0025086E" w:rsidP="002F22D6">
      <w:pPr>
        <w:ind w:firstLine="709"/>
      </w:pPr>
      <w:r w:rsidRPr="00792AC8">
        <w:t>За отчетный период проводились работы по бесперебойной работе в</w:t>
      </w:r>
      <w:r w:rsidRPr="00792AC8">
        <w:t>и</w:t>
      </w:r>
      <w:r w:rsidRPr="00792AC8">
        <w:t>деотрансляций из Государственной Думы Федерального Собрания Росси</w:t>
      </w:r>
      <w:r w:rsidRPr="00792AC8">
        <w:t>й</w:t>
      </w:r>
      <w:r w:rsidRPr="00792AC8">
        <w:t>ской Федерации и Совета Федерации Федерального Собрания Российской Федерации.</w:t>
      </w:r>
    </w:p>
    <w:p w:rsidR="0025086E" w:rsidRPr="00792AC8" w:rsidRDefault="0025086E" w:rsidP="002F22D6">
      <w:pPr>
        <w:ind w:firstLine="709"/>
        <w:rPr>
          <w:b/>
          <w:i/>
        </w:rPr>
      </w:pPr>
      <w:r w:rsidRPr="00792AC8">
        <w:rPr>
          <w:b/>
          <w:i/>
        </w:rPr>
        <w:t>Поддержка работоспособности, обслуживание и администриров</w:t>
      </w:r>
      <w:r w:rsidRPr="00792AC8">
        <w:rPr>
          <w:b/>
          <w:i/>
        </w:rPr>
        <w:t>а</w:t>
      </w:r>
      <w:r w:rsidRPr="00792AC8">
        <w:rPr>
          <w:b/>
          <w:i/>
        </w:rPr>
        <w:t>ние локальной вычислительной сети Законодательного Собрания (рег</w:t>
      </w:r>
      <w:r w:rsidRPr="00792AC8">
        <w:rPr>
          <w:b/>
          <w:i/>
        </w:rPr>
        <w:t>и</w:t>
      </w:r>
      <w:r w:rsidRPr="00792AC8">
        <w:rPr>
          <w:b/>
          <w:i/>
        </w:rPr>
        <w:t>страция и определение прав пользователей ЛВС, управление серверами, принт-серверами и другими сетевыми устройствами или ресурсами, контроль несанкционированного доступа к ним, обеспечение надежн</w:t>
      </w:r>
      <w:r w:rsidRPr="00792AC8">
        <w:rPr>
          <w:b/>
          <w:i/>
        </w:rPr>
        <w:t>о</w:t>
      </w:r>
      <w:r w:rsidRPr="00792AC8">
        <w:rPr>
          <w:b/>
          <w:i/>
        </w:rPr>
        <w:t>сти хранения на серверах информации и регулярное создание резервных копий информационных баз данных)</w:t>
      </w:r>
    </w:p>
    <w:p w:rsidR="0025086E" w:rsidRPr="00792AC8" w:rsidRDefault="0025086E" w:rsidP="002F22D6">
      <w:pPr>
        <w:ind w:firstLine="709"/>
        <w:rPr>
          <w:color w:val="000000"/>
        </w:rPr>
      </w:pPr>
      <w:r w:rsidRPr="00792AC8">
        <w:t xml:space="preserve">В отчетный период служащими отдела обеспечивалась техническая и методическая поддержка программного обеспечения общего назначения, установленного на серверах и рабочих станциях служащих Законодательного </w:t>
      </w:r>
      <w:r w:rsidRPr="00792AC8">
        <w:lastRenderedPageBreak/>
        <w:t>Собрания Иркутской области. Также проводилась</w:t>
      </w:r>
      <w:r w:rsidRPr="00792AC8">
        <w:rPr>
          <w:color w:val="000000"/>
        </w:rPr>
        <w:t xml:space="preserve"> плановая работа по обе</w:t>
      </w:r>
      <w:r w:rsidRPr="00792AC8">
        <w:rPr>
          <w:color w:val="000000"/>
        </w:rPr>
        <w:t>с</w:t>
      </w:r>
      <w:r w:rsidRPr="00792AC8">
        <w:rPr>
          <w:color w:val="000000"/>
        </w:rPr>
        <w:t>печению бесперебойной работы, защиты от несанкционированного доступа и деструктивных вторжений компьютерной сети, рабочих станций и периф</w:t>
      </w:r>
      <w:r w:rsidRPr="00792AC8">
        <w:rPr>
          <w:color w:val="000000"/>
        </w:rPr>
        <w:t>е</w:t>
      </w:r>
      <w:r w:rsidRPr="00792AC8">
        <w:rPr>
          <w:color w:val="000000"/>
        </w:rPr>
        <w:t>рийного оборудования. Выполнялись работы по</w:t>
      </w:r>
      <w:r w:rsidR="000303C4" w:rsidRPr="00792AC8">
        <w:rPr>
          <w:color w:val="000000"/>
        </w:rPr>
        <w:t xml:space="preserve"> </w:t>
      </w:r>
      <w:r w:rsidRPr="00792AC8">
        <w:rPr>
          <w:color w:val="000000"/>
        </w:rPr>
        <w:t>обеспечению безопасной р</w:t>
      </w:r>
      <w:r w:rsidRPr="00792AC8">
        <w:rPr>
          <w:color w:val="000000"/>
        </w:rPr>
        <w:t>а</w:t>
      </w:r>
      <w:r w:rsidRPr="00792AC8">
        <w:rPr>
          <w:color w:val="000000"/>
        </w:rPr>
        <w:t>боты пользователей и эффективной работы программного обеспечения. С ц</w:t>
      </w:r>
      <w:r w:rsidRPr="00792AC8">
        <w:rPr>
          <w:color w:val="000000"/>
        </w:rPr>
        <w:t>е</w:t>
      </w:r>
      <w:r w:rsidRPr="00792AC8">
        <w:rPr>
          <w:color w:val="000000"/>
        </w:rPr>
        <w:t>лью реализации задачи отделом велась систематическая работа по обновл</w:t>
      </w:r>
      <w:r w:rsidRPr="00792AC8">
        <w:rPr>
          <w:color w:val="000000"/>
        </w:rPr>
        <w:t>е</w:t>
      </w:r>
      <w:r w:rsidRPr="00792AC8">
        <w:rPr>
          <w:color w:val="000000"/>
        </w:rPr>
        <w:t>нию антивирусных программ, проверке серверов и рабочих ста</w:t>
      </w:r>
      <w:r w:rsidR="002F22D6" w:rsidRPr="00792AC8">
        <w:rPr>
          <w:color w:val="000000"/>
        </w:rPr>
        <w:t>н</w:t>
      </w:r>
      <w:r w:rsidRPr="00792AC8">
        <w:rPr>
          <w:color w:val="000000"/>
        </w:rPr>
        <w:t>ций на нал</w:t>
      </w:r>
      <w:r w:rsidRPr="00792AC8">
        <w:rPr>
          <w:color w:val="000000"/>
        </w:rPr>
        <w:t>и</w:t>
      </w:r>
      <w:r w:rsidRPr="00792AC8">
        <w:rPr>
          <w:color w:val="000000"/>
        </w:rPr>
        <w:t>чие вирусов, вредоносных программ, защите от спама.</w:t>
      </w:r>
    </w:p>
    <w:p w:rsidR="0025086E" w:rsidRPr="00792AC8" w:rsidRDefault="0025086E" w:rsidP="002F22D6">
      <w:pPr>
        <w:ind w:firstLine="709"/>
      </w:pPr>
      <w:r w:rsidRPr="00792AC8">
        <w:t>В соответствии с Федеральным законом от 9 февраля 2009 года № 8-ФЗ «Об обеспечении доступа к информации о деятельности государственных о</w:t>
      </w:r>
      <w:r w:rsidRPr="00792AC8">
        <w:t>р</w:t>
      </w:r>
      <w:r w:rsidRPr="00792AC8">
        <w:t>ганов и органов местного самоуправления», а также в целях обеспечения э</w:t>
      </w:r>
      <w:r w:rsidRPr="00792AC8">
        <w:t>ф</w:t>
      </w:r>
      <w:r w:rsidRPr="00792AC8">
        <w:t>фективности взаимодействия Законодательного Собрания Иркутской области с населением и организациями на основе информационных и коммуникац</w:t>
      </w:r>
      <w:r w:rsidRPr="00792AC8">
        <w:t>и</w:t>
      </w:r>
      <w:r w:rsidRPr="00792AC8">
        <w:t>онных технологий отделом в отчетном периоде продолжена работа по эк</w:t>
      </w:r>
      <w:r w:rsidRPr="00792AC8">
        <w:t>с</w:t>
      </w:r>
      <w:r w:rsidRPr="00792AC8">
        <w:t>плуатации информационно-справочной системы (ИСС) «Информационный киоск» и информационного табло «Бегущая строка».</w:t>
      </w:r>
    </w:p>
    <w:p w:rsidR="0025086E" w:rsidRPr="00792AC8" w:rsidRDefault="0025086E" w:rsidP="002F22D6">
      <w:pPr>
        <w:ind w:firstLine="709"/>
        <w:rPr>
          <w:b/>
          <w:i/>
          <w:color w:val="000000"/>
        </w:rPr>
      </w:pPr>
      <w:r w:rsidRPr="00792AC8">
        <w:rPr>
          <w:b/>
          <w:i/>
          <w:color w:val="000000"/>
        </w:rPr>
        <w:t>Организация работы с виртуальными ячейками Совета Федерации ФС РФ и автоматизированной системой обеспечения законотворческой деятельности Государственной Думы ФС РФ (ГАС «Законотворчество»)</w:t>
      </w:r>
    </w:p>
    <w:p w:rsidR="0025086E" w:rsidRPr="00792AC8" w:rsidRDefault="0025086E" w:rsidP="002F22D6">
      <w:pPr>
        <w:ind w:firstLine="709"/>
      </w:pPr>
      <w:r w:rsidRPr="00792AC8">
        <w:t>За отчетный период в рамках эксплуатации закрытого информационн</w:t>
      </w:r>
      <w:r w:rsidRPr="00792AC8">
        <w:t>о</w:t>
      </w:r>
      <w:r w:rsidRPr="00792AC8">
        <w:t>го канала между Советом Федерации Федерального Собрания Российской Федерации и органами представительной власти субъектов Российской Ф</w:t>
      </w:r>
      <w:r w:rsidRPr="00792AC8">
        <w:t>е</w:t>
      </w:r>
      <w:r w:rsidRPr="00792AC8">
        <w:t>дерации в Законодательном Собрании проводилась работа по обмену инфо</w:t>
      </w:r>
      <w:r w:rsidRPr="00792AC8">
        <w:t>р</w:t>
      </w:r>
      <w:r w:rsidRPr="00792AC8">
        <w:t>маци</w:t>
      </w:r>
      <w:r w:rsidR="00072A20" w:rsidRPr="00792AC8">
        <w:t>ей</w:t>
      </w:r>
      <w:r w:rsidRPr="00792AC8">
        <w:t>. Работа информационного канала позволила значительно сократить время обмена оперативной информацией между Советом Федерации Фед</w:t>
      </w:r>
      <w:r w:rsidRPr="00792AC8">
        <w:t>е</w:t>
      </w:r>
      <w:r w:rsidRPr="00792AC8">
        <w:t>рального Собрания Российской Федерации и Законодательным Собранием Иркутской области.</w:t>
      </w:r>
    </w:p>
    <w:p w:rsidR="0025086E" w:rsidRPr="00792AC8" w:rsidRDefault="0025086E" w:rsidP="002F22D6">
      <w:pPr>
        <w:ind w:firstLine="709"/>
      </w:pPr>
      <w:r w:rsidRPr="00792AC8">
        <w:t>Служащими отдела</w:t>
      </w:r>
      <w:r w:rsidR="000303C4" w:rsidRPr="00792AC8">
        <w:t xml:space="preserve"> </w:t>
      </w:r>
      <w:r w:rsidR="002F22D6" w:rsidRPr="00792AC8">
        <w:t xml:space="preserve">в </w:t>
      </w:r>
      <w:r w:rsidRPr="00792AC8">
        <w:t>отчетный период проведена работа по обеспеч</w:t>
      </w:r>
      <w:r w:rsidRPr="00792AC8">
        <w:t>е</w:t>
      </w:r>
      <w:r w:rsidRPr="00792AC8">
        <w:t>нию бесперебойного доступа депутатов Законодательного Собрания, служ</w:t>
      </w:r>
      <w:r w:rsidRPr="00792AC8">
        <w:t>а</w:t>
      </w:r>
      <w:r w:rsidRPr="00792AC8">
        <w:t>щих аппарата к ГАС «Законотворчество». Доступ к информационному р</w:t>
      </w:r>
      <w:r w:rsidRPr="00792AC8">
        <w:t>е</w:t>
      </w:r>
      <w:r w:rsidRPr="00792AC8">
        <w:t>сурсу осуществлялся по</w:t>
      </w:r>
      <w:r w:rsidR="000303C4" w:rsidRPr="00792AC8">
        <w:t xml:space="preserve"> </w:t>
      </w:r>
      <w:r w:rsidRPr="00792AC8">
        <w:t>существующему защищенному каналу связи</w:t>
      </w:r>
      <w:r w:rsidR="000303C4" w:rsidRPr="00792AC8">
        <w:t xml:space="preserve"> </w:t>
      </w:r>
      <w:r w:rsidRPr="00792AC8">
        <w:t>с Гос</w:t>
      </w:r>
      <w:r w:rsidRPr="00792AC8">
        <w:t>у</w:t>
      </w:r>
      <w:r w:rsidRPr="00792AC8">
        <w:t>дарственной Думой Федерального Собрания Российской Федерации</w:t>
      </w:r>
      <w:r w:rsidR="002F22D6" w:rsidRPr="00792AC8">
        <w:t>,</w:t>
      </w:r>
      <w:r w:rsidRPr="00792AC8">
        <w:t xml:space="preserve"> нах</w:t>
      </w:r>
      <w:r w:rsidRPr="00792AC8">
        <w:t>о</w:t>
      </w:r>
      <w:r w:rsidRPr="00792AC8">
        <w:t>дящемуся на обслуживании Центра специальной связи ФСО России.</w:t>
      </w:r>
    </w:p>
    <w:p w:rsidR="0025086E" w:rsidRPr="00792AC8" w:rsidRDefault="0025086E" w:rsidP="002F22D6">
      <w:pPr>
        <w:ind w:firstLine="709"/>
      </w:pPr>
      <w:r w:rsidRPr="00792AC8">
        <w:t>С целью своевременной подготовки отзывов на федеральные закон</w:t>
      </w:r>
      <w:r w:rsidRPr="00792AC8">
        <w:t>о</w:t>
      </w:r>
      <w:r w:rsidRPr="00792AC8">
        <w:t>проекты в отчетном периоде продолжена эксплуатация Автоматизированной системы обеспечения законотворческой деятельности (АСОЗД). Полученные по защищенному каналу связи проекты федеральных законов своевременно направлялись для подготовки отзывов.</w:t>
      </w:r>
    </w:p>
    <w:p w:rsidR="0025086E" w:rsidRPr="00792AC8" w:rsidRDefault="0025086E" w:rsidP="002F22D6">
      <w:pPr>
        <w:ind w:firstLine="709"/>
        <w:rPr>
          <w:i/>
        </w:rPr>
      </w:pPr>
      <w:r w:rsidRPr="00792AC8">
        <w:rPr>
          <w:b/>
          <w:i/>
        </w:rPr>
        <w:t>Техническое обеспечение работы</w:t>
      </w:r>
      <w:r w:rsidR="000303C4" w:rsidRPr="00792AC8">
        <w:rPr>
          <w:b/>
          <w:i/>
        </w:rPr>
        <w:t xml:space="preserve"> </w:t>
      </w:r>
      <w:r w:rsidRPr="00792AC8">
        <w:rPr>
          <w:b/>
          <w:i/>
        </w:rPr>
        <w:t>систем электронного документ</w:t>
      </w:r>
      <w:r w:rsidRPr="00792AC8">
        <w:rPr>
          <w:b/>
          <w:i/>
        </w:rPr>
        <w:t>о</w:t>
      </w:r>
      <w:r w:rsidRPr="00792AC8">
        <w:rPr>
          <w:b/>
          <w:i/>
        </w:rPr>
        <w:t>оборота, бухгалтерского и кадрового учета, других баз данных, использ</w:t>
      </w:r>
      <w:r w:rsidRPr="00792AC8">
        <w:rPr>
          <w:b/>
          <w:i/>
        </w:rPr>
        <w:t>у</w:t>
      </w:r>
      <w:r w:rsidRPr="00792AC8">
        <w:rPr>
          <w:b/>
          <w:i/>
        </w:rPr>
        <w:t>емых в работе Законодательного Собрания</w:t>
      </w:r>
    </w:p>
    <w:p w:rsidR="0025086E" w:rsidRPr="00792AC8" w:rsidRDefault="0025086E" w:rsidP="002F22D6">
      <w:pPr>
        <w:ind w:firstLine="709"/>
      </w:pPr>
      <w:bookmarkStart w:id="44" w:name="OLE_LINK48"/>
      <w:bookmarkStart w:id="45" w:name="OLE_LINK47"/>
      <w:r w:rsidRPr="00792AC8">
        <w:t>В отчетный период служащими отдела обеспечивалась техническая и методическая поддержка прикладного программного обеспечения, устано</w:t>
      </w:r>
      <w:r w:rsidRPr="00792AC8">
        <w:t>в</w:t>
      </w:r>
      <w:r w:rsidRPr="00792AC8">
        <w:lastRenderedPageBreak/>
        <w:t xml:space="preserve">ленного на серверах и рабочих станциях </w:t>
      </w:r>
      <w:bookmarkEnd w:id="44"/>
      <w:bookmarkEnd w:id="45"/>
      <w:r w:rsidRPr="00792AC8">
        <w:t>в отделе учета и отчетности аппар</w:t>
      </w:r>
      <w:r w:rsidRPr="00792AC8">
        <w:t>а</w:t>
      </w:r>
      <w:r w:rsidRPr="00792AC8">
        <w:t>та Законодательного Собрания Иркутской области.</w:t>
      </w:r>
    </w:p>
    <w:p w:rsidR="0025086E" w:rsidRPr="00792AC8" w:rsidRDefault="0025086E" w:rsidP="002F22D6">
      <w:pPr>
        <w:ind w:firstLine="709"/>
      </w:pPr>
      <w:r w:rsidRPr="00792AC8">
        <w:t>В отчетный период служащими отдела обеспечивалась техническая и методическая поддержка прикладного программного обеспечения, устано</w:t>
      </w:r>
      <w:r w:rsidRPr="00792AC8">
        <w:t>в</w:t>
      </w:r>
      <w:r w:rsidRPr="00792AC8">
        <w:t>ленного на рабочих станциях в отделе государственной службы и кадров</w:t>
      </w:r>
      <w:r w:rsidRPr="00792AC8">
        <w:rPr>
          <w:b/>
        </w:rPr>
        <w:t xml:space="preserve"> </w:t>
      </w:r>
      <w:r w:rsidRPr="00792AC8">
        <w:t>а</w:t>
      </w:r>
      <w:r w:rsidRPr="00792AC8">
        <w:t>п</w:t>
      </w:r>
      <w:r w:rsidRPr="00792AC8">
        <w:t>парата Законодательного Собрания Иркутской области.</w:t>
      </w:r>
    </w:p>
    <w:p w:rsidR="0025086E" w:rsidRPr="00792AC8" w:rsidRDefault="0025086E" w:rsidP="002F22D6">
      <w:pPr>
        <w:ind w:firstLine="709"/>
        <w:rPr>
          <w:sz w:val="24"/>
        </w:rPr>
      </w:pPr>
      <w:r w:rsidRPr="00792AC8">
        <w:t>Также своевременно проводились работы по получению сертификатов электронных подписей для различных систем бухгалтерского учета.</w:t>
      </w:r>
    </w:p>
    <w:p w:rsidR="0025086E" w:rsidRPr="00792AC8" w:rsidRDefault="0025086E" w:rsidP="002F22D6">
      <w:pPr>
        <w:ind w:firstLine="709"/>
        <w:rPr>
          <w:color w:val="000000"/>
        </w:rPr>
      </w:pPr>
      <w:r w:rsidRPr="00792AC8">
        <w:rPr>
          <w:color w:val="000000"/>
        </w:rPr>
        <w:t>В течение квартала выполнялись эксплуатационные работы по устр</w:t>
      </w:r>
      <w:r w:rsidRPr="00792AC8">
        <w:rPr>
          <w:color w:val="000000"/>
        </w:rPr>
        <w:t>а</w:t>
      </w:r>
      <w:r w:rsidRPr="00792AC8">
        <w:rPr>
          <w:color w:val="000000"/>
        </w:rPr>
        <w:t>нению неполадок в работе системы делопроизводства и электронного док</w:t>
      </w:r>
      <w:r w:rsidRPr="00792AC8">
        <w:rPr>
          <w:color w:val="000000"/>
        </w:rPr>
        <w:t>у</w:t>
      </w:r>
      <w:r w:rsidRPr="00792AC8">
        <w:rPr>
          <w:color w:val="000000"/>
        </w:rPr>
        <w:t>ментооборота. Проводили плановые регламентные работы по настройке кл</w:t>
      </w:r>
      <w:r w:rsidRPr="00792AC8">
        <w:rPr>
          <w:color w:val="000000"/>
        </w:rPr>
        <w:t>и</w:t>
      </w:r>
      <w:r w:rsidRPr="00792AC8">
        <w:rPr>
          <w:color w:val="000000"/>
        </w:rPr>
        <w:t>ентских мест.</w:t>
      </w:r>
    </w:p>
    <w:p w:rsidR="0025086E" w:rsidRPr="00792AC8" w:rsidRDefault="0025086E" w:rsidP="002F22D6">
      <w:pPr>
        <w:ind w:firstLine="709"/>
        <w:rPr>
          <w:b/>
          <w:i/>
        </w:rPr>
      </w:pPr>
      <w:r w:rsidRPr="00792AC8">
        <w:rPr>
          <w:b/>
          <w:i/>
        </w:rPr>
        <w:t>Проведение мероприятий по информационной безопасности и з</w:t>
      </w:r>
      <w:r w:rsidRPr="00792AC8">
        <w:rPr>
          <w:b/>
          <w:i/>
        </w:rPr>
        <w:t>а</w:t>
      </w:r>
      <w:r w:rsidRPr="00792AC8">
        <w:rPr>
          <w:b/>
          <w:i/>
        </w:rPr>
        <w:t>щите информации</w:t>
      </w:r>
    </w:p>
    <w:p w:rsidR="0025086E" w:rsidRPr="00792AC8" w:rsidRDefault="0025086E" w:rsidP="002F22D6">
      <w:pPr>
        <w:ind w:firstLine="709"/>
        <w:rPr>
          <w:color w:val="000000"/>
        </w:rPr>
      </w:pPr>
      <w:r w:rsidRPr="00792AC8">
        <w:rPr>
          <w:color w:val="000000"/>
        </w:rPr>
        <w:t>В 4</w:t>
      </w:r>
      <w:r w:rsidR="00072A20" w:rsidRPr="00792AC8">
        <w:rPr>
          <w:color w:val="000000"/>
        </w:rPr>
        <w:t>-м</w:t>
      </w:r>
      <w:r w:rsidRPr="00792AC8">
        <w:rPr>
          <w:color w:val="000000"/>
        </w:rPr>
        <w:t xml:space="preserve"> квартале 2017 года служащими отдела проводилась плановая р</w:t>
      </w:r>
      <w:r w:rsidRPr="00792AC8">
        <w:rPr>
          <w:color w:val="000000"/>
        </w:rPr>
        <w:t>а</w:t>
      </w:r>
      <w:r w:rsidRPr="00792AC8">
        <w:rPr>
          <w:color w:val="000000"/>
        </w:rPr>
        <w:t>бота по</w:t>
      </w:r>
      <w:r w:rsidR="000303C4" w:rsidRPr="00792AC8">
        <w:rPr>
          <w:color w:val="000000"/>
        </w:rPr>
        <w:t xml:space="preserve"> </w:t>
      </w:r>
      <w:r w:rsidRPr="00792AC8">
        <w:rPr>
          <w:color w:val="000000"/>
        </w:rPr>
        <w:t>обеспечению бесперебойной работы, защиты от несанкционирова</w:t>
      </w:r>
      <w:r w:rsidRPr="00792AC8">
        <w:rPr>
          <w:color w:val="000000"/>
        </w:rPr>
        <w:t>н</w:t>
      </w:r>
      <w:r w:rsidRPr="00792AC8">
        <w:rPr>
          <w:color w:val="000000"/>
        </w:rPr>
        <w:t>ного доступа и деструктивных вторжений компьютерной сети, рабочих ста</w:t>
      </w:r>
      <w:r w:rsidRPr="00792AC8">
        <w:rPr>
          <w:color w:val="000000"/>
        </w:rPr>
        <w:t>н</w:t>
      </w:r>
      <w:r w:rsidRPr="00792AC8">
        <w:rPr>
          <w:color w:val="000000"/>
        </w:rPr>
        <w:t>ций и периферийного оборудования. Также выполнялись работы по</w:t>
      </w:r>
      <w:r w:rsidR="000303C4" w:rsidRPr="00792AC8">
        <w:rPr>
          <w:color w:val="000000"/>
        </w:rPr>
        <w:t xml:space="preserve"> </w:t>
      </w:r>
      <w:r w:rsidRPr="00792AC8">
        <w:rPr>
          <w:color w:val="000000"/>
        </w:rPr>
        <w:t>обесп</w:t>
      </w:r>
      <w:r w:rsidRPr="00792AC8">
        <w:rPr>
          <w:color w:val="000000"/>
        </w:rPr>
        <w:t>е</w:t>
      </w:r>
      <w:r w:rsidRPr="00792AC8">
        <w:rPr>
          <w:color w:val="000000"/>
        </w:rPr>
        <w:t>чению безопасной работы пользователей и эффективной работы програм</w:t>
      </w:r>
      <w:r w:rsidRPr="00792AC8">
        <w:rPr>
          <w:color w:val="000000"/>
        </w:rPr>
        <w:t>м</w:t>
      </w:r>
      <w:r w:rsidRPr="00792AC8">
        <w:rPr>
          <w:color w:val="000000"/>
        </w:rPr>
        <w:t>ного обеспечения. С целью реализации задачи отделом велась систематич</w:t>
      </w:r>
      <w:r w:rsidRPr="00792AC8">
        <w:rPr>
          <w:color w:val="000000"/>
        </w:rPr>
        <w:t>е</w:t>
      </w:r>
      <w:r w:rsidRPr="00792AC8">
        <w:rPr>
          <w:color w:val="000000"/>
        </w:rPr>
        <w:t>ская работа по обновлению антивирусных программ, проверке серверов и р</w:t>
      </w:r>
      <w:r w:rsidRPr="00792AC8">
        <w:rPr>
          <w:color w:val="000000"/>
        </w:rPr>
        <w:t>а</w:t>
      </w:r>
      <w:r w:rsidRPr="00792AC8">
        <w:rPr>
          <w:color w:val="000000"/>
        </w:rPr>
        <w:t>бочих стаций на наличие вирусов, вредоносных программ, защите от спама.</w:t>
      </w:r>
    </w:p>
    <w:p w:rsidR="0025086E" w:rsidRPr="00792AC8" w:rsidRDefault="0025086E" w:rsidP="002F22D6">
      <w:pPr>
        <w:ind w:firstLine="709"/>
        <w:rPr>
          <w:szCs w:val="24"/>
        </w:rPr>
      </w:pPr>
      <w:r w:rsidRPr="00792AC8">
        <w:rPr>
          <w:color w:val="000000"/>
        </w:rPr>
        <w:t>Систематически выполнялось копирование баз данных системой р</w:t>
      </w:r>
      <w:r w:rsidRPr="00792AC8">
        <w:rPr>
          <w:color w:val="000000"/>
        </w:rPr>
        <w:t>е</w:t>
      </w:r>
      <w:r w:rsidRPr="00792AC8">
        <w:rPr>
          <w:color w:val="000000"/>
        </w:rPr>
        <w:t xml:space="preserve">зервного копирования дисков и восстановления данных </w:t>
      </w:r>
      <w:proofErr w:type="spellStart"/>
      <w:r w:rsidRPr="00792AC8">
        <w:rPr>
          <w:color w:val="000000"/>
        </w:rPr>
        <w:t>Acronis</w:t>
      </w:r>
      <w:proofErr w:type="spellEnd"/>
      <w:r w:rsidRPr="00792AC8">
        <w:t xml:space="preserve">, а также средствами </w:t>
      </w:r>
      <w:proofErr w:type="spellStart"/>
      <w:r w:rsidRPr="00792AC8">
        <w:t>Microsoft</w:t>
      </w:r>
      <w:proofErr w:type="spellEnd"/>
      <w:r w:rsidRPr="00792AC8">
        <w:t xml:space="preserve"> </w:t>
      </w:r>
      <w:proofErr w:type="spellStart"/>
      <w:r w:rsidRPr="00792AC8">
        <w:t>Windows</w:t>
      </w:r>
      <w:proofErr w:type="spellEnd"/>
      <w:r w:rsidRPr="00792AC8">
        <w:t xml:space="preserve"> </w:t>
      </w:r>
      <w:proofErr w:type="spellStart"/>
      <w:r w:rsidRPr="00792AC8">
        <w:t>Server</w:t>
      </w:r>
      <w:proofErr w:type="spellEnd"/>
      <w:r w:rsidRPr="00792AC8">
        <w:t>.</w:t>
      </w:r>
    </w:p>
    <w:p w:rsidR="0025086E" w:rsidRPr="00792AC8" w:rsidRDefault="0025086E" w:rsidP="002F22D6">
      <w:pPr>
        <w:ind w:firstLine="709"/>
        <w:rPr>
          <w:b/>
          <w:i/>
        </w:rPr>
      </w:pPr>
      <w:r w:rsidRPr="00792AC8">
        <w:rPr>
          <w:b/>
          <w:i/>
        </w:rPr>
        <w:t>Подготовка технических заданий и заключение контрактов с п</w:t>
      </w:r>
      <w:r w:rsidRPr="00792AC8">
        <w:rPr>
          <w:b/>
          <w:i/>
        </w:rPr>
        <w:t>о</w:t>
      </w:r>
      <w:r w:rsidRPr="00792AC8">
        <w:rPr>
          <w:b/>
          <w:i/>
        </w:rPr>
        <w:t>ставщиками</w:t>
      </w:r>
      <w:r w:rsidR="000303C4" w:rsidRPr="00792AC8">
        <w:rPr>
          <w:b/>
          <w:i/>
        </w:rPr>
        <w:t xml:space="preserve"> </w:t>
      </w:r>
      <w:r w:rsidRPr="00792AC8">
        <w:rPr>
          <w:b/>
          <w:i/>
        </w:rPr>
        <w:t>товаров, выполнения работ и оказания услуг в соотве</w:t>
      </w:r>
      <w:r w:rsidRPr="00792AC8">
        <w:rPr>
          <w:b/>
          <w:i/>
        </w:rPr>
        <w:t>т</w:t>
      </w:r>
      <w:r w:rsidRPr="00792AC8">
        <w:rPr>
          <w:b/>
          <w:i/>
        </w:rPr>
        <w:t>ствии с функциями отдела</w:t>
      </w:r>
    </w:p>
    <w:p w:rsidR="0025086E" w:rsidRPr="00792AC8" w:rsidRDefault="0025086E" w:rsidP="002F22D6">
      <w:pPr>
        <w:ind w:firstLine="709"/>
      </w:pPr>
      <w:r w:rsidRPr="00792AC8">
        <w:t>В отчетном периоде в соответствии с планом-графиком закупок Зак</w:t>
      </w:r>
      <w:r w:rsidRPr="00792AC8">
        <w:t>о</w:t>
      </w:r>
      <w:r w:rsidRPr="00792AC8">
        <w:t>нодательного Собрания на 2017 год подготавливались технические задания на поставку товаров и оказание услуг в сфере информационных технологий, по итогам проведенных конкурсных процедур заключались контракты с п</w:t>
      </w:r>
      <w:r w:rsidRPr="00792AC8">
        <w:t>о</w:t>
      </w:r>
      <w:r w:rsidRPr="00792AC8">
        <w:t>ставщиками (исполнителями).</w:t>
      </w:r>
    </w:p>
    <w:p w:rsidR="0025086E" w:rsidRPr="00792AC8" w:rsidRDefault="0025086E" w:rsidP="002F22D6">
      <w:pPr>
        <w:ind w:firstLine="709"/>
        <w:rPr>
          <w:b/>
          <w:i/>
        </w:rPr>
      </w:pPr>
      <w:r w:rsidRPr="00792AC8">
        <w:rPr>
          <w:b/>
          <w:i/>
        </w:rPr>
        <w:t>Техническое и программное переоснащение средств вычислител</w:t>
      </w:r>
      <w:r w:rsidRPr="00792AC8">
        <w:rPr>
          <w:b/>
          <w:i/>
        </w:rPr>
        <w:t>ь</w:t>
      </w:r>
      <w:r w:rsidRPr="00792AC8">
        <w:rPr>
          <w:b/>
          <w:i/>
        </w:rPr>
        <w:t>ной техники</w:t>
      </w:r>
    </w:p>
    <w:p w:rsidR="0025086E" w:rsidRPr="00792AC8" w:rsidRDefault="0025086E" w:rsidP="002F22D6">
      <w:pPr>
        <w:ind w:firstLine="709"/>
      </w:pPr>
      <w:r w:rsidRPr="00792AC8">
        <w:t xml:space="preserve">В отчетный период производились плановые замены компьютерной и оргтехники у служащих (работников) Законодательного Собрания Иркутской области. </w:t>
      </w:r>
    </w:p>
    <w:p w:rsidR="0025086E" w:rsidRPr="00792AC8" w:rsidRDefault="0025086E" w:rsidP="002F22D6">
      <w:pPr>
        <w:ind w:firstLine="709"/>
        <w:rPr>
          <w:b/>
          <w:i/>
        </w:rPr>
      </w:pPr>
      <w:r w:rsidRPr="00792AC8">
        <w:rPr>
          <w:b/>
          <w:i/>
        </w:rPr>
        <w:t>Изготовление официальных документов</w:t>
      </w:r>
      <w:r w:rsidR="000303C4" w:rsidRPr="00792AC8">
        <w:rPr>
          <w:b/>
          <w:i/>
        </w:rPr>
        <w:t xml:space="preserve"> </w:t>
      </w:r>
      <w:r w:rsidRPr="00792AC8">
        <w:rPr>
          <w:b/>
          <w:i/>
        </w:rPr>
        <w:t>Законодательного</w:t>
      </w:r>
      <w:r w:rsidR="000303C4" w:rsidRPr="00792AC8">
        <w:rPr>
          <w:b/>
          <w:i/>
        </w:rPr>
        <w:t xml:space="preserve"> </w:t>
      </w:r>
      <w:r w:rsidRPr="00792AC8">
        <w:rPr>
          <w:b/>
          <w:i/>
        </w:rPr>
        <w:t>Собр</w:t>
      </w:r>
      <w:r w:rsidRPr="00792AC8">
        <w:rPr>
          <w:b/>
          <w:i/>
        </w:rPr>
        <w:t>а</w:t>
      </w:r>
      <w:r w:rsidRPr="00792AC8">
        <w:rPr>
          <w:b/>
          <w:i/>
        </w:rPr>
        <w:t>ния Иркутской области (Почетных грамот, поздравительных адресов, благодарностей председателя и др.)</w:t>
      </w:r>
    </w:p>
    <w:p w:rsidR="0025086E" w:rsidRPr="00792AC8" w:rsidRDefault="0025086E" w:rsidP="002F22D6">
      <w:pPr>
        <w:ind w:firstLine="709"/>
      </w:pPr>
      <w:r w:rsidRPr="00792AC8">
        <w:t>В отчетном периоде силами отдела выполнены работы по изготовл</w:t>
      </w:r>
      <w:r w:rsidRPr="00792AC8">
        <w:t>е</w:t>
      </w:r>
      <w:r w:rsidRPr="00792AC8">
        <w:t>нию следующих официальных документов:</w:t>
      </w:r>
    </w:p>
    <w:p w:rsidR="0025086E" w:rsidRPr="00792AC8" w:rsidRDefault="0025086E" w:rsidP="008554CA">
      <w:pPr>
        <w:numPr>
          <w:ilvl w:val="0"/>
          <w:numId w:val="26"/>
        </w:numPr>
        <w:tabs>
          <w:tab w:val="clear" w:pos="1428"/>
          <w:tab w:val="num" w:pos="993"/>
        </w:tabs>
        <w:autoSpaceDE/>
        <w:autoSpaceDN/>
        <w:adjustRightInd/>
        <w:ind w:left="0" w:firstLine="709"/>
      </w:pPr>
      <w:r w:rsidRPr="00792AC8">
        <w:t>Почетная грамота Законодательного Собрания Иркутской области;</w:t>
      </w:r>
    </w:p>
    <w:p w:rsidR="0025086E" w:rsidRPr="00792AC8" w:rsidRDefault="0025086E" w:rsidP="008554CA">
      <w:pPr>
        <w:numPr>
          <w:ilvl w:val="0"/>
          <w:numId w:val="26"/>
        </w:numPr>
        <w:tabs>
          <w:tab w:val="clear" w:pos="1428"/>
          <w:tab w:val="num" w:pos="993"/>
        </w:tabs>
        <w:autoSpaceDE/>
        <w:autoSpaceDN/>
        <w:adjustRightInd/>
        <w:ind w:left="0" w:firstLine="709"/>
      </w:pPr>
      <w:r w:rsidRPr="00792AC8">
        <w:lastRenderedPageBreak/>
        <w:t>Благодарность председателя Законодательного Собрания Иркутской области;</w:t>
      </w:r>
    </w:p>
    <w:p w:rsidR="0025086E" w:rsidRPr="00792AC8" w:rsidRDefault="0025086E" w:rsidP="008554CA">
      <w:pPr>
        <w:numPr>
          <w:ilvl w:val="0"/>
          <w:numId w:val="26"/>
        </w:numPr>
        <w:tabs>
          <w:tab w:val="clear" w:pos="1428"/>
          <w:tab w:val="num" w:pos="993"/>
        </w:tabs>
        <w:autoSpaceDE/>
        <w:autoSpaceDN/>
        <w:adjustRightInd/>
        <w:ind w:left="0" w:firstLine="709"/>
      </w:pPr>
      <w:r w:rsidRPr="00792AC8">
        <w:t>Приветственный адрес председателя Законодательного Собрания Иркутской области.</w:t>
      </w:r>
    </w:p>
    <w:p w:rsidR="0025086E" w:rsidRPr="00792AC8" w:rsidRDefault="0025086E" w:rsidP="002F22D6">
      <w:pPr>
        <w:ind w:firstLine="709"/>
      </w:pPr>
      <w:r w:rsidRPr="00792AC8">
        <w:t>Также служащими отдела по мере необходимости производились ра</w:t>
      </w:r>
      <w:r w:rsidRPr="00792AC8">
        <w:t>с</w:t>
      </w:r>
      <w:r w:rsidRPr="00792AC8">
        <w:t>сылки именных поздравлений от имени председателя Законодательного С</w:t>
      </w:r>
      <w:r w:rsidRPr="00792AC8">
        <w:t>о</w:t>
      </w:r>
      <w:r w:rsidRPr="00792AC8">
        <w:t>брания по адресам электронной почты.</w:t>
      </w:r>
    </w:p>
    <w:p w:rsidR="0025086E" w:rsidRPr="00792AC8" w:rsidRDefault="0025086E" w:rsidP="002F22D6">
      <w:pPr>
        <w:ind w:firstLine="709"/>
        <w:rPr>
          <w:b/>
          <w:i/>
        </w:rPr>
      </w:pPr>
      <w:r w:rsidRPr="00792AC8">
        <w:rPr>
          <w:b/>
          <w:i/>
        </w:rPr>
        <w:t>Обеспечение депутатского корпуса, служащих аппарата информ</w:t>
      </w:r>
      <w:r w:rsidRPr="00792AC8">
        <w:rPr>
          <w:b/>
          <w:i/>
        </w:rPr>
        <w:t>а</w:t>
      </w:r>
      <w:r w:rsidRPr="00792AC8">
        <w:rPr>
          <w:b/>
          <w:i/>
        </w:rPr>
        <w:t>ционными ресурсами – Интернет, информационно-правовые базы «Ко</w:t>
      </w:r>
      <w:r w:rsidRPr="00792AC8">
        <w:rPr>
          <w:b/>
          <w:i/>
        </w:rPr>
        <w:t>н</w:t>
      </w:r>
      <w:r w:rsidRPr="00792AC8">
        <w:rPr>
          <w:b/>
          <w:i/>
        </w:rPr>
        <w:t>сультант Плюс» и «Гарант», осуществление контроля доступа к этим ресурсам</w:t>
      </w:r>
    </w:p>
    <w:p w:rsidR="0025086E" w:rsidRPr="00792AC8" w:rsidRDefault="0025086E" w:rsidP="002F22D6">
      <w:pPr>
        <w:ind w:firstLine="709"/>
      </w:pPr>
      <w:r w:rsidRPr="00792AC8">
        <w:t>Продолжена работа по поддержанию в актуальном состоянии инфо</w:t>
      </w:r>
      <w:r w:rsidRPr="00792AC8">
        <w:t>р</w:t>
      </w:r>
      <w:r w:rsidRPr="00792AC8">
        <w:t>мационно-правовых систем «Консультант Плюс», «Гарант». Еженедельно проводилось обновление систем, а также устанавливались обновленные ве</w:t>
      </w:r>
      <w:r w:rsidRPr="00792AC8">
        <w:t>р</w:t>
      </w:r>
      <w:r w:rsidRPr="00792AC8">
        <w:t>сии программных платформ. Система «Гарант» переведена на онлайн-версию.</w:t>
      </w:r>
    </w:p>
    <w:p w:rsidR="0025086E" w:rsidRPr="00792AC8" w:rsidRDefault="0025086E" w:rsidP="002F22D6">
      <w:pPr>
        <w:ind w:firstLine="709"/>
      </w:pPr>
      <w:r w:rsidRPr="00792AC8">
        <w:t>В 4</w:t>
      </w:r>
      <w:r w:rsidR="00072A20" w:rsidRPr="00792AC8">
        <w:t>-м</w:t>
      </w:r>
      <w:r w:rsidRPr="00792AC8">
        <w:t xml:space="preserve"> квартале 2017 года продолжена работа по предоставлению д</w:t>
      </w:r>
      <w:r w:rsidRPr="00792AC8">
        <w:t>о</w:t>
      </w:r>
      <w:r w:rsidRPr="00792AC8">
        <w:t xml:space="preserve">ступа к ресурсам информационно-телекоммуникационной сети </w:t>
      </w:r>
      <w:r w:rsidR="008554CA" w:rsidRPr="00792AC8">
        <w:t>«</w:t>
      </w:r>
      <w:r w:rsidRPr="00792AC8">
        <w:t>Интернет</w:t>
      </w:r>
      <w:r w:rsidR="008554CA" w:rsidRPr="00792AC8">
        <w:t>»</w:t>
      </w:r>
      <w:r w:rsidRPr="00792AC8">
        <w:t xml:space="preserve"> депутатам Законодательного Собрания Иркутской области, служащим (р</w:t>
      </w:r>
      <w:r w:rsidRPr="00792AC8">
        <w:t>а</w:t>
      </w:r>
      <w:r w:rsidRPr="00792AC8">
        <w:t>ботникам) аппарата Законодательного Собрания Иркутской области.</w:t>
      </w:r>
    </w:p>
    <w:p w:rsidR="0025086E" w:rsidRPr="00792AC8" w:rsidRDefault="0025086E" w:rsidP="002F22D6">
      <w:pPr>
        <w:ind w:firstLine="709"/>
      </w:pPr>
      <w:r w:rsidRPr="00792AC8">
        <w:t xml:space="preserve">Глобальная информационно-телекоммуникационная сеть </w:t>
      </w:r>
      <w:r w:rsidR="008554CA" w:rsidRPr="00792AC8">
        <w:t>«</w:t>
      </w:r>
      <w:r w:rsidRPr="00792AC8">
        <w:t>Интернет</w:t>
      </w:r>
      <w:r w:rsidR="008554CA" w:rsidRPr="00792AC8">
        <w:t>»</w:t>
      </w:r>
      <w:r w:rsidRPr="00792AC8">
        <w:t xml:space="preserve"> использовалась для доступа к всемирной паутине гипертекстовых страниц (WWW), доступа к файловым ресурсам Интернета (FTP), доступа к специ</w:t>
      </w:r>
      <w:r w:rsidRPr="00792AC8">
        <w:t>а</w:t>
      </w:r>
      <w:r w:rsidRPr="00792AC8">
        <w:t>лизированным правовым</w:t>
      </w:r>
      <w:r w:rsidR="000303C4" w:rsidRPr="00792AC8">
        <w:t xml:space="preserve"> </w:t>
      </w:r>
      <w:r w:rsidRPr="00792AC8">
        <w:t>базам данных, контактов с другими органами гос</w:t>
      </w:r>
      <w:r w:rsidRPr="00792AC8">
        <w:t>у</w:t>
      </w:r>
      <w:r w:rsidRPr="00792AC8">
        <w:t>дарственной власти, для размещения заявок на электронных торговых пл</w:t>
      </w:r>
      <w:r w:rsidRPr="00792AC8">
        <w:t>о</w:t>
      </w:r>
      <w:r w:rsidRPr="00792AC8">
        <w:t xml:space="preserve">щадках и т.д. </w:t>
      </w:r>
    </w:p>
    <w:p w:rsidR="0025086E" w:rsidRPr="00792AC8" w:rsidRDefault="0025086E" w:rsidP="002F22D6">
      <w:pPr>
        <w:ind w:firstLine="709"/>
        <w:rPr>
          <w:b/>
          <w:i/>
        </w:rPr>
      </w:pPr>
      <w:r w:rsidRPr="00792AC8">
        <w:rPr>
          <w:b/>
          <w:i/>
        </w:rPr>
        <w:t>Организационное обеспечение</w:t>
      </w:r>
      <w:r w:rsidR="000303C4" w:rsidRPr="00792AC8">
        <w:rPr>
          <w:b/>
          <w:i/>
        </w:rPr>
        <w:t xml:space="preserve"> </w:t>
      </w:r>
      <w:r w:rsidRPr="00792AC8">
        <w:rPr>
          <w:b/>
          <w:i/>
        </w:rPr>
        <w:t>и контроль</w:t>
      </w:r>
      <w:r w:rsidR="000303C4" w:rsidRPr="00792AC8">
        <w:rPr>
          <w:b/>
          <w:i/>
        </w:rPr>
        <w:t xml:space="preserve"> </w:t>
      </w:r>
      <w:r w:rsidRPr="00792AC8">
        <w:rPr>
          <w:b/>
          <w:i/>
        </w:rPr>
        <w:t>использования</w:t>
      </w:r>
      <w:r w:rsidR="000303C4" w:rsidRPr="00792AC8">
        <w:rPr>
          <w:b/>
          <w:i/>
        </w:rPr>
        <w:t xml:space="preserve"> </w:t>
      </w:r>
      <w:r w:rsidRPr="00792AC8">
        <w:rPr>
          <w:b/>
          <w:i/>
        </w:rPr>
        <w:t>мобильной, внутренней, городской, междугородней, международной, спутниковой и правительственной связи</w:t>
      </w:r>
    </w:p>
    <w:p w:rsidR="0025086E" w:rsidRPr="00792AC8" w:rsidRDefault="0025086E" w:rsidP="002F22D6">
      <w:pPr>
        <w:ind w:firstLine="709"/>
      </w:pPr>
      <w:r w:rsidRPr="00792AC8">
        <w:t>Служащими отдела проводились плановые работы по обеспечению к</w:t>
      </w:r>
      <w:r w:rsidRPr="00792AC8">
        <w:t>а</w:t>
      </w:r>
      <w:r w:rsidRPr="00792AC8">
        <w:t>налов связи, осуществлялись контроль над их работоспособностью и опер</w:t>
      </w:r>
      <w:r w:rsidRPr="00792AC8">
        <w:t>а</w:t>
      </w:r>
      <w:r w:rsidRPr="00792AC8">
        <w:t>тивная связь с операторами при возникновении сбоев в работе каналов связи.</w:t>
      </w:r>
    </w:p>
    <w:p w:rsidR="00B22A8C" w:rsidRPr="00792AC8" w:rsidRDefault="00B22A8C" w:rsidP="00C86CCC">
      <w:pPr>
        <w:pStyle w:val="3"/>
      </w:pPr>
      <w:bookmarkStart w:id="46" w:name="_Toc504054295"/>
      <w:bookmarkStart w:id="47" w:name="_Toc384633546"/>
      <w:r w:rsidRPr="00792AC8">
        <w:t>Кадровая работа</w:t>
      </w:r>
      <w:bookmarkEnd w:id="46"/>
    </w:p>
    <w:p w:rsidR="004D442E" w:rsidRPr="00792AC8" w:rsidRDefault="004D442E" w:rsidP="008554CA">
      <w:pPr>
        <w:pStyle w:val="a4"/>
        <w:numPr>
          <w:ilvl w:val="0"/>
          <w:numId w:val="7"/>
        </w:numPr>
        <w:tabs>
          <w:tab w:val="left" w:pos="993"/>
        </w:tabs>
        <w:autoSpaceDE/>
        <w:autoSpaceDN/>
        <w:adjustRightInd/>
        <w:spacing w:after="0" w:line="240" w:lineRule="auto"/>
        <w:ind w:left="0" w:firstLine="709"/>
        <w:rPr>
          <w:rFonts w:ascii="Times New Roman" w:hAnsi="Times New Roman" w:cs="Times New Roman"/>
        </w:rPr>
      </w:pPr>
      <w:r w:rsidRPr="00792AC8">
        <w:rPr>
          <w:rStyle w:val="msonormal0"/>
          <w:rFonts w:ascii="Times New Roman" w:hAnsi="Times New Roman" w:cs="Times New Roman"/>
          <w:sz w:val="28"/>
          <w:szCs w:val="28"/>
        </w:rPr>
        <w:t>Проведена подготовка и проведение мероприятий по реализации государственного заказа по переподготовке и повышению квалификации государственных гражданских служащих аппарата Законодательного Собр</w:t>
      </w:r>
      <w:r w:rsidRPr="00792AC8">
        <w:rPr>
          <w:rStyle w:val="msonormal0"/>
          <w:rFonts w:ascii="Times New Roman" w:hAnsi="Times New Roman" w:cs="Times New Roman"/>
          <w:sz w:val="28"/>
          <w:szCs w:val="28"/>
        </w:rPr>
        <w:t>а</w:t>
      </w:r>
      <w:r w:rsidRPr="00792AC8">
        <w:rPr>
          <w:rStyle w:val="msonormal0"/>
          <w:rFonts w:ascii="Times New Roman" w:hAnsi="Times New Roman" w:cs="Times New Roman"/>
          <w:sz w:val="28"/>
          <w:szCs w:val="28"/>
        </w:rPr>
        <w:t xml:space="preserve">ния Иркутской области в Северо-Западном институте управления </w:t>
      </w:r>
      <w:proofErr w:type="spellStart"/>
      <w:r w:rsidRPr="00792AC8">
        <w:rPr>
          <w:rStyle w:val="msonormal0"/>
          <w:rFonts w:ascii="Times New Roman" w:hAnsi="Times New Roman" w:cs="Times New Roman"/>
          <w:sz w:val="28"/>
          <w:szCs w:val="28"/>
        </w:rPr>
        <w:t>РАНХиГс</w:t>
      </w:r>
      <w:proofErr w:type="spellEnd"/>
      <w:r w:rsidRPr="00792AC8">
        <w:rPr>
          <w:rStyle w:val="msonormal0"/>
          <w:rFonts w:ascii="Times New Roman" w:hAnsi="Times New Roman" w:cs="Times New Roman"/>
          <w:sz w:val="28"/>
          <w:szCs w:val="28"/>
        </w:rPr>
        <w:t xml:space="preserve"> в г. Санкт-Петербурге, в Сибирском институте управления </w:t>
      </w:r>
      <w:proofErr w:type="spellStart"/>
      <w:r w:rsidRPr="00792AC8">
        <w:rPr>
          <w:rStyle w:val="msonormal0"/>
          <w:rFonts w:ascii="Times New Roman" w:hAnsi="Times New Roman" w:cs="Times New Roman"/>
          <w:sz w:val="28"/>
          <w:szCs w:val="28"/>
        </w:rPr>
        <w:t>РАНХиГс</w:t>
      </w:r>
      <w:proofErr w:type="spellEnd"/>
      <w:r w:rsidRPr="00792AC8">
        <w:rPr>
          <w:rStyle w:val="msonormal0"/>
          <w:rFonts w:ascii="Times New Roman" w:hAnsi="Times New Roman" w:cs="Times New Roman"/>
          <w:sz w:val="28"/>
          <w:szCs w:val="28"/>
        </w:rPr>
        <w:t xml:space="preserve"> в г. Н</w:t>
      </w:r>
      <w:r w:rsidRPr="00792AC8">
        <w:rPr>
          <w:rStyle w:val="msonormal0"/>
          <w:rFonts w:ascii="Times New Roman" w:hAnsi="Times New Roman" w:cs="Times New Roman"/>
          <w:sz w:val="28"/>
          <w:szCs w:val="28"/>
        </w:rPr>
        <w:t>о</w:t>
      </w:r>
      <w:r w:rsidRPr="00792AC8">
        <w:rPr>
          <w:rStyle w:val="msonormal0"/>
          <w:rFonts w:ascii="Times New Roman" w:hAnsi="Times New Roman" w:cs="Times New Roman"/>
          <w:sz w:val="28"/>
          <w:szCs w:val="28"/>
        </w:rPr>
        <w:t xml:space="preserve">восибирске. </w:t>
      </w:r>
    </w:p>
    <w:p w:rsidR="004D442E" w:rsidRPr="00792AC8" w:rsidRDefault="004D442E" w:rsidP="008554CA">
      <w:pPr>
        <w:pStyle w:val="a4"/>
        <w:numPr>
          <w:ilvl w:val="0"/>
          <w:numId w:val="7"/>
        </w:numPr>
        <w:tabs>
          <w:tab w:val="left" w:pos="993"/>
        </w:tabs>
        <w:spacing w:after="0" w:line="240" w:lineRule="auto"/>
        <w:ind w:left="0" w:firstLine="709"/>
        <w:rPr>
          <w:rFonts w:ascii="Times New Roman" w:hAnsi="Times New Roman" w:cs="Times New Roman"/>
          <w:sz w:val="28"/>
          <w:szCs w:val="28"/>
        </w:rPr>
      </w:pPr>
      <w:r w:rsidRPr="00792AC8">
        <w:rPr>
          <w:rFonts w:ascii="Times New Roman" w:hAnsi="Times New Roman" w:cs="Times New Roman"/>
          <w:sz w:val="28"/>
          <w:szCs w:val="28"/>
        </w:rPr>
        <w:t>Ведется работа по присвоению классных чинов гражданским служ</w:t>
      </w:r>
      <w:r w:rsidRPr="00792AC8">
        <w:rPr>
          <w:rFonts w:ascii="Times New Roman" w:hAnsi="Times New Roman" w:cs="Times New Roman"/>
          <w:sz w:val="28"/>
          <w:szCs w:val="28"/>
        </w:rPr>
        <w:t>а</w:t>
      </w:r>
      <w:r w:rsidRPr="00792AC8">
        <w:rPr>
          <w:rFonts w:ascii="Times New Roman" w:hAnsi="Times New Roman" w:cs="Times New Roman"/>
          <w:sz w:val="28"/>
          <w:szCs w:val="28"/>
        </w:rPr>
        <w:t>щим аппарата Законодательного Собрания Иркутской области. В</w:t>
      </w:r>
      <w:r w:rsidRPr="00792AC8">
        <w:rPr>
          <w:rStyle w:val="msonormal0"/>
          <w:rFonts w:ascii="Times New Roman" w:hAnsi="Times New Roman" w:cs="Times New Roman"/>
          <w:sz w:val="28"/>
          <w:szCs w:val="28"/>
        </w:rPr>
        <w:t xml:space="preserve"> отчетном квартале проведены 2 квалификационных экзамена по присвоению классных чинов государственной гражданской службы Иркутской области госуда</w:t>
      </w:r>
      <w:r w:rsidRPr="00792AC8">
        <w:rPr>
          <w:rStyle w:val="msonormal0"/>
          <w:rFonts w:ascii="Times New Roman" w:hAnsi="Times New Roman" w:cs="Times New Roman"/>
          <w:sz w:val="28"/>
          <w:szCs w:val="28"/>
        </w:rPr>
        <w:t>р</w:t>
      </w:r>
      <w:r w:rsidRPr="00792AC8">
        <w:rPr>
          <w:rStyle w:val="msonormal0"/>
          <w:rFonts w:ascii="Times New Roman" w:hAnsi="Times New Roman" w:cs="Times New Roman"/>
          <w:sz w:val="28"/>
          <w:szCs w:val="28"/>
        </w:rPr>
        <w:lastRenderedPageBreak/>
        <w:t>ственным гражданским служащим, замещающим должности государстве</w:t>
      </w:r>
      <w:r w:rsidRPr="00792AC8">
        <w:rPr>
          <w:rStyle w:val="msonormal0"/>
          <w:rFonts w:ascii="Times New Roman" w:hAnsi="Times New Roman" w:cs="Times New Roman"/>
          <w:sz w:val="28"/>
          <w:szCs w:val="28"/>
        </w:rPr>
        <w:t>н</w:t>
      </w:r>
      <w:r w:rsidRPr="00792AC8">
        <w:rPr>
          <w:rStyle w:val="msonormal0"/>
          <w:rFonts w:ascii="Times New Roman" w:hAnsi="Times New Roman" w:cs="Times New Roman"/>
          <w:sz w:val="28"/>
          <w:szCs w:val="28"/>
        </w:rPr>
        <w:t>ной гражданской службы Иркутской области.</w:t>
      </w:r>
    </w:p>
    <w:p w:rsidR="004D442E" w:rsidRPr="00792AC8" w:rsidRDefault="004D442E" w:rsidP="008554CA">
      <w:pPr>
        <w:pStyle w:val="a4"/>
        <w:numPr>
          <w:ilvl w:val="0"/>
          <w:numId w:val="7"/>
        </w:numPr>
        <w:tabs>
          <w:tab w:val="left" w:pos="993"/>
        </w:tabs>
        <w:spacing w:after="0" w:line="240" w:lineRule="auto"/>
        <w:ind w:left="0" w:firstLine="709"/>
        <w:rPr>
          <w:rFonts w:ascii="Times New Roman" w:hAnsi="Times New Roman" w:cs="Times New Roman"/>
          <w:sz w:val="28"/>
          <w:szCs w:val="28"/>
        </w:rPr>
      </w:pPr>
      <w:r w:rsidRPr="00792AC8">
        <w:rPr>
          <w:rStyle w:val="msonormal0"/>
          <w:rFonts w:ascii="Times New Roman" w:hAnsi="Times New Roman" w:cs="Times New Roman"/>
          <w:sz w:val="28"/>
          <w:szCs w:val="28"/>
        </w:rPr>
        <w:t xml:space="preserve"> Обеспечение оформления приема на работу и увольнения помощн</w:t>
      </w:r>
      <w:r w:rsidRPr="00792AC8">
        <w:rPr>
          <w:rStyle w:val="msonormal0"/>
          <w:rFonts w:ascii="Times New Roman" w:hAnsi="Times New Roman" w:cs="Times New Roman"/>
          <w:sz w:val="28"/>
          <w:szCs w:val="28"/>
        </w:rPr>
        <w:t>и</w:t>
      </w:r>
      <w:r w:rsidRPr="00792AC8">
        <w:rPr>
          <w:rStyle w:val="msonormal0"/>
          <w:rFonts w:ascii="Times New Roman" w:hAnsi="Times New Roman" w:cs="Times New Roman"/>
          <w:sz w:val="28"/>
          <w:szCs w:val="28"/>
        </w:rPr>
        <w:t xml:space="preserve">ков депутатов </w:t>
      </w:r>
      <w:r w:rsidRPr="00792AC8">
        <w:rPr>
          <w:rFonts w:ascii="Times New Roman" w:hAnsi="Times New Roman" w:cs="Times New Roman"/>
          <w:sz w:val="28"/>
          <w:szCs w:val="28"/>
        </w:rPr>
        <w:t>Законодательного</w:t>
      </w:r>
      <w:r w:rsidRPr="00792AC8">
        <w:rPr>
          <w:rStyle w:val="msonormal0"/>
          <w:rFonts w:ascii="Times New Roman" w:hAnsi="Times New Roman" w:cs="Times New Roman"/>
          <w:sz w:val="28"/>
          <w:szCs w:val="28"/>
        </w:rPr>
        <w:t xml:space="preserve"> Собрания Иркутской области. В течение 4 квартала прием и оформление помощников депутатов Законодательного С</w:t>
      </w:r>
      <w:r w:rsidRPr="00792AC8">
        <w:rPr>
          <w:rStyle w:val="msonormal0"/>
          <w:rFonts w:ascii="Times New Roman" w:hAnsi="Times New Roman" w:cs="Times New Roman"/>
          <w:sz w:val="28"/>
          <w:szCs w:val="28"/>
        </w:rPr>
        <w:t>о</w:t>
      </w:r>
      <w:r w:rsidRPr="00792AC8">
        <w:rPr>
          <w:rStyle w:val="msonormal0"/>
          <w:rFonts w:ascii="Times New Roman" w:hAnsi="Times New Roman" w:cs="Times New Roman"/>
          <w:sz w:val="28"/>
          <w:szCs w:val="28"/>
        </w:rPr>
        <w:t>брания Иркутской области, оформление их отпусков осуществлял</w:t>
      </w:r>
      <w:r w:rsidR="008554CA" w:rsidRPr="00792AC8">
        <w:rPr>
          <w:rStyle w:val="msonormal0"/>
          <w:rFonts w:ascii="Times New Roman" w:hAnsi="Times New Roman" w:cs="Times New Roman"/>
          <w:sz w:val="28"/>
          <w:szCs w:val="28"/>
        </w:rPr>
        <w:t>и</w:t>
      </w:r>
      <w:r w:rsidRPr="00792AC8">
        <w:rPr>
          <w:rStyle w:val="msonormal0"/>
          <w:rFonts w:ascii="Times New Roman" w:hAnsi="Times New Roman" w:cs="Times New Roman"/>
          <w:sz w:val="28"/>
          <w:szCs w:val="28"/>
        </w:rPr>
        <w:t>сь в соо</w:t>
      </w:r>
      <w:r w:rsidRPr="00792AC8">
        <w:rPr>
          <w:rStyle w:val="msonormal0"/>
          <w:rFonts w:ascii="Times New Roman" w:hAnsi="Times New Roman" w:cs="Times New Roman"/>
          <w:sz w:val="28"/>
          <w:szCs w:val="28"/>
        </w:rPr>
        <w:t>т</w:t>
      </w:r>
      <w:r w:rsidRPr="00792AC8">
        <w:rPr>
          <w:rStyle w:val="msonormal0"/>
          <w:rFonts w:ascii="Times New Roman" w:hAnsi="Times New Roman" w:cs="Times New Roman"/>
          <w:sz w:val="28"/>
          <w:szCs w:val="28"/>
        </w:rPr>
        <w:t xml:space="preserve">ветствии с трудовым законодательством </w:t>
      </w:r>
      <w:r w:rsidRPr="00792AC8">
        <w:rPr>
          <w:rFonts w:ascii="Times New Roman" w:hAnsi="Times New Roman" w:cs="Times New Roman"/>
          <w:sz w:val="28"/>
          <w:szCs w:val="28"/>
        </w:rPr>
        <w:t>Российской Федерации.</w:t>
      </w:r>
    </w:p>
    <w:p w:rsidR="009F0143" w:rsidRPr="00792AC8" w:rsidRDefault="009F0143" w:rsidP="008554CA">
      <w:pPr>
        <w:pStyle w:val="a4"/>
        <w:numPr>
          <w:ilvl w:val="0"/>
          <w:numId w:val="7"/>
        </w:numPr>
        <w:tabs>
          <w:tab w:val="left" w:pos="993"/>
        </w:tabs>
        <w:spacing w:after="0" w:line="240" w:lineRule="auto"/>
        <w:ind w:left="0" w:firstLine="709"/>
        <w:rPr>
          <w:rStyle w:val="msonormal0"/>
          <w:rFonts w:ascii="Times New Roman" w:hAnsi="Times New Roman" w:cs="Times New Roman"/>
          <w:sz w:val="28"/>
          <w:szCs w:val="28"/>
        </w:rPr>
      </w:pPr>
      <w:r w:rsidRPr="00792AC8">
        <w:rPr>
          <w:rStyle w:val="msonormal0"/>
          <w:rFonts w:ascii="Times New Roman" w:hAnsi="Times New Roman" w:cs="Times New Roman"/>
          <w:sz w:val="28"/>
          <w:szCs w:val="28"/>
        </w:rPr>
        <w:t xml:space="preserve">В декабре </w:t>
      </w:r>
      <w:r w:rsidR="00932881" w:rsidRPr="00792AC8">
        <w:rPr>
          <w:rStyle w:val="msonormal0"/>
          <w:rFonts w:ascii="Times New Roman" w:hAnsi="Times New Roman" w:cs="Times New Roman"/>
          <w:sz w:val="28"/>
          <w:szCs w:val="28"/>
        </w:rPr>
        <w:t>2017 года проведена аттестация государственных гра</w:t>
      </w:r>
      <w:r w:rsidR="00932881" w:rsidRPr="00792AC8">
        <w:rPr>
          <w:rStyle w:val="msonormal0"/>
          <w:rFonts w:ascii="Times New Roman" w:hAnsi="Times New Roman" w:cs="Times New Roman"/>
          <w:sz w:val="28"/>
          <w:szCs w:val="28"/>
        </w:rPr>
        <w:t>ж</w:t>
      </w:r>
      <w:r w:rsidR="00932881" w:rsidRPr="00792AC8">
        <w:rPr>
          <w:rStyle w:val="msonormal0"/>
          <w:rFonts w:ascii="Times New Roman" w:hAnsi="Times New Roman" w:cs="Times New Roman"/>
          <w:sz w:val="28"/>
          <w:szCs w:val="28"/>
        </w:rPr>
        <w:t>данских служащих аппарата Законодательного Собрания Иркутской области. Аттестовано 23 человека.</w:t>
      </w:r>
    </w:p>
    <w:p w:rsidR="00D35DD4" w:rsidRPr="00792AC8" w:rsidRDefault="00D35DD4" w:rsidP="009C3CAF">
      <w:pPr>
        <w:pStyle w:val="3"/>
      </w:pPr>
      <w:bookmarkStart w:id="48" w:name="_Toc504054296"/>
      <w:r w:rsidRPr="00792AC8">
        <w:t>Документационное и протокольное обеспечение деятельности Законодательного Собрания Иркутской области</w:t>
      </w:r>
      <w:bookmarkEnd w:id="48"/>
    </w:p>
    <w:p w:rsidR="008C6E65" w:rsidRPr="00792AC8" w:rsidRDefault="008C6E65" w:rsidP="008C6E65">
      <w:pPr>
        <w:ind w:firstLine="720"/>
        <w:rPr>
          <w:noProof/>
        </w:rPr>
      </w:pPr>
      <w:r w:rsidRPr="00792AC8">
        <w:rPr>
          <w:noProof/>
        </w:rPr>
        <w:t>За период с 01.10.2017 по 31.12.2017 отделом документационного обеспечения</w:t>
      </w:r>
      <w:r w:rsidR="000303C4" w:rsidRPr="00792AC8">
        <w:rPr>
          <w:noProof/>
        </w:rPr>
        <w:t xml:space="preserve"> </w:t>
      </w:r>
      <w:r w:rsidRPr="00792AC8">
        <w:rPr>
          <w:noProof/>
        </w:rPr>
        <w:t xml:space="preserve">зарегистрировано </w:t>
      </w:r>
      <w:r w:rsidRPr="00792AC8">
        <w:rPr>
          <w:b/>
          <w:noProof/>
        </w:rPr>
        <w:t xml:space="preserve">2 497 </w:t>
      </w:r>
      <w:r w:rsidRPr="00792AC8">
        <w:rPr>
          <w:noProof/>
        </w:rPr>
        <w:t xml:space="preserve">входящих документов. В системе САЗД «Электронный парламент» создано </w:t>
      </w:r>
      <w:r w:rsidRPr="00792AC8">
        <w:rPr>
          <w:b/>
          <w:noProof/>
        </w:rPr>
        <w:t>45</w:t>
      </w:r>
      <w:r w:rsidR="000303C4" w:rsidRPr="00792AC8">
        <w:rPr>
          <w:b/>
          <w:noProof/>
        </w:rPr>
        <w:t xml:space="preserve"> </w:t>
      </w:r>
      <w:r w:rsidRPr="00792AC8">
        <w:rPr>
          <w:noProof/>
        </w:rPr>
        <w:t>паспортов</w:t>
      </w:r>
      <w:r w:rsidR="000303C4" w:rsidRPr="00792AC8">
        <w:rPr>
          <w:noProof/>
        </w:rPr>
        <w:t xml:space="preserve"> </w:t>
      </w:r>
      <w:r w:rsidRPr="00792AC8">
        <w:rPr>
          <w:noProof/>
        </w:rPr>
        <w:t>закон</w:t>
      </w:r>
      <w:r w:rsidR="008554CA" w:rsidRPr="00792AC8">
        <w:rPr>
          <w:noProof/>
        </w:rPr>
        <w:t>ов</w:t>
      </w:r>
      <w:r w:rsidRPr="00792AC8">
        <w:rPr>
          <w:noProof/>
        </w:rPr>
        <w:t xml:space="preserve">. Входящая корреспонденция комитетов и комиссий Законодательного Собрания составила </w:t>
      </w:r>
      <w:r w:rsidRPr="00792AC8">
        <w:rPr>
          <w:b/>
          <w:noProof/>
        </w:rPr>
        <w:t xml:space="preserve">269 </w:t>
      </w:r>
      <w:r w:rsidRPr="00792AC8">
        <w:rPr>
          <w:noProof/>
        </w:rPr>
        <w:t>документов.</w:t>
      </w:r>
    </w:p>
    <w:p w:rsidR="008C6E65" w:rsidRPr="00792AC8" w:rsidRDefault="008C6E65" w:rsidP="008C6E65">
      <w:pPr>
        <w:ind w:firstLine="720"/>
        <w:rPr>
          <w:noProof/>
        </w:rPr>
      </w:pPr>
      <w:r w:rsidRPr="00792AC8">
        <w:rPr>
          <w:noProof/>
        </w:rPr>
        <w:t>Исходящая корреспонденция составила</w:t>
      </w:r>
      <w:r w:rsidR="000303C4" w:rsidRPr="00792AC8">
        <w:rPr>
          <w:noProof/>
        </w:rPr>
        <w:t xml:space="preserve"> </w:t>
      </w:r>
      <w:r w:rsidRPr="00792AC8">
        <w:rPr>
          <w:b/>
          <w:noProof/>
        </w:rPr>
        <w:t>1320</w:t>
      </w:r>
      <w:r w:rsidRPr="00792AC8">
        <w:rPr>
          <w:noProof/>
        </w:rPr>
        <w:t xml:space="preserve"> документов, зарегистрировано</w:t>
      </w:r>
      <w:r w:rsidRPr="00792AC8">
        <w:rPr>
          <w:b/>
          <w:noProof/>
        </w:rPr>
        <w:t xml:space="preserve"> 49</w:t>
      </w:r>
      <w:r w:rsidRPr="00792AC8">
        <w:rPr>
          <w:noProof/>
        </w:rPr>
        <w:t xml:space="preserve"> распоряжений. Исходящая корреспонденция комитетов и комиссий Законодательного Собрания составила </w:t>
      </w:r>
      <w:r w:rsidRPr="00792AC8">
        <w:rPr>
          <w:b/>
          <w:noProof/>
        </w:rPr>
        <w:t>675</w:t>
      </w:r>
      <w:r w:rsidRPr="00792AC8">
        <w:rPr>
          <w:noProof/>
        </w:rPr>
        <w:t xml:space="preserve"> документов.</w:t>
      </w:r>
    </w:p>
    <w:p w:rsidR="008C6E65" w:rsidRPr="00792AC8" w:rsidRDefault="008C6E65" w:rsidP="008C6E65">
      <w:pPr>
        <w:ind w:firstLine="720"/>
        <w:rPr>
          <w:noProof/>
        </w:rPr>
      </w:pPr>
      <w:r w:rsidRPr="00792AC8">
        <w:rPr>
          <w:noProof/>
        </w:rPr>
        <w:t xml:space="preserve">Обращений граждан на имя председателя Законодательного Собрания, заместителей председателя зарегистрировано </w:t>
      </w:r>
      <w:r w:rsidRPr="00792AC8">
        <w:rPr>
          <w:b/>
          <w:noProof/>
        </w:rPr>
        <w:t>62</w:t>
      </w:r>
      <w:r w:rsidRPr="00792AC8">
        <w:rPr>
          <w:noProof/>
        </w:rPr>
        <w:t>,</w:t>
      </w:r>
      <w:r w:rsidR="000303C4" w:rsidRPr="00792AC8">
        <w:rPr>
          <w:noProof/>
        </w:rPr>
        <w:t xml:space="preserve"> </w:t>
      </w:r>
      <w:r w:rsidRPr="00792AC8">
        <w:rPr>
          <w:b/>
          <w:noProof/>
        </w:rPr>
        <w:t xml:space="preserve">14 </w:t>
      </w:r>
      <w:r w:rsidRPr="00792AC8">
        <w:rPr>
          <w:noProof/>
        </w:rPr>
        <w:t xml:space="preserve">обращений поступило на сайт Законодательного Собрания. Внутренний документооборот составил </w:t>
      </w:r>
      <w:r w:rsidRPr="00792AC8">
        <w:rPr>
          <w:b/>
          <w:noProof/>
        </w:rPr>
        <w:t>225</w:t>
      </w:r>
      <w:r w:rsidRPr="00792AC8">
        <w:rPr>
          <w:noProof/>
        </w:rPr>
        <w:t xml:space="preserve"> документов, из них служебные записки – 159, внутренних документов – 66, поручений председателя </w:t>
      </w:r>
      <w:r w:rsidR="008554CA" w:rsidRPr="00792AC8">
        <w:rPr>
          <w:rStyle w:val="msonormal0"/>
        </w:rPr>
        <w:t>Законодательного Собрания</w:t>
      </w:r>
      <w:r w:rsidRPr="00792AC8">
        <w:rPr>
          <w:noProof/>
        </w:rPr>
        <w:t xml:space="preserve">, руководителя апппрата, поручений планерных заседаний, заседаний аппартата </w:t>
      </w:r>
      <w:r w:rsidR="008554CA" w:rsidRPr="00792AC8">
        <w:rPr>
          <w:rStyle w:val="msonormal0"/>
        </w:rPr>
        <w:t>Законод</w:t>
      </w:r>
      <w:r w:rsidR="008554CA" w:rsidRPr="00792AC8">
        <w:rPr>
          <w:rStyle w:val="msonormal0"/>
        </w:rPr>
        <w:t>а</w:t>
      </w:r>
      <w:r w:rsidR="008554CA" w:rsidRPr="00792AC8">
        <w:rPr>
          <w:rStyle w:val="msonormal0"/>
        </w:rPr>
        <w:t>тельного Собрания</w:t>
      </w:r>
      <w:r w:rsidRPr="00792AC8">
        <w:rPr>
          <w:noProof/>
        </w:rPr>
        <w:t xml:space="preserve"> – 35.</w:t>
      </w:r>
    </w:p>
    <w:p w:rsidR="008C6E65" w:rsidRPr="00792AC8" w:rsidRDefault="008C6E65" w:rsidP="008C6E65">
      <w:pPr>
        <w:ind w:firstLine="720"/>
        <w:rPr>
          <w:noProof/>
        </w:rPr>
      </w:pPr>
      <w:r w:rsidRPr="00792AC8">
        <w:rPr>
          <w:noProof/>
        </w:rPr>
        <w:t>Ежемесячно отделом готовился график приема граждан председателя ЗС, заместителей председателя ЗС, председателей комитетов и комиссий, работающих на постоянной основе, который своевременно направлялся в газету «Областная» для опубликования.</w:t>
      </w:r>
    </w:p>
    <w:p w:rsidR="008C6E65" w:rsidRPr="00792AC8" w:rsidRDefault="008C6E65" w:rsidP="008C6E65">
      <w:pPr>
        <w:ind w:firstLine="720"/>
        <w:rPr>
          <w:noProof/>
        </w:rPr>
      </w:pPr>
      <w:r w:rsidRPr="00792AC8">
        <w:rPr>
          <w:noProof/>
        </w:rPr>
        <w:t>Ежемесячно представлялся отчет на портал ССТУ.РФ</w:t>
      </w:r>
      <w:r w:rsidR="000303C4" w:rsidRPr="00792AC8">
        <w:rPr>
          <w:noProof/>
        </w:rPr>
        <w:t xml:space="preserve"> </w:t>
      </w:r>
      <w:r w:rsidRPr="00792AC8">
        <w:rPr>
          <w:noProof/>
        </w:rPr>
        <w:t>«Результаты рассмотрения обращений» во исполнение Указа Президента РФ от 17.04.2017 №171 «О мониторинге и анализе результатов рассмотрения обращений граждан и организаций».</w:t>
      </w:r>
    </w:p>
    <w:p w:rsidR="008C6E65" w:rsidRPr="00792AC8" w:rsidRDefault="008C6E65" w:rsidP="008C6E65">
      <w:pPr>
        <w:ind w:firstLine="720"/>
        <w:rPr>
          <w:noProof/>
        </w:rPr>
      </w:pPr>
      <w:r w:rsidRPr="00792AC8">
        <w:rPr>
          <w:noProof/>
        </w:rPr>
        <w:t>Подготовлена и утверждена распоряжением председателя Законодательного Собрания Номенклатура дел Законодательного Собрания на 2018 год.</w:t>
      </w:r>
    </w:p>
    <w:p w:rsidR="008C6E65" w:rsidRPr="00792AC8" w:rsidRDefault="008C6E65" w:rsidP="008C6E65">
      <w:pPr>
        <w:ind w:firstLine="720"/>
        <w:rPr>
          <w:noProof/>
        </w:rPr>
      </w:pPr>
      <w:r w:rsidRPr="00792AC8">
        <w:rPr>
          <w:noProof/>
        </w:rPr>
        <w:t>Общий документооборот за 4</w:t>
      </w:r>
      <w:r w:rsidR="00857272" w:rsidRPr="00792AC8">
        <w:rPr>
          <w:noProof/>
        </w:rPr>
        <w:t>-й</w:t>
      </w:r>
      <w:r w:rsidRPr="00792AC8">
        <w:rPr>
          <w:noProof/>
        </w:rPr>
        <w:t xml:space="preserve"> квартал 2017 года составил </w:t>
      </w:r>
      <w:r w:rsidRPr="00792AC8">
        <w:rPr>
          <w:b/>
          <w:noProof/>
        </w:rPr>
        <w:t xml:space="preserve">5072 </w:t>
      </w:r>
      <w:r w:rsidRPr="00792AC8">
        <w:rPr>
          <w:noProof/>
        </w:rPr>
        <w:t>документ</w:t>
      </w:r>
      <w:r w:rsidR="008554CA" w:rsidRPr="00792AC8">
        <w:rPr>
          <w:noProof/>
        </w:rPr>
        <w:t>а</w:t>
      </w:r>
      <w:r w:rsidRPr="00792AC8">
        <w:rPr>
          <w:noProof/>
        </w:rPr>
        <w:t>.</w:t>
      </w:r>
    </w:p>
    <w:p w:rsidR="0017047E" w:rsidRDefault="0017047E" w:rsidP="003866BC">
      <w:pPr>
        <w:jc w:val="center"/>
        <w:rPr>
          <w:b/>
          <w:noProof/>
        </w:rPr>
      </w:pPr>
      <w:r>
        <w:rPr>
          <w:b/>
          <w:noProof/>
        </w:rPr>
        <w:br w:type="page"/>
      </w:r>
    </w:p>
    <w:p w:rsidR="00857272" w:rsidRPr="00792AC8" w:rsidRDefault="00857272" w:rsidP="003866BC">
      <w:pPr>
        <w:jc w:val="center"/>
        <w:rPr>
          <w:b/>
          <w:noProof/>
        </w:rPr>
      </w:pPr>
      <w:r w:rsidRPr="00792AC8">
        <w:rPr>
          <w:b/>
          <w:noProof/>
        </w:rPr>
        <w:lastRenderedPageBreak/>
        <w:t>Сведения о документообороте</w:t>
      </w:r>
      <w:r w:rsidR="003866BC" w:rsidRPr="00792AC8">
        <w:rPr>
          <w:b/>
          <w:noProof/>
        </w:rPr>
        <w:t xml:space="preserve"> </w:t>
      </w:r>
      <w:r w:rsidR="008554CA" w:rsidRPr="00792AC8">
        <w:rPr>
          <w:b/>
          <w:noProof/>
        </w:rPr>
        <w:br/>
      </w:r>
      <w:r w:rsidRPr="00792AC8">
        <w:rPr>
          <w:b/>
          <w:noProof/>
        </w:rPr>
        <w:t xml:space="preserve">дата регистрации с </w:t>
      </w:r>
      <w:bookmarkStart w:id="49" w:name="DATE_FROM"/>
      <w:bookmarkEnd w:id="49"/>
      <w:r w:rsidRPr="00792AC8">
        <w:rPr>
          <w:b/>
          <w:noProof/>
        </w:rPr>
        <w:t xml:space="preserve">01.10.2017 по </w:t>
      </w:r>
      <w:bookmarkStart w:id="50" w:name="DATE_TO"/>
      <w:bookmarkEnd w:id="50"/>
      <w:r w:rsidRPr="00792AC8">
        <w:rPr>
          <w:b/>
          <w:noProof/>
        </w:rPr>
        <w:t>01.01.2018</w:t>
      </w:r>
    </w:p>
    <w:p w:rsidR="00857272" w:rsidRPr="00792AC8" w:rsidRDefault="00857272" w:rsidP="009F0143">
      <w:pPr>
        <w:jc w:val="center"/>
        <w:rPr>
          <w:noProof/>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2208"/>
        <w:gridCol w:w="2004"/>
        <w:gridCol w:w="2004"/>
      </w:tblGrid>
      <w:tr w:rsidR="00857272" w:rsidRPr="00792AC8" w:rsidTr="002C26AE">
        <w:trPr>
          <w:cantSplit/>
          <w:trHeight w:val="702"/>
        </w:trPr>
        <w:tc>
          <w:tcPr>
            <w:tcW w:w="1762"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ind w:firstLine="0"/>
              <w:jc w:val="center"/>
              <w:rPr>
                <w:b/>
                <w:noProof/>
                <w:sz w:val="24"/>
                <w:szCs w:val="24"/>
              </w:rPr>
            </w:pPr>
            <w:r w:rsidRPr="00792AC8">
              <w:rPr>
                <w:b/>
                <w:noProof/>
                <w:sz w:val="24"/>
                <w:szCs w:val="24"/>
              </w:rPr>
              <w:t>Группа документов</w:t>
            </w:r>
          </w:p>
        </w:tc>
        <w:tc>
          <w:tcPr>
            <w:tcW w:w="1125"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ind w:firstLine="0"/>
              <w:jc w:val="center"/>
              <w:rPr>
                <w:b/>
                <w:noProof/>
                <w:sz w:val="24"/>
                <w:szCs w:val="24"/>
              </w:rPr>
            </w:pPr>
            <w:r w:rsidRPr="00792AC8">
              <w:rPr>
                <w:b/>
                <w:noProof/>
                <w:sz w:val="24"/>
                <w:szCs w:val="24"/>
              </w:rPr>
              <w:t>Зарегистрировано</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ind w:firstLine="0"/>
              <w:jc w:val="center"/>
              <w:rPr>
                <w:b/>
                <w:noProof/>
                <w:sz w:val="24"/>
                <w:szCs w:val="24"/>
              </w:rPr>
            </w:pPr>
            <w:r w:rsidRPr="00792AC8">
              <w:rPr>
                <w:b/>
                <w:noProof/>
                <w:sz w:val="24"/>
                <w:szCs w:val="24"/>
              </w:rPr>
              <w:t>Переслано</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ind w:firstLine="0"/>
              <w:jc w:val="center"/>
              <w:rPr>
                <w:b/>
                <w:noProof/>
                <w:sz w:val="24"/>
                <w:szCs w:val="24"/>
              </w:rPr>
            </w:pPr>
            <w:r w:rsidRPr="00792AC8">
              <w:rPr>
                <w:b/>
                <w:noProof/>
                <w:sz w:val="24"/>
                <w:szCs w:val="24"/>
              </w:rPr>
              <w:t>Всего</w:t>
            </w:r>
          </w:p>
        </w:tc>
      </w:tr>
    </w:tbl>
    <w:p w:rsidR="00857272" w:rsidRPr="00792AC8" w:rsidRDefault="00857272" w:rsidP="00857272">
      <w:pPr>
        <w:rPr>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2153"/>
        <w:gridCol w:w="2021"/>
        <w:gridCol w:w="2021"/>
      </w:tblGrid>
      <w:tr w:rsidR="00857272" w:rsidRPr="00792AC8" w:rsidTr="002C26AE">
        <w:trPr>
          <w:cantSplit/>
          <w:trHeight w:val="251"/>
          <w:tblHeader/>
        </w:trPr>
        <w:tc>
          <w:tcPr>
            <w:tcW w:w="1763" w:type="pct"/>
            <w:tcBorders>
              <w:top w:val="single" w:sz="4" w:space="0" w:color="auto"/>
              <w:left w:val="single" w:sz="4" w:space="0" w:color="auto"/>
              <w:bottom w:val="single" w:sz="4" w:space="0" w:color="auto"/>
              <w:right w:val="single" w:sz="4" w:space="0" w:color="auto"/>
            </w:tcBorders>
            <w:vAlign w:val="center"/>
            <w:hideMark/>
          </w:tcPr>
          <w:p w:rsidR="00857272" w:rsidRPr="00792AC8" w:rsidRDefault="00857272" w:rsidP="003866BC">
            <w:pPr>
              <w:tabs>
                <w:tab w:val="left" w:pos="1736"/>
              </w:tabs>
              <w:spacing w:before="120"/>
              <w:ind w:left="34" w:firstLine="0"/>
              <w:jc w:val="center"/>
              <w:rPr>
                <w:b/>
                <w:noProof/>
                <w:sz w:val="24"/>
                <w:szCs w:val="24"/>
              </w:rPr>
            </w:pPr>
            <w:r w:rsidRPr="00792AC8">
              <w:rPr>
                <w:b/>
                <w:noProof/>
                <w:sz w:val="24"/>
                <w:szCs w:val="24"/>
              </w:rPr>
              <w:t>1</w:t>
            </w:r>
          </w:p>
        </w:tc>
        <w:tc>
          <w:tcPr>
            <w:tcW w:w="1125" w:type="pct"/>
            <w:tcBorders>
              <w:top w:val="single" w:sz="4" w:space="0" w:color="auto"/>
              <w:left w:val="single" w:sz="4" w:space="0" w:color="auto"/>
              <w:bottom w:val="single" w:sz="4" w:space="0" w:color="auto"/>
              <w:right w:val="single" w:sz="4" w:space="0" w:color="auto"/>
            </w:tcBorders>
            <w:vAlign w:val="center"/>
            <w:hideMark/>
          </w:tcPr>
          <w:p w:rsidR="00857272" w:rsidRPr="00792AC8" w:rsidRDefault="00857272" w:rsidP="003866BC">
            <w:pPr>
              <w:tabs>
                <w:tab w:val="left" w:pos="1736"/>
              </w:tabs>
              <w:spacing w:before="120"/>
              <w:ind w:left="34" w:firstLine="0"/>
              <w:jc w:val="center"/>
              <w:rPr>
                <w:b/>
                <w:noProof/>
                <w:sz w:val="24"/>
                <w:szCs w:val="24"/>
              </w:rPr>
            </w:pPr>
            <w:r w:rsidRPr="00792AC8">
              <w:rPr>
                <w:b/>
                <w:noProof/>
                <w:sz w:val="24"/>
                <w:szCs w:val="24"/>
              </w:rPr>
              <w:t>2</w:t>
            </w:r>
          </w:p>
        </w:tc>
        <w:tc>
          <w:tcPr>
            <w:tcW w:w="1056" w:type="pct"/>
            <w:tcBorders>
              <w:top w:val="single" w:sz="4" w:space="0" w:color="auto"/>
              <w:left w:val="single" w:sz="4" w:space="0" w:color="auto"/>
              <w:bottom w:val="single" w:sz="4" w:space="0" w:color="auto"/>
              <w:right w:val="single" w:sz="4" w:space="0" w:color="auto"/>
            </w:tcBorders>
            <w:vAlign w:val="center"/>
            <w:hideMark/>
          </w:tcPr>
          <w:p w:rsidR="00857272" w:rsidRPr="00792AC8" w:rsidRDefault="00857272" w:rsidP="003866BC">
            <w:pPr>
              <w:tabs>
                <w:tab w:val="left" w:pos="1736"/>
              </w:tabs>
              <w:spacing w:before="120"/>
              <w:ind w:left="34" w:firstLine="0"/>
              <w:jc w:val="center"/>
              <w:rPr>
                <w:b/>
                <w:noProof/>
                <w:sz w:val="24"/>
                <w:szCs w:val="24"/>
              </w:rPr>
            </w:pPr>
            <w:r w:rsidRPr="00792AC8">
              <w:rPr>
                <w:b/>
                <w:noProof/>
                <w:sz w:val="24"/>
                <w:szCs w:val="24"/>
              </w:rPr>
              <w:t>3</w:t>
            </w:r>
          </w:p>
        </w:tc>
        <w:tc>
          <w:tcPr>
            <w:tcW w:w="1056" w:type="pct"/>
            <w:tcBorders>
              <w:top w:val="single" w:sz="4" w:space="0" w:color="auto"/>
              <w:left w:val="single" w:sz="4" w:space="0" w:color="auto"/>
              <w:bottom w:val="single" w:sz="4" w:space="0" w:color="auto"/>
              <w:right w:val="single" w:sz="4" w:space="0" w:color="auto"/>
            </w:tcBorders>
            <w:vAlign w:val="center"/>
            <w:hideMark/>
          </w:tcPr>
          <w:p w:rsidR="00857272" w:rsidRPr="00792AC8" w:rsidRDefault="00857272" w:rsidP="003866BC">
            <w:pPr>
              <w:tabs>
                <w:tab w:val="left" w:pos="1736"/>
              </w:tabs>
              <w:spacing w:before="120"/>
              <w:ind w:left="34" w:firstLine="0"/>
              <w:jc w:val="center"/>
              <w:rPr>
                <w:b/>
                <w:noProof/>
                <w:sz w:val="24"/>
                <w:szCs w:val="24"/>
              </w:rPr>
            </w:pPr>
            <w:r w:rsidRPr="00792AC8">
              <w:rPr>
                <w:b/>
                <w:noProof/>
                <w:sz w:val="24"/>
                <w:szCs w:val="24"/>
              </w:rPr>
              <w:t>4</w:t>
            </w:r>
          </w:p>
        </w:tc>
      </w:tr>
      <w:tr w:rsidR="00857272" w:rsidRPr="00792AC8" w:rsidTr="002C26AE">
        <w:trPr>
          <w:cantSplit/>
          <w:trHeight w:val="251"/>
        </w:trPr>
        <w:tc>
          <w:tcPr>
            <w:tcW w:w="1763"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rPr>
                <w:b/>
                <w:noProof/>
                <w:sz w:val="24"/>
                <w:szCs w:val="24"/>
              </w:rPr>
            </w:pPr>
            <w:r w:rsidRPr="00792AC8">
              <w:rPr>
                <w:b/>
                <w:noProof/>
                <w:sz w:val="24"/>
                <w:szCs w:val="24"/>
              </w:rPr>
              <w:t>Входящие</w:t>
            </w:r>
          </w:p>
        </w:tc>
        <w:tc>
          <w:tcPr>
            <w:tcW w:w="1125"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b/>
                <w:noProof/>
                <w:sz w:val="24"/>
                <w:szCs w:val="24"/>
              </w:rPr>
            </w:pPr>
            <w:r w:rsidRPr="00792AC8">
              <w:rPr>
                <w:b/>
                <w:noProof/>
                <w:sz w:val="24"/>
                <w:szCs w:val="24"/>
              </w:rPr>
              <w:t>2491</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b/>
                <w:noProof/>
                <w:sz w:val="24"/>
                <w:szCs w:val="24"/>
              </w:rPr>
            </w:pPr>
            <w:r w:rsidRPr="00792AC8">
              <w:rPr>
                <w:b/>
                <w:noProof/>
                <w:sz w:val="24"/>
                <w:szCs w:val="24"/>
              </w:rPr>
              <w:t>6</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b/>
                <w:noProof/>
                <w:sz w:val="24"/>
                <w:szCs w:val="24"/>
              </w:rPr>
            </w:pPr>
            <w:r w:rsidRPr="00792AC8">
              <w:rPr>
                <w:b/>
                <w:noProof/>
                <w:sz w:val="24"/>
                <w:szCs w:val="24"/>
              </w:rPr>
              <w:t>2497</w:t>
            </w:r>
          </w:p>
        </w:tc>
      </w:tr>
      <w:tr w:rsidR="00857272" w:rsidRPr="00792AC8" w:rsidTr="002C26AE">
        <w:trPr>
          <w:cantSplit/>
          <w:trHeight w:val="251"/>
        </w:trPr>
        <w:tc>
          <w:tcPr>
            <w:tcW w:w="1763"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rPr>
                <w:noProof/>
                <w:sz w:val="24"/>
                <w:szCs w:val="24"/>
              </w:rPr>
            </w:pPr>
            <w:r w:rsidRPr="00792AC8">
              <w:rPr>
                <w:noProof/>
                <w:sz w:val="24"/>
                <w:szCs w:val="24"/>
              </w:rPr>
              <w:t>Заключение на законопроект</w:t>
            </w:r>
          </w:p>
        </w:tc>
        <w:tc>
          <w:tcPr>
            <w:tcW w:w="1125"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186</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1</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186</w:t>
            </w:r>
          </w:p>
        </w:tc>
      </w:tr>
      <w:tr w:rsidR="00857272" w:rsidRPr="00792AC8" w:rsidTr="002C26AE">
        <w:trPr>
          <w:cantSplit/>
          <w:trHeight w:val="251"/>
        </w:trPr>
        <w:tc>
          <w:tcPr>
            <w:tcW w:w="1763"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rPr>
                <w:noProof/>
                <w:sz w:val="24"/>
                <w:szCs w:val="24"/>
              </w:rPr>
            </w:pPr>
            <w:r w:rsidRPr="00792AC8">
              <w:rPr>
                <w:noProof/>
                <w:sz w:val="24"/>
                <w:szCs w:val="24"/>
              </w:rPr>
              <w:t>Входящая инициатива</w:t>
            </w:r>
          </w:p>
        </w:tc>
        <w:tc>
          <w:tcPr>
            <w:tcW w:w="1125"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45</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0</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45</w:t>
            </w:r>
          </w:p>
        </w:tc>
      </w:tr>
      <w:tr w:rsidR="00857272" w:rsidRPr="00792AC8" w:rsidTr="002C26AE">
        <w:trPr>
          <w:cantSplit/>
          <w:trHeight w:val="251"/>
        </w:trPr>
        <w:tc>
          <w:tcPr>
            <w:tcW w:w="1763"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rPr>
                <w:noProof/>
                <w:sz w:val="24"/>
                <w:szCs w:val="24"/>
              </w:rPr>
            </w:pPr>
            <w:r w:rsidRPr="00792AC8">
              <w:rPr>
                <w:noProof/>
                <w:sz w:val="24"/>
                <w:szCs w:val="24"/>
              </w:rPr>
              <w:t>Таблица поправок к законопроекту</w:t>
            </w:r>
          </w:p>
        </w:tc>
        <w:tc>
          <w:tcPr>
            <w:tcW w:w="1125"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38</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2</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40</w:t>
            </w:r>
          </w:p>
        </w:tc>
      </w:tr>
      <w:tr w:rsidR="00857272" w:rsidRPr="00792AC8" w:rsidTr="002C26AE">
        <w:trPr>
          <w:cantSplit/>
          <w:trHeight w:val="251"/>
        </w:trPr>
        <w:tc>
          <w:tcPr>
            <w:tcW w:w="1763"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rPr>
                <w:noProof/>
                <w:sz w:val="24"/>
                <w:szCs w:val="24"/>
              </w:rPr>
            </w:pPr>
            <w:r w:rsidRPr="00792AC8">
              <w:rPr>
                <w:noProof/>
                <w:sz w:val="24"/>
                <w:szCs w:val="24"/>
              </w:rPr>
              <w:t>Заключение на таблицу поправок</w:t>
            </w:r>
          </w:p>
        </w:tc>
        <w:tc>
          <w:tcPr>
            <w:tcW w:w="1125"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4</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0</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4</w:t>
            </w:r>
          </w:p>
        </w:tc>
      </w:tr>
      <w:tr w:rsidR="00857272" w:rsidRPr="00792AC8" w:rsidTr="002C26AE">
        <w:trPr>
          <w:cantSplit/>
          <w:trHeight w:val="251"/>
        </w:trPr>
        <w:tc>
          <w:tcPr>
            <w:tcW w:w="1763" w:type="pct"/>
            <w:tcBorders>
              <w:top w:val="single" w:sz="4" w:space="0" w:color="auto"/>
              <w:left w:val="single" w:sz="4" w:space="0" w:color="auto"/>
              <w:bottom w:val="single" w:sz="4" w:space="0" w:color="auto"/>
              <w:right w:val="single" w:sz="4" w:space="0" w:color="auto"/>
            </w:tcBorders>
            <w:vAlign w:val="center"/>
            <w:hideMark/>
          </w:tcPr>
          <w:p w:rsidR="00857272" w:rsidRPr="00792AC8" w:rsidRDefault="00857272" w:rsidP="003866BC">
            <w:pPr>
              <w:tabs>
                <w:tab w:val="left" w:pos="1736"/>
              </w:tabs>
              <w:spacing w:before="120"/>
              <w:ind w:left="34" w:firstLine="0"/>
              <w:rPr>
                <w:noProof/>
                <w:sz w:val="24"/>
                <w:szCs w:val="24"/>
              </w:rPr>
            </w:pPr>
            <w:r w:rsidRPr="00792AC8">
              <w:rPr>
                <w:noProof/>
                <w:sz w:val="24"/>
                <w:szCs w:val="24"/>
              </w:rPr>
              <w:t>Дополнительные документы</w:t>
            </w:r>
          </w:p>
        </w:tc>
        <w:tc>
          <w:tcPr>
            <w:tcW w:w="1125" w:type="pct"/>
            <w:tcBorders>
              <w:top w:val="single" w:sz="4" w:space="0" w:color="auto"/>
              <w:left w:val="single" w:sz="4" w:space="0" w:color="auto"/>
              <w:bottom w:val="single" w:sz="4" w:space="0" w:color="auto"/>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31</w:t>
            </w:r>
          </w:p>
        </w:tc>
        <w:tc>
          <w:tcPr>
            <w:tcW w:w="1056" w:type="pct"/>
            <w:tcBorders>
              <w:top w:val="single" w:sz="4" w:space="0" w:color="auto"/>
              <w:left w:val="single" w:sz="4" w:space="0" w:color="auto"/>
              <w:bottom w:val="single" w:sz="4" w:space="0" w:color="auto"/>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2</w:t>
            </w:r>
          </w:p>
        </w:tc>
        <w:tc>
          <w:tcPr>
            <w:tcW w:w="1056" w:type="pct"/>
            <w:tcBorders>
              <w:top w:val="single" w:sz="4" w:space="0" w:color="auto"/>
              <w:left w:val="single" w:sz="4" w:space="0" w:color="auto"/>
              <w:bottom w:val="single" w:sz="4" w:space="0" w:color="auto"/>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31</w:t>
            </w:r>
          </w:p>
        </w:tc>
      </w:tr>
      <w:tr w:rsidR="00857272" w:rsidRPr="00792AC8" w:rsidTr="002C26AE">
        <w:trPr>
          <w:cantSplit/>
          <w:trHeight w:val="251"/>
        </w:trPr>
        <w:tc>
          <w:tcPr>
            <w:tcW w:w="1763" w:type="pct"/>
            <w:tcBorders>
              <w:top w:val="single" w:sz="4" w:space="0" w:color="auto"/>
              <w:left w:val="single" w:sz="4" w:space="0" w:color="auto"/>
              <w:bottom w:val="single" w:sz="4" w:space="0" w:color="auto"/>
              <w:right w:val="single" w:sz="4" w:space="0" w:color="auto"/>
            </w:tcBorders>
            <w:vAlign w:val="center"/>
            <w:hideMark/>
          </w:tcPr>
          <w:p w:rsidR="00857272" w:rsidRPr="00792AC8" w:rsidRDefault="00857272" w:rsidP="003866BC">
            <w:pPr>
              <w:tabs>
                <w:tab w:val="left" w:pos="1736"/>
              </w:tabs>
              <w:spacing w:before="120"/>
              <w:ind w:left="34" w:firstLine="0"/>
              <w:rPr>
                <w:noProof/>
                <w:sz w:val="24"/>
                <w:szCs w:val="24"/>
              </w:rPr>
            </w:pPr>
            <w:r w:rsidRPr="00792AC8">
              <w:rPr>
                <w:noProof/>
                <w:sz w:val="24"/>
                <w:szCs w:val="24"/>
              </w:rPr>
              <w:t>Входящая корреспонденция</w:t>
            </w:r>
          </w:p>
        </w:tc>
        <w:tc>
          <w:tcPr>
            <w:tcW w:w="1125" w:type="pct"/>
            <w:tcBorders>
              <w:top w:val="single" w:sz="4" w:space="0" w:color="auto"/>
              <w:left w:val="single" w:sz="4" w:space="0" w:color="auto"/>
              <w:bottom w:val="single" w:sz="4" w:space="0" w:color="auto"/>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2184</w:t>
            </w:r>
          </w:p>
        </w:tc>
        <w:tc>
          <w:tcPr>
            <w:tcW w:w="1056" w:type="pct"/>
            <w:tcBorders>
              <w:top w:val="single" w:sz="4" w:space="0" w:color="auto"/>
              <w:left w:val="single" w:sz="4" w:space="0" w:color="auto"/>
              <w:bottom w:val="single" w:sz="4" w:space="0" w:color="auto"/>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0</w:t>
            </w:r>
          </w:p>
        </w:tc>
        <w:tc>
          <w:tcPr>
            <w:tcW w:w="1056" w:type="pct"/>
            <w:tcBorders>
              <w:top w:val="single" w:sz="4" w:space="0" w:color="auto"/>
              <w:left w:val="single" w:sz="4" w:space="0" w:color="auto"/>
              <w:bottom w:val="single" w:sz="4" w:space="0" w:color="auto"/>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2184</w:t>
            </w:r>
          </w:p>
        </w:tc>
      </w:tr>
      <w:tr w:rsidR="00857272" w:rsidRPr="00792AC8" w:rsidTr="002C26AE">
        <w:trPr>
          <w:cantSplit/>
          <w:trHeight w:val="251"/>
        </w:trPr>
        <w:tc>
          <w:tcPr>
            <w:tcW w:w="1763"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rPr>
                <w:noProof/>
                <w:sz w:val="24"/>
                <w:szCs w:val="24"/>
              </w:rPr>
            </w:pPr>
            <w:r w:rsidRPr="00792AC8">
              <w:rPr>
                <w:noProof/>
                <w:sz w:val="24"/>
                <w:szCs w:val="24"/>
              </w:rPr>
              <w:t>Входящий комитета по зак. о государ. строит.</w:t>
            </w:r>
            <w:r w:rsidR="002C26AE" w:rsidRPr="00792AC8">
              <w:rPr>
                <w:noProof/>
                <w:sz w:val="24"/>
                <w:szCs w:val="24"/>
              </w:rPr>
              <w:t xml:space="preserve"> обл. </w:t>
            </w:r>
            <w:r w:rsidRPr="00792AC8">
              <w:rPr>
                <w:noProof/>
                <w:sz w:val="24"/>
                <w:szCs w:val="24"/>
              </w:rPr>
              <w:t>и мест. самоуправл.</w:t>
            </w:r>
          </w:p>
        </w:tc>
        <w:tc>
          <w:tcPr>
            <w:tcW w:w="1125"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22</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0</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22</w:t>
            </w:r>
          </w:p>
        </w:tc>
      </w:tr>
      <w:tr w:rsidR="00857272" w:rsidRPr="00792AC8" w:rsidTr="002C26AE">
        <w:trPr>
          <w:cantSplit/>
          <w:trHeight w:val="251"/>
        </w:trPr>
        <w:tc>
          <w:tcPr>
            <w:tcW w:w="1763"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rPr>
                <w:noProof/>
                <w:sz w:val="24"/>
                <w:szCs w:val="24"/>
              </w:rPr>
            </w:pPr>
            <w:r w:rsidRPr="00792AC8">
              <w:rPr>
                <w:noProof/>
                <w:sz w:val="24"/>
                <w:szCs w:val="24"/>
              </w:rPr>
              <w:t>Входящий ко</w:t>
            </w:r>
            <w:r w:rsidR="002C26AE" w:rsidRPr="00792AC8">
              <w:rPr>
                <w:noProof/>
                <w:sz w:val="24"/>
                <w:szCs w:val="24"/>
              </w:rPr>
              <w:t>митета по бюджету, ценообразов.</w:t>
            </w:r>
            <w:r w:rsidRPr="00792AC8">
              <w:rPr>
                <w:noProof/>
                <w:sz w:val="24"/>
                <w:szCs w:val="24"/>
              </w:rPr>
              <w:t xml:space="preserve"> и налог. зак-ву</w:t>
            </w:r>
          </w:p>
        </w:tc>
        <w:tc>
          <w:tcPr>
            <w:tcW w:w="1125"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5</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0</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5</w:t>
            </w:r>
          </w:p>
        </w:tc>
      </w:tr>
      <w:tr w:rsidR="00857272" w:rsidRPr="00792AC8" w:rsidTr="002C26AE">
        <w:trPr>
          <w:cantSplit/>
          <w:trHeight w:val="251"/>
        </w:trPr>
        <w:tc>
          <w:tcPr>
            <w:tcW w:w="1763"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rPr>
                <w:noProof/>
                <w:sz w:val="24"/>
                <w:szCs w:val="24"/>
              </w:rPr>
            </w:pPr>
            <w:r w:rsidRPr="00792AC8">
              <w:rPr>
                <w:noProof/>
                <w:sz w:val="24"/>
                <w:szCs w:val="24"/>
              </w:rPr>
              <w:t>Входящий комитета по здравоохранению и социальной защите</w:t>
            </w:r>
          </w:p>
        </w:tc>
        <w:tc>
          <w:tcPr>
            <w:tcW w:w="1125"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81</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0</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81</w:t>
            </w:r>
          </w:p>
        </w:tc>
      </w:tr>
      <w:tr w:rsidR="00857272" w:rsidRPr="00792AC8" w:rsidTr="002C26AE">
        <w:trPr>
          <w:cantSplit/>
          <w:trHeight w:val="251"/>
        </w:trPr>
        <w:tc>
          <w:tcPr>
            <w:tcW w:w="1763"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rPr>
                <w:noProof/>
                <w:sz w:val="24"/>
                <w:szCs w:val="24"/>
              </w:rPr>
            </w:pPr>
            <w:r w:rsidRPr="00792AC8">
              <w:rPr>
                <w:noProof/>
                <w:sz w:val="24"/>
                <w:szCs w:val="24"/>
              </w:rPr>
              <w:t>Входящий комитета по собственности и экономической политике</w:t>
            </w:r>
          </w:p>
        </w:tc>
        <w:tc>
          <w:tcPr>
            <w:tcW w:w="1125"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35</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0</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35</w:t>
            </w:r>
          </w:p>
        </w:tc>
      </w:tr>
      <w:tr w:rsidR="00857272" w:rsidRPr="00792AC8" w:rsidTr="002C26AE">
        <w:trPr>
          <w:cantSplit/>
          <w:trHeight w:val="251"/>
        </w:trPr>
        <w:tc>
          <w:tcPr>
            <w:tcW w:w="1763"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rPr>
                <w:noProof/>
                <w:sz w:val="24"/>
                <w:szCs w:val="24"/>
              </w:rPr>
            </w:pPr>
            <w:r w:rsidRPr="00792AC8">
              <w:rPr>
                <w:noProof/>
                <w:sz w:val="24"/>
                <w:szCs w:val="24"/>
              </w:rPr>
              <w:t>Входящий комитета по зак-ву о природопользовании</w:t>
            </w:r>
            <w:r w:rsidR="002C26AE" w:rsidRPr="00792AC8">
              <w:rPr>
                <w:noProof/>
                <w:sz w:val="24"/>
                <w:szCs w:val="24"/>
              </w:rPr>
              <w:t>,</w:t>
            </w:r>
            <w:r w:rsidRPr="00792AC8">
              <w:rPr>
                <w:noProof/>
                <w:sz w:val="24"/>
                <w:szCs w:val="24"/>
              </w:rPr>
              <w:t xml:space="preserve"> экологии и с/х</w:t>
            </w:r>
          </w:p>
        </w:tc>
        <w:tc>
          <w:tcPr>
            <w:tcW w:w="1125"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24</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1</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25</w:t>
            </w:r>
          </w:p>
        </w:tc>
      </w:tr>
      <w:tr w:rsidR="00857272" w:rsidRPr="00792AC8" w:rsidTr="002C26AE">
        <w:trPr>
          <w:cantSplit/>
          <w:trHeight w:val="251"/>
        </w:trPr>
        <w:tc>
          <w:tcPr>
            <w:tcW w:w="1763"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rPr>
                <w:noProof/>
                <w:sz w:val="24"/>
                <w:szCs w:val="24"/>
              </w:rPr>
            </w:pPr>
            <w:r w:rsidRPr="00792AC8">
              <w:rPr>
                <w:noProof/>
                <w:sz w:val="24"/>
                <w:szCs w:val="24"/>
              </w:rPr>
              <w:t>Входящий комиссии по регламенту, депутатской этике</w:t>
            </w:r>
          </w:p>
        </w:tc>
        <w:tc>
          <w:tcPr>
            <w:tcW w:w="1125"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13</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0</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13</w:t>
            </w:r>
          </w:p>
        </w:tc>
      </w:tr>
      <w:tr w:rsidR="00857272" w:rsidRPr="00792AC8" w:rsidTr="002C26AE">
        <w:trPr>
          <w:cantSplit/>
          <w:trHeight w:val="251"/>
        </w:trPr>
        <w:tc>
          <w:tcPr>
            <w:tcW w:w="1763"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rPr>
                <w:noProof/>
                <w:sz w:val="24"/>
                <w:szCs w:val="24"/>
              </w:rPr>
            </w:pPr>
            <w:r w:rsidRPr="00792AC8">
              <w:rPr>
                <w:noProof/>
                <w:sz w:val="24"/>
                <w:szCs w:val="24"/>
              </w:rPr>
              <w:t>Входящий комиссии по контрольной деятельности</w:t>
            </w:r>
          </w:p>
        </w:tc>
        <w:tc>
          <w:tcPr>
            <w:tcW w:w="1125"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34</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0</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34</w:t>
            </w:r>
          </w:p>
        </w:tc>
      </w:tr>
      <w:tr w:rsidR="00857272" w:rsidRPr="00792AC8" w:rsidTr="002C26AE">
        <w:trPr>
          <w:cantSplit/>
          <w:trHeight w:val="251"/>
        </w:trPr>
        <w:tc>
          <w:tcPr>
            <w:tcW w:w="1763"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rPr>
                <w:noProof/>
                <w:sz w:val="24"/>
                <w:szCs w:val="24"/>
              </w:rPr>
            </w:pPr>
            <w:r w:rsidRPr="00792AC8">
              <w:rPr>
                <w:noProof/>
                <w:sz w:val="24"/>
                <w:szCs w:val="24"/>
              </w:rPr>
              <w:t>Входящий комитета по социально-культурному законодательству</w:t>
            </w:r>
          </w:p>
        </w:tc>
        <w:tc>
          <w:tcPr>
            <w:tcW w:w="1125"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55</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0</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118</w:t>
            </w:r>
          </w:p>
        </w:tc>
      </w:tr>
      <w:tr w:rsidR="00857272" w:rsidRPr="00792AC8" w:rsidTr="002C26AE">
        <w:trPr>
          <w:cantSplit/>
          <w:trHeight w:val="251"/>
        </w:trPr>
        <w:tc>
          <w:tcPr>
            <w:tcW w:w="1763"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rPr>
                <w:noProof/>
                <w:sz w:val="24"/>
                <w:szCs w:val="24"/>
              </w:rPr>
            </w:pPr>
            <w:r w:rsidRPr="00792AC8">
              <w:rPr>
                <w:noProof/>
                <w:sz w:val="24"/>
                <w:szCs w:val="24"/>
              </w:rPr>
              <w:t>Входящие-ДСП</w:t>
            </w:r>
          </w:p>
        </w:tc>
        <w:tc>
          <w:tcPr>
            <w:tcW w:w="1125"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3</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0</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3</w:t>
            </w:r>
          </w:p>
        </w:tc>
      </w:tr>
      <w:tr w:rsidR="00857272" w:rsidRPr="00792AC8" w:rsidTr="002C26AE">
        <w:trPr>
          <w:cantSplit/>
          <w:trHeight w:val="251"/>
        </w:trPr>
        <w:tc>
          <w:tcPr>
            <w:tcW w:w="1763"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rPr>
                <w:b/>
                <w:noProof/>
                <w:sz w:val="24"/>
                <w:szCs w:val="24"/>
              </w:rPr>
            </w:pPr>
            <w:r w:rsidRPr="00792AC8">
              <w:rPr>
                <w:b/>
                <w:noProof/>
                <w:sz w:val="24"/>
                <w:szCs w:val="24"/>
              </w:rPr>
              <w:t>Исходящие</w:t>
            </w:r>
          </w:p>
        </w:tc>
        <w:tc>
          <w:tcPr>
            <w:tcW w:w="1125"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b/>
                <w:noProof/>
                <w:sz w:val="24"/>
                <w:szCs w:val="24"/>
              </w:rPr>
            </w:pPr>
            <w:r w:rsidRPr="00792AC8">
              <w:rPr>
                <w:b/>
                <w:noProof/>
                <w:sz w:val="24"/>
                <w:szCs w:val="24"/>
              </w:rPr>
              <w:t>1320</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b/>
                <w:noProof/>
                <w:sz w:val="24"/>
                <w:szCs w:val="24"/>
              </w:rPr>
            </w:pPr>
            <w:r w:rsidRPr="00792AC8">
              <w:rPr>
                <w:b/>
                <w:noProof/>
                <w:sz w:val="24"/>
                <w:szCs w:val="24"/>
              </w:rPr>
              <w:t>0</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b/>
                <w:noProof/>
                <w:sz w:val="24"/>
                <w:szCs w:val="24"/>
              </w:rPr>
            </w:pPr>
            <w:r w:rsidRPr="00792AC8">
              <w:rPr>
                <w:b/>
                <w:noProof/>
                <w:sz w:val="24"/>
                <w:szCs w:val="24"/>
              </w:rPr>
              <w:t>1320</w:t>
            </w:r>
          </w:p>
        </w:tc>
      </w:tr>
      <w:tr w:rsidR="00857272" w:rsidRPr="00792AC8" w:rsidTr="002C26AE">
        <w:trPr>
          <w:cantSplit/>
          <w:trHeight w:val="251"/>
        </w:trPr>
        <w:tc>
          <w:tcPr>
            <w:tcW w:w="1763"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rPr>
                <w:noProof/>
                <w:sz w:val="24"/>
                <w:szCs w:val="24"/>
              </w:rPr>
            </w:pPr>
            <w:r w:rsidRPr="00792AC8">
              <w:rPr>
                <w:noProof/>
                <w:sz w:val="24"/>
                <w:szCs w:val="24"/>
              </w:rPr>
              <w:t>Исходящие письма</w:t>
            </w:r>
          </w:p>
        </w:tc>
        <w:tc>
          <w:tcPr>
            <w:tcW w:w="1125"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1283</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0</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1283</w:t>
            </w:r>
          </w:p>
        </w:tc>
      </w:tr>
      <w:tr w:rsidR="00857272" w:rsidRPr="00792AC8" w:rsidTr="002C26AE">
        <w:trPr>
          <w:cantSplit/>
          <w:trHeight w:val="251"/>
        </w:trPr>
        <w:tc>
          <w:tcPr>
            <w:tcW w:w="1763"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rPr>
                <w:b/>
                <w:noProof/>
                <w:sz w:val="24"/>
                <w:szCs w:val="24"/>
              </w:rPr>
            </w:pPr>
            <w:r w:rsidRPr="00792AC8">
              <w:rPr>
                <w:b/>
                <w:noProof/>
                <w:sz w:val="24"/>
                <w:szCs w:val="24"/>
              </w:rPr>
              <w:lastRenderedPageBreak/>
              <w:t>Распоряжения</w:t>
            </w:r>
          </w:p>
        </w:tc>
        <w:tc>
          <w:tcPr>
            <w:tcW w:w="1125"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b/>
                <w:noProof/>
                <w:sz w:val="24"/>
                <w:szCs w:val="24"/>
              </w:rPr>
            </w:pPr>
            <w:r w:rsidRPr="00792AC8">
              <w:rPr>
                <w:b/>
                <w:noProof/>
                <w:sz w:val="24"/>
                <w:szCs w:val="24"/>
              </w:rPr>
              <w:t>49</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b/>
                <w:noProof/>
                <w:sz w:val="24"/>
                <w:szCs w:val="24"/>
              </w:rPr>
            </w:pPr>
            <w:r w:rsidRPr="00792AC8">
              <w:rPr>
                <w:b/>
                <w:noProof/>
                <w:sz w:val="24"/>
                <w:szCs w:val="24"/>
              </w:rPr>
              <w:t>0</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b/>
                <w:noProof/>
                <w:sz w:val="24"/>
                <w:szCs w:val="24"/>
              </w:rPr>
            </w:pPr>
            <w:r w:rsidRPr="00792AC8">
              <w:rPr>
                <w:b/>
                <w:noProof/>
                <w:sz w:val="24"/>
                <w:szCs w:val="24"/>
              </w:rPr>
              <w:t>49</w:t>
            </w:r>
          </w:p>
        </w:tc>
      </w:tr>
      <w:tr w:rsidR="00857272" w:rsidRPr="00792AC8" w:rsidTr="002C26AE">
        <w:trPr>
          <w:cantSplit/>
          <w:trHeight w:val="251"/>
        </w:trPr>
        <w:tc>
          <w:tcPr>
            <w:tcW w:w="1763"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rPr>
                <w:noProof/>
                <w:sz w:val="24"/>
                <w:szCs w:val="24"/>
              </w:rPr>
            </w:pPr>
            <w:r w:rsidRPr="00792AC8">
              <w:rPr>
                <w:noProof/>
                <w:sz w:val="24"/>
                <w:szCs w:val="24"/>
              </w:rPr>
              <w:t>Распоряжения ФХД</w:t>
            </w:r>
          </w:p>
        </w:tc>
        <w:tc>
          <w:tcPr>
            <w:tcW w:w="1125"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15</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0</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15</w:t>
            </w:r>
          </w:p>
        </w:tc>
      </w:tr>
      <w:tr w:rsidR="00857272" w:rsidRPr="00792AC8" w:rsidTr="002C26AE">
        <w:trPr>
          <w:cantSplit/>
          <w:trHeight w:val="251"/>
        </w:trPr>
        <w:tc>
          <w:tcPr>
            <w:tcW w:w="1763"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rPr>
                <w:noProof/>
                <w:sz w:val="24"/>
                <w:szCs w:val="24"/>
              </w:rPr>
            </w:pPr>
            <w:r w:rsidRPr="00792AC8">
              <w:rPr>
                <w:noProof/>
                <w:sz w:val="24"/>
                <w:szCs w:val="24"/>
              </w:rPr>
              <w:t>Распоряжения по основной деятельности</w:t>
            </w:r>
          </w:p>
        </w:tc>
        <w:tc>
          <w:tcPr>
            <w:tcW w:w="1125"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34</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0</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34</w:t>
            </w:r>
          </w:p>
        </w:tc>
      </w:tr>
      <w:tr w:rsidR="00857272" w:rsidRPr="00792AC8" w:rsidTr="002C26AE">
        <w:trPr>
          <w:cantSplit/>
          <w:trHeight w:val="251"/>
        </w:trPr>
        <w:tc>
          <w:tcPr>
            <w:tcW w:w="1763" w:type="pct"/>
            <w:tcBorders>
              <w:top w:val="single" w:sz="4" w:space="0" w:color="auto"/>
              <w:left w:val="single" w:sz="4" w:space="0" w:color="auto"/>
              <w:bottom w:val="nil"/>
              <w:right w:val="single" w:sz="4" w:space="0" w:color="auto"/>
            </w:tcBorders>
            <w:vAlign w:val="center"/>
            <w:hideMark/>
          </w:tcPr>
          <w:p w:rsidR="00857272" w:rsidRPr="00792AC8" w:rsidRDefault="002C26AE" w:rsidP="003866BC">
            <w:pPr>
              <w:tabs>
                <w:tab w:val="left" w:pos="1736"/>
              </w:tabs>
              <w:spacing w:before="120"/>
              <w:ind w:left="34" w:firstLine="0"/>
              <w:rPr>
                <w:noProof/>
                <w:sz w:val="24"/>
                <w:szCs w:val="24"/>
              </w:rPr>
            </w:pPr>
            <w:r w:rsidRPr="00792AC8">
              <w:rPr>
                <w:noProof/>
                <w:sz w:val="24"/>
                <w:szCs w:val="24"/>
              </w:rPr>
              <w:t>Р</w:t>
            </w:r>
            <w:r w:rsidR="00857272" w:rsidRPr="00792AC8">
              <w:rPr>
                <w:noProof/>
                <w:sz w:val="24"/>
                <w:szCs w:val="24"/>
              </w:rPr>
              <w:t>аспоряжения по основной деятельности (ДСП)</w:t>
            </w:r>
          </w:p>
        </w:tc>
        <w:tc>
          <w:tcPr>
            <w:tcW w:w="1125"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0</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0</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0</w:t>
            </w:r>
          </w:p>
        </w:tc>
      </w:tr>
      <w:tr w:rsidR="00857272" w:rsidRPr="00792AC8" w:rsidTr="002C26AE">
        <w:trPr>
          <w:cantSplit/>
          <w:trHeight w:val="251"/>
        </w:trPr>
        <w:tc>
          <w:tcPr>
            <w:tcW w:w="1763"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rPr>
                <w:noProof/>
                <w:sz w:val="24"/>
                <w:szCs w:val="24"/>
              </w:rPr>
            </w:pPr>
            <w:r w:rsidRPr="00792AC8">
              <w:rPr>
                <w:noProof/>
                <w:sz w:val="24"/>
                <w:szCs w:val="24"/>
              </w:rPr>
              <w:t>Исходящий комитета по зак. о государ. строит.</w:t>
            </w:r>
            <w:r w:rsidR="002C26AE" w:rsidRPr="00792AC8">
              <w:rPr>
                <w:noProof/>
                <w:sz w:val="24"/>
                <w:szCs w:val="24"/>
              </w:rPr>
              <w:t xml:space="preserve"> обл. </w:t>
            </w:r>
            <w:r w:rsidRPr="00792AC8">
              <w:rPr>
                <w:noProof/>
                <w:sz w:val="24"/>
                <w:szCs w:val="24"/>
              </w:rPr>
              <w:t>и мест. самоуправл.</w:t>
            </w:r>
          </w:p>
        </w:tc>
        <w:tc>
          <w:tcPr>
            <w:tcW w:w="1125"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78</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0</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78</w:t>
            </w:r>
          </w:p>
        </w:tc>
      </w:tr>
      <w:tr w:rsidR="00857272" w:rsidRPr="00792AC8" w:rsidTr="002C26AE">
        <w:trPr>
          <w:cantSplit/>
          <w:trHeight w:val="251"/>
        </w:trPr>
        <w:tc>
          <w:tcPr>
            <w:tcW w:w="1763" w:type="pct"/>
            <w:tcBorders>
              <w:top w:val="single" w:sz="4" w:space="0" w:color="auto"/>
              <w:left w:val="single" w:sz="4" w:space="0" w:color="auto"/>
              <w:bottom w:val="single" w:sz="4" w:space="0" w:color="auto"/>
              <w:right w:val="single" w:sz="4" w:space="0" w:color="auto"/>
            </w:tcBorders>
            <w:vAlign w:val="center"/>
            <w:hideMark/>
          </w:tcPr>
          <w:p w:rsidR="00857272" w:rsidRPr="00792AC8" w:rsidRDefault="00857272" w:rsidP="003866BC">
            <w:pPr>
              <w:tabs>
                <w:tab w:val="left" w:pos="1736"/>
              </w:tabs>
              <w:spacing w:before="120"/>
              <w:ind w:left="34" w:firstLine="0"/>
              <w:rPr>
                <w:noProof/>
                <w:sz w:val="24"/>
                <w:szCs w:val="24"/>
              </w:rPr>
            </w:pPr>
            <w:r w:rsidRPr="00792AC8">
              <w:rPr>
                <w:noProof/>
                <w:sz w:val="24"/>
                <w:szCs w:val="24"/>
              </w:rPr>
              <w:t>Исходящий комитета по собственности и экономической политике</w:t>
            </w:r>
          </w:p>
        </w:tc>
        <w:tc>
          <w:tcPr>
            <w:tcW w:w="1125" w:type="pct"/>
            <w:tcBorders>
              <w:top w:val="single" w:sz="4" w:space="0" w:color="auto"/>
              <w:left w:val="single" w:sz="4" w:space="0" w:color="auto"/>
              <w:bottom w:val="single" w:sz="4" w:space="0" w:color="auto"/>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121</w:t>
            </w:r>
          </w:p>
        </w:tc>
        <w:tc>
          <w:tcPr>
            <w:tcW w:w="1056" w:type="pct"/>
            <w:tcBorders>
              <w:top w:val="single" w:sz="4" w:space="0" w:color="auto"/>
              <w:left w:val="single" w:sz="4" w:space="0" w:color="auto"/>
              <w:bottom w:val="single" w:sz="4" w:space="0" w:color="auto"/>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0</w:t>
            </w:r>
          </w:p>
        </w:tc>
        <w:tc>
          <w:tcPr>
            <w:tcW w:w="1056" w:type="pct"/>
            <w:tcBorders>
              <w:top w:val="single" w:sz="4" w:space="0" w:color="auto"/>
              <w:left w:val="single" w:sz="4" w:space="0" w:color="auto"/>
              <w:bottom w:val="single" w:sz="4" w:space="0" w:color="auto"/>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121</w:t>
            </w:r>
          </w:p>
        </w:tc>
      </w:tr>
      <w:tr w:rsidR="00857272" w:rsidRPr="00792AC8" w:rsidTr="002C26AE">
        <w:trPr>
          <w:cantSplit/>
          <w:trHeight w:val="251"/>
        </w:trPr>
        <w:tc>
          <w:tcPr>
            <w:tcW w:w="1763" w:type="pct"/>
            <w:tcBorders>
              <w:top w:val="single" w:sz="4" w:space="0" w:color="auto"/>
              <w:left w:val="single" w:sz="4" w:space="0" w:color="auto"/>
              <w:bottom w:val="single" w:sz="4" w:space="0" w:color="auto"/>
              <w:right w:val="single" w:sz="4" w:space="0" w:color="auto"/>
            </w:tcBorders>
            <w:vAlign w:val="center"/>
            <w:hideMark/>
          </w:tcPr>
          <w:p w:rsidR="00857272" w:rsidRPr="00792AC8" w:rsidRDefault="00857272" w:rsidP="003866BC">
            <w:pPr>
              <w:tabs>
                <w:tab w:val="left" w:pos="1736"/>
              </w:tabs>
              <w:spacing w:before="120"/>
              <w:ind w:left="34" w:firstLine="0"/>
              <w:rPr>
                <w:noProof/>
                <w:sz w:val="24"/>
                <w:szCs w:val="24"/>
              </w:rPr>
            </w:pPr>
            <w:r w:rsidRPr="00792AC8">
              <w:rPr>
                <w:noProof/>
                <w:sz w:val="24"/>
                <w:szCs w:val="24"/>
              </w:rPr>
              <w:t>Исходящий комитета по зак-ву о природопользовании</w:t>
            </w:r>
            <w:r w:rsidR="002C26AE" w:rsidRPr="00792AC8">
              <w:rPr>
                <w:noProof/>
                <w:sz w:val="24"/>
                <w:szCs w:val="24"/>
              </w:rPr>
              <w:t>,</w:t>
            </w:r>
            <w:r w:rsidRPr="00792AC8">
              <w:rPr>
                <w:noProof/>
                <w:sz w:val="24"/>
                <w:szCs w:val="24"/>
              </w:rPr>
              <w:t xml:space="preserve"> экологии и с/х</w:t>
            </w:r>
          </w:p>
        </w:tc>
        <w:tc>
          <w:tcPr>
            <w:tcW w:w="1125" w:type="pct"/>
            <w:tcBorders>
              <w:top w:val="single" w:sz="4" w:space="0" w:color="auto"/>
              <w:left w:val="single" w:sz="4" w:space="0" w:color="auto"/>
              <w:bottom w:val="single" w:sz="4" w:space="0" w:color="auto"/>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111</w:t>
            </w:r>
          </w:p>
        </w:tc>
        <w:tc>
          <w:tcPr>
            <w:tcW w:w="1056" w:type="pct"/>
            <w:tcBorders>
              <w:top w:val="single" w:sz="4" w:space="0" w:color="auto"/>
              <w:left w:val="single" w:sz="4" w:space="0" w:color="auto"/>
              <w:bottom w:val="single" w:sz="4" w:space="0" w:color="auto"/>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0</w:t>
            </w:r>
          </w:p>
        </w:tc>
        <w:tc>
          <w:tcPr>
            <w:tcW w:w="1056" w:type="pct"/>
            <w:tcBorders>
              <w:top w:val="single" w:sz="4" w:space="0" w:color="auto"/>
              <w:left w:val="single" w:sz="4" w:space="0" w:color="auto"/>
              <w:bottom w:val="single" w:sz="4" w:space="0" w:color="auto"/>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111</w:t>
            </w:r>
          </w:p>
        </w:tc>
      </w:tr>
      <w:tr w:rsidR="00857272" w:rsidRPr="00792AC8" w:rsidTr="002C26AE">
        <w:trPr>
          <w:cantSplit/>
          <w:trHeight w:val="251"/>
        </w:trPr>
        <w:tc>
          <w:tcPr>
            <w:tcW w:w="1763"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rPr>
                <w:noProof/>
                <w:sz w:val="24"/>
                <w:szCs w:val="24"/>
              </w:rPr>
            </w:pPr>
            <w:r w:rsidRPr="00792AC8">
              <w:rPr>
                <w:noProof/>
                <w:sz w:val="24"/>
                <w:szCs w:val="24"/>
              </w:rPr>
              <w:t>Исходящий комитета по бюджету, ценообразов., и налог. зак-ву</w:t>
            </w:r>
          </w:p>
        </w:tc>
        <w:tc>
          <w:tcPr>
            <w:tcW w:w="1125"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99</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0</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99</w:t>
            </w:r>
          </w:p>
        </w:tc>
      </w:tr>
      <w:tr w:rsidR="00857272" w:rsidRPr="00792AC8" w:rsidTr="002C26AE">
        <w:trPr>
          <w:cantSplit/>
          <w:trHeight w:val="251"/>
        </w:trPr>
        <w:tc>
          <w:tcPr>
            <w:tcW w:w="1763"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rPr>
                <w:noProof/>
                <w:sz w:val="24"/>
                <w:szCs w:val="24"/>
              </w:rPr>
            </w:pPr>
            <w:r w:rsidRPr="00792AC8">
              <w:rPr>
                <w:noProof/>
                <w:sz w:val="24"/>
                <w:szCs w:val="24"/>
              </w:rPr>
              <w:t>Исходящий комиссии по регламенту, депутатской этике</w:t>
            </w:r>
          </w:p>
        </w:tc>
        <w:tc>
          <w:tcPr>
            <w:tcW w:w="1125"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10</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0</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10</w:t>
            </w:r>
          </w:p>
        </w:tc>
      </w:tr>
      <w:tr w:rsidR="00857272" w:rsidRPr="00792AC8" w:rsidTr="002C26AE">
        <w:trPr>
          <w:cantSplit/>
          <w:trHeight w:val="251"/>
        </w:trPr>
        <w:tc>
          <w:tcPr>
            <w:tcW w:w="1763"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rPr>
                <w:noProof/>
                <w:sz w:val="24"/>
                <w:szCs w:val="24"/>
              </w:rPr>
            </w:pPr>
            <w:r w:rsidRPr="00792AC8">
              <w:rPr>
                <w:noProof/>
                <w:sz w:val="24"/>
                <w:szCs w:val="24"/>
              </w:rPr>
              <w:t>Исходящий комис</w:t>
            </w:r>
            <w:r w:rsidR="002C26AE" w:rsidRPr="00792AC8">
              <w:rPr>
                <w:noProof/>
                <w:sz w:val="24"/>
                <w:szCs w:val="24"/>
              </w:rPr>
              <w:t>с</w:t>
            </w:r>
            <w:r w:rsidRPr="00792AC8">
              <w:rPr>
                <w:noProof/>
                <w:sz w:val="24"/>
                <w:szCs w:val="24"/>
              </w:rPr>
              <w:t>ии по контрольной деятельности</w:t>
            </w:r>
          </w:p>
        </w:tc>
        <w:tc>
          <w:tcPr>
            <w:tcW w:w="1125"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33</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0</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33</w:t>
            </w:r>
          </w:p>
        </w:tc>
      </w:tr>
      <w:tr w:rsidR="00857272" w:rsidRPr="00792AC8" w:rsidTr="002C26AE">
        <w:trPr>
          <w:cantSplit/>
          <w:trHeight w:val="251"/>
        </w:trPr>
        <w:tc>
          <w:tcPr>
            <w:tcW w:w="1763"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rPr>
                <w:noProof/>
                <w:sz w:val="24"/>
                <w:szCs w:val="24"/>
              </w:rPr>
            </w:pPr>
            <w:r w:rsidRPr="00792AC8">
              <w:rPr>
                <w:noProof/>
                <w:sz w:val="24"/>
                <w:szCs w:val="24"/>
              </w:rPr>
              <w:t>Доверенность</w:t>
            </w:r>
          </w:p>
        </w:tc>
        <w:tc>
          <w:tcPr>
            <w:tcW w:w="1125"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9</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0</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9</w:t>
            </w:r>
          </w:p>
        </w:tc>
      </w:tr>
      <w:tr w:rsidR="00857272" w:rsidRPr="00792AC8" w:rsidTr="002C26AE">
        <w:trPr>
          <w:cantSplit/>
          <w:trHeight w:val="251"/>
        </w:trPr>
        <w:tc>
          <w:tcPr>
            <w:tcW w:w="1763"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rPr>
                <w:noProof/>
                <w:sz w:val="24"/>
                <w:szCs w:val="24"/>
              </w:rPr>
            </w:pPr>
            <w:r w:rsidRPr="00792AC8">
              <w:rPr>
                <w:noProof/>
                <w:sz w:val="24"/>
                <w:szCs w:val="24"/>
              </w:rPr>
              <w:t>Исходящий комитета по социально-культурному законодательству</w:t>
            </w:r>
          </w:p>
        </w:tc>
        <w:tc>
          <w:tcPr>
            <w:tcW w:w="1125"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118</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0</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118</w:t>
            </w:r>
          </w:p>
        </w:tc>
      </w:tr>
      <w:tr w:rsidR="00857272" w:rsidRPr="00792AC8" w:rsidTr="002C26AE">
        <w:trPr>
          <w:cantSplit/>
          <w:trHeight w:val="251"/>
        </w:trPr>
        <w:tc>
          <w:tcPr>
            <w:tcW w:w="1763"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rPr>
                <w:noProof/>
                <w:sz w:val="24"/>
                <w:szCs w:val="24"/>
              </w:rPr>
            </w:pPr>
            <w:r w:rsidRPr="00792AC8">
              <w:rPr>
                <w:noProof/>
                <w:sz w:val="24"/>
                <w:szCs w:val="24"/>
              </w:rPr>
              <w:t>Исходящий комитета по здравоохранению и социальной защите</w:t>
            </w:r>
          </w:p>
        </w:tc>
        <w:tc>
          <w:tcPr>
            <w:tcW w:w="1125"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105</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0</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105</w:t>
            </w:r>
          </w:p>
        </w:tc>
      </w:tr>
      <w:tr w:rsidR="00857272" w:rsidRPr="00792AC8" w:rsidTr="002C26AE">
        <w:trPr>
          <w:cantSplit/>
          <w:trHeight w:val="251"/>
        </w:trPr>
        <w:tc>
          <w:tcPr>
            <w:tcW w:w="1763"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rPr>
                <w:noProof/>
                <w:sz w:val="24"/>
                <w:szCs w:val="24"/>
              </w:rPr>
            </w:pPr>
            <w:r w:rsidRPr="00792AC8">
              <w:rPr>
                <w:noProof/>
                <w:sz w:val="24"/>
                <w:szCs w:val="24"/>
              </w:rPr>
              <w:t>Поручения председателя ЗС, рук.аппарата, протоколы планерок</w:t>
            </w:r>
          </w:p>
        </w:tc>
        <w:tc>
          <w:tcPr>
            <w:tcW w:w="1125"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35</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0</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35</w:t>
            </w:r>
          </w:p>
        </w:tc>
      </w:tr>
      <w:tr w:rsidR="00857272" w:rsidRPr="00792AC8" w:rsidTr="002C26AE">
        <w:trPr>
          <w:cantSplit/>
          <w:trHeight w:val="251"/>
        </w:trPr>
        <w:tc>
          <w:tcPr>
            <w:tcW w:w="1763"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rPr>
                <w:noProof/>
                <w:sz w:val="24"/>
                <w:szCs w:val="24"/>
              </w:rPr>
            </w:pPr>
            <w:r w:rsidRPr="00792AC8">
              <w:rPr>
                <w:noProof/>
                <w:sz w:val="24"/>
                <w:szCs w:val="24"/>
              </w:rPr>
              <w:t>Исходящие-ДСП</w:t>
            </w:r>
          </w:p>
        </w:tc>
        <w:tc>
          <w:tcPr>
            <w:tcW w:w="1125"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1</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0</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1</w:t>
            </w:r>
          </w:p>
        </w:tc>
      </w:tr>
      <w:tr w:rsidR="00857272" w:rsidRPr="00792AC8" w:rsidTr="002C26AE">
        <w:trPr>
          <w:cantSplit/>
          <w:trHeight w:val="251"/>
        </w:trPr>
        <w:tc>
          <w:tcPr>
            <w:tcW w:w="1763"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rPr>
                <w:b/>
                <w:noProof/>
                <w:sz w:val="24"/>
                <w:szCs w:val="24"/>
              </w:rPr>
            </w:pPr>
            <w:r w:rsidRPr="00792AC8">
              <w:rPr>
                <w:b/>
                <w:noProof/>
                <w:sz w:val="24"/>
                <w:szCs w:val="24"/>
              </w:rPr>
              <w:t>Обращения граждан</w:t>
            </w:r>
          </w:p>
        </w:tc>
        <w:tc>
          <w:tcPr>
            <w:tcW w:w="1125"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b/>
                <w:noProof/>
                <w:sz w:val="24"/>
                <w:szCs w:val="24"/>
              </w:rPr>
            </w:pPr>
            <w:r w:rsidRPr="00792AC8">
              <w:rPr>
                <w:b/>
                <w:noProof/>
                <w:sz w:val="24"/>
                <w:szCs w:val="24"/>
              </w:rPr>
              <w:t>62</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b/>
                <w:noProof/>
                <w:sz w:val="24"/>
                <w:szCs w:val="24"/>
              </w:rPr>
            </w:pPr>
            <w:r w:rsidRPr="00792AC8">
              <w:rPr>
                <w:b/>
                <w:noProof/>
                <w:sz w:val="24"/>
                <w:szCs w:val="24"/>
              </w:rPr>
              <w:t>0</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b/>
                <w:noProof/>
                <w:sz w:val="24"/>
                <w:szCs w:val="24"/>
              </w:rPr>
            </w:pPr>
            <w:r w:rsidRPr="00792AC8">
              <w:rPr>
                <w:b/>
                <w:noProof/>
                <w:sz w:val="24"/>
                <w:szCs w:val="24"/>
              </w:rPr>
              <w:t>62</w:t>
            </w:r>
          </w:p>
        </w:tc>
      </w:tr>
      <w:tr w:rsidR="00857272" w:rsidRPr="00792AC8" w:rsidTr="002C26AE">
        <w:trPr>
          <w:cantSplit/>
          <w:trHeight w:val="251"/>
        </w:trPr>
        <w:tc>
          <w:tcPr>
            <w:tcW w:w="1763"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rPr>
                <w:noProof/>
                <w:sz w:val="24"/>
                <w:szCs w:val="24"/>
              </w:rPr>
            </w:pPr>
            <w:r w:rsidRPr="00792AC8">
              <w:rPr>
                <w:noProof/>
                <w:sz w:val="24"/>
                <w:szCs w:val="24"/>
              </w:rPr>
              <w:t>Письменные обращения граждан</w:t>
            </w:r>
          </w:p>
        </w:tc>
        <w:tc>
          <w:tcPr>
            <w:tcW w:w="1125"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62</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0</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62</w:t>
            </w:r>
          </w:p>
        </w:tc>
      </w:tr>
      <w:tr w:rsidR="00857272" w:rsidRPr="00792AC8" w:rsidTr="002C26AE">
        <w:trPr>
          <w:cantSplit/>
          <w:trHeight w:val="251"/>
        </w:trPr>
        <w:tc>
          <w:tcPr>
            <w:tcW w:w="1763"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rPr>
                <w:noProof/>
                <w:sz w:val="24"/>
                <w:szCs w:val="24"/>
              </w:rPr>
            </w:pPr>
            <w:r w:rsidRPr="00792AC8">
              <w:rPr>
                <w:noProof/>
                <w:sz w:val="24"/>
                <w:szCs w:val="24"/>
              </w:rPr>
              <w:t>Личный прием</w:t>
            </w:r>
          </w:p>
        </w:tc>
        <w:tc>
          <w:tcPr>
            <w:tcW w:w="1125"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0</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0</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0</w:t>
            </w:r>
          </w:p>
        </w:tc>
      </w:tr>
      <w:tr w:rsidR="00857272" w:rsidRPr="00792AC8" w:rsidTr="002C26AE">
        <w:trPr>
          <w:cantSplit/>
          <w:trHeight w:val="251"/>
        </w:trPr>
        <w:tc>
          <w:tcPr>
            <w:tcW w:w="1763"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rPr>
                <w:b/>
                <w:noProof/>
                <w:sz w:val="24"/>
                <w:szCs w:val="24"/>
              </w:rPr>
            </w:pPr>
            <w:r w:rsidRPr="00792AC8">
              <w:rPr>
                <w:b/>
                <w:noProof/>
                <w:sz w:val="24"/>
                <w:szCs w:val="24"/>
              </w:rPr>
              <w:t>Обращения граждан с сайта ЗС</w:t>
            </w:r>
          </w:p>
        </w:tc>
        <w:tc>
          <w:tcPr>
            <w:tcW w:w="1125"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b/>
                <w:noProof/>
                <w:sz w:val="24"/>
                <w:szCs w:val="24"/>
              </w:rPr>
            </w:pPr>
            <w:r w:rsidRPr="00792AC8">
              <w:rPr>
                <w:b/>
                <w:noProof/>
                <w:sz w:val="24"/>
                <w:szCs w:val="24"/>
              </w:rPr>
              <w:t>14</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b/>
                <w:noProof/>
                <w:sz w:val="24"/>
                <w:szCs w:val="24"/>
              </w:rPr>
            </w:pPr>
            <w:r w:rsidRPr="00792AC8">
              <w:rPr>
                <w:b/>
                <w:noProof/>
                <w:sz w:val="24"/>
                <w:szCs w:val="24"/>
              </w:rPr>
              <w:t>0</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b/>
                <w:noProof/>
                <w:sz w:val="24"/>
                <w:szCs w:val="24"/>
              </w:rPr>
            </w:pPr>
            <w:r w:rsidRPr="00792AC8">
              <w:rPr>
                <w:b/>
                <w:noProof/>
                <w:sz w:val="24"/>
                <w:szCs w:val="24"/>
              </w:rPr>
              <w:t>14</w:t>
            </w:r>
          </w:p>
        </w:tc>
      </w:tr>
      <w:tr w:rsidR="00857272" w:rsidRPr="00792AC8" w:rsidTr="002C26AE">
        <w:trPr>
          <w:cantSplit/>
          <w:trHeight w:val="251"/>
        </w:trPr>
        <w:tc>
          <w:tcPr>
            <w:tcW w:w="1763"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rPr>
                <w:noProof/>
                <w:sz w:val="24"/>
                <w:szCs w:val="24"/>
              </w:rPr>
            </w:pPr>
            <w:r w:rsidRPr="00792AC8">
              <w:rPr>
                <w:noProof/>
                <w:sz w:val="24"/>
                <w:szCs w:val="24"/>
              </w:rPr>
              <w:t>Обращения граждан с сайта</w:t>
            </w:r>
          </w:p>
        </w:tc>
        <w:tc>
          <w:tcPr>
            <w:tcW w:w="1125"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14</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0</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14</w:t>
            </w:r>
          </w:p>
        </w:tc>
      </w:tr>
      <w:tr w:rsidR="00857272" w:rsidRPr="00792AC8" w:rsidTr="002C26AE">
        <w:trPr>
          <w:cantSplit/>
          <w:trHeight w:val="251"/>
        </w:trPr>
        <w:tc>
          <w:tcPr>
            <w:tcW w:w="1763"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rPr>
                <w:b/>
                <w:noProof/>
                <w:sz w:val="24"/>
                <w:szCs w:val="24"/>
              </w:rPr>
            </w:pPr>
            <w:r w:rsidRPr="00792AC8">
              <w:rPr>
                <w:b/>
                <w:noProof/>
                <w:sz w:val="24"/>
                <w:szCs w:val="24"/>
              </w:rPr>
              <w:lastRenderedPageBreak/>
              <w:t>Внутренние документы</w:t>
            </w:r>
          </w:p>
        </w:tc>
        <w:tc>
          <w:tcPr>
            <w:tcW w:w="1125"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b/>
                <w:noProof/>
                <w:sz w:val="24"/>
                <w:szCs w:val="24"/>
              </w:rPr>
            </w:pPr>
            <w:r w:rsidRPr="00792AC8">
              <w:rPr>
                <w:b/>
                <w:noProof/>
                <w:sz w:val="24"/>
                <w:szCs w:val="24"/>
              </w:rPr>
              <w:t>225</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b/>
                <w:noProof/>
                <w:sz w:val="24"/>
                <w:szCs w:val="24"/>
              </w:rPr>
            </w:pPr>
            <w:r w:rsidRPr="00792AC8">
              <w:rPr>
                <w:b/>
                <w:noProof/>
                <w:sz w:val="24"/>
                <w:szCs w:val="24"/>
              </w:rPr>
              <w:t>0</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b/>
                <w:noProof/>
                <w:sz w:val="24"/>
                <w:szCs w:val="24"/>
              </w:rPr>
            </w:pPr>
            <w:r w:rsidRPr="00792AC8">
              <w:rPr>
                <w:b/>
                <w:noProof/>
                <w:sz w:val="24"/>
                <w:szCs w:val="24"/>
              </w:rPr>
              <w:t>225</w:t>
            </w:r>
          </w:p>
        </w:tc>
      </w:tr>
      <w:tr w:rsidR="00857272" w:rsidRPr="00792AC8" w:rsidTr="002C26AE">
        <w:trPr>
          <w:cantSplit/>
          <w:trHeight w:val="251"/>
        </w:trPr>
        <w:tc>
          <w:tcPr>
            <w:tcW w:w="1763"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rPr>
                <w:noProof/>
                <w:sz w:val="24"/>
                <w:szCs w:val="24"/>
              </w:rPr>
            </w:pPr>
            <w:r w:rsidRPr="00792AC8">
              <w:rPr>
                <w:noProof/>
                <w:sz w:val="24"/>
                <w:szCs w:val="24"/>
              </w:rPr>
              <w:t>Служебные записки</w:t>
            </w:r>
          </w:p>
        </w:tc>
        <w:tc>
          <w:tcPr>
            <w:tcW w:w="1125"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159</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0</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159</w:t>
            </w:r>
          </w:p>
        </w:tc>
      </w:tr>
      <w:tr w:rsidR="00857272" w:rsidRPr="00792AC8" w:rsidTr="002C26AE">
        <w:trPr>
          <w:cantSplit/>
          <w:trHeight w:val="251"/>
        </w:trPr>
        <w:tc>
          <w:tcPr>
            <w:tcW w:w="1763"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rPr>
                <w:noProof/>
                <w:sz w:val="24"/>
                <w:szCs w:val="24"/>
              </w:rPr>
            </w:pPr>
            <w:r w:rsidRPr="00792AC8">
              <w:rPr>
                <w:noProof/>
                <w:sz w:val="24"/>
                <w:szCs w:val="24"/>
              </w:rPr>
              <w:t>Внутренний документ</w:t>
            </w:r>
          </w:p>
        </w:tc>
        <w:tc>
          <w:tcPr>
            <w:tcW w:w="1125"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66</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0</w:t>
            </w:r>
          </w:p>
        </w:tc>
        <w:tc>
          <w:tcPr>
            <w:tcW w:w="1056" w:type="pct"/>
            <w:tcBorders>
              <w:top w:val="single" w:sz="4" w:space="0" w:color="auto"/>
              <w:left w:val="single" w:sz="4" w:space="0" w:color="auto"/>
              <w:bottom w:val="nil"/>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66</w:t>
            </w:r>
          </w:p>
        </w:tc>
      </w:tr>
      <w:tr w:rsidR="00857272" w:rsidRPr="00792AC8" w:rsidTr="002C26AE">
        <w:trPr>
          <w:cantSplit/>
          <w:trHeight w:val="251"/>
        </w:trPr>
        <w:tc>
          <w:tcPr>
            <w:tcW w:w="1763" w:type="pct"/>
            <w:tcBorders>
              <w:top w:val="single" w:sz="4" w:space="0" w:color="auto"/>
              <w:left w:val="single" w:sz="4" w:space="0" w:color="auto"/>
              <w:bottom w:val="single" w:sz="4" w:space="0" w:color="auto"/>
              <w:right w:val="single" w:sz="4" w:space="0" w:color="auto"/>
            </w:tcBorders>
            <w:vAlign w:val="center"/>
            <w:hideMark/>
          </w:tcPr>
          <w:p w:rsidR="00857272" w:rsidRPr="00792AC8" w:rsidRDefault="00857272" w:rsidP="003866BC">
            <w:pPr>
              <w:tabs>
                <w:tab w:val="left" w:pos="1736"/>
              </w:tabs>
              <w:spacing w:before="120"/>
              <w:ind w:left="34" w:firstLine="0"/>
              <w:rPr>
                <w:noProof/>
                <w:sz w:val="24"/>
                <w:szCs w:val="24"/>
              </w:rPr>
            </w:pPr>
            <w:r w:rsidRPr="00792AC8">
              <w:rPr>
                <w:noProof/>
                <w:sz w:val="24"/>
                <w:szCs w:val="24"/>
              </w:rPr>
              <w:t>Внутренние-ДСП</w:t>
            </w:r>
          </w:p>
        </w:tc>
        <w:tc>
          <w:tcPr>
            <w:tcW w:w="1125" w:type="pct"/>
            <w:tcBorders>
              <w:top w:val="single" w:sz="4" w:space="0" w:color="auto"/>
              <w:left w:val="single" w:sz="4" w:space="0" w:color="auto"/>
              <w:bottom w:val="single" w:sz="4" w:space="0" w:color="auto"/>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0</w:t>
            </w:r>
          </w:p>
        </w:tc>
        <w:tc>
          <w:tcPr>
            <w:tcW w:w="1056" w:type="pct"/>
            <w:tcBorders>
              <w:top w:val="single" w:sz="4" w:space="0" w:color="auto"/>
              <w:left w:val="single" w:sz="4" w:space="0" w:color="auto"/>
              <w:bottom w:val="single" w:sz="4" w:space="0" w:color="auto"/>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0</w:t>
            </w:r>
          </w:p>
        </w:tc>
        <w:tc>
          <w:tcPr>
            <w:tcW w:w="1056" w:type="pct"/>
            <w:tcBorders>
              <w:top w:val="single" w:sz="4" w:space="0" w:color="auto"/>
              <w:left w:val="single" w:sz="4" w:space="0" w:color="auto"/>
              <w:bottom w:val="single" w:sz="4" w:space="0" w:color="auto"/>
              <w:right w:val="single" w:sz="4" w:space="0" w:color="auto"/>
            </w:tcBorders>
            <w:vAlign w:val="center"/>
            <w:hideMark/>
          </w:tcPr>
          <w:p w:rsidR="00857272" w:rsidRPr="00792AC8" w:rsidRDefault="00857272" w:rsidP="003866BC">
            <w:pPr>
              <w:tabs>
                <w:tab w:val="left" w:pos="1736"/>
              </w:tabs>
              <w:spacing w:before="120"/>
              <w:ind w:left="34" w:firstLine="0"/>
              <w:jc w:val="center"/>
              <w:rPr>
                <w:noProof/>
                <w:sz w:val="24"/>
                <w:szCs w:val="24"/>
              </w:rPr>
            </w:pPr>
            <w:r w:rsidRPr="00792AC8">
              <w:rPr>
                <w:noProof/>
                <w:sz w:val="24"/>
                <w:szCs w:val="24"/>
              </w:rPr>
              <w:t>0</w:t>
            </w:r>
          </w:p>
        </w:tc>
      </w:tr>
      <w:tr w:rsidR="00857272" w:rsidRPr="00792AC8" w:rsidTr="002C26AE">
        <w:trPr>
          <w:cantSplit/>
          <w:trHeight w:val="251"/>
        </w:trPr>
        <w:tc>
          <w:tcPr>
            <w:tcW w:w="1763" w:type="pct"/>
            <w:tcBorders>
              <w:top w:val="single" w:sz="4" w:space="0" w:color="auto"/>
              <w:left w:val="single" w:sz="4" w:space="0" w:color="auto"/>
              <w:bottom w:val="single" w:sz="4" w:space="0" w:color="auto"/>
              <w:right w:val="single" w:sz="4" w:space="0" w:color="auto"/>
            </w:tcBorders>
            <w:vAlign w:val="center"/>
          </w:tcPr>
          <w:p w:rsidR="00857272" w:rsidRPr="00792AC8" w:rsidRDefault="00857272" w:rsidP="003866BC">
            <w:pPr>
              <w:tabs>
                <w:tab w:val="left" w:pos="1736"/>
              </w:tabs>
              <w:ind w:left="34" w:firstLine="0"/>
              <w:jc w:val="center"/>
              <w:rPr>
                <w:b/>
                <w:i/>
                <w:sz w:val="24"/>
                <w:szCs w:val="24"/>
              </w:rPr>
            </w:pPr>
            <w:r w:rsidRPr="00792AC8">
              <w:rPr>
                <w:b/>
                <w:i/>
                <w:sz w:val="24"/>
                <w:szCs w:val="24"/>
              </w:rPr>
              <w:t>Итого:</w:t>
            </w:r>
          </w:p>
        </w:tc>
        <w:tc>
          <w:tcPr>
            <w:tcW w:w="1125" w:type="pct"/>
            <w:tcBorders>
              <w:top w:val="single" w:sz="4" w:space="0" w:color="auto"/>
              <w:left w:val="single" w:sz="4" w:space="0" w:color="auto"/>
              <w:bottom w:val="single" w:sz="4" w:space="0" w:color="auto"/>
              <w:right w:val="single" w:sz="4" w:space="0" w:color="auto"/>
            </w:tcBorders>
            <w:vAlign w:val="center"/>
          </w:tcPr>
          <w:p w:rsidR="00857272" w:rsidRPr="00792AC8" w:rsidRDefault="00857272" w:rsidP="003866BC">
            <w:pPr>
              <w:tabs>
                <w:tab w:val="left" w:pos="1736"/>
              </w:tabs>
              <w:ind w:left="34" w:firstLine="0"/>
              <w:jc w:val="center"/>
              <w:rPr>
                <w:b/>
                <w:i/>
                <w:noProof/>
                <w:sz w:val="24"/>
                <w:szCs w:val="24"/>
              </w:rPr>
            </w:pPr>
            <w:r w:rsidRPr="00792AC8">
              <w:rPr>
                <w:b/>
                <w:i/>
                <w:noProof/>
                <w:sz w:val="24"/>
                <w:szCs w:val="24"/>
              </w:rPr>
              <w:t>5067</w:t>
            </w:r>
          </w:p>
        </w:tc>
        <w:tc>
          <w:tcPr>
            <w:tcW w:w="1056" w:type="pct"/>
            <w:tcBorders>
              <w:top w:val="single" w:sz="4" w:space="0" w:color="auto"/>
              <w:left w:val="single" w:sz="4" w:space="0" w:color="auto"/>
              <w:bottom w:val="single" w:sz="4" w:space="0" w:color="auto"/>
              <w:right w:val="single" w:sz="4" w:space="0" w:color="auto"/>
            </w:tcBorders>
            <w:vAlign w:val="center"/>
          </w:tcPr>
          <w:p w:rsidR="00857272" w:rsidRPr="00792AC8" w:rsidRDefault="00857272" w:rsidP="003866BC">
            <w:pPr>
              <w:tabs>
                <w:tab w:val="left" w:pos="1736"/>
              </w:tabs>
              <w:ind w:left="34" w:firstLine="0"/>
              <w:jc w:val="center"/>
              <w:rPr>
                <w:b/>
                <w:i/>
                <w:noProof/>
                <w:sz w:val="24"/>
                <w:szCs w:val="24"/>
              </w:rPr>
            </w:pPr>
            <w:r w:rsidRPr="00792AC8">
              <w:rPr>
                <w:b/>
                <w:i/>
                <w:noProof/>
                <w:sz w:val="24"/>
                <w:szCs w:val="24"/>
              </w:rPr>
              <w:t>6</w:t>
            </w:r>
          </w:p>
        </w:tc>
        <w:tc>
          <w:tcPr>
            <w:tcW w:w="1056" w:type="pct"/>
            <w:tcBorders>
              <w:top w:val="single" w:sz="4" w:space="0" w:color="auto"/>
              <w:left w:val="single" w:sz="4" w:space="0" w:color="auto"/>
              <w:bottom w:val="single" w:sz="4" w:space="0" w:color="auto"/>
              <w:right w:val="single" w:sz="4" w:space="0" w:color="auto"/>
            </w:tcBorders>
            <w:vAlign w:val="center"/>
          </w:tcPr>
          <w:p w:rsidR="00857272" w:rsidRPr="00792AC8" w:rsidRDefault="00857272" w:rsidP="003866BC">
            <w:pPr>
              <w:tabs>
                <w:tab w:val="left" w:pos="1736"/>
              </w:tabs>
              <w:ind w:left="34" w:firstLine="0"/>
              <w:jc w:val="center"/>
              <w:rPr>
                <w:b/>
                <w:i/>
                <w:noProof/>
                <w:sz w:val="24"/>
                <w:szCs w:val="24"/>
              </w:rPr>
            </w:pPr>
            <w:r w:rsidRPr="00792AC8">
              <w:rPr>
                <w:b/>
                <w:i/>
                <w:noProof/>
                <w:sz w:val="24"/>
                <w:szCs w:val="24"/>
              </w:rPr>
              <w:t>5072</w:t>
            </w:r>
          </w:p>
        </w:tc>
      </w:tr>
    </w:tbl>
    <w:p w:rsidR="000908BA" w:rsidRPr="00792AC8" w:rsidRDefault="000908BA" w:rsidP="000908BA">
      <w:pPr>
        <w:rPr>
          <w:sz w:val="24"/>
          <w:szCs w:val="24"/>
        </w:rPr>
      </w:pPr>
    </w:p>
    <w:p w:rsidR="00FF215D" w:rsidRPr="00792AC8" w:rsidRDefault="006B3CFA" w:rsidP="00FF215D">
      <w:pPr>
        <w:ind w:firstLine="708"/>
      </w:pPr>
      <w:r w:rsidRPr="00792AC8">
        <w:t xml:space="preserve">1. </w:t>
      </w:r>
      <w:r w:rsidR="00FF215D" w:rsidRPr="00792AC8">
        <w:t xml:space="preserve">Обеспечение документами депутатов, приглашенных на </w:t>
      </w:r>
      <w:r w:rsidR="00857272" w:rsidRPr="00792AC8">
        <w:t>12</w:t>
      </w:r>
      <w:r w:rsidR="00FF215D" w:rsidRPr="00792AC8">
        <w:t xml:space="preserve"> сессиях</w:t>
      </w:r>
      <w:r w:rsidR="000303C4" w:rsidRPr="00792AC8">
        <w:t xml:space="preserve"> </w:t>
      </w:r>
      <w:r w:rsidR="00FF215D" w:rsidRPr="00792AC8">
        <w:t>Законодательного Собрания (проведение лингвистической экспертизы, тир</w:t>
      </w:r>
      <w:r w:rsidR="00FF215D" w:rsidRPr="00792AC8">
        <w:t>а</w:t>
      </w:r>
      <w:r w:rsidR="00FF215D" w:rsidRPr="00792AC8">
        <w:t>жирование, комплектование документов, размещение на официальном по</w:t>
      </w:r>
      <w:r w:rsidR="00FF215D" w:rsidRPr="00792AC8">
        <w:t>р</w:t>
      </w:r>
      <w:r w:rsidR="00FF215D" w:rsidRPr="00792AC8">
        <w:t>тале Законодательного Собрания, а также в САЗД «Электронный парл</w:t>
      </w:r>
      <w:r w:rsidR="00FF215D" w:rsidRPr="00792AC8">
        <w:t>а</w:t>
      </w:r>
      <w:r w:rsidR="00FF215D" w:rsidRPr="00792AC8">
        <w:t>мент»).</w:t>
      </w:r>
    </w:p>
    <w:p w:rsidR="00FF215D" w:rsidRPr="00792AC8" w:rsidRDefault="00FF215D" w:rsidP="00FF215D">
      <w:pPr>
        <w:ind w:firstLine="708"/>
      </w:pPr>
      <w:r w:rsidRPr="00792AC8">
        <w:t>2. Изготовлены макеты «Ведомости Законодательного Собрания И</w:t>
      </w:r>
      <w:r w:rsidRPr="00792AC8">
        <w:t>р</w:t>
      </w:r>
      <w:r w:rsidRPr="00792AC8">
        <w:t>кутской области» до 54-го</w:t>
      </w:r>
      <w:r w:rsidR="000303C4" w:rsidRPr="00792AC8">
        <w:t xml:space="preserve"> </w:t>
      </w:r>
      <w:r w:rsidRPr="00792AC8">
        <w:t>номера включительно (направлены для издания в типографию, в муниципальные образования Иркутской области, размещены на официальном сайте Законодательного Собрания Иркутской области), п</w:t>
      </w:r>
      <w:r w:rsidRPr="00792AC8">
        <w:t>е</w:t>
      </w:r>
      <w:r w:rsidRPr="00792AC8">
        <w:t>реданы адресатам – до 47.</w:t>
      </w:r>
      <w:r w:rsidR="000303C4" w:rsidRPr="00792AC8">
        <w:t xml:space="preserve"> </w:t>
      </w:r>
    </w:p>
    <w:p w:rsidR="00FF215D" w:rsidRPr="00792AC8" w:rsidRDefault="00FF215D" w:rsidP="00FF215D">
      <w:pPr>
        <w:ind w:firstLine="708"/>
      </w:pPr>
      <w:r w:rsidRPr="00792AC8">
        <w:t>3. Количество документов, прошедших лингвистическую экспертизу (за период с 01.10.2017 по 29.12.2017 – постановления Законодательного С</w:t>
      </w:r>
      <w:r w:rsidRPr="00792AC8">
        <w:t>о</w:t>
      </w:r>
      <w:r w:rsidRPr="00792AC8">
        <w:t>брания и законы Иркутской области, принятые на сессиях Законодательного Собрания):</w:t>
      </w:r>
    </w:p>
    <w:p w:rsidR="00FF215D" w:rsidRPr="00792AC8" w:rsidRDefault="00FF215D" w:rsidP="00FF215D">
      <w:pPr>
        <w:ind w:firstLine="708"/>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1"/>
        <w:gridCol w:w="1470"/>
      </w:tblGrid>
      <w:tr w:rsidR="00FF215D" w:rsidRPr="00792AC8" w:rsidTr="002C26AE">
        <w:trPr>
          <w:jc w:val="center"/>
        </w:trPr>
        <w:tc>
          <w:tcPr>
            <w:tcW w:w="4232" w:type="pct"/>
            <w:tcBorders>
              <w:top w:val="single" w:sz="4" w:space="0" w:color="auto"/>
              <w:left w:val="single" w:sz="4" w:space="0" w:color="auto"/>
              <w:bottom w:val="single" w:sz="4" w:space="0" w:color="auto"/>
              <w:right w:val="single" w:sz="4" w:space="0" w:color="auto"/>
            </w:tcBorders>
            <w:hideMark/>
          </w:tcPr>
          <w:p w:rsidR="00FF215D" w:rsidRPr="00792AC8" w:rsidRDefault="00FF215D" w:rsidP="002C26AE">
            <w:pPr>
              <w:spacing w:after="240"/>
              <w:ind w:firstLine="0"/>
              <w:rPr>
                <w:b/>
                <w:sz w:val="24"/>
                <w:szCs w:val="24"/>
              </w:rPr>
            </w:pPr>
            <w:r w:rsidRPr="00792AC8">
              <w:rPr>
                <w:b/>
                <w:sz w:val="24"/>
                <w:szCs w:val="24"/>
              </w:rPr>
              <w:t>Законы Иркутской области</w:t>
            </w:r>
          </w:p>
        </w:tc>
        <w:tc>
          <w:tcPr>
            <w:tcW w:w="768" w:type="pct"/>
            <w:tcBorders>
              <w:top w:val="single" w:sz="4" w:space="0" w:color="auto"/>
              <w:left w:val="single" w:sz="4" w:space="0" w:color="auto"/>
              <w:bottom w:val="single" w:sz="4" w:space="0" w:color="auto"/>
              <w:right w:val="single" w:sz="4" w:space="0" w:color="auto"/>
            </w:tcBorders>
            <w:hideMark/>
          </w:tcPr>
          <w:p w:rsidR="00FF215D" w:rsidRPr="00792AC8" w:rsidRDefault="00FF215D" w:rsidP="002C26AE">
            <w:pPr>
              <w:spacing w:after="240"/>
              <w:ind w:firstLine="0"/>
              <w:jc w:val="center"/>
              <w:rPr>
                <w:b/>
                <w:sz w:val="24"/>
                <w:szCs w:val="24"/>
              </w:rPr>
            </w:pPr>
            <w:r w:rsidRPr="00792AC8">
              <w:rPr>
                <w:b/>
                <w:sz w:val="24"/>
                <w:szCs w:val="24"/>
              </w:rPr>
              <w:t>48</w:t>
            </w:r>
          </w:p>
        </w:tc>
      </w:tr>
      <w:tr w:rsidR="00FF215D" w:rsidRPr="00792AC8" w:rsidTr="002C26AE">
        <w:trPr>
          <w:jc w:val="center"/>
        </w:trPr>
        <w:tc>
          <w:tcPr>
            <w:tcW w:w="4232" w:type="pct"/>
            <w:tcBorders>
              <w:top w:val="single" w:sz="4" w:space="0" w:color="auto"/>
              <w:left w:val="single" w:sz="4" w:space="0" w:color="auto"/>
              <w:bottom w:val="single" w:sz="4" w:space="0" w:color="auto"/>
              <w:right w:val="single" w:sz="4" w:space="0" w:color="auto"/>
            </w:tcBorders>
            <w:hideMark/>
          </w:tcPr>
          <w:p w:rsidR="00FF215D" w:rsidRPr="00792AC8" w:rsidRDefault="00FF215D" w:rsidP="002C26AE">
            <w:pPr>
              <w:spacing w:after="240"/>
              <w:ind w:firstLine="0"/>
              <w:rPr>
                <w:b/>
                <w:sz w:val="24"/>
                <w:szCs w:val="24"/>
              </w:rPr>
            </w:pPr>
            <w:r w:rsidRPr="00792AC8">
              <w:rPr>
                <w:b/>
                <w:sz w:val="24"/>
                <w:szCs w:val="24"/>
              </w:rPr>
              <w:t>Постановления Законодательного Собрания Иркутской области</w:t>
            </w:r>
          </w:p>
        </w:tc>
        <w:tc>
          <w:tcPr>
            <w:tcW w:w="768" w:type="pct"/>
            <w:tcBorders>
              <w:top w:val="single" w:sz="4" w:space="0" w:color="auto"/>
              <w:left w:val="single" w:sz="4" w:space="0" w:color="auto"/>
              <w:bottom w:val="single" w:sz="4" w:space="0" w:color="auto"/>
              <w:right w:val="single" w:sz="4" w:space="0" w:color="auto"/>
            </w:tcBorders>
            <w:hideMark/>
          </w:tcPr>
          <w:p w:rsidR="00FF215D" w:rsidRPr="00792AC8" w:rsidRDefault="00FF215D" w:rsidP="002C26AE">
            <w:pPr>
              <w:spacing w:after="240"/>
              <w:ind w:firstLine="0"/>
              <w:jc w:val="center"/>
              <w:rPr>
                <w:b/>
                <w:sz w:val="24"/>
                <w:szCs w:val="24"/>
              </w:rPr>
            </w:pPr>
            <w:r w:rsidRPr="00792AC8">
              <w:rPr>
                <w:b/>
                <w:sz w:val="24"/>
                <w:szCs w:val="24"/>
              </w:rPr>
              <w:t>190</w:t>
            </w:r>
          </w:p>
        </w:tc>
      </w:tr>
    </w:tbl>
    <w:p w:rsidR="00FF215D" w:rsidRPr="00792AC8" w:rsidRDefault="00FF215D" w:rsidP="00FF215D">
      <w:pPr>
        <w:ind w:left="360"/>
        <w:rPr>
          <w:b/>
          <w:sz w:val="18"/>
        </w:rPr>
      </w:pPr>
      <w:r w:rsidRPr="00792AC8">
        <w:rPr>
          <w:b/>
        </w:rPr>
        <w:tab/>
      </w:r>
    </w:p>
    <w:p w:rsidR="00FF215D" w:rsidRPr="00792AC8" w:rsidRDefault="00FF215D" w:rsidP="002C26AE">
      <w:pPr>
        <w:ind w:firstLine="709"/>
      </w:pPr>
      <w:r w:rsidRPr="00792AC8">
        <w:t>Оперативно осуществлялась подготовка стенограмм и протоколов ко</w:t>
      </w:r>
      <w:r w:rsidRPr="00792AC8">
        <w:t>л</w:t>
      </w:r>
      <w:r w:rsidRPr="00792AC8">
        <w:t>легий, сессий Законодательного Собрания (в частности,</w:t>
      </w:r>
      <w:r w:rsidR="000303C4" w:rsidRPr="00792AC8">
        <w:t xml:space="preserve"> </w:t>
      </w:r>
      <w:r w:rsidRPr="00792AC8">
        <w:t xml:space="preserve">стенограмма рабочей поездки делегации Законодательного Собрания Иркутской области в г. Братск 02.12.2017). </w:t>
      </w:r>
    </w:p>
    <w:p w:rsidR="00FF215D" w:rsidRPr="00792AC8" w:rsidRDefault="00FF215D" w:rsidP="002C26AE">
      <w:pPr>
        <w:ind w:firstLine="709"/>
      </w:pPr>
      <w:r w:rsidRPr="00792AC8">
        <w:t>В отчетный период проводилась экспертиза служебных писем и других документов, связанных с деятельностью Законодательного Собрания Ирку</w:t>
      </w:r>
      <w:r w:rsidRPr="00792AC8">
        <w:t>т</w:t>
      </w:r>
      <w:r w:rsidRPr="00792AC8">
        <w:t>ской области. Проведена лингвистическая экспертиза отчета о деятельности Законодательного Собрания Иркутской области за 3-й квартал 2017 года.</w:t>
      </w:r>
    </w:p>
    <w:p w:rsidR="00FF215D" w:rsidRPr="00792AC8" w:rsidRDefault="00FF215D" w:rsidP="002C26AE">
      <w:pPr>
        <w:ind w:right="-1" w:firstLine="709"/>
      </w:pPr>
      <w:r w:rsidRPr="00792AC8">
        <w:t>Разработаны и согласованы проекты распоряжений председателя Зак</w:t>
      </w:r>
      <w:r w:rsidRPr="00792AC8">
        <w:t>о</w:t>
      </w:r>
      <w:r w:rsidRPr="00792AC8">
        <w:t>нодательного Собрания Иркутской области об утверждении частных моделей угроз безопасности персональных данных при их обработке в информацио</w:t>
      </w:r>
      <w:r w:rsidRPr="00792AC8">
        <w:t>н</w:t>
      </w:r>
      <w:r w:rsidRPr="00792AC8">
        <w:t>ных системах Законодательного Собрания Иркутской области, об архиве З</w:t>
      </w:r>
      <w:r w:rsidRPr="00792AC8">
        <w:t>а</w:t>
      </w:r>
      <w:r w:rsidRPr="00792AC8">
        <w:t>конодательного Собрания Иркутской области.</w:t>
      </w:r>
    </w:p>
    <w:p w:rsidR="00FF215D" w:rsidRPr="00792AC8" w:rsidRDefault="00FF215D" w:rsidP="002C26AE">
      <w:pPr>
        <w:ind w:firstLine="709"/>
        <w:rPr>
          <w:bCs/>
        </w:rPr>
      </w:pPr>
      <w:r w:rsidRPr="00792AC8">
        <w:rPr>
          <w:bCs/>
        </w:rPr>
        <w:t>Тиражировались документы для обеспечения участников мероприятий, проводимых Законодательным Собранием Иркутской области.</w:t>
      </w:r>
    </w:p>
    <w:p w:rsidR="00FF215D" w:rsidRPr="00792AC8" w:rsidRDefault="00FF215D" w:rsidP="002C26AE">
      <w:pPr>
        <w:ind w:firstLine="709"/>
      </w:pPr>
      <w:r w:rsidRPr="00792AC8">
        <w:t>За истекший период</w:t>
      </w:r>
      <w:r w:rsidR="000303C4" w:rsidRPr="00792AC8">
        <w:t xml:space="preserve"> </w:t>
      </w:r>
      <w:r w:rsidRPr="00792AC8">
        <w:t>осуществлялось постоянное взаимодействие с т</w:t>
      </w:r>
      <w:r w:rsidRPr="00792AC8">
        <w:t>и</w:t>
      </w:r>
      <w:r w:rsidRPr="00792AC8">
        <w:t>пографией «ИЗДАТПРИНТ» по оперативному изготовлению печатных изд</w:t>
      </w:r>
      <w:r w:rsidRPr="00792AC8">
        <w:t>а</w:t>
      </w:r>
      <w:r w:rsidRPr="00792AC8">
        <w:lastRenderedPageBreak/>
        <w:t>ний. Изготовлен сборник материалов по итогам областного конкурса на лу</w:t>
      </w:r>
      <w:r w:rsidRPr="00792AC8">
        <w:t>ч</w:t>
      </w:r>
      <w:r w:rsidRPr="00792AC8">
        <w:t>шую организацию работы представительного органа муниципального обр</w:t>
      </w:r>
      <w:r w:rsidRPr="00792AC8">
        <w:t>а</w:t>
      </w:r>
      <w:r w:rsidRPr="00792AC8">
        <w:t>зования Иркутской области в 2016 году «Опыт работы представительных о</w:t>
      </w:r>
      <w:r w:rsidRPr="00792AC8">
        <w:t>р</w:t>
      </w:r>
      <w:r w:rsidRPr="00792AC8">
        <w:t>ганов муниципальных образований Иркутской области».</w:t>
      </w:r>
    </w:p>
    <w:p w:rsidR="00FF215D" w:rsidRPr="00792AC8" w:rsidRDefault="00FF215D" w:rsidP="00FF215D">
      <w:pPr>
        <w:ind w:firstLine="902"/>
      </w:pPr>
    </w:p>
    <w:p w:rsidR="00BA66D3" w:rsidRPr="00792AC8" w:rsidRDefault="00BA66D3" w:rsidP="00C86CCC">
      <w:pPr>
        <w:pStyle w:val="3"/>
      </w:pPr>
      <w:bookmarkStart w:id="51" w:name="_Toc504054297"/>
      <w:r w:rsidRPr="00792AC8">
        <w:t>Административно-хозяйственное обеспечение деятельности З</w:t>
      </w:r>
      <w:r w:rsidRPr="00792AC8">
        <w:t>а</w:t>
      </w:r>
      <w:r w:rsidRPr="00792AC8">
        <w:t>конодательного Собрания Иркутской области</w:t>
      </w:r>
      <w:bookmarkEnd w:id="47"/>
      <w:bookmarkEnd w:id="51"/>
    </w:p>
    <w:p w:rsidR="00375777" w:rsidRPr="00792AC8" w:rsidRDefault="00375777" w:rsidP="00375777">
      <w:pPr>
        <w:shd w:val="clear" w:color="auto" w:fill="FFFFFF"/>
        <w:spacing w:before="322"/>
        <w:ind w:left="14" w:firstLine="696"/>
      </w:pPr>
      <w:r w:rsidRPr="00792AC8">
        <w:rPr>
          <w:color w:val="000000"/>
          <w:spacing w:val="15"/>
        </w:rPr>
        <w:t xml:space="preserve">В четвертом квартале 2017 года работа </w:t>
      </w:r>
      <w:r w:rsidRPr="00792AC8">
        <w:rPr>
          <w:color w:val="000000"/>
          <w:spacing w:val="-1"/>
        </w:rPr>
        <w:t xml:space="preserve">отдела государственных закупок и материально-технического обеспечения </w:t>
      </w:r>
      <w:r w:rsidRPr="00792AC8">
        <w:rPr>
          <w:color w:val="000000"/>
          <w:spacing w:val="1"/>
        </w:rPr>
        <w:t>аппарата Законодательн</w:t>
      </w:r>
      <w:r w:rsidRPr="00792AC8">
        <w:rPr>
          <w:color w:val="000000"/>
          <w:spacing w:val="1"/>
        </w:rPr>
        <w:t>о</w:t>
      </w:r>
      <w:r w:rsidRPr="00792AC8">
        <w:rPr>
          <w:color w:val="000000"/>
          <w:spacing w:val="1"/>
        </w:rPr>
        <w:t xml:space="preserve">го Собрания Иркутской области </w:t>
      </w:r>
      <w:r w:rsidRPr="00792AC8">
        <w:rPr>
          <w:color w:val="000000"/>
        </w:rPr>
        <w:t>была направлена на материальное, социал</w:t>
      </w:r>
      <w:r w:rsidRPr="00792AC8">
        <w:rPr>
          <w:color w:val="000000"/>
        </w:rPr>
        <w:t>ь</w:t>
      </w:r>
      <w:r w:rsidRPr="00792AC8">
        <w:rPr>
          <w:color w:val="000000"/>
        </w:rPr>
        <w:t>но-бытовое и транспортное обеспечение деятельности Законодательного С</w:t>
      </w:r>
      <w:r w:rsidRPr="00792AC8">
        <w:rPr>
          <w:color w:val="000000"/>
        </w:rPr>
        <w:t>о</w:t>
      </w:r>
      <w:r w:rsidRPr="00792AC8">
        <w:rPr>
          <w:color w:val="000000"/>
        </w:rPr>
        <w:t xml:space="preserve">брания Иркутской области в соответствии с утвержденным </w:t>
      </w:r>
      <w:r w:rsidRPr="00792AC8">
        <w:rPr>
          <w:color w:val="000000"/>
          <w:spacing w:val="-1"/>
        </w:rPr>
        <w:t>планом работы на 2017 год.</w:t>
      </w:r>
    </w:p>
    <w:p w:rsidR="00375777" w:rsidRPr="00792AC8" w:rsidRDefault="00375777" w:rsidP="00375777">
      <w:pPr>
        <w:shd w:val="clear" w:color="auto" w:fill="FFFFFF"/>
        <w:ind w:left="5" w:right="10" w:firstLine="706"/>
      </w:pPr>
      <w:r w:rsidRPr="00792AC8">
        <w:rPr>
          <w:color w:val="000000"/>
          <w:spacing w:val="1"/>
        </w:rPr>
        <w:t>В рамках бюджетной сметы Законодательного Собрания Иркутской области и утвержденных на четвертый квартал 2017 года лимитов бюдже</w:t>
      </w:r>
      <w:r w:rsidRPr="00792AC8">
        <w:rPr>
          <w:color w:val="000000"/>
          <w:spacing w:val="1"/>
        </w:rPr>
        <w:t>т</w:t>
      </w:r>
      <w:r w:rsidRPr="00792AC8">
        <w:rPr>
          <w:color w:val="000000"/>
          <w:spacing w:val="1"/>
        </w:rPr>
        <w:t>ных обязательств осуществлялось проведение закупок на поставку товаров, оказание услуг, выполнение работ для нужд Законодательного Собрания Иркутской области. В процессе осуществления деятельности по данному направлению производилась подготовка заявок на закупку, проведение ау</w:t>
      </w:r>
      <w:r w:rsidRPr="00792AC8">
        <w:rPr>
          <w:color w:val="000000"/>
          <w:spacing w:val="1"/>
        </w:rPr>
        <w:t>к</w:t>
      </w:r>
      <w:r w:rsidRPr="00792AC8">
        <w:rPr>
          <w:color w:val="000000"/>
          <w:spacing w:val="1"/>
        </w:rPr>
        <w:t xml:space="preserve">ционов в </w:t>
      </w:r>
      <w:r w:rsidRPr="00792AC8">
        <w:rPr>
          <w:spacing w:val="1"/>
        </w:rPr>
        <w:t>электронной форме, разработка проектов контрактов на поставку товаров, выполнение работ, оказание услуг, а также дополнительных согл</w:t>
      </w:r>
      <w:r w:rsidRPr="00792AC8">
        <w:rPr>
          <w:spacing w:val="1"/>
        </w:rPr>
        <w:t>а</w:t>
      </w:r>
      <w:r w:rsidRPr="00792AC8">
        <w:rPr>
          <w:spacing w:val="1"/>
        </w:rPr>
        <w:t xml:space="preserve">шений к ним в соответствии с </w:t>
      </w:r>
      <w:r w:rsidRPr="00792AC8">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Кроме того, в целях определения поставщика (подрядчика, исполнителя) реализовывалось</w:t>
      </w:r>
      <w:r w:rsidRPr="00792AC8">
        <w:rPr>
          <w:color w:val="000000"/>
          <w:spacing w:val="-1"/>
        </w:rPr>
        <w:t xml:space="preserve"> вза</w:t>
      </w:r>
      <w:r w:rsidRPr="00792AC8">
        <w:rPr>
          <w:color w:val="000000"/>
          <w:spacing w:val="-1"/>
        </w:rPr>
        <w:t>и</w:t>
      </w:r>
      <w:r w:rsidRPr="00792AC8">
        <w:rPr>
          <w:color w:val="000000"/>
          <w:spacing w:val="-1"/>
        </w:rPr>
        <w:t xml:space="preserve">модействие с министерством по регулированию контрактной системы в сфере закупок Иркутской области </w:t>
      </w:r>
      <w:r w:rsidRPr="00792AC8">
        <w:rPr>
          <w:color w:val="000000"/>
        </w:rPr>
        <w:t xml:space="preserve">по вопросам, связанным с проведением закупок для удовлетворения нужд </w:t>
      </w:r>
      <w:r w:rsidRPr="00792AC8">
        <w:t>Законодательного Собрания Иркутской области</w:t>
      </w:r>
      <w:r w:rsidRPr="00792AC8">
        <w:rPr>
          <w:spacing w:val="1"/>
        </w:rPr>
        <w:t xml:space="preserve">, в том числе посредством </w:t>
      </w:r>
      <w:r w:rsidRPr="00792AC8">
        <w:t>работы в АИС «АЦК-Госзаказ».</w:t>
      </w:r>
    </w:p>
    <w:p w:rsidR="00375777" w:rsidRPr="00792AC8" w:rsidRDefault="00375777" w:rsidP="00375777">
      <w:pPr>
        <w:shd w:val="clear" w:color="auto" w:fill="FFFFFF"/>
        <w:ind w:right="24" w:firstLine="701"/>
        <w:rPr>
          <w:spacing w:val="-3"/>
        </w:rPr>
      </w:pPr>
      <w:r w:rsidRPr="00792AC8">
        <w:rPr>
          <w:spacing w:val="1"/>
        </w:rPr>
        <w:t xml:space="preserve">По итогам проведения конкурентных процедур в 4-м квартале 2017 года </w:t>
      </w:r>
      <w:r w:rsidRPr="00792AC8">
        <w:t>подготовлено и заключено 20 государственных кон</w:t>
      </w:r>
      <w:r w:rsidRPr="00792AC8">
        <w:rPr>
          <w:spacing w:val="-3"/>
        </w:rPr>
        <w:t>трактов на общую сумму 9 809 478,28 рублей при начальной максимальной цене контрактов</w:t>
      </w:r>
      <w:r w:rsidR="002C26AE" w:rsidRPr="00792AC8">
        <w:rPr>
          <w:spacing w:val="-3"/>
        </w:rPr>
        <w:t>,</w:t>
      </w:r>
      <w:r w:rsidRPr="00792AC8">
        <w:rPr>
          <w:spacing w:val="-3"/>
        </w:rPr>
        <w:t xml:space="preserve"> установленной в документациях об аукционах</w:t>
      </w:r>
      <w:r w:rsidR="002C26AE" w:rsidRPr="00792AC8">
        <w:rPr>
          <w:spacing w:val="-3"/>
        </w:rPr>
        <w:t>,</w:t>
      </w:r>
      <w:r w:rsidRPr="00792AC8">
        <w:rPr>
          <w:spacing w:val="-3"/>
        </w:rPr>
        <w:t xml:space="preserve"> 10 015 376,87 рублей, экономия бюджетных средств при всех способах определения поставщика составила 207 949,97 рублей.</w:t>
      </w:r>
      <w:r w:rsidRPr="00792AC8">
        <w:t xml:space="preserve"> </w:t>
      </w:r>
      <w:r w:rsidRPr="00792AC8">
        <w:rPr>
          <w:spacing w:val="-3"/>
        </w:rPr>
        <w:t>Одновременно проводилась работа по осуществлению з</w:t>
      </w:r>
      <w:r w:rsidRPr="00792AC8">
        <w:rPr>
          <w:spacing w:val="-3"/>
        </w:rPr>
        <w:t>а</w:t>
      </w:r>
      <w:r w:rsidRPr="00792AC8">
        <w:rPr>
          <w:spacing w:val="-3"/>
        </w:rPr>
        <w:t>купок без проведения конкурентных процедур, в процессе которой было по</w:t>
      </w:r>
      <w:r w:rsidRPr="00792AC8">
        <w:rPr>
          <w:spacing w:val="-3"/>
        </w:rPr>
        <w:t>д</w:t>
      </w:r>
      <w:r w:rsidRPr="00792AC8">
        <w:rPr>
          <w:spacing w:val="-3"/>
        </w:rPr>
        <w:t>готовлено 50 проектов контрактов, в последующем заключенных с единстве</w:t>
      </w:r>
      <w:r w:rsidRPr="00792AC8">
        <w:rPr>
          <w:spacing w:val="-3"/>
        </w:rPr>
        <w:t>н</w:t>
      </w:r>
      <w:r w:rsidRPr="00792AC8">
        <w:rPr>
          <w:spacing w:val="-3"/>
        </w:rPr>
        <w:t xml:space="preserve">ным поставщиком (подрядчиком, исполнителем) на общую сумму 2 166 549,58 рублей. </w:t>
      </w:r>
    </w:p>
    <w:p w:rsidR="00375777" w:rsidRPr="00792AC8" w:rsidRDefault="00375777" w:rsidP="00375777">
      <w:pPr>
        <w:shd w:val="clear" w:color="auto" w:fill="FFFFFF"/>
        <w:spacing w:before="5"/>
        <w:ind w:left="14" w:right="10" w:firstLine="706"/>
      </w:pPr>
      <w:r w:rsidRPr="00792AC8">
        <w:rPr>
          <w:spacing w:val="1"/>
        </w:rPr>
        <w:t>В ходе исполнения заключенных контрактов сотрудниками</w:t>
      </w:r>
      <w:r w:rsidR="000303C4" w:rsidRPr="00792AC8">
        <w:rPr>
          <w:spacing w:val="1"/>
        </w:rPr>
        <w:t xml:space="preserve"> </w:t>
      </w:r>
      <w:r w:rsidRPr="00792AC8">
        <w:rPr>
          <w:spacing w:val="1"/>
        </w:rPr>
        <w:t xml:space="preserve">отдела оформлялись расчетные </w:t>
      </w:r>
      <w:r w:rsidRPr="00792AC8">
        <w:rPr>
          <w:color w:val="000000"/>
          <w:spacing w:val="1"/>
        </w:rPr>
        <w:t>и сопутст</w:t>
      </w:r>
      <w:r w:rsidRPr="00792AC8">
        <w:rPr>
          <w:color w:val="000000"/>
          <w:spacing w:val="-1"/>
        </w:rPr>
        <w:t>вующие документы на поставляемые тов</w:t>
      </w:r>
      <w:r w:rsidRPr="00792AC8">
        <w:rPr>
          <w:color w:val="000000"/>
          <w:spacing w:val="-1"/>
        </w:rPr>
        <w:t>а</w:t>
      </w:r>
      <w:r w:rsidRPr="00792AC8">
        <w:rPr>
          <w:color w:val="000000"/>
          <w:spacing w:val="-1"/>
        </w:rPr>
        <w:lastRenderedPageBreak/>
        <w:t>ры, выполняемые работы, оказы</w:t>
      </w:r>
      <w:r w:rsidRPr="00792AC8">
        <w:rPr>
          <w:color w:val="000000"/>
          <w:spacing w:val="2"/>
        </w:rPr>
        <w:t>ваемые услуги в соответствии с требован</w:t>
      </w:r>
      <w:r w:rsidRPr="00792AC8">
        <w:rPr>
          <w:color w:val="000000"/>
          <w:spacing w:val="2"/>
        </w:rPr>
        <w:t>и</w:t>
      </w:r>
      <w:r w:rsidRPr="00792AC8">
        <w:rPr>
          <w:color w:val="000000"/>
          <w:spacing w:val="2"/>
        </w:rPr>
        <w:t>ями действующего законодательства.</w:t>
      </w:r>
    </w:p>
    <w:p w:rsidR="00375777" w:rsidRPr="00792AC8" w:rsidRDefault="00375777" w:rsidP="00375777">
      <w:pPr>
        <w:shd w:val="clear" w:color="auto" w:fill="FFFFFF"/>
        <w:spacing w:before="5"/>
        <w:ind w:right="5" w:firstLine="706"/>
        <w:rPr>
          <w:spacing w:val="-1"/>
        </w:rPr>
      </w:pPr>
      <w:r w:rsidRPr="00792AC8">
        <w:rPr>
          <w:color w:val="000000"/>
          <w:spacing w:val="7"/>
        </w:rPr>
        <w:t>В течение отчетного периода осуществлялось материально-</w:t>
      </w:r>
      <w:r w:rsidRPr="00792AC8">
        <w:rPr>
          <w:color w:val="000000"/>
        </w:rPr>
        <w:t>хозяйственное обеспечение мероприятий, проводимых Законодательным С</w:t>
      </w:r>
      <w:r w:rsidRPr="00792AC8">
        <w:rPr>
          <w:color w:val="000000"/>
        </w:rPr>
        <w:t>о</w:t>
      </w:r>
      <w:r w:rsidRPr="00792AC8">
        <w:rPr>
          <w:color w:val="000000"/>
        </w:rPr>
        <w:t xml:space="preserve">бранием Иркутской </w:t>
      </w:r>
      <w:r w:rsidRPr="00792AC8">
        <w:t xml:space="preserve">области </w:t>
      </w:r>
      <w:r w:rsidRPr="00792AC8">
        <w:rPr>
          <w:spacing w:val="-1"/>
        </w:rPr>
        <w:t xml:space="preserve">(113 плановых мероприятий). </w:t>
      </w:r>
    </w:p>
    <w:p w:rsidR="00375777" w:rsidRPr="00792AC8" w:rsidRDefault="00375777" w:rsidP="00375777">
      <w:pPr>
        <w:autoSpaceDE/>
        <w:adjustRightInd/>
        <w:ind w:firstLine="708"/>
      </w:pPr>
      <w:r w:rsidRPr="00792AC8">
        <w:rPr>
          <w:color w:val="000000"/>
          <w:spacing w:val="-1"/>
        </w:rPr>
        <w:t xml:space="preserve">В процессе деятельности </w:t>
      </w:r>
      <w:r w:rsidRPr="00792AC8">
        <w:t>при проведении мероприятий Законодател</w:t>
      </w:r>
      <w:r w:rsidRPr="00792AC8">
        <w:t>ь</w:t>
      </w:r>
      <w:r w:rsidRPr="00792AC8">
        <w:t xml:space="preserve">ным Собранием Иркутской области </w:t>
      </w:r>
      <w:r w:rsidRPr="00792AC8">
        <w:rPr>
          <w:color w:val="000000"/>
          <w:spacing w:val="-1"/>
        </w:rPr>
        <w:t>осуществлялось тесное взаимодействие с Управлением делами Губернатора Иркутской области и Правительства И</w:t>
      </w:r>
      <w:r w:rsidRPr="00792AC8">
        <w:rPr>
          <w:color w:val="000000"/>
          <w:spacing w:val="-1"/>
        </w:rPr>
        <w:t>р</w:t>
      </w:r>
      <w:r w:rsidRPr="00792AC8">
        <w:rPr>
          <w:color w:val="000000"/>
          <w:spacing w:val="-1"/>
        </w:rPr>
        <w:t>кутской области</w:t>
      </w:r>
      <w:r w:rsidRPr="00792AC8">
        <w:t>, а также в повседневном рабочем режиме осуществлялось обеспечение:</w:t>
      </w:r>
    </w:p>
    <w:p w:rsidR="00375777" w:rsidRPr="00792AC8" w:rsidRDefault="00375777" w:rsidP="002D49C3">
      <w:pPr>
        <w:pStyle w:val="a4"/>
        <w:numPr>
          <w:ilvl w:val="0"/>
          <w:numId w:val="19"/>
        </w:numPr>
        <w:tabs>
          <w:tab w:val="left" w:pos="993"/>
        </w:tabs>
        <w:autoSpaceDE/>
        <w:adjustRightInd/>
        <w:spacing w:after="0" w:line="240" w:lineRule="auto"/>
        <w:ind w:hanging="11"/>
        <w:rPr>
          <w:rFonts w:ascii="Times New Roman" w:hAnsi="Times New Roman" w:cs="Times New Roman"/>
          <w:sz w:val="28"/>
          <w:szCs w:val="28"/>
        </w:rPr>
      </w:pPr>
      <w:r w:rsidRPr="00792AC8">
        <w:rPr>
          <w:rFonts w:ascii="Times New Roman" w:hAnsi="Times New Roman" w:cs="Times New Roman"/>
          <w:sz w:val="28"/>
          <w:szCs w:val="28"/>
        </w:rPr>
        <w:t>работы подсобных служб (грузчиков, плотников, технического пе</w:t>
      </w:r>
      <w:r w:rsidRPr="00792AC8">
        <w:rPr>
          <w:rFonts w:ascii="Times New Roman" w:hAnsi="Times New Roman" w:cs="Times New Roman"/>
          <w:sz w:val="28"/>
          <w:szCs w:val="28"/>
        </w:rPr>
        <w:t>р</w:t>
      </w:r>
      <w:r w:rsidRPr="00792AC8">
        <w:rPr>
          <w:rFonts w:ascii="Times New Roman" w:hAnsi="Times New Roman" w:cs="Times New Roman"/>
          <w:sz w:val="28"/>
          <w:szCs w:val="28"/>
        </w:rPr>
        <w:t xml:space="preserve">сонала); </w:t>
      </w:r>
    </w:p>
    <w:p w:rsidR="00375777" w:rsidRPr="00792AC8" w:rsidRDefault="00375777" w:rsidP="002D49C3">
      <w:pPr>
        <w:pStyle w:val="a4"/>
        <w:numPr>
          <w:ilvl w:val="0"/>
          <w:numId w:val="19"/>
        </w:numPr>
        <w:tabs>
          <w:tab w:val="left" w:pos="993"/>
        </w:tabs>
        <w:autoSpaceDE/>
        <w:adjustRightInd/>
        <w:spacing w:after="0" w:line="240" w:lineRule="auto"/>
        <w:ind w:left="0" w:firstLine="709"/>
        <w:rPr>
          <w:rFonts w:ascii="Times New Roman" w:hAnsi="Times New Roman" w:cs="Times New Roman"/>
          <w:sz w:val="28"/>
          <w:szCs w:val="28"/>
        </w:rPr>
      </w:pPr>
      <w:r w:rsidRPr="00792AC8">
        <w:rPr>
          <w:rFonts w:ascii="Times New Roman" w:hAnsi="Times New Roman" w:cs="Times New Roman"/>
          <w:sz w:val="28"/>
          <w:szCs w:val="28"/>
        </w:rPr>
        <w:t xml:space="preserve">пропуска участников мероприятий в здание; </w:t>
      </w:r>
    </w:p>
    <w:p w:rsidR="00375777" w:rsidRPr="00792AC8" w:rsidRDefault="00375777" w:rsidP="002D49C3">
      <w:pPr>
        <w:pStyle w:val="a4"/>
        <w:numPr>
          <w:ilvl w:val="0"/>
          <w:numId w:val="19"/>
        </w:numPr>
        <w:tabs>
          <w:tab w:val="left" w:pos="993"/>
        </w:tabs>
        <w:autoSpaceDE/>
        <w:adjustRightInd/>
        <w:spacing w:after="0" w:line="240" w:lineRule="auto"/>
        <w:ind w:left="0" w:firstLine="709"/>
        <w:rPr>
          <w:rFonts w:ascii="Times New Roman" w:hAnsi="Times New Roman" w:cs="Times New Roman"/>
          <w:sz w:val="28"/>
          <w:szCs w:val="28"/>
        </w:rPr>
      </w:pPr>
      <w:r w:rsidRPr="00792AC8">
        <w:rPr>
          <w:rFonts w:ascii="Times New Roman" w:hAnsi="Times New Roman" w:cs="Times New Roman"/>
          <w:sz w:val="28"/>
          <w:szCs w:val="28"/>
        </w:rPr>
        <w:t>безопасности участников мероприятий;</w:t>
      </w:r>
    </w:p>
    <w:p w:rsidR="00375777" w:rsidRPr="00792AC8" w:rsidRDefault="00375777" w:rsidP="002D49C3">
      <w:pPr>
        <w:pStyle w:val="a4"/>
        <w:numPr>
          <w:ilvl w:val="0"/>
          <w:numId w:val="19"/>
        </w:numPr>
        <w:tabs>
          <w:tab w:val="left" w:pos="993"/>
        </w:tabs>
        <w:autoSpaceDE/>
        <w:adjustRightInd/>
        <w:spacing w:after="0" w:line="240" w:lineRule="auto"/>
        <w:ind w:left="0" w:firstLine="709"/>
        <w:rPr>
          <w:rFonts w:ascii="Times New Roman" w:hAnsi="Times New Roman" w:cs="Times New Roman"/>
          <w:sz w:val="28"/>
          <w:szCs w:val="28"/>
        </w:rPr>
      </w:pPr>
      <w:r w:rsidRPr="00792AC8">
        <w:rPr>
          <w:rFonts w:ascii="Times New Roman" w:hAnsi="Times New Roman" w:cs="Times New Roman"/>
          <w:sz w:val="28"/>
          <w:szCs w:val="28"/>
        </w:rPr>
        <w:t>участников мероприятий питьевой водой;</w:t>
      </w:r>
    </w:p>
    <w:p w:rsidR="00375777" w:rsidRPr="00792AC8" w:rsidRDefault="00375777" w:rsidP="002D49C3">
      <w:pPr>
        <w:pStyle w:val="a4"/>
        <w:numPr>
          <w:ilvl w:val="0"/>
          <w:numId w:val="19"/>
        </w:numPr>
        <w:tabs>
          <w:tab w:val="left" w:pos="993"/>
        </w:tabs>
        <w:autoSpaceDE/>
        <w:adjustRightInd/>
        <w:spacing w:after="0" w:line="240" w:lineRule="auto"/>
        <w:ind w:left="0" w:firstLine="709"/>
        <w:rPr>
          <w:rFonts w:ascii="Times New Roman" w:hAnsi="Times New Roman" w:cs="Times New Roman"/>
          <w:sz w:val="28"/>
          <w:szCs w:val="28"/>
        </w:rPr>
      </w:pPr>
      <w:r w:rsidRPr="00792AC8">
        <w:rPr>
          <w:rFonts w:ascii="Times New Roman" w:hAnsi="Times New Roman" w:cs="Times New Roman"/>
          <w:sz w:val="28"/>
          <w:szCs w:val="28"/>
        </w:rPr>
        <w:t>доставки документов.</w:t>
      </w:r>
    </w:p>
    <w:p w:rsidR="00375777" w:rsidRPr="00792AC8" w:rsidRDefault="00375777" w:rsidP="00375777">
      <w:pPr>
        <w:shd w:val="clear" w:color="auto" w:fill="FFFFFF"/>
        <w:ind w:left="5" w:right="14" w:firstLine="696"/>
      </w:pPr>
      <w:r w:rsidRPr="00792AC8">
        <w:rPr>
          <w:spacing w:val="1"/>
        </w:rPr>
        <w:t>В отчетном периоде на основании поступивших заявок осуществл</w:t>
      </w:r>
      <w:r w:rsidRPr="00792AC8">
        <w:rPr>
          <w:spacing w:val="1"/>
        </w:rPr>
        <w:t>я</w:t>
      </w:r>
      <w:r w:rsidRPr="00792AC8">
        <w:rPr>
          <w:spacing w:val="1"/>
        </w:rPr>
        <w:t xml:space="preserve">лось бронирование </w:t>
      </w:r>
      <w:r w:rsidRPr="00792AC8">
        <w:rPr>
          <w:spacing w:val="-1"/>
        </w:rPr>
        <w:t>гостиничных номеров в гостинице «Ангара» в целях обеспечения проживания депутатов, при</w:t>
      </w:r>
      <w:r w:rsidRPr="00792AC8">
        <w:rPr>
          <w:spacing w:val="1"/>
        </w:rPr>
        <w:t>бывающих на заседания Законод</w:t>
      </w:r>
      <w:r w:rsidRPr="00792AC8">
        <w:rPr>
          <w:spacing w:val="1"/>
        </w:rPr>
        <w:t>а</w:t>
      </w:r>
      <w:r w:rsidRPr="00792AC8">
        <w:rPr>
          <w:spacing w:val="1"/>
        </w:rPr>
        <w:t>тельного Собрания</w:t>
      </w:r>
      <w:r w:rsidRPr="00792AC8">
        <w:t xml:space="preserve"> </w:t>
      </w:r>
      <w:r w:rsidRPr="00792AC8">
        <w:rPr>
          <w:spacing w:val="1"/>
        </w:rPr>
        <w:t xml:space="preserve">Иркутской области, заседания постоянных комитетов и </w:t>
      </w:r>
      <w:r w:rsidR="008647F8" w:rsidRPr="00792AC8">
        <w:rPr>
          <w:spacing w:val="1"/>
        </w:rPr>
        <w:t xml:space="preserve">постоянных </w:t>
      </w:r>
      <w:r w:rsidRPr="00792AC8">
        <w:rPr>
          <w:spacing w:val="1"/>
        </w:rPr>
        <w:t>комиссий и других мероприятий Законодательного Соб</w:t>
      </w:r>
      <w:r w:rsidRPr="00792AC8">
        <w:rPr>
          <w:spacing w:val="-4"/>
        </w:rPr>
        <w:t>рания</w:t>
      </w:r>
      <w:r w:rsidRPr="00792AC8">
        <w:t xml:space="preserve"> </w:t>
      </w:r>
      <w:r w:rsidRPr="00792AC8">
        <w:rPr>
          <w:spacing w:val="-4"/>
        </w:rPr>
        <w:t>Иркутской области (всего за 4-й квартал 2017 года забронировано 14 номеров).</w:t>
      </w:r>
    </w:p>
    <w:p w:rsidR="00375777" w:rsidRPr="00792AC8" w:rsidRDefault="00375777" w:rsidP="00375777">
      <w:pPr>
        <w:shd w:val="clear" w:color="auto" w:fill="FFFFFF"/>
        <w:ind w:left="5" w:right="5" w:firstLine="701"/>
      </w:pPr>
      <w:r w:rsidRPr="00792AC8">
        <w:rPr>
          <w:spacing w:val="1"/>
        </w:rPr>
        <w:t>Для командирования депутатов и сотрудников аппарата</w:t>
      </w:r>
      <w:r w:rsidR="000303C4" w:rsidRPr="00792AC8">
        <w:rPr>
          <w:spacing w:val="1"/>
        </w:rPr>
        <w:t xml:space="preserve"> </w:t>
      </w:r>
      <w:r w:rsidRPr="00792AC8">
        <w:rPr>
          <w:spacing w:val="1"/>
        </w:rPr>
        <w:t>Законодател</w:t>
      </w:r>
      <w:r w:rsidRPr="00792AC8">
        <w:rPr>
          <w:spacing w:val="1"/>
        </w:rPr>
        <w:t>ь</w:t>
      </w:r>
      <w:r w:rsidRPr="00792AC8">
        <w:rPr>
          <w:spacing w:val="1"/>
        </w:rPr>
        <w:t xml:space="preserve">ного Собрания Иркутской области производились бронирование и выкуп проездных </w:t>
      </w:r>
      <w:r w:rsidRPr="00792AC8">
        <w:rPr>
          <w:spacing w:val="-2"/>
        </w:rPr>
        <w:t>документов на воздушный и железнодорожный транспорт (</w:t>
      </w:r>
      <w:r w:rsidRPr="00792AC8">
        <w:rPr>
          <w:spacing w:val="-4"/>
        </w:rPr>
        <w:t>всего за 4-й квартал 2017 года забронировано и выкуплено 120 авиабилетов на общую сумму 2 673 582,20 рублей, 12 билетов на железнодорожный транспорт на о</w:t>
      </w:r>
      <w:r w:rsidRPr="00792AC8">
        <w:rPr>
          <w:spacing w:val="-4"/>
        </w:rPr>
        <w:t>б</w:t>
      </w:r>
      <w:r w:rsidRPr="00792AC8">
        <w:rPr>
          <w:spacing w:val="-4"/>
        </w:rPr>
        <w:t>щую сумму 36 853,20 рублей</w:t>
      </w:r>
      <w:r w:rsidRPr="00792AC8">
        <w:rPr>
          <w:spacing w:val="-2"/>
        </w:rPr>
        <w:t xml:space="preserve">). В необходимых </w:t>
      </w:r>
      <w:r w:rsidRPr="00792AC8">
        <w:rPr>
          <w:spacing w:val="11"/>
        </w:rPr>
        <w:t xml:space="preserve">случаях производился заказ услуги зала официальных делегаций аэропорта </w:t>
      </w:r>
      <w:r w:rsidRPr="00792AC8">
        <w:t>г. Иркутска (всего за 4 квартал 2017 года заказ зала осуществлялся 32 раза на общую сумму 148 000 рублей)</w:t>
      </w:r>
      <w:r w:rsidRPr="00792AC8">
        <w:rPr>
          <w:spacing w:val="-4"/>
        </w:rPr>
        <w:t>.</w:t>
      </w:r>
    </w:p>
    <w:p w:rsidR="00375777" w:rsidRPr="00792AC8" w:rsidRDefault="00375777" w:rsidP="00375777">
      <w:pPr>
        <w:ind w:firstLine="708"/>
      </w:pPr>
      <w:r w:rsidRPr="00792AC8">
        <w:rPr>
          <w:spacing w:val="-1"/>
        </w:rPr>
        <w:t xml:space="preserve">В течение отчетного периода депутаты и сотрудники аппарата </w:t>
      </w:r>
      <w:r w:rsidRPr="00792AC8">
        <w:rPr>
          <w:color w:val="000000"/>
          <w:spacing w:val="-1"/>
        </w:rPr>
        <w:t>Закон</w:t>
      </w:r>
      <w:r w:rsidRPr="00792AC8">
        <w:rPr>
          <w:color w:val="000000"/>
          <w:spacing w:val="-1"/>
        </w:rPr>
        <w:t>о</w:t>
      </w:r>
      <w:r w:rsidRPr="00792AC8">
        <w:rPr>
          <w:color w:val="000000"/>
          <w:spacing w:val="-1"/>
        </w:rPr>
        <w:t xml:space="preserve">дательного Собрания Иркутской области бесперебойно </w:t>
      </w:r>
      <w:r w:rsidRPr="00792AC8">
        <w:rPr>
          <w:spacing w:val="-1"/>
        </w:rPr>
        <w:t>обеспечивались нео</w:t>
      </w:r>
      <w:r w:rsidRPr="00792AC8">
        <w:rPr>
          <w:spacing w:val="-1"/>
        </w:rPr>
        <w:t>б</w:t>
      </w:r>
      <w:r w:rsidRPr="00792AC8">
        <w:rPr>
          <w:spacing w:val="-1"/>
        </w:rPr>
        <w:t>ходимыми</w:t>
      </w:r>
      <w:r w:rsidR="000303C4" w:rsidRPr="00792AC8">
        <w:rPr>
          <w:spacing w:val="-1"/>
        </w:rPr>
        <w:t xml:space="preserve"> </w:t>
      </w:r>
      <w:r w:rsidRPr="00792AC8">
        <w:rPr>
          <w:spacing w:val="-1"/>
        </w:rPr>
        <w:t xml:space="preserve">канцелярскими </w:t>
      </w:r>
      <w:r w:rsidRPr="00792AC8">
        <w:rPr>
          <w:spacing w:val="1"/>
        </w:rPr>
        <w:t>товарами.</w:t>
      </w:r>
    </w:p>
    <w:p w:rsidR="00375777" w:rsidRPr="00792AC8" w:rsidRDefault="00375777" w:rsidP="00375777">
      <w:pPr>
        <w:shd w:val="clear" w:color="auto" w:fill="FFFFFF"/>
        <w:ind w:left="5" w:right="10" w:firstLine="701"/>
        <w:rPr>
          <w:color w:val="000000"/>
          <w:spacing w:val="-1"/>
        </w:rPr>
      </w:pPr>
      <w:r w:rsidRPr="00792AC8">
        <w:rPr>
          <w:spacing w:val="1"/>
        </w:rPr>
        <w:t>В течение четвертого квартала 2017 года на регулярной основе пров</w:t>
      </w:r>
      <w:r w:rsidRPr="00792AC8">
        <w:rPr>
          <w:spacing w:val="1"/>
        </w:rPr>
        <w:t>о</w:t>
      </w:r>
      <w:r w:rsidRPr="00792AC8">
        <w:rPr>
          <w:spacing w:val="1"/>
        </w:rPr>
        <w:t>дилось автотранспортное обеспечение деятельности депутатов и сотрудн</w:t>
      </w:r>
      <w:r w:rsidRPr="00792AC8">
        <w:rPr>
          <w:spacing w:val="1"/>
        </w:rPr>
        <w:t>и</w:t>
      </w:r>
      <w:r w:rsidRPr="00792AC8">
        <w:rPr>
          <w:spacing w:val="1"/>
        </w:rPr>
        <w:t>ков аппарата Законодательного Собрания</w:t>
      </w:r>
      <w:r w:rsidRPr="00792AC8">
        <w:t xml:space="preserve"> </w:t>
      </w:r>
      <w:r w:rsidRPr="00792AC8">
        <w:rPr>
          <w:spacing w:val="1"/>
        </w:rPr>
        <w:t xml:space="preserve">Иркутской области, как плановое, так и на основании поступивших заявок </w:t>
      </w:r>
      <w:r w:rsidRPr="00792AC8">
        <w:t>(в среднем по 4 заявки в день).</w:t>
      </w:r>
      <w:r w:rsidRPr="00792AC8">
        <w:rPr>
          <w:spacing w:val="-1"/>
        </w:rPr>
        <w:t xml:space="preserve"> </w:t>
      </w:r>
      <w:r w:rsidRPr="00792AC8">
        <w:rPr>
          <w:color w:val="000000"/>
          <w:spacing w:val="1"/>
        </w:rPr>
        <w:t xml:space="preserve">Осуществлялась текущая работа по подготовке проектов писем </w:t>
      </w:r>
      <w:r w:rsidRPr="00792AC8">
        <w:rPr>
          <w:color w:val="000000"/>
        </w:rPr>
        <w:t xml:space="preserve">о выделении и целевом </w:t>
      </w:r>
      <w:r w:rsidRPr="00792AC8">
        <w:rPr>
          <w:color w:val="000000"/>
          <w:spacing w:val="1"/>
        </w:rPr>
        <w:t>использовании служебного автотранспорта сотрудниками аппар</w:t>
      </w:r>
      <w:r w:rsidRPr="00792AC8">
        <w:rPr>
          <w:color w:val="000000"/>
          <w:spacing w:val="1"/>
        </w:rPr>
        <w:t>а</w:t>
      </w:r>
      <w:r w:rsidRPr="00792AC8">
        <w:rPr>
          <w:color w:val="000000"/>
          <w:spacing w:val="1"/>
        </w:rPr>
        <w:t>та и депутатами (действующими на постоянной основе) Законодательного Собрания Иркут</w:t>
      </w:r>
      <w:r w:rsidRPr="00792AC8">
        <w:rPr>
          <w:color w:val="000000"/>
        </w:rPr>
        <w:t>ской области</w:t>
      </w:r>
      <w:r w:rsidRPr="00792AC8">
        <w:rPr>
          <w:color w:val="000000"/>
          <w:spacing w:val="-1"/>
        </w:rPr>
        <w:t>.</w:t>
      </w:r>
    </w:p>
    <w:p w:rsidR="00881DA6" w:rsidRPr="00792AC8" w:rsidRDefault="00881DA6" w:rsidP="00375777"/>
    <w:p w:rsidR="00881DA6" w:rsidRPr="00792AC8" w:rsidRDefault="00881DA6" w:rsidP="00375777"/>
    <w:p w:rsidR="000303C4" w:rsidRPr="00792AC8" w:rsidRDefault="000303C4" w:rsidP="00375777">
      <w:pPr>
        <w:sectPr w:rsidR="000303C4" w:rsidRPr="00792AC8">
          <w:pgSz w:w="11906" w:h="16838"/>
          <w:pgMar w:top="1134" w:right="850" w:bottom="1134" w:left="1701" w:header="708" w:footer="708" w:gutter="0"/>
          <w:cols w:space="708"/>
          <w:docGrid w:linePitch="360"/>
        </w:sectPr>
      </w:pPr>
    </w:p>
    <w:p w:rsidR="00881DA6" w:rsidRPr="00792AC8" w:rsidRDefault="00881DA6" w:rsidP="00375777"/>
    <w:p w:rsidR="00186620" w:rsidRPr="00792AC8" w:rsidRDefault="00186620" w:rsidP="000303C4">
      <w:pPr>
        <w:jc w:val="right"/>
      </w:pPr>
      <w:r w:rsidRPr="00792AC8">
        <w:t>Приложение 3</w:t>
      </w:r>
    </w:p>
    <w:p w:rsidR="00216681" w:rsidRPr="00792AC8" w:rsidRDefault="00216681" w:rsidP="001D3F85">
      <w:pPr>
        <w:pStyle w:val="3"/>
        <w:ind w:firstLine="0"/>
      </w:pPr>
      <w:bookmarkStart w:id="52" w:name="_Toc504054298"/>
      <w:r w:rsidRPr="00792AC8">
        <w:t>Информация о законодательных инициативах, поступивших в З</w:t>
      </w:r>
      <w:r w:rsidRPr="00792AC8">
        <w:t>а</w:t>
      </w:r>
      <w:r w:rsidRPr="00792AC8">
        <w:t xml:space="preserve">конодательное Собрание Иркутской области в 4-м квартале </w:t>
      </w:r>
      <w:r w:rsidR="001D3F85" w:rsidRPr="00792AC8">
        <w:br/>
      </w:r>
      <w:r w:rsidRPr="00792AC8">
        <w:t>201</w:t>
      </w:r>
      <w:r w:rsidR="00EC04AD" w:rsidRPr="00792AC8">
        <w:t>7</w:t>
      </w:r>
      <w:r w:rsidRPr="00792AC8">
        <w:t xml:space="preserve"> года (по субъектам, обладающим правом законодательной инициативы)</w:t>
      </w:r>
      <w:bookmarkEnd w:id="52"/>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969"/>
      </w:tblGrid>
      <w:tr w:rsidR="00913A13" w:rsidRPr="00792AC8" w:rsidTr="00913A13">
        <w:tc>
          <w:tcPr>
            <w:tcW w:w="2903" w:type="pct"/>
            <w:tcBorders>
              <w:top w:val="single" w:sz="4" w:space="0" w:color="auto"/>
              <w:left w:val="single" w:sz="4" w:space="0" w:color="auto"/>
              <w:bottom w:val="single" w:sz="4" w:space="0" w:color="auto"/>
              <w:right w:val="single" w:sz="4" w:space="0" w:color="auto"/>
            </w:tcBorders>
            <w:hideMark/>
          </w:tcPr>
          <w:p w:rsidR="00913A13" w:rsidRPr="00792AC8" w:rsidRDefault="00913A13" w:rsidP="000303C4">
            <w:pPr>
              <w:ind w:firstLine="0"/>
              <w:jc w:val="center"/>
              <w:rPr>
                <w:sz w:val="24"/>
                <w:szCs w:val="24"/>
              </w:rPr>
            </w:pPr>
            <w:r w:rsidRPr="00792AC8">
              <w:t>Субъект законодательной инициативы</w:t>
            </w:r>
          </w:p>
        </w:tc>
        <w:tc>
          <w:tcPr>
            <w:tcW w:w="2097" w:type="pct"/>
            <w:tcBorders>
              <w:top w:val="single" w:sz="4" w:space="0" w:color="auto"/>
              <w:left w:val="single" w:sz="4" w:space="0" w:color="auto"/>
              <w:bottom w:val="single" w:sz="4" w:space="0" w:color="auto"/>
              <w:right w:val="single" w:sz="4" w:space="0" w:color="auto"/>
            </w:tcBorders>
            <w:hideMark/>
          </w:tcPr>
          <w:p w:rsidR="00913A13" w:rsidRPr="00792AC8" w:rsidRDefault="00913A13" w:rsidP="000303C4">
            <w:pPr>
              <w:ind w:firstLine="0"/>
              <w:jc w:val="center"/>
              <w:rPr>
                <w:sz w:val="24"/>
                <w:szCs w:val="24"/>
              </w:rPr>
            </w:pPr>
            <w:r w:rsidRPr="00792AC8">
              <w:t>Законодательные инициативы</w:t>
            </w:r>
          </w:p>
        </w:tc>
      </w:tr>
      <w:tr w:rsidR="00913A13" w:rsidRPr="00792AC8" w:rsidTr="00913A13">
        <w:tc>
          <w:tcPr>
            <w:tcW w:w="2903" w:type="pct"/>
            <w:tcBorders>
              <w:top w:val="single" w:sz="4" w:space="0" w:color="auto"/>
              <w:left w:val="single" w:sz="4" w:space="0" w:color="auto"/>
              <w:bottom w:val="single" w:sz="4" w:space="0" w:color="auto"/>
              <w:right w:val="single" w:sz="4" w:space="0" w:color="auto"/>
            </w:tcBorders>
          </w:tcPr>
          <w:p w:rsidR="00913A13" w:rsidRPr="00792AC8" w:rsidRDefault="00913A13" w:rsidP="000303C4">
            <w:pPr>
              <w:ind w:firstLine="0"/>
              <w:rPr>
                <w:sz w:val="24"/>
                <w:szCs w:val="24"/>
              </w:rPr>
            </w:pPr>
            <w:r w:rsidRPr="00792AC8">
              <w:t>Депутаты Законодательного Собрания</w:t>
            </w:r>
          </w:p>
          <w:p w:rsidR="00913A13" w:rsidRPr="00792AC8" w:rsidRDefault="00913A13" w:rsidP="000303C4">
            <w:pPr>
              <w:ind w:firstLine="0"/>
              <w:rPr>
                <w:sz w:val="24"/>
                <w:szCs w:val="24"/>
              </w:rPr>
            </w:pPr>
          </w:p>
        </w:tc>
        <w:tc>
          <w:tcPr>
            <w:tcW w:w="2097" w:type="pct"/>
            <w:tcBorders>
              <w:top w:val="single" w:sz="4" w:space="0" w:color="auto"/>
              <w:left w:val="single" w:sz="4" w:space="0" w:color="auto"/>
              <w:bottom w:val="single" w:sz="4" w:space="0" w:color="auto"/>
              <w:right w:val="single" w:sz="4" w:space="0" w:color="auto"/>
            </w:tcBorders>
            <w:hideMark/>
          </w:tcPr>
          <w:p w:rsidR="00913A13" w:rsidRPr="00792AC8" w:rsidRDefault="00913A13" w:rsidP="000303C4">
            <w:pPr>
              <w:ind w:firstLine="0"/>
              <w:rPr>
                <w:sz w:val="24"/>
                <w:szCs w:val="24"/>
              </w:rPr>
            </w:pPr>
            <w:r w:rsidRPr="00792AC8">
              <w:rPr>
                <w:b/>
              </w:rPr>
              <w:t>107</w:t>
            </w:r>
            <w:r w:rsidRPr="00792AC8">
              <w:br/>
              <w:t>Из них:</w:t>
            </w:r>
          </w:p>
          <w:p w:rsidR="00913A13" w:rsidRPr="00792AC8" w:rsidRDefault="00913A13" w:rsidP="000303C4">
            <w:pPr>
              <w:ind w:firstLine="0"/>
            </w:pPr>
            <w:r w:rsidRPr="00792AC8">
              <w:rPr>
                <w:b/>
              </w:rPr>
              <w:t>16</w:t>
            </w:r>
            <w:r w:rsidRPr="00792AC8">
              <w:t xml:space="preserve"> законопроектов (5 не ра</w:t>
            </w:r>
            <w:r w:rsidRPr="00792AC8">
              <w:t>с</w:t>
            </w:r>
            <w:r w:rsidRPr="00792AC8">
              <w:t>сматривались на сесси</w:t>
            </w:r>
            <w:r w:rsidR="00881DA6" w:rsidRPr="00792AC8">
              <w:t>ях</w:t>
            </w:r>
            <w:r w:rsidRPr="00792AC8">
              <w:t>)</w:t>
            </w:r>
          </w:p>
          <w:p w:rsidR="00913A13" w:rsidRPr="00792AC8" w:rsidRDefault="00913A13" w:rsidP="000303C4">
            <w:pPr>
              <w:ind w:firstLine="0"/>
              <w:rPr>
                <w:sz w:val="24"/>
                <w:szCs w:val="24"/>
              </w:rPr>
            </w:pPr>
            <w:r w:rsidRPr="00792AC8">
              <w:rPr>
                <w:b/>
              </w:rPr>
              <w:t>91</w:t>
            </w:r>
            <w:r w:rsidRPr="00792AC8">
              <w:t xml:space="preserve"> поправка</w:t>
            </w:r>
          </w:p>
        </w:tc>
      </w:tr>
      <w:tr w:rsidR="00913A13" w:rsidRPr="00792AC8" w:rsidTr="00913A13">
        <w:tc>
          <w:tcPr>
            <w:tcW w:w="2903" w:type="pct"/>
            <w:tcBorders>
              <w:top w:val="single" w:sz="4" w:space="0" w:color="auto"/>
              <w:left w:val="single" w:sz="4" w:space="0" w:color="auto"/>
              <w:bottom w:val="single" w:sz="4" w:space="0" w:color="auto"/>
              <w:right w:val="single" w:sz="4" w:space="0" w:color="auto"/>
            </w:tcBorders>
            <w:hideMark/>
          </w:tcPr>
          <w:p w:rsidR="00913A13" w:rsidRPr="00792AC8" w:rsidRDefault="00913A13" w:rsidP="000303C4">
            <w:pPr>
              <w:ind w:firstLine="0"/>
              <w:rPr>
                <w:sz w:val="24"/>
                <w:szCs w:val="24"/>
              </w:rPr>
            </w:pPr>
            <w:r w:rsidRPr="00792AC8">
              <w:t>Губернатор</w:t>
            </w:r>
          </w:p>
        </w:tc>
        <w:tc>
          <w:tcPr>
            <w:tcW w:w="2097" w:type="pct"/>
            <w:tcBorders>
              <w:top w:val="single" w:sz="4" w:space="0" w:color="auto"/>
              <w:left w:val="single" w:sz="4" w:space="0" w:color="auto"/>
              <w:bottom w:val="single" w:sz="4" w:space="0" w:color="auto"/>
              <w:right w:val="single" w:sz="4" w:space="0" w:color="auto"/>
            </w:tcBorders>
            <w:hideMark/>
          </w:tcPr>
          <w:p w:rsidR="00913A13" w:rsidRPr="00792AC8" w:rsidRDefault="00913A13" w:rsidP="000303C4">
            <w:pPr>
              <w:ind w:firstLine="0"/>
              <w:rPr>
                <w:b/>
                <w:sz w:val="24"/>
                <w:szCs w:val="24"/>
              </w:rPr>
            </w:pPr>
            <w:r w:rsidRPr="00792AC8">
              <w:rPr>
                <w:b/>
              </w:rPr>
              <w:t>84</w:t>
            </w:r>
          </w:p>
          <w:p w:rsidR="00913A13" w:rsidRPr="00792AC8" w:rsidRDefault="00913A13" w:rsidP="000303C4">
            <w:pPr>
              <w:ind w:firstLine="0"/>
            </w:pPr>
            <w:r w:rsidRPr="00792AC8">
              <w:t>Из них:</w:t>
            </w:r>
          </w:p>
          <w:p w:rsidR="00913A13" w:rsidRPr="00792AC8" w:rsidRDefault="00913A13" w:rsidP="000303C4">
            <w:pPr>
              <w:ind w:firstLine="0"/>
            </w:pPr>
            <w:r w:rsidRPr="00792AC8">
              <w:rPr>
                <w:b/>
              </w:rPr>
              <w:t>35</w:t>
            </w:r>
            <w:r w:rsidRPr="00792AC8">
              <w:t xml:space="preserve"> законопроектов</w:t>
            </w:r>
          </w:p>
          <w:p w:rsidR="00913A13" w:rsidRPr="00792AC8" w:rsidRDefault="00913A13" w:rsidP="000303C4">
            <w:pPr>
              <w:ind w:firstLine="0"/>
              <w:rPr>
                <w:sz w:val="24"/>
                <w:szCs w:val="24"/>
              </w:rPr>
            </w:pPr>
            <w:r w:rsidRPr="00792AC8">
              <w:rPr>
                <w:b/>
              </w:rPr>
              <w:t>49</w:t>
            </w:r>
            <w:r w:rsidRPr="00792AC8">
              <w:t xml:space="preserve"> поправок </w:t>
            </w:r>
          </w:p>
        </w:tc>
      </w:tr>
      <w:tr w:rsidR="00913A13" w:rsidRPr="00792AC8" w:rsidTr="00913A13">
        <w:tc>
          <w:tcPr>
            <w:tcW w:w="2903" w:type="pct"/>
            <w:tcBorders>
              <w:top w:val="single" w:sz="4" w:space="0" w:color="auto"/>
              <w:left w:val="single" w:sz="4" w:space="0" w:color="auto"/>
              <w:bottom w:val="single" w:sz="4" w:space="0" w:color="auto"/>
              <w:right w:val="single" w:sz="4" w:space="0" w:color="auto"/>
            </w:tcBorders>
            <w:hideMark/>
          </w:tcPr>
          <w:p w:rsidR="00913A13" w:rsidRPr="00792AC8" w:rsidRDefault="00913A13" w:rsidP="000303C4">
            <w:pPr>
              <w:ind w:firstLine="0"/>
              <w:rPr>
                <w:sz w:val="24"/>
                <w:szCs w:val="24"/>
              </w:rPr>
            </w:pPr>
            <w:r w:rsidRPr="00792AC8">
              <w:rPr>
                <w:bCs/>
              </w:rPr>
              <w:t xml:space="preserve">Уполномоченный по правам человека </w:t>
            </w:r>
            <w:r w:rsidRPr="00792AC8">
              <w:t xml:space="preserve">в Иркутской области </w:t>
            </w:r>
            <w:r w:rsidRPr="00792AC8">
              <w:rPr>
                <w:bCs/>
              </w:rPr>
              <w:t>Лукин В.А.</w:t>
            </w:r>
          </w:p>
        </w:tc>
        <w:tc>
          <w:tcPr>
            <w:tcW w:w="2097" w:type="pct"/>
            <w:tcBorders>
              <w:top w:val="single" w:sz="4" w:space="0" w:color="auto"/>
              <w:left w:val="single" w:sz="4" w:space="0" w:color="auto"/>
              <w:bottom w:val="single" w:sz="4" w:space="0" w:color="auto"/>
              <w:right w:val="single" w:sz="4" w:space="0" w:color="auto"/>
            </w:tcBorders>
            <w:hideMark/>
          </w:tcPr>
          <w:p w:rsidR="00913A13" w:rsidRPr="00792AC8" w:rsidRDefault="00913A13" w:rsidP="000303C4">
            <w:pPr>
              <w:ind w:firstLine="0"/>
              <w:rPr>
                <w:sz w:val="24"/>
                <w:szCs w:val="24"/>
              </w:rPr>
            </w:pPr>
            <w:r w:rsidRPr="00792AC8">
              <w:rPr>
                <w:b/>
              </w:rPr>
              <w:t>2</w:t>
            </w:r>
            <w:r w:rsidRPr="00792AC8">
              <w:br/>
              <w:t>Из них:</w:t>
            </w:r>
          </w:p>
          <w:p w:rsidR="00913A13" w:rsidRPr="00792AC8" w:rsidRDefault="00913A13" w:rsidP="000303C4">
            <w:pPr>
              <w:ind w:firstLine="0"/>
            </w:pPr>
            <w:r w:rsidRPr="00792AC8">
              <w:rPr>
                <w:b/>
              </w:rPr>
              <w:t>1</w:t>
            </w:r>
            <w:r w:rsidRPr="00792AC8">
              <w:t xml:space="preserve"> законопроект</w:t>
            </w:r>
          </w:p>
          <w:p w:rsidR="00913A13" w:rsidRPr="00792AC8" w:rsidRDefault="00913A13" w:rsidP="000303C4">
            <w:pPr>
              <w:ind w:firstLine="0"/>
              <w:rPr>
                <w:sz w:val="24"/>
                <w:szCs w:val="24"/>
              </w:rPr>
            </w:pPr>
            <w:r w:rsidRPr="00792AC8">
              <w:rPr>
                <w:b/>
              </w:rPr>
              <w:t>1</w:t>
            </w:r>
            <w:r w:rsidRPr="00792AC8">
              <w:t xml:space="preserve"> поправка</w:t>
            </w:r>
          </w:p>
        </w:tc>
      </w:tr>
      <w:tr w:rsidR="00913A13" w:rsidRPr="00792AC8" w:rsidTr="00913A13">
        <w:tc>
          <w:tcPr>
            <w:tcW w:w="2903" w:type="pct"/>
            <w:tcBorders>
              <w:top w:val="single" w:sz="4" w:space="0" w:color="auto"/>
              <w:left w:val="single" w:sz="4" w:space="0" w:color="auto"/>
              <w:bottom w:val="single" w:sz="4" w:space="0" w:color="auto"/>
              <w:right w:val="single" w:sz="4" w:space="0" w:color="auto"/>
            </w:tcBorders>
            <w:hideMark/>
          </w:tcPr>
          <w:p w:rsidR="00913A13" w:rsidRPr="00792AC8" w:rsidRDefault="00913A13" w:rsidP="000303C4">
            <w:pPr>
              <w:ind w:firstLine="0"/>
              <w:rPr>
                <w:bCs/>
                <w:sz w:val="24"/>
                <w:szCs w:val="24"/>
              </w:rPr>
            </w:pPr>
            <w:r w:rsidRPr="00792AC8">
              <w:rPr>
                <w:bCs/>
              </w:rPr>
              <w:t xml:space="preserve">Уполномоченный по правам ребенка </w:t>
            </w:r>
            <w:r w:rsidRPr="00792AC8">
              <w:t>в И</w:t>
            </w:r>
            <w:r w:rsidRPr="00792AC8">
              <w:t>р</w:t>
            </w:r>
            <w:r w:rsidRPr="00792AC8">
              <w:t xml:space="preserve">кутской области </w:t>
            </w:r>
            <w:r w:rsidRPr="00792AC8">
              <w:rPr>
                <w:bCs/>
              </w:rPr>
              <w:t xml:space="preserve">Семенова С.Н. </w:t>
            </w:r>
          </w:p>
        </w:tc>
        <w:tc>
          <w:tcPr>
            <w:tcW w:w="2097" w:type="pct"/>
            <w:tcBorders>
              <w:top w:val="single" w:sz="4" w:space="0" w:color="auto"/>
              <w:left w:val="single" w:sz="4" w:space="0" w:color="auto"/>
              <w:bottom w:val="single" w:sz="4" w:space="0" w:color="auto"/>
              <w:right w:val="single" w:sz="4" w:space="0" w:color="auto"/>
            </w:tcBorders>
            <w:hideMark/>
          </w:tcPr>
          <w:p w:rsidR="00913A13" w:rsidRPr="00792AC8" w:rsidRDefault="00913A13" w:rsidP="000303C4">
            <w:pPr>
              <w:ind w:firstLine="0"/>
              <w:rPr>
                <w:b/>
                <w:sz w:val="24"/>
                <w:szCs w:val="24"/>
              </w:rPr>
            </w:pPr>
            <w:r w:rsidRPr="00792AC8">
              <w:rPr>
                <w:b/>
                <w:bCs/>
              </w:rPr>
              <w:t>3</w:t>
            </w:r>
            <w:r w:rsidRPr="00792AC8">
              <w:rPr>
                <w:bCs/>
              </w:rPr>
              <w:t xml:space="preserve"> поправки</w:t>
            </w:r>
          </w:p>
        </w:tc>
      </w:tr>
      <w:tr w:rsidR="00913A13" w:rsidRPr="00792AC8" w:rsidTr="00913A13">
        <w:tc>
          <w:tcPr>
            <w:tcW w:w="2903" w:type="pct"/>
            <w:tcBorders>
              <w:top w:val="single" w:sz="4" w:space="0" w:color="auto"/>
              <w:left w:val="single" w:sz="4" w:space="0" w:color="auto"/>
              <w:bottom w:val="single" w:sz="4" w:space="0" w:color="auto"/>
              <w:right w:val="single" w:sz="4" w:space="0" w:color="auto"/>
            </w:tcBorders>
            <w:hideMark/>
          </w:tcPr>
          <w:p w:rsidR="00913A13" w:rsidRPr="00792AC8" w:rsidRDefault="00913A13" w:rsidP="000303C4">
            <w:pPr>
              <w:ind w:firstLine="0"/>
              <w:rPr>
                <w:bCs/>
                <w:sz w:val="24"/>
                <w:szCs w:val="24"/>
              </w:rPr>
            </w:pPr>
            <w:r w:rsidRPr="00792AC8">
              <w:t>Прокурор Иркутской области</w:t>
            </w:r>
          </w:p>
        </w:tc>
        <w:tc>
          <w:tcPr>
            <w:tcW w:w="2097" w:type="pct"/>
            <w:tcBorders>
              <w:top w:val="single" w:sz="4" w:space="0" w:color="auto"/>
              <w:left w:val="single" w:sz="4" w:space="0" w:color="auto"/>
              <w:bottom w:val="single" w:sz="4" w:space="0" w:color="auto"/>
              <w:right w:val="single" w:sz="4" w:space="0" w:color="auto"/>
            </w:tcBorders>
          </w:tcPr>
          <w:p w:rsidR="00913A13" w:rsidRPr="00792AC8" w:rsidRDefault="00913A13" w:rsidP="000303C4">
            <w:pPr>
              <w:ind w:firstLine="0"/>
              <w:rPr>
                <w:sz w:val="24"/>
                <w:szCs w:val="24"/>
              </w:rPr>
            </w:pPr>
            <w:r w:rsidRPr="00792AC8">
              <w:rPr>
                <w:b/>
              </w:rPr>
              <w:t xml:space="preserve">3 </w:t>
            </w:r>
            <w:r w:rsidRPr="00792AC8">
              <w:t>законопроекта</w:t>
            </w:r>
          </w:p>
          <w:p w:rsidR="00913A13" w:rsidRPr="00792AC8" w:rsidRDefault="00913A13" w:rsidP="000303C4">
            <w:pPr>
              <w:ind w:firstLine="0"/>
              <w:rPr>
                <w:b/>
                <w:bCs/>
                <w:sz w:val="24"/>
                <w:szCs w:val="24"/>
              </w:rPr>
            </w:pPr>
          </w:p>
        </w:tc>
      </w:tr>
      <w:tr w:rsidR="00913A13" w:rsidRPr="00792AC8" w:rsidTr="00913A13">
        <w:tc>
          <w:tcPr>
            <w:tcW w:w="2903" w:type="pct"/>
            <w:tcBorders>
              <w:top w:val="single" w:sz="4" w:space="0" w:color="auto"/>
              <w:left w:val="single" w:sz="4" w:space="0" w:color="auto"/>
              <w:bottom w:val="single" w:sz="4" w:space="0" w:color="auto"/>
              <w:right w:val="single" w:sz="4" w:space="0" w:color="auto"/>
            </w:tcBorders>
            <w:hideMark/>
          </w:tcPr>
          <w:p w:rsidR="00913A13" w:rsidRPr="00792AC8" w:rsidRDefault="00913A13" w:rsidP="000303C4">
            <w:pPr>
              <w:ind w:firstLine="0"/>
              <w:rPr>
                <w:bCs/>
                <w:sz w:val="24"/>
                <w:szCs w:val="24"/>
              </w:rPr>
            </w:pPr>
            <w:r w:rsidRPr="00792AC8">
              <w:t>Избирательная комиссия Иркутской обл</w:t>
            </w:r>
            <w:r w:rsidRPr="00792AC8">
              <w:t>а</w:t>
            </w:r>
            <w:r w:rsidRPr="00792AC8">
              <w:t>сти</w:t>
            </w:r>
          </w:p>
        </w:tc>
        <w:tc>
          <w:tcPr>
            <w:tcW w:w="2097" w:type="pct"/>
            <w:tcBorders>
              <w:top w:val="single" w:sz="4" w:space="0" w:color="auto"/>
              <w:left w:val="single" w:sz="4" w:space="0" w:color="auto"/>
              <w:bottom w:val="single" w:sz="4" w:space="0" w:color="auto"/>
              <w:right w:val="single" w:sz="4" w:space="0" w:color="auto"/>
            </w:tcBorders>
          </w:tcPr>
          <w:p w:rsidR="00913A13" w:rsidRPr="00792AC8" w:rsidRDefault="00913A13" w:rsidP="000303C4">
            <w:pPr>
              <w:ind w:firstLine="0"/>
              <w:rPr>
                <w:sz w:val="24"/>
                <w:szCs w:val="24"/>
              </w:rPr>
            </w:pPr>
            <w:r w:rsidRPr="00792AC8">
              <w:rPr>
                <w:b/>
              </w:rPr>
              <w:t xml:space="preserve">1 </w:t>
            </w:r>
            <w:r w:rsidRPr="00792AC8">
              <w:t>законопроект</w:t>
            </w:r>
          </w:p>
          <w:p w:rsidR="00913A13" w:rsidRPr="00792AC8" w:rsidRDefault="00913A13" w:rsidP="000303C4">
            <w:pPr>
              <w:ind w:firstLine="0"/>
              <w:rPr>
                <w:b/>
                <w:bCs/>
                <w:sz w:val="24"/>
                <w:szCs w:val="24"/>
              </w:rPr>
            </w:pPr>
          </w:p>
        </w:tc>
      </w:tr>
      <w:tr w:rsidR="00913A13" w:rsidRPr="00792AC8" w:rsidTr="00913A13">
        <w:tc>
          <w:tcPr>
            <w:tcW w:w="2903" w:type="pct"/>
            <w:tcBorders>
              <w:top w:val="single" w:sz="4" w:space="0" w:color="auto"/>
              <w:left w:val="single" w:sz="4" w:space="0" w:color="auto"/>
              <w:bottom w:val="single" w:sz="4" w:space="0" w:color="auto"/>
              <w:right w:val="single" w:sz="4" w:space="0" w:color="auto"/>
            </w:tcBorders>
            <w:hideMark/>
          </w:tcPr>
          <w:p w:rsidR="00913A13" w:rsidRPr="00792AC8" w:rsidRDefault="00913A13" w:rsidP="000303C4">
            <w:pPr>
              <w:ind w:firstLine="0"/>
              <w:rPr>
                <w:sz w:val="24"/>
                <w:szCs w:val="24"/>
              </w:rPr>
            </w:pPr>
            <w:r w:rsidRPr="00792AC8">
              <w:rPr>
                <w:bCs/>
              </w:rPr>
              <w:t>Муниципальные образования Иркутской области</w:t>
            </w:r>
            <w:r w:rsidR="000303C4" w:rsidRPr="00792AC8">
              <w:rPr>
                <w:bCs/>
              </w:rPr>
              <w:t xml:space="preserve"> </w:t>
            </w:r>
          </w:p>
        </w:tc>
        <w:tc>
          <w:tcPr>
            <w:tcW w:w="2097" w:type="pct"/>
            <w:tcBorders>
              <w:top w:val="single" w:sz="4" w:space="0" w:color="auto"/>
              <w:left w:val="single" w:sz="4" w:space="0" w:color="auto"/>
              <w:bottom w:val="single" w:sz="4" w:space="0" w:color="auto"/>
              <w:right w:val="single" w:sz="4" w:space="0" w:color="auto"/>
            </w:tcBorders>
            <w:hideMark/>
          </w:tcPr>
          <w:p w:rsidR="00913A13" w:rsidRPr="00792AC8" w:rsidRDefault="00913A13" w:rsidP="000303C4">
            <w:pPr>
              <w:ind w:firstLine="0"/>
              <w:rPr>
                <w:sz w:val="24"/>
                <w:szCs w:val="24"/>
              </w:rPr>
            </w:pPr>
            <w:r w:rsidRPr="00792AC8">
              <w:rPr>
                <w:b/>
              </w:rPr>
              <w:t>5</w:t>
            </w:r>
            <w:r w:rsidRPr="00792AC8">
              <w:br/>
              <w:t>Из них:</w:t>
            </w:r>
          </w:p>
          <w:p w:rsidR="00913A13" w:rsidRPr="00792AC8" w:rsidRDefault="00913A13" w:rsidP="000303C4">
            <w:pPr>
              <w:ind w:firstLine="0"/>
            </w:pPr>
            <w:r w:rsidRPr="00792AC8">
              <w:rPr>
                <w:b/>
              </w:rPr>
              <w:t xml:space="preserve">2 </w:t>
            </w:r>
            <w:r w:rsidRPr="00792AC8">
              <w:t>законопроекта</w:t>
            </w:r>
          </w:p>
          <w:p w:rsidR="00913A13" w:rsidRPr="00792AC8" w:rsidRDefault="00913A13" w:rsidP="000303C4">
            <w:pPr>
              <w:ind w:firstLine="0"/>
              <w:rPr>
                <w:sz w:val="24"/>
                <w:szCs w:val="24"/>
              </w:rPr>
            </w:pPr>
            <w:r w:rsidRPr="00792AC8">
              <w:rPr>
                <w:b/>
                <w:bCs/>
              </w:rPr>
              <w:t>3</w:t>
            </w:r>
            <w:r w:rsidRPr="00792AC8">
              <w:rPr>
                <w:bCs/>
              </w:rPr>
              <w:t xml:space="preserve"> поправки</w:t>
            </w:r>
            <w:r w:rsidRPr="00792AC8">
              <w:rPr>
                <w:b/>
              </w:rPr>
              <w:t xml:space="preserve"> </w:t>
            </w:r>
          </w:p>
        </w:tc>
      </w:tr>
      <w:tr w:rsidR="00913A13" w:rsidRPr="00792AC8" w:rsidTr="00913A13">
        <w:tc>
          <w:tcPr>
            <w:tcW w:w="2903" w:type="pct"/>
            <w:tcBorders>
              <w:top w:val="single" w:sz="4" w:space="0" w:color="auto"/>
              <w:left w:val="single" w:sz="4" w:space="0" w:color="auto"/>
              <w:bottom w:val="single" w:sz="4" w:space="0" w:color="auto"/>
              <w:right w:val="single" w:sz="4" w:space="0" w:color="auto"/>
            </w:tcBorders>
            <w:hideMark/>
          </w:tcPr>
          <w:p w:rsidR="00913A13" w:rsidRPr="00792AC8" w:rsidRDefault="00913A13" w:rsidP="000303C4">
            <w:pPr>
              <w:ind w:firstLine="0"/>
              <w:jc w:val="right"/>
              <w:rPr>
                <w:sz w:val="24"/>
                <w:szCs w:val="24"/>
              </w:rPr>
            </w:pPr>
            <w:r w:rsidRPr="00792AC8">
              <w:t>ИТОГО:</w:t>
            </w:r>
          </w:p>
        </w:tc>
        <w:tc>
          <w:tcPr>
            <w:tcW w:w="2097" w:type="pct"/>
            <w:tcBorders>
              <w:top w:val="single" w:sz="4" w:space="0" w:color="auto"/>
              <w:left w:val="single" w:sz="4" w:space="0" w:color="auto"/>
              <w:bottom w:val="single" w:sz="4" w:space="0" w:color="auto"/>
              <w:right w:val="single" w:sz="4" w:space="0" w:color="auto"/>
            </w:tcBorders>
            <w:hideMark/>
          </w:tcPr>
          <w:p w:rsidR="00913A13" w:rsidRPr="00792AC8" w:rsidRDefault="00913A13" w:rsidP="000303C4">
            <w:pPr>
              <w:ind w:firstLine="0"/>
              <w:rPr>
                <w:b/>
                <w:sz w:val="24"/>
                <w:szCs w:val="24"/>
              </w:rPr>
            </w:pPr>
            <w:r w:rsidRPr="00792AC8">
              <w:rPr>
                <w:b/>
              </w:rPr>
              <w:t>205</w:t>
            </w:r>
          </w:p>
        </w:tc>
      </w:tr>
    </w:tbl>
    <w:p w:rsidR="00913A13" w:rsidRPr="00792AC8" w:rsidRDefault="00913A13" w:rsidP="00216681"/>
    <w:p w:rsidR="00881DA6" w:rsidRPr="00792AC8" w:rsidRDefault="00881DA6" w:rsidP="00216681"/>
    <w:p w:rsidR="000303C4" w:rsidRPr="00792AC8" w:rsidRDefault="000303C4" w:rsidP="00913A13">
      <w:pPr>
        <w:ind w:left="-142"/>
        <w:rPr>
          <w:b/>
        </w:rPr>
      </w:pPr>
      <w:r w:rsidRPr="00792AC8">
        <w:rPr>
          <w:b/>
        </w:rPr>
        <w:br w:type="page"/>
      </w:r>
    </w:p>
    <w:p w:rsidR="00913A13" w:rsidRPr="00792AC8" w:rsidRDefault="00913A13" w:rsidP="00913A13">
      <w:pPr>
        <w:ind w:left="-142"/>
      </w:pPr>
      <w:r w:rsidRPr="00792AC8">
        <w:rPr>
          <w:b/>
        </w:rPr>
        <w:lastRenderedPageBreak/>
        <w:t>Информация о законодательных инициативах депутатов Законод</w:t>
      </w:r>
      <w:r w:rsidRPr="00792AC8">
        <w:rPr>
          <w:b/>
        </w:rPr>
        <w:t>а</w:t>
      </w:r>
      <w:r w:rsidRPr="00792AC8">
        <w:rPr>
          <w:b/>
        </w:rPr>
        <w:t>тельного Собрания Иркутской области, поступивших и рассмотренных в 4-м квартале 2017 года</w:t>
      </w:r>
    </w:p>
    <w:p w:rsidR="00913A13" w:rsidRPr="00792AC8" w:rsidRDefault="00913A13" w:rsidP="00913A13">
      <w:pPr>
        <w:rPr>
          <w:sz w:val="24"/>
          <w:szCs w:val="24"/>
        </w:rPr>
      </w:pP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632"/>
        <w:gridCol w:w="2616"/>
      </w:tblGrid>
      <w:tr w:rsidR="00913A13" w:rsidRPr="00792AC8" w:rsidTr="00913A13">
        <w:trPr>
          <w:cantSplit/>
        </w:trPr>
        <w:tc>
          <w:tcPr>
            <w:tcW w:w="273" w:type="pct"/>
            <w:tcBorders>
              <w:top w:val="single" w:sz="4" w:space="0" w:color="auto"/>
              <w:left w:val="single" w:sz="4" w:space="0" w:color="auto"/>
              <w:bottom w:val="single" w:sz="4" w:space="0" w:color="auto"/>
              <w:right w:val="single" w:sz="4" w:space="0" w:color="auto"/>
            </w:tcBorders>
          </w:tcPr>
          <w:p w:rsidR="00913A13" w:rsidRPr="00792AC8" w:rsidRDefault="00913A13">
            <w:pPr>
              <w:spacing w:after="200" w:line="276" w:lineRule="auto"/>
              <w:ind w:left="360"/>
              <w:rPr>
                <w:sz w:val="24"/>
                <w:szCs w:val="24"/>
              </w:rPr>
            </w:pPr>
          </w:p>
        </w:tc>
        <w:tc>
          <w:tcPr>
            <w:tcW w:w="3390" w:type="pct"/>
            <w:tcBorders>
              <w:top w:val="single" w:sz="4" w:space="0" w:color="auto"/>
              <w:left w:val="single" w:sz="4" w:space="0" w:color="auto"/>
              <w:bottom w:val="single" w:sz="4" w:space="0" w:color="auto"/>
              <w:right w:val="single" w:sz="4" w:space="0" w:color="auto"/>
            </w:tcBorders>
            <w:hideMark/>
          </w:tcPr>
          <w:p w:rsidR="00913A13" w:rsidRPr="00792AC8" w:rsidRDefault="00913A13" w:rsidP="000303C4">
            <w:pPr>
              <w:tabs>
                <w:tab w:val="left" w:pos="1692"/>
              </w:tabs>
              <w:ind w:firstLine="0"/>
              <w:rPr>
                <w:sz w:val="24"/>
                <w:szCs w:val="24"/>
              </w:rPr>
            </w:pPr>
            <w:r w:rsidRPr="00792AC8">
              <w:rPr>
                <w:b/>
              </w:rPr>
              <w:t>Название вопроса</w:t>
            </w:r>
          </w:p>
        </w:tc>
        <w:tc>
          <w:tcPr>
            <w:tcW w:w="1337" w:type="pct"/>
            <w:tcBorders>
              <w:top w:val="single" w:sz="4" w:space="0" w:color="auto"/>
              <w:left w:val="single" w:sz="4" w:space="0" w:color="auto"/>
              <w:bottom w:val="single" w:sz="4" w:space="0" w:color="auto"/>
              <w:right w:val="single" w:sz="4" w:space="0" w:color="auto"/>
            </w:tcBorders>
            <w:vAlign w:val="center"/>
            <w:hideMark/>
          </w:tcPr>
          <w:p w:rsidR="00913A13" w:rsidRPr="00792AC8" w:rsidRDefault="00913A13" w:rsidP="000303C4">
            <w:pPr>
              <w:tabs>
                <w:tab w:val="left" w:pos="1692"/>
              </w:tabs>
              <w:ind w:firstLine="0"/>
              <w:jc w:val="center"/>
              <w:rPr>
                <w:sz w:val="24"/>
                <w:szCs w:val="24"/>
              </w:rPr>
            </w:pPr>
            <w:r w:rsidRPr="00792AC8">
              <w:rPr>
                <w:b/>
              </w:rPr>
              <w:t>Ход рассмотрения</w:t>
            </w:r>
          </w:p>
        </w:tc>
      </w:tr>
      <w:tr w:rsidR="00913A13" w:rsidRPr="00792AC8" w:rsidTr="00913A13">
        <w:trPr>
          <w:cantSplit/>
        </w:trPr>
        <w:tc>
          <w:tcPr>
            <w:tcW w:w="273" w:type="pct"/>
            <w:tcBorders>
              <w:top w:val="single" w:sz="4" w:space="0" w:color="auto"/>
              <w:left w:val="single" w:sz="4" w:space="0" w:color="auto"/>
              <w:bottom w:val="single" w:sz="4" w:space="0" w:color="auto"/>
              <w:right w:val="single" w:sz="4" w:space="0" w:color="auto"/>
            </w:tcBorders>
          </w:tcPr>
          <w:p w:rsidR="00913A13" w:rsidRPr="00792AC8" w:rsidRDefault="00913A13" w:rsidP="002D49C3">
            <w:pPr>
              <w:numPr>
                <w:ilvl w:val="0"/>
                <w:numId w:val="6"/>
              </w:numPr>
              <w:autoSpaceDE/>
              <w:autoSpaceDN/>
              <w:adjustRightInd/>
              <w:spacing w:after="200" w:line="276" w:lineRule="auto"/>
              <w:jc w:val="center"/>
              <w:rPr>
                <w:sz w:val="24"/>
                <w:szCs w:val="24"/>
              </w:rPr>
            </w:pPr>
          </w:p>
        </w:tc>
        <w:tc>
          <w:tcPr>
            <w:tcW w:w="3390" w:type="pct"/>
            <w:tcBorders>
              <w:top w:val="single" w:sz="4" w:space="0" w:color="auto"/>
              <w:left w:val="single" w:sz="4" w:space="0" w:color="auto"/>
              <w:bottom w:val="single" w:sz="4" w:space="0" w:color="auto"/>
              <w:right w:val="single" w:sz="4" w:space="0" w:color="auto"/>
            </w:tcBorders>
            <w:hideMark/>
          </w:tcPr>
          <w:p w:rsidR="00913A13" w:rsidRPr="00792AC8" w:rsidRDefault="00913A13" w:rsidP="000303C4">
            <w:pPr>
              <w:tabs>
                <w:tab w:val="left" w:pos="1692"/>
              </w:tabs>
              <w:ind w:firstLine="0"/>
              <w:rPr>
                <w:sz w:val="24"/>
                <w:szCs w:val="24"/>
              </w:rPr>
            </w:pPr>
            <w:r w:rsidRPr="00792AC8">
              <w:rPr>
                <w:sz w:val="24"/>
              </w:rPr>
              <w:t>Проект закона Иркутской области «О внесении изменений в Закон Иркутской области «Об отдельных вопросах здрав</w:t>
            </w:r>
            <w:r w:rsidRPr="00792AC8">
              <w:rPr>
                <w:sz w:val="24"/>
              </w:rPr>
              <w:t>о</w:t>
            </w:r>
            <w:r w:rsidRPr="00792AC8">
              <w:rPr>
                <w:sz w:val="24"/>
              </w:rPr>
              <w:t>охранения в Иркутской области» (законодательная инициат</w:t>
            </w:r>
            <w:r w:rsidRPr="00792AC8">
              <w:rPr>
                <w:sz w:val="24"/>
              </w:rPr>
              <w:t>и</w:t>
            </w:r>
            <w:r w:rsidRPr="00792AC8">
              <w:rPr>
                <w:sz w:val="24"/>
              </w:rPr>
              <w:t xml:space="preserve">ва депутатов Законодательного Собрания Иркутской области А.Н. </w:t>
            </w:r>
            <w:proofErr w:type="spellStart"/>
            <w:r w:rsidRPr="00792AC8">
              <w:rPr>
                <w:sz w:val="24"/>
              </w:rPr>
              <w:t>Лабыгина</w:t>
            </w:r>
            <w:proofErr w:type="spellEnd"/>
            <w:r w:rsidRPr="00792AC8">
              <w:rPr>
                <w:sz w:val="24"/>
              </w:rPr>
              <w:t xml:space="preserve">, А.В. </w:t>
            </w:r>
            <w:proofErr w:type="spellStart"/>
            <w:r w:rsidRPr="00792AC8">
              <w:rPr>
                <w:sz w:val="24"/>
              </w:rPr>
              <w:t>Козюры</w:t>
            </w:r>
            <w:proofErr w:type="spellEnd"/>
            <w:r w:rsidRPr="00792AC8">
              <w:rPr>
                <w:sz w:val="24"/>
              </w:rPr>
              <w:t xml:space="preserve">, А.В. </w:t>
            </w:r>
            <w:proofErr w:type="spellStart"/>
            <w:r w:rsidRPr="00792AC8">
              <w:rPr>
                <w:sz w:val="24"/>
              </w:rPr>
              <w:t>Лобкова</w:t>
            </w:r>
            <w:proofErr w:type="spellEnd"/>
            <w:r w:rsidRPr="00792AC8">
              <w:rPr>
                <w:sz w:val="24"/>
              </w:rPr>
              <w:t xml:space="preserve">, И.В. </w:t>
            </w:r>
            <w:proofErr w:type="spellStart"/>
            <w:r w:rsidRPr="00792AC8">
              <w:rPr>
                <w:sz w:val="24"/>
              </w:rPr>
              <w:t>Милостных</w:t>
            </w:r>
            <w:proofErr w:type="spellEnd"/>
            <w:r w:rsidRPr="00792AC8">
              <w:rPr>
                <w:sz w:val="24"/>
              </w:rPr>
              <w:t>, В.А. Новожилова)</w:t>
            </w:r>
            <w:r w:rsidRPr="00792AC8">
              <w:rPr>
                <w:sz w:val="24"/>
                <w:lang w:eastAsia="zh-CN"/>
              </w:rPr>
              <w:t xml:space="preserve"> ПЗ-194 </w:t>
            </w:r>
            <w:proofErr w:type="spellStart"/>
            <w:r w:rsidRPr="00792AC8">
              <w:rPr>
                <w:sz w:val="24"/>
                <w:lang w:eastAsia="zh-CN"/>
              </w:rPr>
              <w:t>вх</w:t>
            </w:r>
            <w:proofErr w:type="spellEnd"/>
            <w:r w:rsidRPr="00792AC8">
              <w:rPr>
                <w:sz w:val="24"/>
                <w:lang w:eastAsia="zh-CN"/>
              </w:rPr>
              <w:t>. 2108 от 13.04.2017</w:t>
            </w:r>
          </w:p>
        </w:tc>
        <w:tc>
          <w:tcPr>
            <w:tcW w:w="1337" w:type="pct"/>
            <w:tcBorders>
              <w:top w:val="single" w:sz="4" w:space="0" w:color="auto"/>
              <w:left w:val="single" w:sz="4" w:space="0" w:color="auto"/>
              <w:bottom w:val="single" w:sz="4" w:space="0" w:color="auto"/>
              <w:right w:val="single" w:sz="4" w:space="0" w:color="auto"/>
            </w:tcBorders>
            <w:hideMark/>
          </w:tcPr>
          <w:p w:rsidR="00913A13" w:rsidRPr="00792AC8" w:rsidRDefault="00913A13" w:rsidP="000303C4">
            <w:pPr>
              <w:tabs>
                <w:tab w:val="left" w:pos="1692"/>
              </w:tabs>
              <w:ind w:firstLine="0"/>
              <w:rPr>
                <w:b/>
                <w:sz w:val="24"/>
                <w:szCs w:val="24"/>
              </w:rPr>
            </w:pPr>
            <w:r w:rsidRPr="00792AC8">
              <w:rPr>
                <w:b/>
                <w:sz w:val="24"/>
              </w:rPr>
              <w:t xml:space="preserve">Окончательно </w:t>
            </w:r>
          </w:p>
          <w:p w:rsidR="00913A13" w:rsidRPr="00792AC8" w:rsidRDefault="00913A13" w:rsidP="000303C4">
            <w:pPr>
              <w:tabs>
                <w:tab w:val="left" w:pos="1692"/>
              </w:tabs>
              <w:ind w:firstLine="0"/>
              <w:rPr>
                <w:sz w:val="24"/>
                <w:szCs w:val="24"/>
              </w:rPr>
            </w:pPr>
            <w:r w:rsidRPr="00792AC8">
              <w:rPr>
                <w:sz w:val="24"/>
              </w:rPr>
              <w:t>54</w:t>
            </w:r>
            <w:r w:rsidR="00881DA6" w:rsidRPr="00792AC8">
              <w:rPr>
                <w:sz w:val="24"/>
              </w:rPr>
              <w:t>-я</w:t>
            </w:r>
            <w:r w:rsidRPr="00792AC8">
              <w:rPr>
                <w:sz w:val="24"/>
              </w:rPr>
              <w:t xml:space="preserve"> сессия</w:t>
            </w:r>
            <w:r w:rsidR="00881DA6" w:rsidRPr="00792AC8">
              <w:rPr>
                <w:sz w:val="24"/>
              </w:rPr>
              <w:t xml:space="preserve"> </w:t>
            </w:r>
            <w:r w:rsidRPr="00792AC8">
              <w:rPr>
                <w:sz w:val="24"/>
              </w:rPr>
              <w:t>25.10.2017</w:t>
            </w:r>
          </w:p>
        </w:tc>
      </w:tr>
      <w:tr w:rsidR="00913A13" w:rsidRPr="00792AC8" w:rsidTr="00913A13">
        <w:trPr>
          <w:cantSplit/>
        </w:trPr>
        <w:tc>
          <w:tcPr>
            <w:tcW w:w="273" w:type="pct"/>
            <w:tcBorders>
              <w:top w:val="single" w:sz="4" w:space="0" w:color="auto"/>
              <w:left w:val="single" w:sz="4" w:space="0" w:color="auto"/>
              <w:bottom w:val="single" w:sz="4" w:space="0" w:color="auto"/>
              <w:right w:val="single" w:sz="4" w:space="0" w:color="auto"/>
            </w:tcBorders>
          </w:tcPr>
          <w:p w:rsidR="00913A13" w:rsidRPr="00792AC8" w:rsidRDefault="00913A13" w:rsidP="002D49C3">
            <w:pPr>
              <w:numPr>
                <w:ilvl w:val="0"/>
                <w:numId w:val="6"/>
              </w:numPr>
              <w:autoSpaceDE/>
              <w:autoSpaceDN/>
              <w:adjustRightInd/>
              <w:spacing w:after="200" w:line="276" w:lineRule="auto"/>
              <w:jc w:val="center"/>
              <w:rPr>
                <w:sz w:val="24"/>
                <w:szCs w:val="24"/>
              </w:rPr>
            </w:pPr>
          </w:p>
        </w:tc>
        <w:tc>
          <w:tcPr>
            <w:tcW w:w="3390" w:type="pct"/>
            <w:tcBorders>
              <w:top w:val="single" w:sz="4" w:space="0" w:color="auto"/>
              <w:left w:val="single" w:sz="4" w:space="0" w:color="auto"/>
              <w:bottom w:val="single" w:sz="4" w:space="0" w:color="auto"/>
              <w:right w:val="single" w:sz="4" w:space="0" w:color="auto"/>
            </w:tcBorders>
            <w:hideMark/>
          </w:tcPr>
          <w:p w:rsidR="00913A13" w:rsidRPr="00792AC8" w:rsidRDefault="00913A13" w:rsidP="000303C4">
            <w:pPr>
              <w:tabs>
                <w:tab w:val="left" w:pos="1692"/>
              </w:tabs>
              <w:ind w:firstLine="0"/>
              <w:rPr>
                <w:sz w:val="24"/>
                <w:szCs w:val="24"/>
              </w:rPr>
            </w:pPr>
            <w:r w:rsidRPr="00792AC8">
              <w:rPr>
                <w:sz w:val="24"/>
              </w:rPr>
              <w:t>Проект закона Иркутской области о поправках к Уставу И</w:t>
            </w:r>
            <w:r w:rsidRPr="00792AC8">
              <w:rPr>
                <w:sz w:val="24"/>
              </w:rPr>
              <w:t>р</w:t>
            </w:r>
            <w:r w:rsidRPr="00792AC8">
              <w:rPr>
                <w:sz w:val="24"/>
              </w:rPr>
              <w:t>кутской области (законодательная инициатива депутатов З</w:t>
            </w:r>
            <w:r w:rsidRPr="00792AC8">
              <w:rPr>
                <w:sz w:val="24"/>
              </w:rPr>
              <w:t>а</w:t>
            </w:r>
            <w:r w:rsidRPr="00792AC8">
              <w:rPr>
                <w:sz w:val="24"/>
              </w:rPr>
              <w:t xml:space="preserve">конодательного Собрания Иркутской области С.Ф. </w:t>
            </w:r>
            <w:proofErr w:type="spellStart"/>
            <w:r w:rsidRPr="00792AC8">
              <w:rPr>
                <w:sz w:val="24"/>
              </w:rPr>
              <w:t>Брилки</w:t>
            </w:r>
            <w:proofErr w:type="spellEnd"/>
            <w:r w:rsidRPr="00792AC8">
              <w:rPr>
                <w:sz w:val="24"/>
              </w:rPr>
              <w:t xml:space="preserve">, Г.Н. </w:t>
            </w:r>
            <w:proofErr w:type="spellStart"/>
            <w:r w:rsidRPr="00792AC8">
              <w:rPr>
                <w:sz w:val="24"/>
              </w:rPr>
              <w:t>Нестеровича</w:t>
            </w:r>
            <w:proofErr w:type="spellEnd"/>
            <w:r w:rsidRPr="00792AC8">
              <w:rPr>
                <w:sz w:val="24"/>
              </w:rPr>
              <w:t xml:space="preserve">, Д.М. Ершова, Н.И. </w:t>
            </w:r>
            <w:proofErr w:type="spellStart"/>
            <w:r w:rsidRPr="00792AC8">
              <w:rPr>
                <w:sz w:val="24"/>
              </w:rPr>
              <w:t>Дикусаровой</w:t>
            </w:r>
            <w:proofErr w:type="spellEnd"/>
            <w:r w:rsidRPr="00792AC8">
              <w:rPr>
                <w:sz w:val="24"/>
              </w:rPr>
              <w:t xml:space="preserve">, А.В. </w:t>
            </w:r>
            <w:proofErr w:type="spellStart"/>
            <w:r w:rsidRPr="00792AC8">
              <w:rPr>
                <w:sz w:val="24"/>
              </w:rPr>
              <w:t>Козюры</w:t>
            </w:r>
            <w:proofErr w:type="spellEnd"/>
            <w:r w:rsidRPr="00792AC8">
              <w:rPr>
                <w:sz w:val="24"/>
              </w:rPr>
              <w:t xml:space="preserve">, А.Ю. Лобанова, Р.Ф. </w:t>
            </w:r>
            <w:proofErr w:type="spellStart"/>
            <w:r w:rsidRPr="00792AC8">
              <w:rPr>
                <w:sz w:val="24"/>
              </w:rPr>
              <w:t>Габова</w:t>
            </w:r>
            <w:proofErr w:type="spellEnd"/>
            <w:r w:rsidRPr="00792AC8">
              <w:rPr>
                <w:sz w:val="24"/>
              </w:rPr>
              <w:t xml:space="preserve">, А.Н. </w:t>
            </w:r>
            <w:proofErr w:type="spellStart"/>
            <w:r w:rsidRPr="00792AC8">
              <w:rPr>
                <w:sz w:val="24"/>
              </w:rPr>
              <w:t>Лабыгина</w:t>
            </w:r>
            <w:proofErr w:type="spellEnd"/>
            <w:r w:rsidRPr="00792AC8">
              <w:rPr>
                <w:sz w:val="24"/>
              </w:rPr>
              <w:t xml:space="preserve">, И.А. Синцовой, А.В. </w:t>
            </w:r>
            <w:proofErr w:type="spellStart"/>
            <w:r w:rsidRPr="00792AC8">
              <w:rPr>
                <w:sz w:val="24"/>
              </w:rPr>
              <w:t>Лобкова</w:t>
            </w:r>
            <w:proofErr w:type="spellEnd"/>
            <w:r w:rsidRPr="00792AC8">
              <w:rPr>
                <w:sz w:val="24"/>
              </w:rPr>
              <w:t xml:space="preserve">, О.Н. Носенко, К.Р. </w:t>
            </w:r>
            <w:proofErr w:type="spellStart"/>
            <w:r w:rsidRPr="00792AC8">
              <w:rPr>
                <w:sz w:val="24"/>
              </w:rPr>
              <w:t>Алдарова</w:t>
            </w:r>
            <w:proofErr w:type="spellEnd"/>
            <w:r w:rsidRPr="00792AC8">
              <w:rPr>
                <w:sz w:val="24"/>
              </w:rPr>
              <w:t xml:space="preserve">, С.Ю. </w:t>
            </w:r>
            <w:proofErr w:type="spellStart"/>
            <w:r w:rsidRPr="00792AC8">
              <w:rPr>
                <w:sz w:val="24"/>
              </w:rPr>
              <w:t>Магдалинова</w:t>
            </w:r>
            <w:proofErr w:type="spellEnd"/>
            <w:r w:rsidRPr="00792AC8">
              <w:rPr>
                <w:sz w:val="24"/>
              </w:rPr>
              <w:t xml:space="preserve">, В.А. Новожилова, В.В. </w:t>
            </w:r>
            <w:proofErr w:type="spellStart"/>
            <w:r w:rsidRPr="00792AC8">
              <w:rPr>
                <w:sz w:val="24"/>
              </w:rPr>
              <w:t>Буханова</w:t>
            </w:r>
            <w:proofErr w:type="spellEnd"/>
            <w:r w:rsidRPr="00792AC8">
              <w:rPr>
                <w:sz w:val="24"/>
              </w:rPr>
              <w:t>, А.А. Балаб</w:t>
            </w:r>
            <w:r w:rsidRPr="00792AC8">
              <w:rPr>
                <w:sz w:val="24"/>
              </w:rPr>
              <w:t>а</w:t>
            </w:r>
            <w:r w:rsidRPr="00792AC8">
              <w:rPr>
                <w:sz w:val="24"/>
              </w:rPr>
              <w:t>нова)</w:t>
            </w:r>
            <w:r w:rsidRPr="00792AC8">
              <w:rPr>
                <w:sz w:val="24"/>
                <w:lang w:eastAsia="zh-CN"/>
              </w:rPr>
              <w:t xml:space="preserve"> ПЗ-127 </w:t>
            </w:r>
            <w:proofErr w:type="spellStart"/>
            <w:r w:rsidRPr="00792AC8">
              <w:rPr>
                <w:sz w:val="24"/>
                <w:lang w:eastAsia="zh-CN"/>
              </w:rPr>
              <w:t>вх</w:t>
            </w:r>
            <w:proofErr w:type="spellEnd"/>
            <w:r w:rsidRPr="00792AC8">
              <w:rPr>
                <w:sz w:val="24"/>
                <w:lang w:eastAsia="zh-CN"/>
              </w:rPr>
              <w:t xml:space="preserve">. 5322 от </w:t>
            </w:r>
            <w:r w:rsidR="008647F8" w:rsidRPr="00792AC8">
              <w:rPr>
                <w:sz w:val="24"/>
                <w:lang w:eastAsia="zh-CN"/>
              </w:rPr>
              <w:t>0</w:t>
            </w:r>
            <w:r w:rsidRPr="00792AC8">
              <w:rPr>
                <w:sz w:val="24"/>
                <w:lang w:eastAsia="zh-CN"/>
              </w:rPr>
              <w:t xml:space="preserve">1.11.2016 </w:t>
            </w:r>
          </w:p>
        </w:tc>
        <w:tc>
          <w:tcPr>
            <w:tcW w:w="1337" w:type="pct"/>
            <w:tcBorders>
              <w:top w:val="single" w:sz="4" w:space="0" w:color="auto"/>
              <w:left w:val="single" w:sz="4" w:space="0" w:color="auto"/>
              <w:bottom w:val="single" w:sz="4" w:space="0" w:color="auto"/>
              <w:right w:val="single" w:sz="4" w:space="0" w:color="auto"/>
            </w:tcBorders>
            <w:hideMark/>
          </w:tcPr>
          <w:p w:rsidR="00913A13" w:rsidRPr="00792AC8" w:rsidRDefault="00913A13" w:rsidP="000303C4">
            <w:pPr>
              <w:tabs>
                <w:tab w:val="left" w:pos="1692"/>
              </w:tabs>
              <w:ind w:firstLine="0"/>
              <w:rPr>
                <w:b/>
                <w:sz w:val="24"/>
                <w:szCs w:val="24"/>
              </w:rPr>
            </w:pPr>
            <w:r w:rsidRPr="00792AC8">
              <w:rPr>
                <w:b/>
                <w:sz w:val="24"/>
              </w:rPr>
              <w:t xml:space="preserve">Окончательно </w:t>
            </w:r>
          </w:p>
          <w:p w:rsidR="00913A13" w:rsidRPr="00792AC8" w:rsidRDefault="00913A13" w:rsidP="000303C4">
            <w:pPr>
              <w:tabs>
                <w:tab w:val="left" w:pos="1692"/>
              </w:tabs>
              <w:ind w:firstLine="0"/>
              <w:rPr>
                <w:sz w:val="24"/>
                <w:szCs w:val="24"/>
              </w:rPr>
            </w:pPr>
            <w:r w:rsidRPr="00792AC8">
              <w:rPr>
                <w:sz w:val="24"/>
              </w:rPr>
              <w:t>54</w:t>
            </w:r>
            <w:r w:rsidR="00881DA6" w:rsidRPr="00792AC8">
              <w:rPr>
                <w:sz w:val="24"/>
              </w:rPr>
              <w:t>-я</w:t>
            </w:r>
            <w:r w:rsidRPr="00792AC8">
              <w:rPr>
                <w:sz w:val="24"/>
              </w:rPr>
              <w:t xml:space="preserve"> сессия 25.10.2017</w:t>
            </w:r>
          </w:p>
        </w:tc>
      </w:tr>
      <w:tr w:rsidR="00913A13" w:rsidRPr="00792AC8" w:rsidTr="00913A13">
        <w:trPr>
          <w:cantSplit/>
        </w:trPr>
        <w:tc>
          <w:tcPr>
            <w:tcW w:w="273" w:type="pct"/>
            <w:tcBorders>
              <w:top w:val="single" w:sz="4" w:space="0" w:color="auto"/>
              <w:left w:val="single" w:sz="4" w:space="0" w:color="auto"/>
              <w:bottom w:val="single" w:sz="4" w:space="0" w:color="auto"/>
              <w:right w:val="single" w:sz="4" w:space="0" w:color="auto"/>
            </w:tcBorders>
          </w:tcPr>
          <w:p w:rsidR="00913A13" w:rsidRPr="00792AC8" w:rsidRDefault="00913A13" w:rsidP="002D49C3">
            <w:pPr>
              <w:numPr>
                <w:ilvl w:val="0"/>
                <w:numId w:val="6"/>
              </w:numPr>
              <w:autoSpaceDE/>
              <w:autoSpaceDN/>
              <w:adjustRightInd/>
              <w:spacing w:after="200" w:line="276" w:lineRule="auto"/>
              <w:jc w:val="center"/>
              <w:rPr>
                <w:sz w:val="24"/>
                <w:szCs w:val="24"/>
              </w:rPr>
            </w:pPr>
          </w:p>
        </w:tc>
        <w:tc>
          <w:tcPr>
            <w:tcW w:w="3390" w:type="pct"/>
            <w:tcBorders>
              <w:top w:val="single" w:sz="4" w:space="0" w:color="auto"/>
              <w:left w:val="single" w:sz="4" w:space="0" w:color="auto"/>
              <w:bottom w:val="single" w:sz="4" w:space="0" w:color="auto"/>
              <w:right w:val="single" w:sz="4" w:space="0" w:color="auto"/>
            </w:tcBorders>
            <w:hideMark/>
          </w:tcPr>
          <w:p w:rsidR="00913A13" w:rsidRPr="00792AC8" w:rsidRDefault="00913A13" w:rsidP="000303C4">
            <w:pPr>
              <w:tabs>
                <w:tab w:val="left" w:pos="1692"/>
              </w:tabs>
              <w:ind w:firstLine="0"/>
              <w:rPr>
                <w:sz w:val="24"/>
                <w:szCs w:val="24"/>
              </w:rPr>
            </w:pPr>
            <w:r w:rsidRPr="00792AC8">
              <w:rPr>
                <w:sz w:val="24"/>
              </w:rPr>
              <w:t>Проект закона Иркутской области «О внесении изменения в статью 10 Закона Иркутской области «О Контрольно-счетной палате Иркутской области» (законодательная инициатива д</w:t>
            </w:r>
            <w:r w:rsidRPr="00792AC8">
              <w:rPr>
                <w:sz w:val="24"/>
              </w:rPr>
              <w:t>е</w:t>
            </w:r>
            <w:r w:rsidRPr="00792AC8">
              <w:rPr>
                <w:sz w:val="24"/>
              </w:rPr>
              <w:t xml:space="preserve">путатов Законодательного Собрания Иркутской области Б.Г. Алексеева, Г.Н. </w:t>
            </w:r>
            <w:proofErr w:type="spellStart"/>
            <w:r w:rsidRPr="00792AC8">
              <w:rPr>
                <w:sz w:val="24"/>
              </w:rPr>
              <w:t>Нестеровича</w:t>
            </w:r>
            <w:proofErr w:type="spellEnd"/>
            <w:r w:rsidRPr="00792AC8">
              <w:rPr>
                <w:sz w:val="24"/>
              </w:rPr>
              <w:t>)</w:t>
            </w:r>
            <w:r w:rsidRPr="00792AC8">
              <w:rPr>
                <w:color w:val="000000"/>
                <w:sz w:val="24"/>
              </w:rPr>
              <w:t xml:space="preserve"> ПЗ-246 вх.5632 от 16.10.2017</w:t>
            </w:r>
          </w:p>
        </w:tc>
        <w:tc>
          <w:tcPr>
            <w:tcW w:w="1337" w:type="pct"/>
            <w:tcBorders>
              <w:top w:val="single" w:sz="4" w:space="0" w:color="auto"/>
              <w:left w:val="single" w:sz="4" w:space="0" w:color="auto"/>
              <w:bottom w:val="single" w:sz="4" w:space="0" w:color="auto"/>
              <w:right w:val="single" w:sz="4" w:space="0" w:color="auto"/>
            </w:tcBorders>
            <w:hideMark/>
          </w:tcPr>
          <w:p w:rsidR="00913A13" w:rsidRPr="00792AC8" w:rsidRDefault="00913A13" w:rsidP="000303C4">
            <w:pPr>
              <w:tabs>
                <w:tab w:val="left" w:pos="1692"/>
              </w:tabs>
              <w:ind w:firstLine="0"/>
              <w:rPr>
                <w:b/>
                <w:sz w:val="24"/>
                <w:szCs w:val="24"/>
              </w:rPr>
            </w:pPr>
            <w:r w:rsidRPr="00792AC8">
              <w:rPr>
                <w:b/>
                <w:sz w:val="24"/>
              </w:rPr>
              <w:t xml:space="preserve">Окончательно </w:t>
            </w:r>
          </w:p>
          <w:p w:rsidR="00913A13" w:rsidRPr="00792AC8" w:rsidRDefault="00913A13" w:rsidP="000303C4">
            <w:pPr>
              <w:tabs>
                <w:tab w:val="left" w:pos="1692"/>
              </w:tabs>
              <w:ind w:firstLine="0"/>
              <w:rPr>
                <w:sz w:val="24"/>
                <w:szCs w:val="24"/>
              </w:rPr>
            </w:pPr>
            <w:r w:rsidRPr="00792AC8">
              <w:rPr>
                <w:sz w:val="24"/>
              </w:rPr>
              <w:t>56</w:t>
            </w:r>
            <w:r w:rsidR="00881DA6" w:rsidRPr="00792AC8">
              <w:rPr>
                <w:sz w:val="24"/>
              </w:rPr>
              <w:t>-я</w:t>
            </w:r>
            <w:r w:rsidRPr="00792AC8">
              <w:rPr>
                <w:sz w:val="24"/>
              </w:rPr>
              <w:t xml:space="preserve"> сессия 29.11.2017</w:t>
            </w:r>
          </w:p>
        </w:tc>
      </w:tr>
      <w:tr w:rsidR="00913A13" w:rsidRPr="00792AC8" w:rsidTr="00913A13">
        <w:trPr>
          <w:cantSplit/>
        </w:trPr>
        <w:tc>
          <w:tcPr>
            <w:tcW w:w="273" w:type="pct"/>
            <w:tcBorders>
              <w:top w:val="single" w:sz="4" w:space="0" w:color="auto"/>
              <w:left w:val="single" w:sz="4" w:space="0" w:color="auto"/>
              <w:bottom w:val="single" w:sz="4" w:space="0" w:color="auto"/>
              <w:right w:val="single" w:sz="4" w:space="0" w:color="auto"/>
            </w:tcBorders>
          </w:tcPr>
          <w:p w:rsidR="00913A13" w:rsidRPr="00792AC8" w:rsidRDefault="00913A13" w:rsidP="002D49C3">
            <w:pPr>
              <w:numPr>
                <w:ilvl w:val="0"/>
                <w:numId w:val="6"/>
              </w:numPr>
              <w:autoSpaceDE/>
              <w:autoSpaceDN/>
              <w:adjustRightInd/>
              <w:spacing w:after="200" w:line="276" w:lineRule="auto"/>
              <w:jc w:val="center"/>
              <w:rPr>
                <w:sz w:val="24"/>
                <w:szCs w:val="24"/>
              </w:rPr>
            </w:pPr>
          </w:p>
        </w:tc>
        <w:tc>
          <w:tcPr>
            <w:tcW w:w="3390" w:type="pct"/>
            <w:tcBorders>
              <w:top w:val="single" w:sz="4" w:space="0" w:color="auto"/>
              <w:left w:val="single" w:sz="4" w:space="0" w:color="auto"/>
              <w:bottom w:val="single" w:sz="4" w:space="0" w:color="auto"/>
              <w:right w:val="single" w:sz="4" w:space="0" w:color="auto"/>
            </w:tcBorders>
            <w:hideMark/>
          </w:tcPr>
          <w:p w:rsidR="00913A13" w:rsidRPr="00792AC8" w:rsidRDefault="00913A13" w:rsidP="000303C4">
            <w:pPr>
              <w:tabs>
                <w:tab w:val="left" w:pos="1692"/>
              </w:tabs>
              <w:ind w:firstLine="0"/>
              <w:rPr>
                <w:sz w:val="24"/>
                <w:szCs w:val="24"/>
              </w:rPr>
            </w:pPr>
            <w:r w:rsidRPr="00792AC8">
              <w:rPr>
                <w:sz w:val="24"/>
              </w:rPr>
              <w:t>Проект закона Иркутской области «О внесении изменений в статью 3 Закона Иркутской области «О бесплатном пред</w:t>
            </w:r>
            <w:r w:rsidRPr="00792AC8">
              <w:rPr>
                <w:sz w:val="24"/>
              </w:rPr>
              <w:t>о</w:t>
            </w:r>
            <w:r w:rsidRPr="00792AC8">
              <w:rPr>
                <w:sz w:val="24"/>
              </w:rPr>
              <w:t>ставлении земельных участков в собственность граждан» (з</w:t>
            </w:r>
            <w:r w:rsidRPr="00792AC8">
              <w:rPr>
                <w:sz w:val="24"/>
              </w:rPr>
              <w:t>а</w:t>
            </w:r>
            <w:r w:rsidRPr="00792AC8">
              <w:rPr>
                <w:sz w:val="24"/>
              </w:rPr>
              <w:t>конодательная инициатива депутатов Законодательного С</w:t>
            </w:r>
            <w:r w:rsidRPr="00792AC8">
              <w:rPr>
                <w:sz w:val="24"/>
              </w:rPr>
              <w:t>о</w:t>
            </w:r>
            <w:r w:rsidRPr="00792AC8">
              <w:rPr>
                <w:sz w:val="24"/>
              </w:rPr>
              <w:t xml:space="preserve">брания Иркутской области К.Р. </w:t>
            </w:r>
            <w:proofErr w:type="spellStart"/>
            <w:r w:rsidRPr="00792AC8">
              <w:rPr>
                <w:sz w:val="24"/>
              </w:rPr>
              <w:t>Алдарова</w:t>
            </w:r>
            <w:proofErr w:type="spellEnd"/>
            <w:r w:rsidRPr="00792AC8">
              <w:rPr>
                <w:sz w:val="24"/>
              </w:rPr>
              <w:t xml:space="preserve">, В.В. </w:t>
            </w:r>
            <w:proofErr w:type="spellStart"/>
            <w:r w:rsidRPr="00792AC8">
              <w:rPr>
                <w:sz w:val="24"/>
              </w:rPr>
              <w:t>Буханова</w:t>
            </w:r>
            <w:proofErr w:type="spellEnd"/>
            <w:r w:rsidRPr="00792AC8">
              <w:rPr>
                <w:sz w:val="24"/>
              </w:rPr>
              <w:t>)</w:t>
            </w:r>
            <w:r w:rsidRPr="00792AC8">
              <w:rPr>
                <w:sz w:val="24"/>
                <w:shd w:val="clear" w:color="auto" w:fill="FFFFFF"/>
              </w:rPr>
              <w:t xml:space="preserve"> ПЗ-223</w:t>
            </w:r>
            <w:r w:rsidRPr="00792AC8">
              <w:rPr>
                <w:b/>
                <w:bCs/>
                <w:color w:val="000000"/>
                <w:sz w:val="24"/>
              </w:rPr>
              <w:t xml:space="preserve"> </w:t>
            </w:r>
            <w:proofErr w:type="spellStart"/>
            <w:r w:rsidRPr="00792AC8">
              <w:rPr>
                <w:bCs/>
                <w:color w:val="000000"/>
                <w:sz w:val="24"/>
              </w:rPr>
              <w:t>вх</w:t>
            </w:r>
            <w:proofErr w:type="spellEnd"/>
            <w:r w:rsidRPr="00792AC8">
              <w:rPr>
                <w:bCs/>
                <w:color w:val="000000"/>
                <w:sz w:val="24"/>
              </w:rPr>
              <w:t>.</w:t>
            </w:r>
            <w:r w:rsidR="008647F8" w:rsidRPr="00792AC8">
              <w:rPr>
                <w:bCs/>
                <w:color w:val="000000"/>
                <w:sz w:val="24"/>
              </w:rPr>
              <w:t xml:space="preserve"> </w:t>
            </w:r>
            <w:r w:rsidRPr="00792AC8">
              <w:rPr>
                <w:bCs/>
                <w:color w:val="000000"/>
                <w:sz w:val="24"/>
              </w:rPr>
              <w:t>4637 от 28.08.2017</w:t>
            </w:r>
          </w:p>
        </w:tc>
        <w:tc>
          <w:tcPr>
            <w:tcW w:w="1337" w:type="pct"/>
            <w:tcBorders>
              <w:top w:val="single" w:sz="4" w:space="0" w:color="auto"/>
              <w:left w:val="single" w:sz="4" w:space="0" w:color="auto"/>
              <w:bottom w:val="single" w:sz="4" w:space="0" w:color="auto"/>
              <w:right w:val="single" w:sz="4" w:space="0" w:color="auto"/>
            </w:tcBorders>
            <w:hideMark/>
          </w:tcPr>
          <w:p w:rsidR="00913A13" w:rsidRPr="00792AC8" w:rsidRDefault="00913A13" w:rsidP="000303C4">
            <w:pPr>
              <w:tabs>
                <w:tab w:val="left" w:pos="1692"/>
              </w:tabs>
              <w:ind w:firstLine="0"/>
              <w:rPr>
                <w:b/>
                <w:sz w:val="24"/>
                <w:szCs w:val="24"/>
              </w:rPr>
            </w:pPr>
            <w:r w:rsidRPr="00792AC8">
              <w:rPr>
                <w:b/>
                <w:sz w:val="24"/>
              </w:rPr>
              <w:t xml:space="preserve">Окончательно </w:t>
            </w:r>
          </w:p>
          <w:p w:rsidR="00913A13" w:rsidRPr="00792AC8" w:rsidRDefault="00913A13" w:rsidP="000303C4">
            <w:pPr>
              <w:tabs>
                <w:tab w:val="left" w:pos="1692"/>
              </w:tabs>
              <w:ind w:firstLine="0"/>
              <w:rPr>
                <w:sz w:val="24"/>
                <w:szCs w:val="24"/>
              </w:rPr>
            </w:pPr>
            <w:r w:rsidRPr="00792AC8">
              <w:rPr>
                <w:sz w:val="24"/>
              </w:rPr>
              <w:t>57</w:t>
            </w:r>
            <w:r w:rsidR="00881DA6" w:rsidRPr="00792AC8">
              <w:rPr>
                <w:sz w:val="24"/>
              </w:rPr>
              <w:t>-я</w:t>
            </w:r>
            <w:r w:rsidRPr="00792AC8">
              <w:rPr>
                <w:sz w:val="24"/>
              </w:rPr>
              <w:t xml:space="preserve"> сессия </w:t>
            </w:r>
            <w:r w:rsidR="008647F8" w:rsidRPr="00792AC8">
              <w:rPr>
                <w:sz w:val="24"/>
              </w:rPr>
              <w:t>0</w:t>
            </w:r>
            <w:r w:rsidRPr="00792AC8">
              <w:rPr>
                <w:sz w:val="24"/>
              </w:rPr>
              <w:t>6.12.2017</w:t>
            </w:r>
          </w:p>
        </w:tc>
      </w:tr>
      <w:tr w:rsidR="00913A13" w:rsidRPr="00792AC8" w:rsidTr="00913A13">
        <w:trPr>
          <w:cantSplit/>
        </w:trPr>
        <w:tc>
          <w:tcPr>
            <w:tcW w:w="273" w:type="pct"/>
            <w:tcBorders>
              <w:top w:val="single" w:sz="4" w:space="0" w:color="auto"/>
              <w:left w:val="single" w:sz="4" w:space="0" w:color="auto"/>
              <w:bottom w:val="single" w:sz="4" w:space="0" w:color="auto"/>
              <w:right w:val="single" w:sz="4" w:space="0" w:color="auto"/>
            </w:tcBorders>
          </w:tcPr>
          <w:p w:rsidR="00913A13" w:rsidRPr="00792AC8" w:rsidRDefault="00913A13" w:rsidP="002D49C3">
            <w:pPr>
              <w:numPr>
                <w:ilvl w:val="0"/>
                <w:numId w:val="6"/>
              </w:numPr>
              <w:autoSpaceDE/>
              <w:autoSpaceDN/>
              <w:adjustRightInd/>
              <w:spacing w:after="200" w:line="276" w:lineRule="auto"/>
              <w:jc w:val="center"/>
              <w:rPr>
                <w:sz w:val="24"/>
                <w:szCs w:val="24"/>
              </w:rPr>
            </w:pPr>
          </w:p>
        </w:tc>
        <w:tc>
          <w:tcPr>
            <w:tcW w:w="3390" w:type="pct"/>
            <w:tcBorders>
              <w:top w:val="single" w:sz="4" w:space="0" w:color="auto"/>
              <w:left w:val="single" w:sz="4" w:space="0" w:color="auto"/>
              <w:bottom w:val="single" w:sz="4" w:space="0" w:color="auto"/>
              <w:right w:val="single" w:sz="4" w:space="0" w:color="auto"/>
            </w:tcBorders>
            <w:hideMark/>
          </w:tcPr>
          <w:p w:rsidR="00913A13" w:rsidRPr="00792AC8" w:rsidRDefault="00913A13" w:rsidP="000303C4">
            <w:pPr>
              <w:tabs>
                <w:tab w:val="left" w:pos="1692"/>
              </w:tabs>
              <w:ind w:firstLine="0"/>
              <w:rPr>
                <w:sz w:val="24"/>
                <w:szCs w:val="24"/>
              </w:rPr>
            </w:pPr>
            <w:r w:rsidRPr="00792AC8">
              <w:rPr>
                <w:sz w:val="24"/>
              </w:rPr>
              <w:t>Проект закона Иркутской области «О внесении изменений в часть 2 статьи 24 Закона Иркутской области «О статусе деп</w:t>
            </w:r>
            <w:r w:rsidRPr="00792AC8">
              <w:rPr>
                <w:sz w:val="24"/>
              </w:rPr>
              <w:t>у</w:t>
            </w:r>
            <w:r w:rsidRPr="00792AC8">
              <w:rPr>
                <w:sz w:val="24"/>
              </w:rPr>
              <w:t>тата Законодательного Собрания Иркутской области» (зак</w:t>
            </w:r>
            <w:r w:rsidRPr="00792AC8">
              <w:rPr>
                <w:sz w:val="24"/>
              </w:rPr>
              <w:t>о</w:t>
            </w:r>
            <w:r w:rsidRPr="00792AC8">
              <w:rPr>
                <w:sz w:val="24"/>
              </w:rPr>
              <w:t>нодательная инициатива депутатов Законодательного Собр</w:t>
            </w:r>
            <w:r w:rsidRPr="00792AC8">
              <w:rPr>
                <w:sz w:val="24"/>
              </w:rPr>
              <w:t>а</w:t>
            </w:r>
            <w:r w:rsidRPr="00792AC8">
              <w:rPr>
                <w:sz w:val="24"/>
              </w:rPr>
              <w:t xml:space="preserve">ния Иркутской области С.Ф. </w:t>
            </w:r>
            <w:proofErr w:type="spellStart"/>
            <w:r w:rsidRPr="00792AC8">
              <w:rPr>
                <w:sz w:val="24"/>
              </w:rPr>
              <w:t>Брилки</w:t>
            </w:r>
            <w:proofErr w:type="spellEnd"/>
            <w:r w:rsidRPr="00792AC8">
              <w:rPr>
                <w:sz w:val="24"/>
              </w:rPr>
              <w:t xml:space="preserve">, Б.Г. Алексеева, А.А. </w:t>
            </w:r>
            <w:proofErr w:type="spellStart"/>
            <w:r w:rsidRPr="00792AC8">
              <w:rPr>
                <w:sz w:val="24"/>
              </w:rPr>
              <w:t>Дубаса</w:t>
            </w:r>
            <w:proofErr w:type="spellEnd"/>
            <w:r w:rsidRPr="00792AC8">
              <w:rPr>
                <w:sz w:val="24"/>
              </w:rPr>
              <w:t xml:space="preserve">, А.Ю. Лобанова, А.В. </w:t>
            </w:r>
            <w:proofErr w:type="spellStart"/>
            <w:r w:rsidRPr="00792AC8">
              <w:rPr>
                <w:sz w:val="24"/>
              </w:rPr>
              <w:t>Козюры</w:t>
            </w:r>
            <w:proofErr w:type="spellEnd"/>
            <w:r w:rsidRPr="00792AC8">
              <w:rPr>
                <w:sz w:val="24"/>
              </w:rPr>
              <w:t xml:space="preserve">, Н.И. </w:t>
            </w:r>
            <w:proofErr w:type="spellStart"/>
            <w:r w:rsidRPr="00792AC8">
              <w:rPr>
                <w:sz w:val="24"/>
              </w:rPr>
              <w:t>Дикусаровой</w:t>
            </w:r>
            <w:proofErr w:type="spellEnd"/>
            <w:r w:rsidRPr="00792AC8">
              <w:rPr>
                <w:sz w:val="24"/>
              </w:rPr>
              <w:t xml:space="preserve">, А.Н. </w:t>
            </w:r>
            <w:proofErr w:type="spellStart"/>
            <w:r w:rsidRPr="00792AC8">
              <w:rPr>
                <w:sz w:val="24"/>
              </w:rPr>
              <w:t>Лабыгина</w:t>
            </w:r>
            <w:proofErr w:type="spellEnd"/>
            <w:r w:rsidRPr="00792AC8">
              <w:rPr>
                <w:sz w:val="24"/>
              </w:rPr>
              <w:t>)</w:t>
            </w:r>
            <w:r w:rsidRPr="00792AC8">
              <w:rPr>
                <w:sz w:val="24"/>
                <w:lang w:eastAsia="zh-CN"/>
              </w:rPr>
              <w:t xml:space="preserve"> ПЗ-219 </w:t>
            </w:r>
            <w:proofErr w:type="spellStart"/>
            <w:r w:rsidRPr="00792AC8">
              <w:rPr>
                <w:sz w:val="24"/>
                <w:lang w:eastAsia="zh-CN"/>
              </w:rPr>
              <w:t>вх</w:t>
            </w:r>
            <w:proofErr w:type="spellEnd"/>
            <w:r w:rsidRPr="00792AC8">
              <w:rPr>
                <w:sz w:val="24"/>
                <w:lang w:eastAsia="zh-CN"/>
              </w:rPr>
              <w:t>.</w:t>
            </w:r>
            <w:r w:rsidR="008647F8" w:rsidRPr="00792AC8">
              <w:rPr>
                <w:sz w:val="24"/>
                <w:lang w:eastAsia="zh-CN"/>
              </w:rPr>
              <w:t xml:space="preserve"> </w:t>
            </w:r>
            <w:r w:rsidRPr="00792AC8">
              <w:rPr>
                <w:sz w:val="24"/>
                <w:lang w:eastAsia="zh-CN"/>
              </w:rPr>
              <w:t>4507 от 17.08.2017</w:t>
            </w:r>
          </w:p>
        </w:tc>
        <w:tc>
          <w:tcPr>
            <w:tcW w:w="1337" w:type="pct"/>
            <w:tcBorders>
              <w:top w:val="single" w:sz="4" w:space="0" w:color="auto"/>
              <w:left w:val="single" w:sz="4" w:space="0" w:color="auto"/>
              <w:bottom w:val="single" w:sz="4" w:space="0" w:color="auto"/>
              <w:right w:val="single" w:sz="4" w:space="0" w:color="auto"/>
            </w:tcBorders>
            <w:hideMark/>
          </w:tcPr>
          <w:p w:rsidR="00913A13" w:rsidRPr="00792AC8" w:rsidRDefault="00913A13" w:rsidP="000303C4">
            <w:pPr>
              <w:tabs>
                <w:tab w:val="left" w:pos="1692"/>
              </w:tabs>
              <w:ind w:firstLine="0"/>
              <w:rPr>
                <w:b/>
                <w:sz w:val="24"/>
                <w:szCs w:val="24"/>
              </w:rPr>
            </w:pPr>
            <w:r w:rsidRPr="00792AC8">
              <w:rPr>
                <w:b/>
                <w:sz w:val="24"/>
              </w:rPr>
              <w:t xml:space="preserve">Окончательно </w:t>
            </w:r>
          </w:p>
          <w:p w:rsidR="00913A13" w:rsidRPr="00792AC8" w:rsidRDefault="00913A13" w:rsidP="000303C4">
            <w:pPr>
              <w:tabs>
                <w:tab w:val="left" w:pos="1692"/>
              </w:tabs>
              <w:ind w:firstLine="0"/>
              <w:rPr>
                <w:sz w:val="24"/>
                <w:szCs w:val="24"/>
              </w:rPr>
            </w:pPr>
            <w:r w:rsidRPr="00792AC8">
              <w:rPr>
                <w:sz w:val="24"/>
              </w:rPr>
              <w:t>54</w:t>
            </w:r>
            <w:r w:rsidR="00881DA6" w:rsidRPr="00792AC8">
              <w:rPr>
                <w:sz w:val="24"/>
              </w:rPr>
              <w:t>-я</w:t>
            </w:r>
            <w:r w:rsidRPr="00792AC8">
              <w:rPr>
                <w:sz w:val="24"/>
              </w:rPr>
              <w:t xml:space="preserve"> сессия 25.10.2017</w:t>
            </w:r>
          </w:p>
        </w:tc>
      </w:tr>
      <w:tr w:rsidR="00913A13" w:rsidRPr="00792AC8" w:rsidTr="00913A13">
        <w:trPr>
          <w:cantSplit/>
        </w:trPr>
        <w:tc>
          <w:tcPr>
            <w:tcW w:w="273" w:type="pct"/>
            <w:tcBorders>
              <w:top w:val="single" w:sz="4" w:space="0" w:color="auto"/>
              <w:left w:val="single" w:sz="4" w:space="0" w:color="auto"/>
              <w:bottom w:val="single" w:sz="4" w:space="0" w:color="auto"/>
              <w:right w:val="single" w:sz="4" w:space="0" w:color="auto"/>
            </w:tcBorders>
          </w:tcPr>
          <w:p w:rsidR="00913A13" w:rsidRPr="00792AC8" w:rsidRDefault="00913A13" w:rsidP="002D49C3">
            <w:pPr>
              <w:numPr>
                <w:ilvl w:val="0"/>
                <w:numId w:val="6"/>
              </w:numPr>
              <w:autoSpaceDE/>
              <w:autoSpaceDN/>
              <w:adjustRightInd/>
              <w:spacing w:after="200" w:line="276" w:lineRule="auto"/>
              <w:jc w:val="center"/>
              <w:rPr>
                <w:sz w:val="24"/>
                <w:szCs w:val="24"/>
              </w:rPr>
            </w:pPr>
          </w:p>
        </w:tc>
        <w:tc>
          <w:tcPr>
            <w:tcW w:w="3390" w:type="pct"/>
            <w:tcBorders>
              <w:top w:val="single" w:sz="4" w:space="0" w:color="auto"/>
              <w:left w:val="single" w:sz="4" w:space="0" w:color="auto"/>
              <w:bottom w:val="single" w:sz="4" w:space="0" w:color="auto"/>
              <w:right w:val="single" w:sz="4" w:space="0" w:color="auto"/>
            </w:tcBorders>
            <w:hideMark/>
          </w:tcPr>
          <w:p w:rsidR="00913A13" w:rsidRPr="00792AC8" w:rsidRDefault="00913A13" w:rsidP="000303C4">
            <w:pPr>
              <w:tabs>
                <w:tab w:val="left" w:pos="1692"/>
              </w:tabs>
              <w:ind w:firstLine="0"/>
              <w:rPr>
                <w:sz w:val="24"/>
                <w:szCs w:val="24"/>
              </w:rPr>
            </w:pPr>
            <w:r w:rsidRPr="00792AC8">
              <w:rPr>
                <w:sz w:val="24"/>
              </w:rPr>
              <w:t>Проект закона Иркутской области «О внесении изменения в статью 2 Закона Иркутской области «О порядке создания и осуществления деятельности комиссии по делам несоверше</w:t>
            </w:r>
            <w:r w:rsidRPr="00792AC8">
              <w:rPr>
                <w:sz w:val="24"/>
              </w:rPr>
              <w:t>н</w:t>
            </w:r>
            <w:r w:rsidRPr="00792AC8">
              <w:rPr>
                <w:sz w:val="24"/>
              </w:rPr>
              <w:t>нолетних и защите их прав в Иркутской области» (законод</w:t>
            </w:r>
            <w:r w:rsidRPr="00792AC8">
              <w:rPr>
                <w:sz w:val="24"/>
              </w:rPr>
              <w:t>а</w:t>
            </w:r>
            <w:r w:rsidRPr="00792AC8">
              <w:rPr>
                <w:sz w:val="24"/>
              </w:rPr>
              <w:t xml:space="preserve">тельная инициатива депутатов Законодательного Собрания Иркутской области А.Н. </w:t>
            </w:r>
            <w:proofErr w:type="spellStart"/>
            <w:r w:rsidRPr="00792AC8">
              <w:rPr>
                <w:sz w:val="24"/>
              </w:rPr>
              <w:t>Лабыгина</w:t>
            </w:r>
            <w:proofErr w:type="spellEnd"/>
            <w:r w:rsidRPr="00792AC8">
              <w:rPr>
                <w:sz w:val="24"/>
              </w:rPr>
              <w:t xml:space="preserve">, А.В. </w:t>
            </w:r>
            <w:proofErr w:type="spellStart"/>
            <w:r w:rsidRPr="00792AC8">
              <w:rPr>
                <w:sz w:val="24"/>
              </w:rPr>
              <w:t>Козюры</w:t>
            </w:r>
            <w:proofErr w:type="spellEnd"/>
            <w:r w:rsidRPr="00792AC8">
              <w:rPr>
                <w:sz w:val="24"/>
              </w:rPr>
              <w:t xml:space="preserve">, А.В. </w:t>
            </w:r>
            <w:proofErr w:type="spellStart"/>
            <w:r w:rsidRPr="00792AC8">
              <w:rPr>
                <w:sz w:val="24"/>
              </w:rPr>
              <w:t>Ло</w:t>
            </w:r>
            <w:r w:rsidRPr="00792AC8">
              <w:rPr>
                <w:sz w:val="24"/>
              </w:rPr>
              <w:t>б</w:t>
            </w:r>
            <w:r w:rsidRPr="00792AC8">
              <w:rPr>
                <w:sz w:val="24"/>
              </w:rPr>
              <w:t>ков</w:t>
            </w:r>
            <w:r w:rsidR="008647F8" w:rsidRPr="00792AC8">
              <w:rPr>
                <w:sz w:val="24"/>
              </w:rPr>
              <w:t>а</w:t>
            </w:r>
            <w:proofErr w:type="spellEnd"/>
            <w:r w:rsidRPr="00792AC8">
              <w:rPr>
                <w:sz w:val="24"/>
              </w:rPr>
              <w:t>, В.А. Новожилова)</w:t>
            </w:r>
            <w:r w:rsidRPr="00792AC8">
              <w:rPr>
                <w:sz w:val="24"/>
                <w:lang w:eastAsia="zh-CN"/>
              </w:rPr>
              <w:t xml:space="preserve"> ПЗ-224 </w:t>
            </w:r>
            <w:proofErr w:type="spellStart"/>
            <w:r w:rsidRPr="00792AC8">
              <w:rPr>
                <w:sz w:val="24"/>
                <w:lang w:eastAsia="zh-CN"/>
              </w:rPr>
              <w:t>вх</w:t>
            </w:r>
            <w:proofErr w:type="spellEnd"/>
            <w:r w:rsidRPr="00792AC8">
              <w:rPr>
                <w:sz w:val="24"/>
                <w:lang w:eastAsia="zh-CN"/>
              </w:rPr>
              <w:t>.</w:t>
            </w:r>
            <w:r w:rsidR="008647F8" w:rsidRPr="00792AC8">
              <w:rPr>
                <w:sz w:val="24"/>
                <w:lang w:eastAsia="zh-CN"/>
              </w:rPr>
              <w:t xml:space="preserve"> </w:t>
            </w:r>
            <w:r w:rsidRPr="00792AC8">
              <w:rPr>
                <w:sz w:val="24"/>
                <w:lang w:eastAsia="zh-CN"/>
              </w:rPr>
              <w:t>4643 от 29.08.2017</w:t>
            </w:r>
          </w:p>
        </w:tc>
        <w:tc>
          <w:tcPr>
            <w:tcW w:w="1337" w:type="pct"/>
            <w:tcBorders>
              <w:top w:val="single" w:sz="4" w:space="0" w:color="auto"/>
              <w:left w:val="single" w:sz="4" w:space="0" w:color="auto"/>
              <w:bottom w:val="single" w:sz="4" w:space="0" w:color="auto"/>
              <w:right w:val="single" w:sz="4" w:space="0" w:color="auto"/>
            </w:tcBorders>
            <w:hideMark/>
          </w:tcPr>
          <w:p w:rsidR="00913A13" w:rsidRPr="00792AC8" w:rsidRDefault="00913A13" w:rsidP="000303C4">
            <w:pPr>
              <w:tabs>
                <w:tab w:val="left" w:pos="1692"/>
              </w:tabs>
              <w:ind w:firstLine="0"/>
              <w:rPr>
                <w:b/>
                <w:sz w:val="24"/>
                <w:szCs w:val="24"/>
              </w:rPr>
            </w:pPr>
            <w:r w:rsidRPr="00792AC8">
              <w:rPr>
                <w:b/>
                <w:sz w:val="24"/>
              </w:rPr>
              <w:t xml:space="preserve">Окончательно </w:t>
            </w:r>
          </w:p>
          <w:p w:rsidR="00913A13" w:rsidRPr="00792AC8" w:rsidRDefault="00913A13" w:rsidP="000303C4">
            <w:pPr>
              <w:tabs>
                <w:tab w:val="left" w:pos="1692"/>
              </w:tabs>
              <w:ind w:firstLine="0"/>
              <w:rPr>
                <w:sz w:val="24"/>
                <w:szCs w:val="24"/>
              </w:rPr>
            </w:pPr>
            <w:r w:rsidRPr="00792AC8">
              <w:rPr>
                <w:sz w:val="24"/>
              </w:rPr>
              <w:t>54</w:t>
            </w:r>
            <w:r w:rsidR="00881DA6" w:rsidRPr="00792AC8">
              <w:rPr>
                <w:sz w:val="24"/>
              </w:rPr>
              <w:t>-я</w:t>
            </w:r>
            <w:r w:rsidRPr="00792AC8">
              <w:rPr>
                <w:sz w:val="24"/>
              </w:rPr>
              <w:t xml:space="preserve"> сессия 25.10.2017</w:t>
            </w:r>
          </w:p>
        </w:tc>
      </w:tr>
      <w:tr w:rsidR="00913A13" w:rsidRPr="00792AC8" w:rsidTr="00913A13">
        <w:trPr>
          <w:cantSplit/>
        </w:trPr>
        <w:tc>
          <w:tcPr>
            <w:tcW w:w="273" w:type="pct"/>
            <w:tcBorders>
              <w:top w:val="single" w:sz="4" w:space="0" w:color="auto"/>
              <w:left w:val="single" w:sz="4" w:space="0" w:color="auto"/>
              <w:bottom w:val="single" w:sz="4" w:space="0" w:color="auto"/>
              <w:right w:val="single" w:sz="4" w:space="0" w:color="auto"/>
            </w:tcBorders>
          </w:tcPr>
          <w:p w:rsidR="00913A13" w:rsidRPr="00792AC8" w:rsidRDefault="00913A13" w:rsidP="002D49C3">
            <w:pPr>
              <w:numPr>
                <w:ilvl w:val="0"/>
                <w:numId w:val="6"/>
              </w:numPr>
              <w:autoSpaceDE/>
              <w:autoSpaceDN/>
              <w:adjustRightInd/>
              <w:spacing w:after="200" w:line="276" w:lineRule="auto"/>
              <w:jc w:val="center"/>
              <w:rPr>
                <w:sz w:val="24"/>
                <w:szCs w:val="24"/>
              </w:rPr>
            </w:pPr>
          </w:p>
        </w:tc>
        <w:tc>
          <w:tcPr>
            <w:tcW w:w="3390" w:type="pct"/>
            <w:tcBorders>
              <w:top w:val="single" w:sz="4" w:space="0" w:color="auto"/>
              <w:left w:val="single" w:sz="4" w:space="0" w:color="auto"/>
              <w:bottom w:val="single" w:sz="4" w:space="0" w:color="auto"/>
              <w:right w:val="single" w:sz="4" w:space="0" w:color="auto"/>
            </w:tcBorders>
            <w:hideMark/>
          </w:tcPr>
          <w:p w:rsidR="00913A13" w:rsidRPr="00792AC8" w:rsidRDefault="00913A13" w:rsidP="000303C4">
            <w:pPr>
              <w:tabs>
                <w:tab w:val="left" w:pos="1692"/>
              </w:tabs>
              <w:ind w:firstLine="0"/>
              <w:rPr>
                <w:sz w:val="24"/>
                <w:szCs w:val="24"/>
              </w:rPr>
            </w:pPr>
            <w:r w:rsidRPr="00792AC8">
              <w:rPr>
                <w:sz w:val="24"/>
              </w:rPr>
              <w:t>Проект закона Иркутской области «О внесении изменения в статью 2 Закона Иркутской области «О налоге на имущество организаций» (законодательная инициатива депутатов Зак</w:t>
            </w:r>
            <w:r w:rsidRPr="00792AC8">
              <w:rPr>
                <w:sz w:val="24"/>
              </w:rPr>
              <w:t>о</w:t>
            </w:r>
            <w:r w:rsidRPr="00792AC8">
              <w:rPr>
                <w:sz w:val="24"/>
              </w:rPr>
              <w:t xml:space="preserve">нодательного Собрания Иркутской области С.Ф. </w:t>
            </w:r>
            <w:proofErr w:type="spellStart"/>
            <w:r w:rsidRPr="00792AC8">
              <w:rPr>
                <w:sz w:val="24"/>
              </w:rPr>
              <w:t>Брилки</w:t>
            </w:r>
            <w:proofErr w:type="spellEnd"/>
            <w:r w:rsidRPr="00792AC8">
              <w:rPr>
                <w:sz w:val="24"/>
              </w:rPr>
              <w:t xml:space="preserve">, Н.И. </w:t>
            </w:r>
            <w:proofErr w:type="spellStart"/>
            <w:r w:rsidRPr="00792AC8">
              <w:rPr>
                <w:sz w:val="24"/>
              </w:rPr>
              <w:t>Дикусаровой</w:t>
            </w:r>
            <w:proofErr w:type="spellEnd"/>
            <w:r w:rsidRPr="00792AC8">
              <w:rPr>
                <w:sz w:val="24"/>
              </w:rPr>
              <w:t xml:space="preserve">, А.В. </w:t>
            </w:r>
            <w:proofErr w:type="spellStart"/>
            <w:r w:rsidRPr="00792AC8">
              <w:rPr>
                <w:sz w:val="24"/>
              </w:rPr>
              <w:t>Лобкова</w:t>
            </w:r>
            <w:proofErr w:type="spellEnd"/>
            <w:r w:rsidRPr="00792AC8">
              <w:rPr>
                <w:sz w:val="24"/>
              </w:rPr>
              <w:t xml:space="preserve">, А.А. </w:t>
            </w:r>
            <w:proofErr w:type="spellStart"/>
            <w:r w:rsidRPr="00792AC8">
              <w:rPr>
                <w:sz w:val="24"/>
              </w:rPr>
              <w:t>Дубаса</w:t>
            </w:r>
            <w:proofErr w:type="spellEnd"/>
            <w:r w:rsidRPr="00792AC8">
              <w:rPr>
                <w:sz w:val="24"/>
              </w:rPr>
              <w:t>)</w:t>
            </w:r>
            <w:r w:rsidRPr="00792AC8">
              <w:rPr>
                <w:sz w:val="24"/>
                <w:lang w:eastAsia="zh-CN"/>
              </w:rPr>
              <w:t xml:space="preserve"> ПЗ-235 </w:t>
            </w:r>
            <w:proofErr w:type="spellStart"/>
            <w:r w:rsidRPr="00792AC8">
              <w:rPr>
                <w:sz w:val="24"/>
                <w:lang w:eastAsia="zh-CN"/>
              </w:rPr>
              <w:t>вх</w:t>
            </w:r>
            <w:proofErr w:type="spellEnd"/>
            <w:r w:rsidRPr="00792AC8">
              <w:rPr>
                <w:sz w:val="24"/>
                <w:lang w:eastAsia="zh-CN"/>
              </w:rPr>
              <w:t>.</w:t>
            </w:r>
            <w:r w:rsidR="008647F8" w:rsidRPr="00792AC8">
              <w:rPr>
                <w:sz w:val="24"/>
                <w:lang w:eastAsia="zh-CN"/>
              </w:rPr>
              <w:t xml:space="preserve"> </w:t>
            </w:r>
            <w:r w:rsidRPr="00792AC8">
              <w:rPr>
                <w:sz w:val="24"/>
                <w:lang w:eastAsia="zh-CN"/>
              </w:rPr>
              <w:t>4932 от 19.09.2017 </w:t>
            </w:r>
          </w:p>
        </w:tc>
        <w:tc>
          <w:tcPr>
            <w:tcW w:w="1337" w:type="pct"/>
            <w:tcBorders>
              <w:top w:val="single" w:sz="4" w:space="0" w:color="auto"/>
              <w:left w:val="single" w:sz="4" w:space="0" w:color="auto"/>
              <w:bottom w:val="single" w:sz="4" w:space="0" w:color="auto"/>
              <w:right w:val="single" w:sz="4" w:space="0" w:color="auto"/>
            </w:tcBorders>
            <w:hideMark/>
          </w:tcPr>
          <w:p w:rsidR="00913A13" w:rsidRPr="00792AC8" w:rsidRDefault="00913A13" w:rsidP="000303C4">
            <w:pPr>
              <w:tabs>
                <w:tab w:val="left" w:pos="1692"/>
              </w:tabs>
              <w:ind w:firstLine="0"/>
              <w:rPr>
                <w:b/>
                <w:sz w:val="24"/>
                <w:szCs w:val="24"/>
              </w:rPr>
            </w:pPr>
            <w:r w:rsidRPr="00792AC8">
              <w:rPr>
                <w:b/>
                <w:sz w:val="24"/>
              </w:rPr>
              <w:t xml:space="preserve">Окончательно </w:t>
            </w:r>
          </w:p>
          <w:p w:rsidR="00913A13" w:rsidRPr="00792AC8" w:rsidRDefault="00913A13" w:rsidP="000303C4">
            <w:pPr>
              <w:tabs>
                <w:tab w:val="left" w:pos="1692"/>
              </w:tabs>
              <w:ind w:firstLine="0"/>
              <w:rPr>
                <w:sz w:val="24"/>
                <w:szCs w:val="24"/>
              </w:rPr>
            </w:pPr>
            <w:r w:rsidRPr="00792AC8">
              <w:rPr>
                <w:sz w:val="24"/>
              </w:rPr>
              <w:t>54</w:t>
            </w:r>
            <w:r w:rsidR="00881DA6" w:rsidRPr="00792AC8">
              <w:rPr>
                <w:sz w:val="24"/>
              </w:rPr>
              <w:t>-я</w:t>
            </w:r>
            <w:r w:rsidRPr="00792AC8">
              <w:rPr>
                <w:sz w:val="24"/>
              </w:rPr>
              <w:t xml:space="preserve"> сессия 25.10.2017</w:t>
            </w:r>
          </w:p>
        </w:tc>
      </w:tr>
      <w:tr w:rsidR="00913A13" w:rsidRPr="00792AC8" w:rsidTr="00913A13">
        <w:trPr>
          <w:cantSplit/>
        </w:trPr>
        <w:tc>
          <w:tcPr>
            <w:tcW w:w="273" w:type="pct"/>
            <w:tcBorders>
              <w:top w:val="single" w:sz="4" w:space="0" w:color="auto"/>
              <w:left w:val="single" w:sz="4" w:space="0" w:color="auto"/>
              <w:bottom w:val="single" w:sz="4" w:space="0" w:color="auto"/>
              <w:right w:val="single" w:sz="4" w:space="0" w:color="auto"/>
            </w:tcBorders>
          </w:tcPr>
          <w:p w:rsidR="00913A13" w:rsidRPr="00792AC8" w:rsidRDefault="00913A13" w:rsidP="002D49C3">
            <w:pPr>
              <w:numPr>
                <w:ilvl w:val="0"/>
                <w:numId w:val="6"/>
              </w:numPr>
              <w:autoSpaceDE/>
              <w:autoSpaceDN/>
              <w:adjustRightInd/>
              <w:spacing w:after="200" w:line="276" w:lineRule="auto"/>
              <w:jc w:val="center"/>
              <w:rPr>
                <w:sz w:val="24"/>
                <w:szCs w:val="24"/>
              </w:rPr>
            </w:pPr>
          </w:p>
        </w:tc>
        <w:tc>
          <w:tcPr>
            <w:tcW w:w="3390" w:type="pct"/>
            <w:tcBorders>
              <w:top w:val="single" w:sz="4" w:space="0" w:color="auto"/>
              <w:left w:val="single" w:sz="4" w:space="0" w:color="auto"/>
              <w:bottom w:val="single" w:sz="4" w:space="0" w:color="auto"/>
              <w:right w:val="single" w:sz="4" w:space="0" w:color="auto"/>
            </w:tcBorders>
            <w:hideMark/>
          </w:tcPr>
          <w:p w:rsidR="00913A13" w:rsidRPr="00792AC8" w:rsidRDefault="00913A13" w:rsidP="000303C4">
            <w:pPr>
              <w:tabs>
                <w:tab w:val="left" w:pos="1692"/>
              </w:tabs>
              <w:ind w:firstLine="0"/>
              <w:rPr>
                <w:sz w:val="24"/>
                <w:szCs w:val="24"/>
              </w:rPr>
            </w:pPr>
            <w:r w:rsidRPr="00792AC8">
              <w:rPr>
                <w:sz w:val="24"/>
              </w:rPr>
              <w:t>Проект закона Иркутской области «О внесении изменения в пункт 2 статьи 2 Закона Иркутской области «О признании утратившими силу пунктов 2 и 3 части 1 статьи 2 Закона И</w:t>
            </w:r>
            <w:r w:rsidRPr="00792AC8">
              <w:rPr>
                <w:sz w:val="24"/>
              </w:rPr>
              <w:t>р</w:t>
            </w:r>
            <w:r w:rsidRPr="00792AC8">
              <w:rPr>
                <w:sz w:val="24"/>
              </w:rPr>
              <w:t>кутской области «О налоге на имущество организаций» (з</w:t>
            </w:r>
            <w:r w:rsidRPr="00792AC8">
              <w:rPr>
                <w:sz w:val="24"/>
              </w:rPr>
              <w:t>а</w:t>
            </w:r>
            <w:r w:rsidRPr="00792AC8">
              <w:rPr>
                <w:sz w:val="24"/>
              </w:rPr>
              <w:t>конодательная инициатива депутатов Законодательного С</w:t>
            </w:r>
            <w:r w:rsidRPr="00792AC8">
              <w:rPr>
                <w:sz w:val="24"/>
              </w:rPr>
              <w:t>о</w:t>
            </w:r>
            <w:r w:rsidRPr="00792AC8">
              <w:rPr>
                <w:sz w:val="24"/>
              </w:rPr>
              <w:t xml:space="preserve">брания Иркутской области С.Ф. </w:t>
            </w:r>
            <w:proofErr w:type="spellStart"/>
            <w:r w:rsidRPr="00792AC8">
              <w:rPr>
                <w:sz w:val="24"/>
              </w:rPr>
              <w:t>Брилки</w:t>
            </w:r>
            <w:proofErr w:type="spellEnd"/>
            <w:r w:rsidRPr="00792AC8">
              <w:rPr>
                <w:sz w:val="24"/>
              </w:rPr>
              <w:t xml:space="preserve">, Н.И. </w:t>
            </w:r>
            <w:proofErr w:type="spellStart"/>
            <w:r w:rsidRPr="00792AC8">
              <w:rPr>
                <w:sz w:val="24"/>
              </w:rPr>
              <w:t>Дикусаровой</w:t>
            </w:r>
            <w:proofErr w:type="spellEnd"/>
            <w:r w:rsidRPr="00792AC8">
              <w:rPr>
                <w:sz w:val="24"/>
              </w:rPr>
              <w:t xml:space="preserve">, А.А. </w:t>
            </w:r>
            <w:proofErr w:type="spellStart"/>
            <w:r w:rsidRPr="00792AC8">
              <w:rPr>
                <w:sz w:val="24"/>
              </w:rPr>
              <w:t>Дубаса</w:t>
            </w:r>
            <w:proofErr w:type="spellEnd"/>
            <w:r w:rsidRPr="00792AC8">
              <w:rPr>
                <w:sz w:val="24"/>
              </w:rPr>
              <w:t>)</w:t>
            </w:r>
            <w:r w:rsidRPr="00792AC8">
              <w:rPr>
                <w:sz w:val="24"/>
                <w:lang w:eastAsia="zh-CN"/>
              </w:rPr>
              <w:t xml:space="preserve"> ПЗ-234 </w:t>
            </w:r>
            <w:proofErr w:type="spellStart"/>
            <w:r w:rsidRPr="00792AC8">
              <w:rPr>
                <w:sz w:val="24"/>
                <w:lang w:eastAsia="zh-CN"/>
              </w:rPr>
              <w:t>вх</w:t>
            </w:r>
            <w:proofErr w:type="spellEnd"/>
            <w:r w:rsidRPr="00792AC8">
              <w:rPr>
                <w:sz w:val="24"/>
                <w:lang w:eastAsia="zh-CN"/>
              </w:rPr>
              <w:t>.</w:t>
            </w:r>
            <w:r w:rsidR="008647F8" w:rsidRPr="00792AC8">
              <w:rPr>
                <w:sz w:val="24"/>
                <w:lang w:eastAsia="zh-CN"/>
              </w:rPr>
              <w:t xml:space="preserve"> </w:t>
            </w:r>
            <w:r w:rsidRPr="00792AC8">
              <w:rPr>
                <w:sz w:val="24"/>
                <w:lang w:eastAsia="zh-CN"/>
              </w:rPr>
              <w:t>4992 от 20.09.2017</w:t>
            </w:r>
          </w:p>
        </w:tc>
        <w:tc>
          <w:tcPr>
            <w:tcW w:w="1337" w:type="pct"/>
            <w:tcBorders>
              <w:top w:val="single" w:sz="4" w:space="0" w:color="auto"/>
              <w:left w:val="single" w:sz="4" w:space="0" w:color="auto"/>
              <w:bottom w:val="single" w:sz="4" w:space="0" w:color="auto"/>
              <w:right w:val="single" w:sz="4" w:space="0" w:color="auto"/>
            </w:tcBorders>
            <w:hideMark/>
          </w:tcPr>
          <w:p w:rsidR="00913A13" w:rsidRPr="00792AC8" w:rsidRDefault="00913A13" w:rsidP="000303C4">
            <w:pPr>
              <w:tabs>
                <w:tab w:val="left" w:pos="1692"/>
              </w:tabs>
              <w:ind w:firstLine="0"/>
              <w:rPr>
                <w:b/>
                <w:sz w:val="24"/>
                <w:szCs w:val="24"/>
              </w:rPr>
            </w:pPr>
            <w:r w:rsidRPr="00792AC8">
              <w:rPr>
                <w:b/>
                <w:sz w:val="24"/>
              </w:rPr>
              <w:t xml:space="preserve">Окончательно </w:t>
            </w:r>
          </w:p>
          <w:p w:rsidR="00913A13" w:rsidRPr="00792AC8" w:rsidRDefault="00913A13" w:rsidP="000303C4">
            <w:pPr>
              <w:tabs>
                <w:tab w:val="left" w:pos="1692"/>
              </w:tabs>
              <w:ind w:firstLine="0"/>
              <w:rPr>
                <w:b/>
                <w:sz w:val="24"/>
                <w:szCs w:val="24"/>
              </w:rPr>
            </w:pPr>
            <w:r w:rsidRPr="00792AC8">
              <w:rPr>
                <w:sz w:val="24"/>
              </w:rPr>
              <w:t>54</w:t>
            </w:r>
            <w:r w:rsidR="00881DA6" w:rsidRPr="00792AC8">
              <w:rPr>
                <w:sz w:val="24"/>
              </w:rPr>
              <w:t>-я</w:t>
            </w:r>
            <w:r w:rsidRPr="00792AC8">
              <w:rPr>
                <w:sz w:val="24"/>
              </w:rPr>
              <w:t xml:space="preserve"> сессия 25.10.2017</w:t>
            </w:r>
          </w:p>
        </w:tc>
      </w:tr>
      <w:tr w:rsidR="00913A13" w:rsidRPr="00792AC8" w:rsidTr="00913A13">
        <w:trPr>
          <w:cantSplit/>
        </w:trPr>
        <w:tc>
          <w:tcPr>
            <w:tcW w:w="273" w:type="pct"/>
            <w:tcBorders>
              <w:top w:val="single" w:sz="4" w:space="0" w:color="auto"/>
              <w:left w:val="single" w:sz="4" w:space="0" w:color="auto"/>
              <w:bottom w:val="single" w:sz="4" w:space="0" w:color="auto"/>
              <w:right w:val="single" w:sz="4" w:space="0" w:color="auto"/>
            </w:tcBorders>
          </w:tcPr>
          <w:p w:rsidR="00913A13" w:rsidRPr="00792AC8" w:rsidRDefault="00913A13" w:rsidP="002D49C3">
            <w:pPr>
              <w:numPr>
                <w:ilvl w:val="0"/>
                <w:numId w:val="6"/>
              </w:numPr>
              <w:autoSpaceDE/>
              <w:autoSpaceDN/>
              <w:adjustRightInd/>
              <w:spacing w:after="200" w:line="276" w:lineRule="auto"/>
              <w:jc w:val="center"/>
              <w:rPr>
                <w:sz w:val="24"/>
                <w:szCs w:val="24"/>
              </w:rPr>
            </w:pPr>
          </w:p>
        </w:tc>
        <w:tc>
          <w:tcPr>
            <w:tcW w:w="3390" w:type="pct"/>
            <w:tcBorders>
              <w:top w:val="single" w:sz="4" w:space="0" w:color="auto"/>
              <w:left w:val="single" w:sz="4" w:space="0" w:color="auto"/>
              <w:bottom w:val="single" w:sz="4" w:space="0" w:color="auto"/>
              <w:right w:val="single" w:sz="4" w:space="0" w:color="auto"/>
            </w:tcBorders>
            <w:hideMark/>
          </w:tcPr>
          <w:p w:rsidR="00913A13" w:rsidRPr="00792AC8" w:rsidRDefault="00913A13" w:rsidP="000303C4">
            <w:pPr>
              <w:tabs>
                <w:tab w:val="left" w:pos="1692"/>
              </w:tabs>
              <w:ind w:firstLine="0"/>
              <w:rPr>
                <w:sz w:val="24"/>
                <w:szCs w:val="24"/>
              </w:rPr>
            </w:pPr>
            <w:r w:rsidRPr="00792AC8">
              <w:rPr>
                <w:sz w:val="24"/>
              </w:rPr>
              <w:t>Проект закона Иркутской области «О внесении изменения в часть 1 статьи 9 Закона Иркутской области «Об организации деятельности пунктов приема, переработки и отгрузки древ</w:t>
            </w:r>
            <w:r w:rsidRPr="00792AC8">
              <w:rPr>
                <w:sz w:val="24"/>
              </w:rPr>
              <w:t>е</w:t>
            </w:r>
            <w:r w:rsidRPr="00792AC8">
              <w:rPr>
                <w:sz w:val="24"/>
              </w:rPr>
              <w:t>сины на территории Иркутской области» (законодательная инициатива депутатов Законодательного Собрания Ирку</w:t>
            </w:r>
            <w:r w:rsidRPr="00792AC8">
              <w:rPr>
                <w:sz w:val="24"/>
              </w:rPr>
              <w:t>т</w:t>
            </w:r>
            <w:r w:rsidRPr="00792AC8">
              <w:rPr>
                <w:sz w:val="24"/>
              </w:rPr>
              <w:t xml:space="preserve">ской области К.Р. </w:t>
            </w:r>
            <w:proofErr w:type="spellStart"/>
            <w:r w:rsidRPr="00792AC8">
              <w:rPr>
                <w:sz w:val="24"/>
              </w:rPr>
              <w:t>Алдарова</w:t>
            </w:r>
            <w:proofErr w:type="spellEnd"/>
            <w:r w:rsidRPr="00792AC8">
              <w:rPr>
                <w:sz w:val="24"/>
              </w:rPr>
              <w:t xml:space="preserve">, Р.Ф. </w:t>
            </w:r>
            <w:proofErr w:type="spellStart"/>
            <w:r w:rsidRPr="00792AC8">
              <w:rPr>
                <w:sz w:val="24"/>
              </w:rPr>
              <w:t>Габова</w:t>
            </w:r>
            <w:proofErr w:type="spellEnd"/>
            <w:r w:rsidRPr="00792AC8">
              <w:rPr>
                <w:sz w:val="24"/>
              </w:rPr>
              <w:t>)</w:t>
            </w:r>
            <w:r w:rsidRPr="00792AC8">
              <w:rPr>
                <w:sz w:val="24"/>
                <w:lang w:eastAsia="zh-CN"/>
              </w:rPr>
              <w:t xml:space="preserve"> ПЗ-274 вх.7006 от 04.12.2017</w:t>
            </w:r>
          </w:p>
        </w:tc>
        <w:tc>
          <w:tcPr>
            <w:tcW w:w="1337" w:type="pct"/>
            <w:tcBorders>
              <w:top w:val="single" w:sz="4" w:space="0" w:color="auto"/>
              <w:left w:val="single" w:sz="4" w:space="0" w:color="auto"/>
              <w:bottom w:val="single" w:sz="4" w:space="0" w:color="auto"/>
              <w:right w:val="single" w:sz="4" w:space="0" w:color="auto"/>
            </w:tcBorders>
            <w:hideMark/>
          </w:tcPr>
          <w:p w:rsidR="00913A13" w:rsidRPr="00792AC8" w:rsidRDefault="00913A13" w:rsidP="000303C4">
            <w:pPr>
              <w:tabs>
                <w:tab w:val="left" w:pos="1692"/>
              </w:tabs>
              <w:ind w:firstLine="0"/>
              <w:rPr>
                <w:b/>
                <w:sz w:val="24"/>
                <w:szCs w:val="24"/>
              </w:rPr>
            </w:pPr>
            <w:r w:rsidRPr="00792AC8">
              <w:rPr>
                <w:b/>
                <w:sz w:val="24"/>
              </w:rPr>
              <w:t xml:space="preserve">Окончательно </w:t>
            </w:r>
          </w:p>
          <w:p w:rsidR="00913A13" w:rsidRPr="00792AC8" w:rsidRDefault="00913A13" w:rsidP="000303C4">
            <w:pPr>
              <w:tabs>
                <w:tab w:val="left" w:pos="1692"/>
              </w:tabs>
              <w:ind w:firstLine="0"/>
              <w:rPr>
                <w:b/>
                <w:sz w:val="24"/>
                <w:szCs w:val="24"/>
              </w:rPr>
            </w:pPr>
            <w:r w:rsidRPr="00792AC8">
              <w:rPr>
                <w:sz w:val="24"/>
              </w:rPr>
              <w:t>57</w:t>
            </w:r>
            <w:r w:rsidR="00881DA6" w:rsidRPr="00792AC8">
              <w:rPr>
                <w:sz w:val="24"/>
              </w:rPr>
              <w:t>-я</w:t>
            </w:r>
            <w:r w:rsidRPr="00792AC8">
              <w:rPr>
                <w:sz w:val="24"/>
              </w:rPr>
              <w:t xml:space="preserve"> сессия </w:t>
            </w:r>
            <w:r w:rsidR="008647F8" w:rsidRPr="00792AC8">
              <w:rPr>
                <w:sz w:val="24"/>
              </w:rPr>
              <w:t>0</w:t>
            </w:r>
            <w:r w:rsidRPr="00792AC8">
              <w:rPr>
                <w:sz w:val="24"/>
              </w:rPr>
              <w:t>6.12.2017</w:t>
            </w:r>
          </w:p>
        </w:tc>
      </w:tr>
      <w:tr w:rsidR="00913A13" w:rsidRPr="00792AC8" w:rsidTr="00913A13">
        <w:trPr>
          <w:cantSplit/>
        </w:trPr>
        <w:tc>
          <w:tcPr>
            <w:tcW w:w="273" w:type="pct"/>
            <w:tcBorders>
              <w:top w:val="single" w:sz="4" w:space="0" w:color="auto"/>
              <w:left w:val="single" w:sz="4" w:space="0" w:color="auto"/>
              <w:bottom w:val="single" w:sz="4" w:space="0" w:color="auto"/>
              <w:right w:val="single" w:sz="4" w:space="0" w:color="auto"/>
            </w:tcBorders>
          </w:tcPr>
          <w:p w:rsidR="00913A13" w:rsidRPr="00792AC8" w:rsidRDefault="00913A13" w:rsidP="002D49C3">
            <w:pPr>
              <w:numPr>
                <w:ilvl w:val="0"/>
                <w:numId w:val="6"/>
              </w:numPr>
              <w:autoSpaceDE/>
              <w:autoSpaceDN/>
              <w:adjustRightInd/>
              <w:spacing w:after="200" w:line="276" w:lineRule="auto"/>
              <w:jc w:val="center"/>
              <w:rPr>
                <w:sz w:val="24"/>
                <w:szCs w:val="24"/>
              </w:rPr>
            </w:pPr>
          </w:p>
        </w:tc>
        <w:tc>
          <w:tcPr>
            <w:tcW w:w="3390" w:type="pct"/>
            <w:tcBorders>
              <w:top w:val="single" w:sz="4" w:space="0" w:color="auto"/>
              <w:left w:val="single" w:sz="4" w:space="0" w:color="auto"/>
              <w:bottom w:val="single" w:sz="4" w:space="0" w:color="auto"/>
              <w:right w:val="single" w:sz="4" w:space="0" w:color="auto"/>
            </w:tcBorders>
            <w:hideMark/>
          </w:tcPr>
          <w:p w:rsidR="00913A13" w:rsidRPr="00792AC8" w:rsidRDefault="00913A13" w:rsidP="000303C4">
            <w:pPr>
              <w:tabs>
                <w:tab w:val="left" w:pos="1692"/>
              </w:tabs>
              <w:ind w:firstLine="0"/>
              <w:rPr>
                <w:sz w:val="24"/>
                <w:szCs w:val="24"/>
              </w:rPr>
            </w:pPr>
            <w:r w:rsidRPr="00792AC8">
              <w:rPr>
                <w:sz w:val="24"/>
              </w:rPr>
              <w:t>Проект закона Иркутской области «О внесении изменений в статью 7 Закона Иркутской области «О социальной поддер</w:t>
            </w:r>
            <w:r w:rsidRPr="00792AC8">
              <w:rPr>
                <w:sz w:val="24"/>
              </w:rPr>
              <w:t>ж</w:t>
            </w:r>
            <w:r w:rsidRPr="00792AC8">
              <w:rPr>
                <w:sz w:val="24"/>
              </w:rPr>
              <w:t>ке в Иркутской области семей, имеющих детей» (законод</w:t>
            </w:r>
            <w:r w:rsidRPr="00792AC8">
              <w:rPr>
                <w:sz w:val="24"/>
              </w:rPr>
              <w:t>а</w:t>
            </w:r>
            <w:r w:rsidRPr="00792AC8">
              <w:rPr>
                <w:sz w:val="24"/>
              </w:rPr>
              <w:t xml:space="preserve">тельная инициатива депутатов Законодательного Собрания Иркутской области А.Н. </w:t>
            </w:r>
            <w:proofErr w:type="spellStart"/>
            <w:r w:rsidRPr="00792AC8">
              <w:rPr>
                <w:sz w:val="24"/>
              </w:rPr>
              <w:t>Лабыгина</w:t>
            </w:r>
            <w:proofErr w:type="spellEnd"/>
            <w:r w:rsidRPr="00792AC8">
              <w:rPr>
                <w:sz w:val="24"/>
              </w:rPr>
              <w:t xml:space="preserve">, А.В. </w:t>
            </w:r>
            <w:proofErr w:type="spellStart"/>
            <w:r w:rsidRPr="00792AC8">
              <w:rPr>
                <w:sz w:val="24"/>
              </w:rPr>
              <w:t>Лобкова</w:t>
            </w:r>
            <w:proofErr w:type="spellEnd"/>
            <w:r w:rsidRPr="00792AC8">
              <w:rPr>
                <w:sz w:val="24"/>
              </w:rPr>
              <w:t>)</w:t>
            </w:r>
            <w:r w:rsidRPr="00792AC8">
              <w:rPr>
                <w:sz w:val="24"/>
                <w:shd w:val="clear" w:color="auto" w:fill="FFFFFF"/>
              </w:rPr>
              <w:t xml:space="preserve"> ПЗ-269 </w:t>
            </w:r>
            <w:proofErr w:type="spellStart"/>
            <w:r w:rsidRPr="00792AC8">
              <w:rPr>
                <w:sz w:val="24"/>
                <w:shd w:val="clear" w:color="auto" w:fill="FFFFFF"/>
              </w:rPr>
              <w:t>вх</w:t>
            </w:r>
            <w:proofErr w:type="spellEnd"/>
            <w:r w:rsidRPr="00792AC8">
              <w:rPr>
                <w:sz w:val="24"/>
                <w:shd w:val="clear" w:color="auto" w:fill="FFFFFF"/>
              </w:rPr>
              <w:t>.</w:t>
            </w:r>
            <w:r w:rsidR="008647F8" w:rsidRPr="00792AC8">
              <w:rPr>
                <w:sz w:val="24"/>
                <w:shd w:val="clear" w:color="auto" w:fill="FFFFFF"/>
              </w:rPr>
              <w:t xml:space="preserve"> </w:t>
            </w:r>
            <w:r w:rsidRPr="00792AC8">
              <w:rPr>
                <w:sz w:val="24"/>
                <w:shd w:val="clear" w:color="auto" w:fill="FFFFFF"/>
              </w:rPr>
              <w:t>6702 от 22.11.2017</w:t>
            </w:r>
          </w:p>
        </w:tc>
        <w:tc>
          <w:tcPr>
            <w:tcW w:w="1337" w:type="pct"/>
            <w:tcBorders>
              <w:top w:val="single" w:sz="4" w:space="0" w:color="auto"/>
              <w:left w:val="single" w:sz="4" w:space="0" w:color="auto"/>
              <w:bottom w:val="single" w:sz="4" w:space="0" w:color="auto"/>
              <w:right w:val="single" w:sz="4" w:space="0" w:color="auto"/>
            </w:tcBorders>
            <w:hideMark/>
          </w:tcPr>
          <w:p w:rsidR="00881DA6" w:rsidRPr="00792AC8" w:rsidRDefault="00913A13" w:rsidP="000303C4">
            <w:pPr>
              <w:tabs>
                <w:tab w:val="left" w:pos="1692"/>
              </w:tabs>
              <w:ind w:firstLine="0"/>
              <w:rPr>
                <w:b/>
                <w:sz w:val="24"/>
              </w:rPr>
            </w:pPr>
            <w:r w:rsidRPr="00792AC8">
              <w:rPr>
                <w:b/>
                <w:sz w:val="24"/>
              </w:rPr>
              <w:t xml:space="preserve">Окончательно </w:t>
            </w:r>
          </w:p>
          <w:p w:rsidR="00913A13" w:rsidRPr="00792AC8" w:rsidRDefault="00913A13" w:rsidP="008647F8">
            <w:pPr>
              <w:tabs>
                <w:tab w:val="left" w:pos="1692"/>
              </w:tabs>
              <w:ind w:firstLine="0"/>
              <w:rPr>
                <w:sz w:val="24"/>
                <w:szCs w:val="24"/>
              </w:rPr>
            </w:pPr>
            <w:r w:rsidRPr="00792AC8">
              <w:rPr>
                <w:sz w:val="24"/>
              </w:rPr>
              <w:t xml:space="preserve"> 58</w:t>
            </w:r>
            <w:r w:rsidR="00881DA6" w:rsidRPr="00792AC8">
              <w:rPr>
                <w:sz w:val="24"/>
              </w:rPr>
              <w:t>-я</w:t>
            </w:r>
            <w:r w:rsidRPr="00792AC8">
              <w:rPr>
                <w:sz w:val="24"/>
              </w:rPr>
              <w:t xml:space="preserve"> сесси</w:t>
            </w:r>
            <w:r w:rsidR="008647F8" w:rsidRPr="00792AC8">
              <w:rPr>
                <w:sz w:val="24"/>
              </w:rPr>
              <w:t>я</w:t>
            </w:r>
            <w:r w:rsidRPr="00792AC8">
              <w:rPr>
                <w:sz w:val="24"/>
              </w:rPr>
              <w:t xml:space="preserve"> 20.12.2017</w:t>
            </w:r>
          </w:p>
        </w:tc>
      </w:tr>
      <w:tr w:rsidR="00913A13" w:rsidRPr="00792AC8" w:rsidTr="00913A13">
        <w:trPr>
          <w:cantSplit/>
        </w:trPr>
        <w:tc>
          <w:tcPr>
            <w:tcW w:w="273" w:type="pct"/>
            <w:tcBorders>
              <w:top w:val="single" w:sz="4" w:space="0" w:color="auto"/>
              <w:left w:val="single" w:sz="4" w:space="0" w:color="auto"/>
              <w:bottom w:val="single" w:sz="4" w:space="0" w:color="auto"/>
              <w:right w:val="single" w:sz="4" w:space="0" w:color="auto"/>
            </w:tcBorders>
          </w:tcPr>
          <w:p w:rsidR="00913A13" w:rsidRPr="00792AC8" w:rsidRDefault="00913A13" w:rsidP="002D49C3">
            <w:pPr>
              <w:numPr>
                <w:ilvl w:val="0"/>
                <w:numId w:val="6"/>
              </w:numPr>
              <w:autoSpaceDE/>
              <w:autoSpaceDN/>
              <w:adjustRightInd/>
              <w:spacing w:after="200" w:line="276" w:lineRule="auto"/>
              <w:jc w:val="center"/>
              <w:rPr>
                <w:sz w:val="24"/>
                <w:szCs w:val="24"/>
              </w:rPr>
            </w:pPr>
          </w:p>
        </w:tc>
        <w:tc>
          <w:tcPr>
            <w:tcW w:w="3390" w:type="pct"/>
            <w:tcBorders>
              <w:top w:val="single" w:sz="4" w:space="0" w:color="auto"/>
              <w:left w:val="single" w:sz="4" w:space="0" w:color="auto"/>
              <w:bottom w:val="single" w:sz="4" w:space="0" w:color="auto"/>
              <w:right w:val="single" w:sz="4" w:space="0" w:color="auto"/>
            </w:tcBorders>
            <w:hideMark/>
          </w:tcPr>
          <w:p w:rsidR="00913A13" w:rsidRPr="00792AC8" w:rsidRDefault="00913A13" w:rsidP="000303C4">
            <w:pPr>
              <w:tabs>
                <w:tab w:val="left" w:pos="1692"/>
              </w:tabs>
              <w:ind w:firstLine="0"/>
              <w:rPr>
                <w:sz w:val="24"/>
                <w:szCs w:val="24"/>
              </w:rPr>
            </w:pPr>
            <w:r w:rsidRPr="00792AC8">
              <w:rPr>
                <w:sz w:val="24"/>
              </w:rPr>
              <w:t>Проект закона Иркутской области о поправках к Уставу И</w:t>
            </w:r>
            <w:r w:rsidRPr="00792AC8">
              <w:rPr>
                <w:sz w:val="24"/>
              </w:rPr>
              <w:t>р</w:t>
            </w:r>
            <w:r w:rsidRPr="00792AC8">
              <w:rPr>
                <w:sz w:val="24"/>
              </w:rPr>
              <w:t>кутской области (законодательная инициатива депутатов З</w:t>
            </w:r>
            <w:r w:rsidRPr="00792AC8">
              <w:rPr>
                <w:sz w:val="24"/>
              </w:rPr>
              <w:t>а</w:t>
            </w:r>
            <w:r w:rsidRPr="00792AC8">
              <w:rPr>
                <w:sz w:val="24"/>
              </w:rPr>
              <w:t xml:space="preserve">конодательного Собрания Иркутской области С.Ф. </w:t>
            </w:r>
            <w:proofErr w:type="spellStart"/>
            <w:r w:rsidRPr="00792AC8">
              <w:rPr>
                <w:sz w:val="24"/>
              </w:rPr>
              <w:t>Брилки</w:t>
            </w:r>
            <w:proofErr w:type="spellEnd"/>
            <w:r w:rsidRPr="00792AC8">
              <w:rPr>
                <w:sz w:val="24"/>
              </w:rPr>
              <w:t xml:space="preserve">, Б.Г. Алексеева, Р.Ф. </w:t>
            </w:r>
            <w:proofErr w:type="spellStart"/>
            <w:r w:rsidRPr="00792AC8">
              <w:rPr>
                <w:sz w:val="24"/>
              </w:rPr>
              <w:t>Габова</w:t>
            </w:r>
            <w:proofErr w:type="spellEnd"/>
            <w:r w:rsidRPr="00792AC8">
              <w:rPr>
                <w:sz w:val="24"/>
              </w:rPr>
              <w:t xml:space="preserve">, О.Н. Носенко, Д.М. Ершова, Г.Н. </w:t>
            </w:r>
            <w:proofErr w:type="spellStart"/>
            <w:r w:rsidRPr="00792AC8">
              <w:rPr>
                <w:sz w:val="24"/>
              </w:rPr>
              <w:t>Нестеровича</w:t>
            </w:r>
            <w:proofErr w:type="spellEnd"/>
            <w:r w:rsidRPr="00792AC8">
              <w:rPr>
                <w:sz w:val="24"/>
              </w:rPr>
              <w:t xml:space="preserve">, И.А. Синцовой, Н.И. </w:t>
            </w:r>
            <w:proofErr w:type="spellStart"/>
            <w:r w:rsidRPr="00792AC8">
              <w:rPr>
                <w:sz w:val="24"/>
              </w:rPr>
              <w:t>Дикусаровой</w:t>
            </w:r>
            <w:proofErr w:type="spellEnd"/>
            <w:r w:rsidRPr="00792AC8">
              <w:rPr>
                <w:sz w:val="24"/>
              </w:rPr>
              <w:t xml:space="preserve">, А.В. </w:t>
            </w:r>
            <w:proofErr w:type="spellStart"/>
            <w:r w:rsidRPr="00792AC8">
              <w:rPr>
                <w:sz w:val="24"/>
              </w:rPr>
              <w:t>Козюры</w:t>
            </w:r>
            <w:proofErr w:type="spellEnd"/>
            <w:r w:rsidRPr="00792AC8">
              <w:rPr>
                <w:sz w:val="24"/>
              </w:rPr>
              <w:t xml:space="preserve">, С.Ю. </w:t>
            </w:r>
            <w:proofErr w:type="spellStart"/>
            <w:r w:rsidRPr="00792AC8">
              <w:rPr>
                <w:sz w:val="24"/>
              </w:rPr>
              <w:t>Магдалинова</w:t>
            </w:r>
            <w:proofErr w:type="spellEnd"/>
            <w:r w:rsidRPr="00792AC8">
              <w:rPr>
                <w:sz w:val="24"/>
              </w:rPr>
              <w:t xml:space="preserve">, А.В. </w:t>
            </w:r>
            <w:proofErr w:type="spellStart"/>
            <w:r w:rsidRPr="00792AC8">
              <w:rPr>
                <w:sz w:val="24"/>
              </w:rPr>
              <w:t>Лобкова</w:t>
            </w:r>
            <w:proofErr w:type="spellEnd"/>
            <w:r w:rsidRPr="00792AC8">
              <w:rPr>
                <w:sz w:val="24"/>
              </w:rPr>
              <w:t xml:space="preserve">, В.А. Новожилова, А.Ю. Лобанова, А.А. </w:t>
            </w:r>
            <w:proofErr w:type="spellStart"/>
            <w:r w:rsidRPr="00792AC8">
              <w:rPr>
                <w:sz w:val="24"/>
              </w:rPr>
              <w:t>Дубаса</w:t>
            </w:r>
            <w:proofErr w:type="spellEnd"/>
            <w:r w:rsidRPr="00792AC8">
              <w:rPr>
                <w:sz w:val="24"/>
              </w:rPr>
              <w:t>, А.Н. Иванова, О.Н. Кузнецова, А.С. Дубровина)</w:t>
            </w:r>
            <w:r w:rsidRPr="00792AC8">
              <w:rPr>
                <w:color w:val="000000"/>
                <w:sz w:val="24"/>
              </w:rPr>
              <w:t xml:space="preserve"> ПЗ-260 </w:t>
            </w:r>
            <w:proofErr w:type="spellStart"/>
            <w:r w:rsidRPr="00792AC8">
              <w:rPr>
                <w:color w:val="000000"/>
                <w:sz w:val="24"/>
              </w:rPr>
              <w:t>вх</w:t>
            </w:r>
            <w:proofErr w:type="spellEnd"/>
            <w:r w:rsidRPr="00792AC8">
              <w:rPr>
                <w:color w:val="000000"/>
                <w:sz w:val="24"/>
              </w:rPr>
              <w:t>.</w:t>
            </w:r>
            <w:r w:rsidR="008647F8" w:rsidRPr="00792AC8">
              <w:rPr>
                <w:color w:val="000000"/>
                <w:sz w:val="24"/>
              </w:rPr>
              <w:t xml:space="preserve"> </w:t>
            </w:r>
            <w:r w:rsidRPr="00792AC8">
              <w:rPr>
                <w:color w:val="000000"/>
                <w:sz w:val="24"/>
              </w:rPr>
              <w:t>6122 от 02.11.2017</w:t>
            </w:r>
          </w:p>
        </w:tc>
        <w:tc>
          <w:tcPr>
            <w:tcW w:w="1337" w:type="pct"/>
            <w:tcBorders>
              <w:top w:val="single" w:sz="4" w:space="0" w:color="auto"/>
              <w:left w:val="single" w:sz="4" w:space="0" w:color="auto"/>
              <w:bottom w:val="single" w:sz="4" w:space="0" w:color="auto"/>
              <w:right w:val="single" w:sz="4" w:space="0" w:color="auto"/>
            </w:tcBorders>
            <w:hideMark/>
          </w:tcPr>
          <w:p w:rsidR="00881DA6" w:rsidRPr="00792AC8" w:rsidRDefault="00913A13" w:rsidP="000303C4">
            <w:pPr>
              <w:tabs>
                <w:tab w:val="left" w:pos="1692"/>
              </w:tabs>
              <w:ind w:firstLine="0"/>
              <w:rPr>
                <w:sz w:val="24"/>
              </w:rPr>
            </w:pPr>
            <w:r w:rsidRPr="00792AC8">
              <w:rPr>
                <w:sz w:val="24"/>
              </w:rPr>
              <w:t xml:space="preserve">В первом чтении </w:t>
            </w:r>
          </w:p>
          <w:p w:rsidR="00913A13" w:rsidRPr="00792AC8" w:rsidRDefault="00913A13" w:rsidP="008647F8">
            <w:pPr>
              <w:tabs>
                <w:tab w:val="left" w:pos="1692"/>
              </w:tabs>
              <w:ind w:firstLine="0"/>
              <w:rPr>
                <w:color w:val="000000"/>
                <w:sz w:val="24"/>
                <w:szCs w:val="24"/>
              </w:rPr>
            </w:pPr>
            <w:r w:rsidRPr="00792AC8">
              <w:rPr>
                <w:sz w:val="24"/>
              </w:rPr>
              <w:t xml:space="preserve"> 57</w:t>
            </w:r>
            <w:r w:rsidR="00881DA6" w:rsidRPr="00792AC8">
              <w:rPr>
                <w:sz w:val="24"/>
              </w:rPr>
              <w:t>-я</w:t>
            </w:r>
            <w:r w:rsidRPr="00792AC8">
              <w:rPr>
                <w:sz w:val="24"/>
              </w:rPr>
              <w:t xml:space="preserve"> сесси</w:t>
            </w:r>
            <w:r w:rsidR="008647F8" w:rsidRPr="00792AC8">
              <w:rPr>
                <w:sz w:val="24"/>
              </w:rPr>
              <w:t>я</w:t>
            </w:r>
            <w:r w:rsidRPr="00792AC8">
              <w:rPr>
                <w:sz w:val="24"/>
              </w:rPr>
              <w:t xml:space="preserve"> </w:t>
            </w:r>
            <w:r w:rsidR="008647F8" w:rsidRPr="00792AC8">
              <w:rPr>
                <w:sz w:val="24"/>
              </w:rPr>
              <w:t>0</w:t>
            </w:r>
            <w:r w:rsidRPr="00792AC8">
              <w:rPr>
                <w:sz w:val="24"/>
              </w:rPr>
              <w:t>6.12.2017</w:t>
            </w:r>
          </w:p>
        </w:tc>
      </w:tr>
      <w:tr w:rsidR="00913A13" w:rsidRPr="00792AC8" w:rsidTr="00913A13">
        <w:trPr>
          <w:cantSplit/>
        </w:trPr>
        <w:tc>
          <w:tcPr>
            <w:tcW w:w="273" w:type="pct"/>
            <w:tcBorders>
              <w:top w:val="single" w:sz="4" w:space="0" w:color="auto"/>
              <w:left w:val="single" w:sz="4" w:space="0" w:color="auto"/>
              <w:bottom w:val="single" w:sz="4" w:space="0" w:color="auto"/>
              <w:right w:val="single" w:sz="4" w:space="0" w:color="auto"/>
            </w:tcBorders>
          </w:tcPr>
          <w:p w:rsidR="00913A13" w:rsidRPr="00792AC8" w:rsidRDefault="00913A13" w:rsidP="002D49C3">
            <w:pPr>
              <w:numPr>
                <w:ilvl w:val="0"/>
                <w:numId w:val="6"/>
              </w:numPr>
              <w:autoSpaceDE/>
              <w:autoSpaceDN/>
              <w:adjustRightInd/>
              <w:spacing w:after="200" w:line="276" w:lineRule="auto"/>
              <w:jc w:val="center"/>
              <w:rPr>
                <w:sz w:val="24"/>
                <w:szCs w:val="24"/>
              </w:rPr>
            </w:pPr>
          </w:p>
        </w:tc>
        <w:tc>
          <w:tcPr>
            <w:tcW w:w="3390" w:type="pct"/>
            <w:tcBorders>
              <w:top w:val="single" w:sz="4" w:space="0" w:color="auto"/>
              <w:left w:val="single" w:sz="4" w:space="0" w:color="auto"/>
              <w:bottom w:val="single" w:sz="4" w:space="0" w:color="auto"/>
              <w:right w:val="single" w:sz="4" w:space="0" w:color="auto"/>
            </w:tcBorders>
            <w:hideMark/>
          </w:tcPr>
          <w:p w:rsidR="00913A13" w:rsidRPr="00792AC8" w:rsidRDefault="00913A13" w:rsidP="000303C4">
            <w:pPr>
              <w:tabs>
                <w:tab w:val="left" w:pos="1692"/>
              </w:tabs>
              <w:ind w:firstLine="0"/>
              <w:rPr>
                <w:sz w:val="24"/>
                <w:szCs w:val="24"/>
              </w:rPr>
            </w:pPr>
            <w:r w:rsidRPr="00792AC8">
              <w:rPr>
                <w:sz w:val="24"/>
              </w:rPr>
              <w:t>Проект закона Иркутской области «О внесении изменений в статью 7 Закона Иркутской области «О социальной поддер</w:t>
            </w:r>
            <w:r w:rsidRPr="00792AC8">
              <w:rPr>
                <w:sz w:val="24"/>
              </w:rPr>
              <w:t>ж</w:t>
            </w:r>
            <w:r w:rsidRPr="00792AC8">
              <w:rPr>
                <w:sz w:val="24"/>
              </w:rPr>
              <w:t>ке в Иркутской области семей, имеющих детей» (законод</w:t>
            </w:r>
            <w:r w:rsidRPr="00792AC8">
              <w:rPr>
                <w:sz w:val="24"/>
              </w:rPr>
              <w:t>а</w:t>
            </w:r>
            <w:r w:rsidRPr="00792AC8">
              <w:rPr>
                <w:sz w:val="24"/>
              </w:rPr>
              <w:t xml:space="preserve">тельная инициатива депутата Законодательного Собрания Иркутской области А.А. </w:t>
            </w:r>
            <w:proofErr w:type="spellStart"/>
            <w:r w:rsidRPr="00792AC8">
              <w:rPr>
                <w:sz w:val="24"/>
              </w:rPr>
              <w:t>Дубаса</w:t>
            </w:r>
            <w:proofErr w:type="spellEnd"/>
            <w:r w:rsidRPr="00792AC8">
              <w:rPr>
                <w:sz w:val="24"/>
              </w:rPr>
              <w:t>)</w:t>
            </w:r>
            <w:r w:rsidRPr="00792AC8">
              <w:rPr>
                <w:sz w:val="24"/>
                <w:shd w:val="clear" w:color="auto" w:fill="FFFFFF"/>
              </w:rPr>
              <w:t xml:space="preserve"> ПЗ-256</w:t>
            </w:r>
            <w:r w:rsidR="000303C4" w:rsidRPr="00792AC8">
              <w:rPr>
                <w:sz w:val="24"/>
                <w:shd w:val="clear" w:color="auto" w:fill="FFFFFF"/>
              </w:rPr>
              <w:t xml:space="preserve"> </w:t>
            </w:r>
            <w:proofErr w:type="spellStart"/>
            <w:r w:rsidRPr="00792AC8">
              <w:rPr>
                <w:sz w:val="24"/>
                <w:shd w:val="clear" w:color="auto" w:fill="FFFFFF"/>
              </w:rPr>
              <w:t>вх</w:t>
            </w:r>
            <w:proofErr w:type="spellEnd"/>
            <w:r w:rsidRPr="00792AC8">
              <w:rPr>
                <w:sz w:val="24"/>
                <w:shd w:val="clear" w:color="auto" w:fill="FFFFFF"/>
              </w:rPr>
              <w:t>.</w:t>
            </w:r>
            <w:r w:rsidR="008647F8" w:rsidRPr="00792AC8">
              <w:rPr>
                <w:sz w:val="24"/>
                <w:shd w:val="clear" w:color="auto" w:fill="FFFFFF"/>
              </w:rPr>
              <w:t xml:space="preserve"> </w:t>
            </w:r>
            <w:r w:rsidRPr="00792AC8">
              <w:rPr>
                <w:sz w:val="24"/>
                <w:shd w:val="clear" w:color="auto" w:fill="FFFFFF"/>
              </w:rPr>
              <w:t>5871 от 24.10.2017</w:t>
            </w:r>
          </w:p>
        </w:tc>
        <w:tc>
          <w:tcPr>
            <w:tcW w:w="1337" w:type="pct"/>
            <w:tcBorders>
              <w:top w:val="single" w:sz="4" w:space="0" w:color="auto"/>
              <w:left w:val="single" w:sz="4" w:space="0" w:color="auto"/>
              <w:bottom w:val="single" w:sz="4" w:space="0" w:color="auto"/>
              <w:right w:val="single" w:sz="4" w:space="0" w:color="auto"/>
            </w:tcBorders>
            <w:hideMark/>
          </w:tcPr>
          <w:p w:rsidR="00913A13" w:rsidRPr="00792AC8" w:rsidRDefault="00913A13" w:rsidP="000303C4">
            <w:pPr>
              <w:tabs>
                <w:tab w:val="left" w:pos="1692"/>
              </w:tabs>
              <w:ind w:firstLine="0"/>
              <w:rPr>
                <w:sz w:val="24"/>
                <w:szCs w:val="24"/>
                <w:shd w:val="clear" w:color="auto" w:fill="FFFFFF"/>
              </w:rPr>
            </w:pPr>
            <w:r w:rsidRPr="00792AC8">
              <w:rPr>
                <w:sz w:val="24"/>
              </w:rPr>
              <w:t>На сессии не рассма</w:t>
            </w:r>
            <w:r w:rsidRPr="00792AC8">
              <w:rPr>
                <w:sz w:val="24"/>
              </w:rPr>
              <w:t>т</w:t>
            </w:r>
            <w:r w:rsidRPr="00792AC8">
              <w:rPr>
                <w:sz w:val="24"/>
              </w:rPr>
              <w:t>ривался</w:t>
            </w:r>
          </w:p>
        </w:tc>
      </w:tr>
      <w:tr w:rsidR="00913A13" w:rsidRPr="00792AC8" w:rsidTr="00913A13">
        <w:trPr>
          <w:cantSplit/>
        </w:trPr>
        <w:tc>
          <w:tcPr>
            <w:tcW w:w="273" w:type="pct"/>
            <w:tcBorders>
              <w:top w:val="single" w:sz="4" w:space="0" w:color="auto"/>
              <w:left w:val="single" w:sz="4" w:space="0" w:color="auto"/>
              <w:bottom w:val="single" w:sz="4" w:space="0" w:color="auto"/>
              <w:right w:val="single" w:sz="4" w:space="0" w:color="auto"/>
            </w:tcBorders>
          </w:tcPr>
          <w:p w:rsidR="00913A13" w:rsidRPr="00792AC8" w:rsidRDefault="00913A13" w:rsidP="002D49C3">
            <w:pPr>
              <w:numPr>
                <w:ilvl w:val="0"/>
                <w:numId w:val="6"/>
              </w:numPr>
              <w:autoSpaceDE/>
              <w:autoSpaceDN/>
              <w:adjustRightInd/>
              <w:spacing w:after="200" w:line="276" w:lineRule="auto"/>
              <w:jc w:val="center"/>
              <w:rPr>
                <w:sz w:val="24"/>
                <w:szCs w:val="24"/>
              </w:rPr>
            </w:pPr>
          </w:p>
        </w:tc>
        <w:tc>
          <w:tcPr>
            <w:tcW w:w="3390" w:type="pct"/>
            <w:tcBorders>
              <w:top w:val="single" w:sz="4" w:space="0" w:color="auto"/>
              <w:left w:val="single" w:sz="4" w:space="0" w:color="auto"/>
              <w:bottom w:val="single" w:sz="4" w:space="0" w:color="auto"/>
              <w:right w:val="single" w:sz="4" w:space="0" w:color="auto"/>
            </w:tcBorders>
            <w:hideMark/>
          </w:tcPr>
          <w:p w:rsidR="00913A13" w:rsidRPr="00792AC8" w:rsidRDefault="00913A13" w:rsidP="000303C4">
            <w:pPr>
              <w:tabs>
                <w:tab w:val="left" w:pos="1692"/>
              </w:tabs>
              <w:ind w:firstLine="0"/>
              <w:rPr>
                <w:sz w:val="24"/>
                <w:szCs w:val="24"/>
              </w:rPr>
            </w:pPr>
            <w:r w:rsidRPr="00792AC8">
              <w:rPr>
                <w:sz w:val="24"/>
              </w:rPr>
              <w:t>Проект закона Иркутской области «О внесении изменений в Закон Иркутской области «Об организации проведения кап</w:t>
            </w:r>
            <w:r w:rsidRPr="00792AC8">
              <w:rPr>
                <w:sz w:val="24"/>
              </w:rPr>
              <w:t>и</w:t>
            </w:r>
            <w:r w:rsidRPr="00792AC8">
              <w:rPr>
                <w:sz w:val="24"/>
              </w:rPr>
              <w:t>тального ремонта общего имущества в многоквартирных д</w:t>
            </w:r>
            <w:r w:rsidRPr="00792AC8">
              <w:rPr>
                <w:sz w:val="24"/>
              </w:rPr>
              <w:t>о</w:t>
            </w:r>
            <w:r w:rsidRPr="00792AC8">
              <w:rPr>
                <w:sz w:val="24"/>
              </w:rPr>
              <w:t xml:space="preserve">мах на территории Иркутской области» (законодательная инициатива депутата Законодательного Собрания Иркутской области А.А. </w:t>
            </w:r>
            <w:proofErr w:type="spellStart"/>
            <w:r w:rsidRPr="00792AC8">
              <w:rPr>
                <w:sz w:val="24"/>
              </w:rPr>
              <w:t>Дубаса</w:t>
            </w:r>
            <w:proofErr w:type="spellEnd"/>
            <w:r w:rsidRPr="00792AC8">
              <w:rPr>
                <w:sz w:val="24"/>
              </w:rPr>
              <w:t>)</w:t>
            </w:r>
            <w:r w:rsidRPr="00792AC8">
              <w:rPr>
                <w:sz w:val="24"/>
                <w:shd w:val="clear" w:color="auto" w:fill="FFFFFF"/>
              </w:rPr>
              <w:t xml:space="preserve"> ПЗ-255</w:t>
            </w:r>
            <w:r w:rsidR="000303C4" w:rsidRPr="00792AC8">
              <w:rPr>
                <w:sz w:val="24"/>
                <w:shd w:val="clear" w:color="auto" w:fill="FFFFFF"/>
              </w:rPr>
              <w:t xml:space="preserve"> </w:t>
            </w:r>
            <w:proofErr w:type="spellStart"/>
            <w:r w:rsidRPr="00792AC8">
              <w:rPr>
                <w:sz w:val="24"/>
                <w:shd w:val="clear" w:color="auto" w:fill="FFFFFF"/>
              </w:rPr>
              <w:t>вх</w:t>
            </w:r>
            <w:proofErr w:type="spellEnd"/>
            <w:r w:rsidRPr="00792AC8">
              <w:rPr>
                <w:sz w:val="24"/>
                <w:shd w:val="clear" w:color="auto" w:fill="FFFFFF"/>
              </w:rPr>
              <w:t>.</w:t>
            </w:r>
            <w:r w:rsidR="008647F8" w:rsidRPr="00792AC8">
              <w:rPr>
                <w:sz w:val="24"/>
                <w:shd w:val="clear" w:color="auto" w:fill="FFFFFF"/>
              </w:rPr>
              <w:t xml:space="preserve"> </w:t>
            </w:r>
            <w:r w:rsidRPr="00792AC8">
              <w:rPr>
                <w:sz w:val="24"/>
                <w:shd w:val="clear" w:color="auto" w:fill="FFFFFF"/>
              </w:rPr>
              <w:t>5872 от 24.10.2017</w:t>
            </w:r>
          </w:p>
        </w:tc>
        <w:tc>
          <w:tcPr>
            <w:tcW w:w="1337" w:type="pct"/>
            <w:tcBorders>
              <w:top w:val="single" w:sz="4" w:space="0" w:color="auto"/>
              <w:left w:val="single" w:sz="4" w:space="0" w:color="auto"/>
              <w:bottom w:val="single" w:sz="4" w:space="0" w:color="auto"/>
              <w:right w:val="single" w:sz="4" w:space="0" w:color="auto"/>
            </w:tcBorders>
            <w:hideMark/>
          </w:tcPr>
          <w:p w:rsidR="00913A13" w:rsidRPr="00792AC8" w:rsidRDefault="00913A13" w:rsidP="000303C4">
            <w:pPr>
              <w:tabs>
                <w:tab w:val="left" w:pos="1692"/>
              </w:tabs>
              <w:ind w:firstLine="0"/>
              <w:rPr>
                <w:sz w:val="24"/>
                <w:szCs w:val="24"/>
              </w:rPr>
            </w:pPr>
            <w:r w:rsidRPr="00792AC8">
              <w:rPr>
                <w:sz w:val="24"/>
              </w:rPr>
              <w:t>На сессии не рассма</w:t>
            </w:r>
            <w:r w:rsidRPr="00792AC8">
              <w:rPr>
                <w:sz w:val="24"/>
              </w:rPr>
              <w:t>т</w:t>
            </w:r>
            <w:r w:rsidRPr="00792AC8">
              <w:rPr>
                <w:sz w:val="24"/>
              </w:rPr>
              <w:t>ривался</w:t>
            </w:r>
          </w:p>
        </w:tc>
      </w:tr>
      <w:tr w:rsidR="00913A13" w:rsidRPr="00792AC8" w:rsidTr="00913A13">
        <w:trPr>
          <w:cantSplit/>
        </w:trPr>
        <w:tc>
          <w:tcPr>
            <w:tcW w:w="273" w:type="pct"/>
            <w:tcBorders>
              <w:top w:val="single" w:sz="4" w:space="0" w:color="auto"/>
              <w:left w:val="single" w:sz="4" w:space="0" w:color="auto"/>
              <w:bottom w:val="single" w:sz="4" w:space="0" w:color="auto"/>
              <w:right w:val="single" w:sz="4" w:space="0" w:color="auto"/>
            </w:tcBorders>
          </w:tcPr>
          <w:p w:rsidR="00913A13" w:rsidRPr="00792AC8" w:rsidRDefault="00913A13" w:rsidP="002D49C3">
            <w:pPr>
              <w:numPr>
                <w:ilvl w:val="0"/>
                <w:numId w:val="6"/>
              </w:numPr>
              <w:autoSpaceDE/>
              <w:autoSpaceDN/>
              <w:adjustRightInd/>
              <w:spacing w:after="200" w:line="276" w:lineRule="auto"/>
              <w:jc w:val="center"/>
              <w:rPr>
                <w:sz w:val="24"/>
                <w:szCs w:val="24"/>
              </w:rPr>
            </w:pPr>
          </w:p>
        </w:tc>
        <w:tc>
          <w:tcPr>
            <w:tcW w:w="3390" w:type="pct"/>
            <w:tcBorders>
              <w:top w:val="single" w:sz="4" w:space="0" w:color="auto"/>
              <w:left w:val="single" w:sz="4" w:space="0" w:color="auto"/>
              <w:bottom w:val="single" w:sz="4" w:space="0" w:color="auto"/>
              <w:right w:val="single" w:sz="4" w:space="0" w:color="auto"/>
            </w:tcBorders>
            <w:hideMark/>
          </w:tcPr>
          <w:p w:rsidR="00913A13" w:rsidRPr="00792AC8" w:rsidRDefault="00913A13" w:rsidP="000303C4">
            <w:pPr>
              <w:tabs>
                <w:tab w:val="left" w:pos="1692"/>
              </w:tabs>
              <w:ind w:firstLine="0"/>
              <w:rPr>
                <w:sz w:val="24"/>
                <w:szCs w:val="24"/>
              </w:rPr>
            </w:pPr>
            <w:r w:rsidRPr="00792AC8">
              <w:rPr>
                <w:sz w:val="24"/>
              </w:rPr>
              <w:t>Проект закона Иркутской области «О внесении изменений в часть 2 статьи 10 Закона Иркутской области «О дополнител</w:t>
            </w:r>
            <w:r w:rsidRPr="00792AC8">
              <w:rPr>
                <w:sz w:val="24"/>
              </w:rPr>
              <w:t>ь</w:t>
            </w:r>
            <w:r w:rsidRPr="00792AC8">
              <w:rPr>
                <w:sz w:val="24"/>
              </w:rPr>
              <w:t xml:space="preserve">ной мере социальной поддержки семей, имеющих детей, в Иркутской области» (законодательная инициатива депутатов Законодательного Собрания Иркутской области С.Ф. </w:t>
            </w:r>
            <w:proofErr w:type="spellStart"/>
            <w:r w:rsidRPr="00792AC8">
              <w:rPr>
                <w:sz w:val="24"/>
              </w:rPr>
              <w:t>Брилки</w:t>
            </w:r>
            <w:proofErr w:type="spellEnd"/>
            <w:r w:rsidRPr="00792AC8">
              <w:rPr>
                <w:sz w:val="24"/>
              </w:rPr>
              <w:t xml:space="preserve">, А.Н. </w:t>
            </w:r>
            <w:proofErr w:type="spellStart"/>
            <w:r w:rsidRPr="00792AC8">
              <w:rPr>
                <w:sz w:val="24"/>
              </w:rPr>
              <w:t>Лабыгина</w:t>
            </w:r>
            <w:proofErr w:type="spellEnd"/>
            <w:r w:rsidRPr="00792AC8">
              <w:rPr>
                <w:sz w:val="24"/>
              </w:rPr>
              <w:t xml:space="preserve">, Н.И. </w:t>
            </w:r>
            <w:proofErr w:type="spellStart"/>
            <w:r w:rsidRPr="00792AC8">
              <w:rPr>
                <w:sz w:val="24"/>
              </w:rPr>
              <w:t>Дикусаровой</w:t>
            </w:r>
            <w:proofErr w:type="spellEnd"/>
            <w:r w:rsidRPr="00792AC8">
              <w:rPr>
                <w:sz w:val="24"/>
              </w:rPr>
              <w:t xml:space="preserve">, Б.Г. Алексеева, К.Р. </w:t>
            </w:r>
            <w:proofErr w:type="spellStart"/>
            <w:r w:rsidRPr="00792AC8">
              <w:rPr>
                <w:sz w:val="24"/>
              </w:rPr>
              <w:t>Алд</w:t>
            </w:r>
            <w:r w:rsidRPr="00792AC8">
              <w:rPr>
                <w:sz w:val="24"/>
              </w:rPr>
              <w:t>а</w:t>
            </w:r>
            <w:r w:rsidRPr="00792AC8">
              <w:rPr>
                <w:sz w:val="24"/>
              </w:rPr>
              <w:t>рова</w:t>
            </w:r>
            <w:proofErr w:type="spellEnd"/>
            <w:r w:rsidRPr="00792AC8">
              <w:rPr>
                <w:sz w:val="24"/>
              </w:rPr>
              <w:t xml:space="preserve">, И.А. Синцовой, Г.Н. </w:t>
            </w:r>
            <w:proofErr w:type="spellStart"/>
            <w:r w:rsidRPr="00792AC8">
              <w:rPr>
                <w:sz w:val="24"/>
              </w:rPr>
              <w:t>Нестеровича</w:t>
            </w:r>
            <w:proofErr w:type="spellEnd"/>
            <w:r w:rsidRPr="00792AC8">
              <w:rPr>
                <w:sz w:val="24"/>
              </w:rPr>
              <w:t xml:space="preserve">, А.Ю. Лобанова, А.В. </w:t>
            </w:r>
            <w:proofErr w:type="spellStart"/>
            <w:r w:rsidRPr="00792AC8">
              <w:rPr>
                <w:sz w:val="24"/>
              </w:rPr>
              <w:t>Лобкова</w:t>
            </w:r>
            <w:proofErr w:type="spellEnd"/>
            <w:r w:rsidRPr="00792AC8">
              <w:rPr>
                <w:sz w:val="24"/>
              </w:rPr>
              <w:t xml:space="preserve">) ПЗ-273 </w:t>
            </w:r>
            <w:proofErr w:type="spellStart"/>
            <w:r w:rsidRPr="00792AC8">
              <w:rPr>
                <w:sz w:val="24"/>
              </w:rPr>
              <w:t>вх</w:t>
            </w:r>
            <w:proofErr w:type="spellEnd"/>
            <w:r w:rsidRPr="00792AC8">
              <w:rPr>
                <w:sz w:val="24"/>
              </w:rPr>
              <w:t>.</w:t>
            </w:r>
            <w:r w:rsidR="008647F8" w:rsidRPr="00792AC8">
              <w:rPr>
                <w:sz w:val="24"/>
              </w:rPr>
              <w:t xml:space="preserve"> </w:t>
            </w:r>
            <w:r w:rsidRPr="00792AC8">
              <w:rPr>
                <w:sz w:val="24"/>
              </w:rPr>
              <w:t>6965 от 04.12.2017</w:t>
            </w:r>
          </w:p>
        </w:tc>
        <w:tc>
          <w:tcPr>
            <w:tcW w:w="1337" w:type="pct"/>
            <w:tcBorders>
              <w:top w:val="single" w:sz="4" w:space="0" w:color="auto"/>
              <w:left w:val="single" w:sz="4" w:space="0" w:color="auto"/>
              <w:bottom w:val="single" w:sz="4" w:space="0" w:color="auto"/>
              <w:right w:val="single" w:sz="4" w:space="0" w:color="auto"/>
            </w:tcBorders>
            <w:hideMark/>
          </w:tcPr>
          <w:p w:rsidR="00913A13" w:rsidRPr="00792AC8" w:rsidRDefault="00913A13" w:rsidP="000303C4">
            <w:pPr>
              <w:tabs>
                <w:tab w:val="left" w:pos="1692"/>
              </w:tabs>
              <w:ind w:firstLine="0"/>
              <w:rPr>
                <w:sz w:val="24"/>
                <w:szCs w:val="24"/>
              </w:rPr>
            </w:pPr>
            <w:r w:rsidRPr="00792AC8">
              <w:rPr>
                <w:sz w:val="24"/>
              </w:rPr>
              <w:t>На сессии не рассма</w:t>
            </w:r>
            <w:r w:rsidRPr="00792AC8">
              <w:rPr>
                <w:sz w:val="24"/>
              </w:rPr>
              <w:t>т</w:t>
            </w:r>
            <w:r w:rsidRPr="00792AC8">
              <w:rPr>
                <w:sz w:val="24"/>
              </w:rPr>
              <w:t>ривался</w:t>
            </w:r>
          </w:p>
        </w:tc>
      </w:tr>
      <w:tr w:rsidR="00913A13" w:rsidRPr="00792AC8" w:rsidTr="00913A13">
        <w:trPr>
          <w:cantSplit/>
        </w:trPr>
        <w:tc>
          <w:tcPr>
            <w:tcW w:w="273" w:type="pct"/>
            <w:tcBorders>
              <w:top w:val="single" w:sz="4" w:space="0" w:color="auto"/>
              <w:left w:val="single" w:sz="4" w:space="0" w:color="auto"/>
              <w:bottom w:val="single" w:sz="4" w:space="0" w:color="auto"/>
              <w:right w:val="single" w:sz="4" w:space="0" w:color="auto"/>
            </w:tcBorders>
          </w:tcPr>
          <w:p w:rsidR="00913A13" w:rsidRPr="00792AC8" w:rsidRDefault="00913A13" w:rsidP="002D49C3">
            <w:pPr>
              <w:numPr>
                <w:ilvl w:val="0"/>
                <w:numId w:val="6"/>
              </w:numPr>
              <w:autoSpaceDE/>
              <w:autoSpaceDN/>
              <w:adjustRightInd/>
              <w:spacing w:after="200" w:line="276" w:lineRule="auto"/>
              <w:jc w:val="center"/>
              <w:rPr>
                <w:sz w:val="24"/>
                <w:szCs w:val="24"/>
              </w:rPr>
            </w:pPr>
          </w:p>
        </w:tc>
        <w:tc>
          <w:tcPr>
            <w:tcW w:w="3390" w:type="pct"/>
            <w:tcBorders>
              <w:top w:val="single" w:sz="4" w:space="0" w:color="auto"/>
              <w:left w:val="single" w:sz="4" w:space="0" w:color="auto"/>
              <w:bottom w:val="single" w:sz="4" w:space="0" w:color="auto"/>
              <w:right w:val="single" w:sz="4" w:space="0" w:color="auto"/>
            </w:tcBorders>
            <w:hideMark/>
          </w:tcPr>
          <w:p w:rsidR="00913A13" w:rsidRPr="00792AC8" w:rsidRDefault="00913A13" w:rsidP="000303C4">
            <w:pPr>
              <w:tabs>
                <w:tab w:val="left" w:pos="1692"/>
              </w:tabs>
              <w:ind w:firstLine="0"/>
              <w:rPr>
                <w:sz w:val="24"/>
                <w:szCs w:val="24"/>
              </w:rPr>
            </w:pPr>
            <w:r w:rsidRPr="00792AC8">
              <w:rPr>
                <w:sz w:val="24"/>
              </w:rPr>
              <w:t>Проект закона Иркутской области «О внесении изменений в статьи 2 и 7 Закона Иркутской области «О социальной по</w:t>
            </w:r>
            <w:r w:rsidRPr="00792AC8">
              <w:rPr>
                <w:sz w:val="24"/>
              </w:rPr>
              <w:t>д</w:t>
            </w:r>
            <w:r w:rsidRPr="00792AC8">
              <w:rPr>
                <w:sz w:val="24"/>
              </w:rPr>
              <w:t>держке в Иркутской области семей, имеющих детей» (зак</w:t>
            </w:r>
            <w:r w:rsidRPr="00792AC8">
              <w:rPr>
                <w:sz w:val="24"/>
              </w:rPr>
              <w:t>о</w:t>
            </w:r>
            <w:r w:rsidRPr="00792AC8">
              <w:rPr>
                <w:sz w:val="24"/>
              </w:rPr>
              <w:t>нодательная инициатива депутатов Законодательного Собр</w:t>
            </w:r>
            <w:r w:rsidRPr="00792AC8">
              <w:rPr>
                <w:sz w:val="24"/>
              </w:rPr>
              <w:t>а</w:t>
            </w:r>
            <w:r w:rsidRPr="00792AC8">
              <w:rPr>
                <w:sz w:val="24"/>
              </w:rPr>
              <w:t xml:space="preserve">ния Иркутской области С.Ф. </w:t>
            </w:r>
            <w:proofErr w:type="spellStart"/>
            <w:r w:rsidRPr="00792AC8">
              <w:rPr>
                <w:sz w:val="24"/>
              </w:rPr>
              <w:t>Брилки</w:t>
            </w:r>
            <w:proofErr w:type="spellEnd"/>
            <w:r w:rsidRPr="00792AC8">
              <w:rPr>
                <w:sz w:val="24"/>
              </w:rPr>
              <w:t xml:space="preserve">, А.Н. </w:t>
            </w:r>
            <w:proofErr w:type="spellStart"/>
            <w:r w:rsidRPr="00792AC8">
              <w:rPr>
                <w:sz w:val="24"/>
              </w:rPr>
              <w:t>Лабыгина</w:t>
            </w:r>
            <w:proofErr w:type="spellEnd"/>
            <w:r w:rsidRPr="00792AC8">
              <w:rPr>
                <w:sz w:val="24"/>
              </w:rPr>
              <w:t xml:space="preserve">, А.В. </w:t>
            </w:r>
            <w:proofErr w:type="spellStart"/>
            <w:r w:rsidRPr="00792AC8">
              <w:rPr>
                <w:sz w:val="24"/>
              </w:rPr>
              <w:t>Лобкова</w:t>
            </w:r>
            <w:proofErr w:type="spellEnd"/>
            <w:r w:rsidRPr="00792AC8">
              <w:rPr>
                <w:sz w:val="24"/>
              </w:rPr>
              <w:t xml:space="preserve">, И.А. Синцовой, К.Р. </w:t>
            </w:r>
            <w:proofErr w:type="spellStart"/>
            <w:r w:rsidRPr="00792AC8">
              <w:rPr>
                <w:sz w:val="24"/>
              </w:rPr>
              <w:t>Алдарова</w:t>
            </w:r>
            <w:proofErr w:type="spellEnd"/>
            <w:r w:rsidRPr="00792AC8">
              <w:rPr>
                <w:sz w:val="24"/>
              </w:rPr>
              <w:t xml:space="preserve">, Д.З. </w:t>
            </w:r>
            <w:proofErr w:type="spellStart"/>
            <w:r w:rsidRPr="00792AC8">
              <w:rPr>
                <w:sz w:val="24"/>
              </w:rPr>
              <w:t>Баймашева</w:t>
            </w:r>
            <w:proofErr w:type="spellEnd"/>
            <w:r w:rsidRPr="00792AC8">
              <w:rPr>
                <w:sz w:val="24"/>
              </w:rPr>
              <w:t xml:space="preserve">, А.Н. Иванова, Г.Н. </w:t>
            </w:r>
            <w:proofErr w:type="spellStart"/>
            <w:r w:rsidRPr="00792AC8">
              <w:rPr>
                <w:sz w:val="24"/>
              </w:rPr>
              <w:t>Нестеровича</w:t>
            </w:r>
            <w:proofErr w:type="spellEnd"/>
            <w:r w:rsidRPr="00792AC8">
              <w:rPr>
                <w:sz w:val="24"/>
              </w:rPr>
              <w:t xml:space="preserve">, В.В. </w:t>
            </w:r>
            <w:proofErr w:type="spellStart"/>
            <w:r w:rsidRPr="00792AC8">
              <w:rPr>
                <w:sz w:val="24"/>
              </w:rPr>
              <w:t>Буханова</w:t>
            </w:r>
            <w:proofErr w:type="spellEnd"/>
            <w:r w:rsidRPr="00792AC8">
              <w:rPr>
                <w:sz w:val="24"/>
              </w:rPr>
              <w:t>, С.И. Бабк</w:t>
            </w:r>
            <w:r w:rsidRPr="00792AC8">
              <w:rPr>
                <w:sz w:val="24"/>
              </w:rPr>
              <w:t>и</w:t>
            </w:r>
            <w:r w:rsidRPr="00792AC8">
              <w:rPr>
                <w:sz w:val="24"/>
              </w:rPr>
              <w:t xml:space="preserve">на, А.Ю. Лобанова, Н.И. </w:t>
            </w:r>
            <w:proofErr w:type="spellStart"/>
            <w:r w:rsidRPr="00792AC8">
              <w:rPr>
                <w:sz w:val="24"/>
              </w:rPr>
              <w:t>Дикусаровой</w:t>
            </w:r>
            <w:proofErr w:type="spellEnd"/>
            <w:r w:rsidRPr="00792AC8">
              <w:rPr>
                <w:sz w:val="24"/>
              </w:rPr>
              <w:t xml:space="preserve">) ПЗ-275 </w:t>
            </w:r>
            <w:proofErr w:type="spellStart"/>
            <w:r w:rsidRPr="00792AC8">
              <w:rPr>
                <w:sz w:val="24"/>
              </w:rPr>
              <w:t>вх</w:t>
            </w:r>
            <w:proofErr w:type="spellEnd"/>
            <w:r w:rsidRPr="00792AC8">
              <w:rPr>
                <w:sz w:val="24"/>
              </w:rPr>
              <w:t>.</w:t>
            </w:r>
            <w:r w:rsidR="00B53848" w:rsidRPr="00792AC8">
              <w:rPr>
                <w:sz w:val="24"/>
              </w:rPr>
              <w:t xml:space="preserve"> </w:t>
            </w:r>
            <w:r w:rsidRPr="00792AC8">
              <w:rPr>
                <w:sz w:val="24"/>
              </w:rPr>
              <w:t>7123 от 05.12.2017</w:t>
            </w:r>
          </w:p>
        </w:tc>
        <w:tc>
          <w:tcPr>
            <w:tcW w:w="1337" w:type="pct"/>
            <w:tcBorders>
              <w:top w:val="single" w:sz="4" w:space="0" w:color="auto"/>
              <w:left w:val="single" w:sz="4" w:space="0" w:color="auto"/>
              <w:bottom w:val="single" w:sz="4" w:space="0" w:color="auto"/>
              <w:right w:val="single" w:sz="4" w:space="0" w:color="auto"/>
            </w:tcBorders>
            <w:hideMark/>
          </w:tcPr>
          <w:p w:rsidR="00913A13" w:rsidRPr="00792AC8" w:rsidRDefault="00913A13" w:rsidP="000303C4">
            <w:pPr>
              <w:tabs>
                <w:tab w:val="left" w:pos="1692"/>
              </w:tabs>
              <w:ind w:firstLine="0"/>
              <w:rPr>
                <w:sz w:val="24"/>
                <w:szCs w:val="24"/>
              </w:rPr>
            </w:pPr>
            <w:r w:rsidRPr="00792AC8">
              <w:rPr>
                <w:sz w:val="24"/>
              </w:rPr>
              <w:t>На сессии не рассма</w:t>
            </w:r>
            <w:r w:rsidRPr="00792AC8">
              <w:rPr>
                <w:sz w:val="24"/>
              </w:rPr>
              <w:t>т</w:t>
            </w:r>
            <w:r w:rsidRPr="00792AC8">
              <w:rPr>
                <w:sz w:val="24"/>
              </w:rPr>
              <w:t>ривался</w:t>
            </w:r>
          </w:p>
        </w:tc>
      </w:tr>
      <w:tr w:rsidR="00913A13" w:rsidRPr="00792AC8" w:rsidTr="00913A13">
        <w:trPr>
          <w:cantSplit/>
        </w:trPr>
        <w:tc>
          <w:tcPr>
            <w:tcW w:w="273" w:type="pct"/>
            <w:tcBorders>
              <w:top w:val="single" w:sz="4" w:space="0" w:color="auto"/>
              <w:left w:val="single" w:sz="4" w:space="0" w:color="auto"/>
              <w:bottom w:val="single" w:sz="4" w:space="0" w:color="auto"/>
              <w:right w:val="single" w:sz="4" w:space="0" w:color="auto"/>
            </w:tcBorders>
          </w:tcPr>
          <w:p w:rsidR="00913A13" w:rsidRPr="00792AC8" w:rsidRDefault="00913A13" w:rsidP="002D49C3">
            <w:pPr>
              <w:numPr>
                <w:ilvl w:val="0"/>
                <w:numId w:val="6"/>
              </w:numPr>
              <w:autoSpaceDE/>
              <w:autoSpaceDN/>
              <w:adjustRightInd/>
              <w:spacing w:after="200" w:line="276" w:lineRule="auto"/>
              <w:jc w:val="center"/>
              <w:rPr>
                <w:sz w:val="24"/>
                <w:szCs w:val="24"/>
              </w:rPr>
            </w:pPr>
          </w:p>
        </w:tc>
        <w:tc>
          <w:tcPr>
            <w:tcW w:w="3390" w:type="pct"/>
            <w:tcBorders>
              <w:top w:val="single" w:sz="4" w:space="0" w:color="auto"/>
              <w:left w:val="single" w:sz="4" w:space="0" w:color="auto"/>
              <w:bottom w:val="single" w:sz="4" w:space="0" w:color="auto"/>
              <w:right w:val="single" w:sz="4" w:space="0" w:color="auto"/>
            </w:tcBorders>
            <w:hideMark/>
          </w:tcPr>
          <w:p w:rsidR="00913A13" w:rsidRPr="00792AC8" w:rsidRDefault="00913A13" w:rsidP="00B53848">
            <w:pPr>
              <w:tabs>
                <w:tab w:val="left" w:pos="1692"/>
              </w:tabs>
              <w:ind w:firstLine="0"/>
              <w:rPr>
                <w:sz w:val="24"/>
                <w:szCs w:val="24"/>
              </w:rPr>
            </w:pPr>
            <w:r w:rsidRPr="00792AC8">
              <w:rPr>
                <w:sz w:val="24"/>
              </w:rPr>
              <w:t>Проект закона Иркутской области «О внесении изменений в статьи 9 и 13</w:t>
            </w:r>
            <w:r w:rsidRPr="00792AC8">
              <w:rPr>
                <w:sz w:val="24"/>
                <w:vertAlign w:val="superscript"/>
              </w:rPr>
              <w:t>2</w:t>
            </w:r>
            <w:r w:rsidRPr="00792AC8">
              <w:rPr>
                <w:sz w:val="24"/>
              </w:rPr>
              <w:t xml:space="preserve"> Закона Иркутской области «Об отдельных в</w:t>
            </w:r>
            <w:r w:rsidRPr="00792AC8">
              <w:rPr>
                <w:sz w:val="24"/>
              </w:rPr>
              <w:t>о</w:t>
            </w:r>
            <w:r w:rsidRPr="00792AC8">
              <w:rPr>
                <w:sz w:val="24"/>
              </w:rPr>
              <w:t>просах муниципальной службы в Иркутской области» (зак</w:t>
            </w:r>
            <w:r w:rsidRPr="00792AC8">
              <w:rPr>
                <w:sz w:val="24"/>
              </w:rPr>
              <w:t>о</w:t>
            </w:r>
            <w:r w:rsidRPr="00792AC8">
              <w:rPr>
                <w:sz w:val="24"/>
              </w:rPr>
              <w:t>нодательная инициатива депутатов Законодательного Собр</w:t>
            </w:r>
            <w:r w:rsidRPr="00792AC8">
              <w:rPr>
                <w:sz w:val="24"/>
              </w:rPr>
              <w:t>а</w:t>
            </w:r>
            <w:r w:rsidRPr="00792AC8">
              <w:rPr>
                <w:sz w:val="24"/>
              </w:rPr>
              <w:t>ния Иркутской области Б.Г. Алексеева, А.С. Дубровина, А.А. Красноштанова, Н.А. Чекотовой, О.Н. Кузнецова) ПЗ-276 вх.7137 от 06.12.2017</w:t>
            </w:r>
          </w:p>
        </w:tc>
        <w:tc>
          <w:tcPr>
            <w:tcW w:w="1337" w:type="pct"/>
            <w:tcBorders>
              <w:top w:val="single" w:sz="4" w:space="0" w:color="auto"/>
              <w:left w:val="single" w:sz="4" w:space="0" w:color="auto"/>
              <w:bottom w:val="single" w:sz="4" w:space="0" w:color="auto"/>
              <w:right w:val="single" w:sz="4" w:space="0" w:color="auto"/>
            </w:tcBorders>
            <w:hideMark/>
          </w:tcPr>
          <w:p w:rsidR="00913A13" w:rsidRPr="00792AC8" w:rsidRDefault="00913A13" w:rsidP="000303C4">
            <w:pPr>
              <w:tabs>
                <w:tab w:val="left" w:pos="1692"/>
              </w:tabs>
              <w:ind w:firstLine="0"/>
              <w:rPr>
                <w:sz w:val="24"/>
                <w:szCs w:val="24"/>
              </w:rPr>
            </w:pPr>
            <w:r w:rsidRPr="00792AC8">
              <w:rPr>
                <w:sz w:val="24"/>
              </w:rPr>
              <w:t>На сессии не рассма</w:t>
            </w:r>
            <w:r w:rsidRPr="00792AC8">
              <w:rPr>
                <w:sz w:val="24"/>
              </w:rPr>
              <w:t>т</w:t>
            </w:r>
            <w:r w:rsidRPr="00792AC8">
              <w:rPr>
                <w:sz w:val="24"/>
              </w:rPr>
              <w:t>ривался</w:t>
            </w:r>
          </w:p>
        </w:tc>
      </w:tr>
    </w:tbl>
    <w:p w:rsidR="00913A13" w:rsidRPr="00792AC8" w:rsidRDefault="00913A13" w:rsidP="00913A13"/>
    <w:p w:rsidR="00913A13" w:rsidRPr="00792AC8" w:rsidRDefault="00913A13" w:rsidP="00913A13">
      <w:pPr>
        <w:rPr>
          <w:b/>
        </w:rPr>
      </w:pPr>
      <w:r w:rsidRPr="00792AC8">
        <w:rPr>
          <w:b/>
        </w:rPr>
        <w:t>В 4-м квартале 2017 года в Законодательное Собрание Иркутской области депутатами Законодательного Собрания Иркутской области внесено 16 законодательных инициатив (законопроектов). Из них: 10 – приняты окончательно, 1 – принят в первом чтении, 5 – не рассмотрены.</w:t>
      </w:r>
    </w:p>
    <w:p w:rsidR="0061117C" w:rsidRPr="00792AC8" w:rsidRDefault="0061117C" w:rsidP="00913A13">
      <w:pPr>
        <w:rPr>
          <w:b/>
        </w:rPr>
      </w:pPr>
    </w:p>
    <w:p w:rsidR="0061117C" w:rsidRPr="00792AC8" w:rsidRDefault="0061117C" w:rsidP="0061117C">
      <w:pPr>
        <w:jc w:val="right"/>
        <w:rPr>
          <w:i/>
          <w:sz w:val="24"/>
        </w:rPr>
      </w:pPr>
      <w:r w:rsidRPr="00792AC8">
        <w:rPr>
          <w:i/>
          <w:sz w:val="24"/>
        </w:rPr>
        <w:t>Приложение 5</w:t>
      </w:r>
    </w:p>
    <w:p w:rsidR="00913A13" w:rsidRPr="00792AC8" w:rsidRDefault="00913A13" w:rsidP="00216681"/>
    <w:p w:rsidR="0061117C" w:rsidRPr="00792AC8" w:rsidRDefault="0061117C" w:rsidP="0061117C">
      <w:r w:rsidRPr="00792AC8">
        <w:rPr>
          <w:b/>
        </w:rPr>
        <w:t>Информация об участии Законодательного Собрания Иркутской о</w:t>
      </w:r>
      <w:r w:rsidRPr="00792AC8">
        <w:rPr>
          <w:b/>
        </w:rPr>
        <w:t>б</w:t>
      </w:r>
      <w:r w:rsidRPr="00792AC8">
        <w:rPr>
          <w:b/>
        </w:rPr>
        <w:t>ласти в судебных заседаниях</w:t>
      </w:r>
      <w:r w:rsidR="000303C4" w:rsidRPr="00792AC8">
        <w:t xml:space="preserve"> </w:t>
      </w:r>
    </w:p>
    <w:p w:rsidR="0061117C" w:rsidRPr="00792AC8" w:rsidRDefault="0061117C" w:rsidP="0061117C">
      <w:pPr>
        <w:ind w:firstLine="709"/>
        <w:rPr>
          <w:rFonts w:eastAsiaTheme="minorHAnsi"/>
        </w:rPr>
      </w:pPr>
      <w:r w:rsidRPr="00792AC8">
        <w:rPr>
          <w:rFonts w:eastAsiaTheme="minorHAnsi"/>
        </w:rPr>
        <w:t>За отчетный период</w:t>
      </w:r>
      <w:r w:rsidR="000303C4" w:rsidRPr="00792AC8">
        <w:rPr>
          <w:rFonts w:eastAsiaTheme="minorHAnsi"/>
        </w:rPr>
        <w:t xml:space="preserve"> </w:t>
      </w:r>
      <w:r w:rsidRPr="00792AC8">
        <w:rPr>
          <w:rFonts w:eastAsiaTheme="minorHAnsi"/>
        </w:rPr>
        <w:t>сотрудниками правового управления осуществл</w:t>
      </w:r>
      <w:r w:rsidRPr="00792AC8">
        <w:rPr>
          <w:rFonts w:eastAsiaTheme="minorHAnsi"/>
        </w:rPr>
        <w:t>я</w:t>
      </w:r>
      <w:r w:rsidRPr="00792AC8">
        <w:rPr>
          <w:rFonts w:eastAsiaTheme="minorHAnsi"/>
        </w:rPr>
        <w:t>лось:</w:t>
      </w:r>
    </w:p>
    <w:p w:rsidR="0061117C" w:rsidRPr="00792AC8" w:rsidRDefault="0061117C" w:rsidP="0061117C">
      <w:pPr>
        <w:ind w:firstLine="709"/>
        <w:rPr>
          <w:rFonts w:eastAsiaTheme="minorHAnsi"/>
        </w:rPr>
      </w:pPr>
      <w:r w:rsidRPr="00792AC8">
        <w:rPr>
          <w:rFonts w:eastAsiaTheme="minorHAnsi"/>
        </w:rPr>
        <w:t>1) участие</w:t>
      </w:r>
      <w:r w:rsidR="000303C4" w:rsidRPr="00792AC8">
        <w:rPr>
          <w:rFonts w:eastAsiaTheme="minorHAnsi"/>
        </w:rPr>
        <w:t xml:space="preserve"> </w:t>
      </w:r>
      <w:r w:rsidRPr="00792AC8">
        <w:rPr>
          <w:rFonts w:eastAsiaTheme="minorHAnsi"/>
        </w:rPr>
        <w:t>в</w:t>
      </w:r>
      <w:r w:rsidR="000303C4" w:rsidRPr="00792AC8">
        <w:rPr>
          <w:rFonts w:eastAsiaTheme="minorHAnsi"/>
        </w:rPr>
        <w:t xml:space="preserve"> </w:t>
      </w:r>
      <w:r w:rsidRPr="00792AC8">
        <w:rPr>
          <w:rFonts w:eastAsiaTheme="minorHAnsi"/>
        </w:rPr>
        <w:t>судебном заседании в Верховном</w:t>
      </w:r>
      <w:r w:rsidR="000303C4" w:rsidRPr="00792AC8">
        <w:rPr>
          <w:rFonts w:eastAsiaTheme="minorHAnsi"/>
        </w:rPr>
        <w:t xml:space="preserve"> </w:t>
      </w:r>
      <w:r w:rsidRPr="00792AC8">
        <w:rPr>
          <w:rFonts w:eastAsiaTheme="minorHAnsi"/>
        </w:rPr>
        <w:t>Суде</w:t>
      </w:r>
      <w:r w:rsidR="000303C4" w:rsidRPr="00792AC8">
        <w:rPr>
          <w:rFonts w:eastAsiaTheme="minorHAnsi"/>
        </w:rPr>
        <w:t xml:space="preserve"> </w:t>
      </w:r>
      <w:r w:rsidRPr="00792AC8">
        <w:rPr>
          <w:rFonts w:eastAsiaTheme="minorHAnsi"/>
        </w:rPr>
        <w:t>Российской Фед</w:t>
      </w:r>
      <w:r w:rsidRPr="00792AC8">
        <w:rPr>
          <w:rFonts w:eastAsiaTheme="minorHAnsi"/>
        </w:rPr>
        <w:t>е</w:t>
      </w:r>
      <w:r w:rsidRPr="00792AC8">
        <w:rPr>
          <w:rFonts w:eastAsiaTheme="minorHAnsi"/>
        </w:rPr>
        <w:t>рации</w:t>
      </w:r>
      <w:r w:rsidR="000303C4" w:rsidRPr="00792AC8">
        <w:rPr>
          <w:rFonts w:eastAsiaTheme="minorHAnsi"/>
        </w:rPr>
        <w:t xml:space="preserve"> </w:t>
      </w:r>
      <w:r w:rsidRPr="00792AC8">
        <w:rPr>
          <w:rFonts w:eastAsiaTheme="minorHAnsi"/>
        </w:rPr>
        <w:t>в связи с рассмотрением</w:t>
      </w:r>
      <w:r w:rsidR="000303C4" w:rsidRPr="00792AC8">
        <w:rPr>
          <w:rFonts w:eastAsiaTheme="minorHAnsi"/>
        </w:rPr>
        <w:t xml:space="preserve"> </w:t>
      </w:r>
      <w:r w:rsidRPr="00792AC8">
        <w:rPr>
          <w:rFonts w:eastAsiaTheme="minorHAnsi"/>
        </w:rPr>
        <w:t>апелляционной</w:t>
      </w:r>
      <w:r w:rsidR="000303C4" w:rsidRPr="00792AC8">
        <w:rPr>
          <w:rFonts w:eastAsiaTheme="minorHAnsi"/>
        </w:rPr>
        <w:t xml:space="preserve"> </w:t>
      </w:r>
      <w:r w:rsidRPr="00792AC8">
        <w:rPr>
          <w:rFonts w:eastAsiaTheme="minorHAnsi"/>
        </w:rPr>
        <w:t>жалобы</w:t>
      </w:r>
      <w:r w:rsidR="000303C4" w:rsidRPr="00792AC8">
        <w:rPr>
          <w:rFonts w:eastAsiaTheme="minorHAnsi"/>
        </w:rPr>
        <w:t xml:space="preserve"> </w:t>
      </w:r>
      <w:r w:rsidRPr="00792AC8">
        <w:rPr>
          <w:rFonts w:eastAsiaTheme="minorHAnsi"/>
        </w:rPr>
        <w:t>Иркутского областн</w:t>
      </w:r>
      <w:r w:rsidRPr="00792AC8">
        <w:rPr>
          <w:rFonts w:eastAsiaTheme="minorHAnsi"/>
        </w:rPr>
        <w:t>о</w:t>
      </w:r>
      <w:r w:rsidRPr="00792AC8">
        <w:rPr>
          <w:rFonts w:eastAsiaTheme="minorHAnsi"/>
        </w:rPr>
        <w:t>го отделения Политической партии «Коммунистическая партия Российской Федерации» на решение Иркутского областного суда от 18 августа 2017 года по административному делу № 3а-158/2017. По результатам рассмотрения дела Верховным Судом</w:t>
      </w:r>
      <w:r w:rsidR="000303C4" w:rsidRPr="00792AC8">
        <w:rPr>
          <w:rFonts w:eastAsiaTheme="minorHAnsi"/>
        </w:rPr>
        <w:t xml:space="preserve"> </w:t>
      </w:r>
      <w:r w:rsidRPr="00792AC8">
        <w:rPr>
          <w:rFonts w:eastAsiaTheme="minorHAnsi"/>
        </w:rPr>
        <w:t>Российской Федерации</w:t>
      </w:r>
      <w:r w:rsidR="000303C4" w:rsidRPr="00792AC8">
        <w:rPr>
          <w:rFonts w:eastAsiaTheme="minorHAnsi"/>
        </w:rPr>
        <w:t xml:space="preserve"> </w:t>
      </w:r>
      <w:r w:rsidRPr="00792AC8">
        <w:rPr>
          <w:rFonts w:eastAsiaTheme="minorHAnsi"/>
        </w:rPr>
        <w:t>апелляционная жалоба И</w:t>
      </w:r>
      <w:r w:rsidRPr="00792AC8">
        <w:rPr>
          <w:rFonts w:eastAsiaTheme="minorHAnsi"/>
        </w:rPr>
        <w:t>р</w:t>
      </w:r>
      <w:r w:rsidRPr="00792AC8">
        <w:rPr>
          <w:rFonts w:eastAsiaTheme="minorHAnsi"/>
        </w:rPr>
        <w:t>кутского областного отделения Политической партии «Коммунистическая партия Российской Федерации» оставлена</w:t>
      </w:r>
      <w:r w:rsidR="000303C4" w:rsidRPr="00792AC8">
        <w:rPr>
          <w:rFonts w:eastAsiaTheme="minorHAnsi"/>
        </w:rPr>
        <w:t xml:space="preserve"> </w:t>
      </w:r>
      <w:r w:rsidRPr="00792AC8">
        <w:rPr>
          <w:rFonts w:eastAsiaTheme="minorHAnsi"/>
        </w:rPr>
        <w:t>без удовлетворения</w:t>
      </w:r>
      <w:r w:rsidR="00B53848" w:rsidRPr="00792AC8">
        <w:rPr>
          <w:rFonts w:eastAsiaTheme="minorHAnsi"/>
        </w:rPr>
        <w:t>;</w:t>
      </w:r>
    </w:p>
    <w:p w:rsidR="0061117C" w:rsidRPr="00792AC8" w:rsidRDefault="0061117C" w:rsidP="0061117C">
      <w:pPr>
        <w:ind w:firstLine="709"/>
        <w:rPr>
          <w:rFonts w:eastAsiaTheme="minorHAnsi"/>
        </w:rPr>
      </w:pPr>
      <w:r w:rsidRPr="00792AC8">
        <w:rPr>
          <w:rFonts w:eastAsiaTheme="minorHAnsi"/>
        </w:rPr>
        <w:t>2) участие в судебном заседании в Иркутском областном суде в связи с рассмотрением административного искового заявления Янкович Е.В. о пр</w:t>
      </w:r>
      <w:r w:rsidRPr="00792AC8">
        <w:rPr>
          <w:rFonts w:eastAsiaTheme="minorHAnsi"/>
        </w:rPr>
        <w:t>и</w:t>
      </w:r>
      <w:r w:rsidRPr="00792AC8">
        <w:rPr>
          <w:rFonts w:eastAsiaTheme="minorHAnsi"/>
        </w:rPr>
        <w:t>знании недействующими частей 3.1 и</w:t>
      </w:r>
      <w:r w:rsidR="000303C4" w:rsidRPr="00792AC8">
        <w:rPr>
          <w:rFonts w:eastAsiaTheme="minorHAnsi"/>
        </w:rPr>
        <w:t xml:space="preserve"> </w:t>
      </w:r>
      <w:r w:rsidRPr="00792AC8">
        <w:rPr>
          <w:rFonts w:eastAsiaTheme="minorHAnsi"/>
        </w:rPr>
        <w:t>4.4 статьи 17 Закона Иркутской обл</w:t>
      </w:r>
      <w:r w:rsidRPr="00792AC8">
        <w:rPr>
          <w:rFonts w:eastAsiaTheme="minorHAnsi"/>
        </w:rPr>
        <w:t>а</w:t>
      </w:r>
      <w:r w:rsidRPr="00792AC8">
        <w:rPr>
          <w:rFonts w:eastAsiaTheme="minorHAnsi"/>
        </w:rPr>
        <w:t>сти от 15 октября 2007 года № 88-оз «Об отдельных вопросах муниципал</w:t>
      </w:r>
      <w:r w:rsidRPr="00792AC8">
        <w:rPr>
          <w:rFonts w:eastAsiaTheme="minorHAnsi"/>
        </w:rPr>
        <w:t>ь</w:t>
      </w:r>
      <w:r w:rsidRPr="00792AC8">
        <w:rPr>
          <w:rFonts w:eastAsiaTheme="minorHAnsi"/>
        </w:rPr>
        <w:t>ной службы в Иркутской области». Решением Иркутского областного суда от 10 октября 2017 года в удовлетворении заявления отказано.</w:t>
      </w:r>
    </w:p>
    <w:p w:rsidR="00F850EE" w:rsidRPr="00792AC8" w:rsidRDefault="00F850EE" w:rsidP="00282F25">
      <w:pPr>
        <w:sectPr w:rsidR="00F850EE" w:rsidRPr="00792AC8">
          <w:pgSz w:w="11906" w:h="16838"/>
          <w:pgMar w:top="1134" w:right="850" w:bottom="1134" w:left="1701" w:header="708" w:footer="708" w:gutter="0"/>
          <w:cols w:space="708"/>
          <w:docGrid w:linePitch="360"/>
        </w:sectPr>
      </w:pPr>
    </w:p>
    <w:p w:rsidR="00EA3789" w:rsidRPr="00792AC8" w:rsidRDefault="00EA3789" w:rsidP="00C86CCC">
      <w:pPr>
        <w:jc w:val="right"/>
        <w:rPr>
          <w:i/>
          <w:sz w:val="24"/>
          <w:szCs w:val="24"/>
        </w:rPr>
      </w:pPr>
      <w:r w:rsidRPr="00792AC8">
        <w:rPr>
          <w:i/>
          <w:sz w:val="24"/>
          <w:szCs w:val="24"/>
        </w:rPr>
        <w:lastRenderedPageBreak/>
        <w:t>Приложение 7</w:t>
      </w:r>
    </w:p>
    <w:p w:rsidR="005A755D" w:rsidRPr="00792AC8" w:rsidRDefault="005A755D" w:rsidP="005A755D">
      <w:pPr>
        <w:jc w:val="center"/>
        <w:rPr>
          <w:b/>
        </w:rPr>
      </w:pPr>
      <w:r w:rsidRPr="00792AC8">
        <w:rPr>
          <w:b/>
        </w:rPr>
        <w:t xml:space="preserve">Информация о парламентских и депутатских запросах </w:t>
      </w:r>
    </w:p>
    <w:p w:rsidR="005A755D" w:rsidRPr="00792AC8" w:rsidRDefault="005A755D" w:rsidP="005A755D">
      <w:pPr>
        <w:jc w:val="center"/>
        <w:rPr>
          <w:b/>
        </w:rPr>
      </w:pPr>
      <w:r w:rsidRPr="00792AC8">
        <w:rPr>
          <w:b/>
        </w:rPr>
        <w:t xml:space="preserve">4-й квартал 2017 года </w:t>
      </w:r>
    </w:p>
    <w:p w:rsidR="005A755D" w:rsidRPr="00792AC8" w:rsidRDefault="005A755D" w:rsidP="005A755D">
      <w:pPr>
        <w:jc w:val="center"/>
      </w:pPr>
    </w:p>
    <w:p w:rsidR="005A755D" w:rsidRPr="00792AC8" w:rsidRDefault="005A755D" w:rsidP="00F839E9">
      <w:pPr>
        <w:ind w:firstLine="709"/>
        <w:rPr>
          <w:szCs w:val="24"/>
        </w:rPr>
      </w:pPr>
      <w:r w:rsidRPr="00792AC8">
        <w:rPr>
          <w:szCs w:val="24"/>
        </w:rPr>
        <w:t>В отчетном периоде Законодательным Собранием Иркутской области принято и направлено 2 парламентских з</w:t>
      </w:r>
      <w:r w:rsidRPr="00792AC8">
        <w:rPr>
          <w:szCs w:val="24"/>
        </w:rPr>
        <w:t>а</w:t>
      </w:r>
      <w:r w:rsidRPr="00792AC8">
        <w:rPr>
          <w:szCs w:val="24"/>
        </w:rPr>
        <w:t>проса.</w:t>
      </w:r>
    </w:p>
    <w:p w:rsidR="005A755D" w:rsidRPr="00792AC8" w:rsidRDefault="005A755D" w:rsidP="00F839E9">
      <w:pPr>
        <w:ind w:firstLine="709"/>
        <w:rPr>
          <w:szCs w:val="24"/>
        </w:rPr>
      </w:pPr>
      <w:r w:rsidRPr="00792AC8">
        <w:rPr>
          <w:szCs w:val="24"/>
        </w:rPr>
        <w:t>На контроле постоянных комитетов Законодательного Собрания Иркутской области в отчетном периоде наход</w:t>
      </w:r>
      <w:r w:rsidRPr="00792AC8">
        <w:rPr>
          <w:szCs w:val="24"/>
        </w:rPr>
        <w:t>и</w:t>
      </w:r>
      <w:r w:rsidRPr="00792AC8">
        <w:rPr>
          <w:szCs w:val="24"/>
        </w:rPr>
        <w:t xml:space="preserve">лось 8 </w:t>
      </w:r>
      <w:r w:rsidRPr="00792AC8">
        <w:rPr>
          <w:color w:val="000000" w:themeColor="text1"/>
          <w:szCs w:val="24"/>
        </w:rPr>
        <w:t>депутатских</w:t>
      </w:r>
      <w:r w:rsidRPr="00792AC8">
        <w:rPr>
          <w:color w:val="FF0000"/>
          <w:szCs w:val="24"/>
        </w:rPr>
        <w:t xml:space="preserve"> </w:t>
      </w:r>
      <w:r w:rsidRPr="00792AC8">
        <w:rPr>
          <w:szCs w:val="24"/>
        </w:rPr>
        <w:t>запросов, все они рассмотрены на заседаниях постоянных комитетов, в том числе 7 депутатских з</w:t>
      </w:r>
      <w:r w:rsidRPr="00792AC8">
        <w:rPr>
          <w:szCs w:val="24"/>
        </w:rPr>
        <w:t>а</w:t>
      </w:r>
      <w:r w:rsidRPr="00792AC8">
        <w:rPr>
          <w:szCs w:val="24"/>
        </w:rPr>
        <w:t xml:space="preserve">просов рассмотрены на сессиях Законодательного Собрания Иркутской области, 2 из них сняты с контроля. </w:t>
      </w:r>
    </w:p>
    <w:p w:rsidR="005A755D" w:rsidRPr="00792AC8" w:rsidRDefault="005A755D" w:rsidP="005A755D">
      <w:pPr>
        <w:jc w:val="center"/>
        <w:rPr>
          <w:b/>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2410"/>
        <w:gridCol w:w="6238"/>
        <w:gridCol w:w="2552"/>
        <w:gridCol w:w="3544"/>
      </w:tblGrid>
      <w:tr w:rsidR="005A755D" w:rsidRPr="00792AC8" w:rsidTr="005A755D">
        <w:tc>
          <w:tcPr>
            <w:tcW w:w="675" w:type="dxa"/>
            <w:tcBorders>
              <w:top w:val="single" w:sz="4" w:space="0" w:color="auto"/>
              <w:left w:val="single" w:sz="4" w:space="0" w:color="auto"/>
              <w:bottom w:val="single" w:sz="4" w:space="0" w:color="auto"/>
              <w:right w:val="single" w:sz="4" w:space="0" w:color="auto"/>
            </w:tcBorders>
            <w:hideMark/>
          </w:tcPr>
          <w:p w:rsidR="005A755D" w:rsidRPr="00792AC8" w:rsidRDefault="005A755D">
            <w:pPr>
              <w:spacing w:after="200" w:line="276" w:lineRule="auto"/>
              <w:jc w:val="center"/>
              <w:rPr>
                <w:sz w:val="24"/>
              </w:rPr>
            </w:pPr>
            <w:r w:rsidRPr="00792AC8">
              <w:rPr>
                <w:sz w:val="24"/>
              </w:rPr>
              <w:t>№</w:t>
            </w:r>
          </w:p>
        </w:tc>
        <w:tc>
          <w:tcPr>
            <w:tcW w:w="2410" w:type="dxa"/>
            <w:tcBorders>
              <w:top w:val="single" w:sz="4" w:space="0" w:color="auto"/>
              <w:left w:val="single" w:sz="4" w:space="0" w:color="auto"/>
              <w:bottom w:val="single" w:sz="4" w:space="0" w:color="auto"/>
              <w:right w:val="single" w:sz="4" w:space="0" w:color="auto"/>
            </w:tcBorders>
            <w:hideMark/>
          </w:tcPr>
          <w:p w:rsidR="005A755D" w:rsidRPr="00792AC8" w:rsidRDefault="005A755D">
            <w:pPr>
              <w:spacing w:after="200" w:line="276" w:lineRule="auto"/>
              <w:jc w:val="center"/>
              <w:rPr>
                <w:sz w:val="24"/>
              </w:rPr>
            </w:pPr>
            <w:r w:rsidRPr="00792AC8">
              <w:rPr>
                <w:sz w:val="24"/>
              </w:rPr>
              <w:t>Сессия</w:t>
            </w:r>
          </w:p>
        </w:tc>
        <w:tc>
          <w:tcPr>
            <w:tcW w:w="6237" w:type="dxa"/>
            <w:tcBorders>
              <w:top w:val="single" w:sz="4" w:space="0" w:color="auto"/>
              <w:left w:val="single" w:sz="4" w:space="0" w:color="auto"/>
              <w:bottom w:val="single" w:sz="4" w:space="0" w:color="auto"/>
              <w:right w:val="single" w:sz="4" w:space="0" w:color="auto"/>
            </w:tcBorders>
            <w:hideMark/>
          </w:tcPr>
          <w:p w:rsidR="005A755D" w:rsidRPr="00792AC8" w:rsidRDefault="005A755D">
            <w:pPr>
              <w:spacing w:after="200" w:line="276" w:lineRule="auto"/>
              <w:jc w:val="center"/>
              <w:rPr>
                <w:sz w:val="24"/>
              </w:rPr>
            </w:pPr>
            <w:r w:rsidRPr="00792AC8">
              <w:rPr>
                <w:sz w:val="24"/>
              </w:rPr>
              <w:t>Запрос</w:t>
            </w:r>
          </w:p>
        </w:tc>
        <w:tc>
          <w:tcPr>
            <w:tcW w:w="2552" w:type="dxa"/>
            <w:tcBorders>
              <w:top w:val="single" w:sz="4" w:space="0" w:color="auto"/>
              <w:left w:val="single" w:sz="4" w:space="0" w:color="auto"/>
              <w:bottom w:val="single" w:sz="4" w:space="0" w:color="auto"/>
              <w:right w:val="single" w:sz="4" w:space="0" w:color="auto"/>
            </w:tcBorders>
            <w:hideMark/>
          </w:tcPr>
          <w:p w:rsidR="005A755D" w:rsidRPr="00792AC8" w:rsidRDefault="005A755D">
            <w:pPr>
              <w:spacing w:after="200" w:line="276" w:lineRule="auto"/>
              <w:jc w:val="center"/>
              <w:rPr>
                <w:sz w:val="24"/>
              </w:rPr>
            </w:pPr>
            <w:r w:rsidRPr="00792AC8">
              <w:rPr>
                <w:sz w:val="24"/>
              </w:rPr>
              <w:t>Комитет</w:t>
            </w:r>
          </w:p>
        </w:tc>
        <w:tc>
          <w:tcPr>
            <w:tcW w:w="3543" w:type="dxa"/>
            <w:tcBorders>
              <w:top w:val="single" w:sz="4" w:space="0" w:color="auto"/>
              <w:left w:val="single" w:sz="4" w:space="0" w:color="auto"/>
              <w:bottom w:val="single" w:sz="4" w:space="0" w:color="auto"/>
              <w:right w:val="single" w:sz="4" w:space="0" w:color="auto"/>
            </w:tcBorders>
            <w:hideMark/>
          </w:tcPr>
          <w:p w:rsidR="005A755D" w:rsidRPr="00792AC8" w:rsidRDefault="005A755D">
            <w:pPr>
              <w:spacing w:after="200" w:line="276" w:lineRule="auto"/>
              <w:jc w:val="center"/>
              <w:rPr>
                <w:sz w:val="24"/>
              </w:rPr>
            </w:pPr>
            <w:r w:rsidRPr="00792AC8">
              <w:rPr>
                <w:sz w:val="24"/>
              </w:rPr>
              <w:t>Примечание</w:t>
            </w:r>
          </w:p>
        </w:tc>
      </w:tr>
    </w:tbl>
    <w:p w:rsidR="005A755D" w:rsidRPr="00792AC8" w:rsidRDefault="005A755D" w:rsidP="005A755D">
      <w:pPr>
        <w:rPr>
          <w:sz w:val="18"/>
          <w:szCs w:val="20"/>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3"/>
        <w:gridCol w:w="6236"/>
        <w:gridCol w:w="2552"/>
        <w:gridCol w:w="3544"/>
      </w:tblGrid>
      <w:tr w:rsidR="005A755D" w:rsidRPr="00792AC8" w:rsidTr="00B53848">
        <w:trPr>
          <w:tblHeader/>
        </w:trPr>
        <w:tc>
          <w:tcPr>
            <w:tcW w:w="675" w:type="dxa"/>
            <w:tcBorders>
              <w:top w:val="single" w:sz="4" w:space="0" w:color="auto"/>
              <w:left w:val="single" w:sz="4" w:space="0" w:color="auto"/>
              <w:bottom w:val="single" w:sz="4" w:space="0" w:color="auto"/>
              <w:right w:val="single" w:sz="4" w:space="0" w:color="auto"/>
            </w:tcBorders>
            <w:hideMark/>
          </w:tcPr>
          <w:p w:rsidR="005A755D" w:rsidRPr="00792AC8" w:rsidRDefault="005A755D" w:rsidP="00B53848">
            <w:pPr>
              <w:spacing w:after="200" w:line="276" w:lineRule="auto"/>
              <w:ind w:firstLine="0"/>
              <w:jc w:val="center"/>
              <w:rPr>
                <w:b/>
                <w:sz w:val="24"/>
                <w:szCs w:val="24"/>
              </w:rPr>
            </w:pPr>
            <w:r w:rsidRPr="00792AC8">
              <w:rPr>
                <w:b/>
                <w:sz w:val="24"/>
                <w:szCs w:val="24"/>
              </w:rPr>
              <w:t>1</w:t>
            </w:r>
          </w:p>
        </w:tc>
        <w:tc>
          <w:tcPr>
            <w:tcW w:w="2413" w:type="dxa"/>
            <w:tcBorders>
              <w:top w:val="single" w:sz="4" w:space="0" w:color="auto"/>
              <w:left w:val="single" w:sz="4" w:space="0" w:color="auto"/>
              <w:bottom w:val="single" w:sz="4" w:space="0" w:color="auto"/>
              <w:right w:val="single" w:sz="4" w:space="0" w:color="auto"/>
            </w:tcBorders>
            <w:hideMark/>
          </w:tcPr>
          <w:p w:rsidR="005A755D" w:rsidRPr="00792AC8" w:rsidRDefault="005A755D">
            <w:pPr>
              <w:spacing w:after="200" w:line="276" w:lineRule="auto"/>
              <w:jc w:val="center"/>
              <w:rPr>
                <w:b/>
                <w:sz w:val="24"/>
                <w:szCs w:val="24"/>
              </w:rPr>
            </w:pPr>
            <w:r w:rsidRPr="00792AC8">
              <w:rPr>
                <w:b/>
                <w:sz w:val="24"/>
                <w:szCs w:val="24"/>
              </w:rPr>
              <w:t>2</w:t>
            </w:r>
          </w:p>
        </w:tc>
        <w:tc>
          <w:tcPr>
            <w:tcW w:w="6236" w:type="dxa"/>
            <w:tcBorders>
              <w:top w:val="single" w:sz="4" w:space="0" w:color="auto"/>
              <w:left w:val="single" w:sz="4" w:space="0" w:color="auto"/>
              <w:bottom w:val="single" w:sz="4" w:space="0" w:color="auto"/>
              <w:right w:val="single" w:sz="4" w:space="0" w:color="auto"/>
            </w:tcBorders>
            <w:hideMark/>
          </w:tcPr>
          <w:p w:rsidR="005A755D" w:rsidRPr="00792AC8" w:rsidRDefault="005A755D">
            <w:pPr>
              <w:spacing w:after="200" w:line="276" w:lineRule="auto"/>
              <w:jc w:val="center"/>
              <w:rPr>
                <w:b/>
                <w:sz w:val="24"/>
                <w:szCs w:val="24"/>
              </w:rPr>
            </w:pPr>
            <w:r w:rsidRPr="00792AC8">
              <w:rPr>
                <w:b/>
                <w:sz w:val="24"/>
                <w:szCs w:val="24"/>
              </w:rPr>
              <w:t>3</w:t>
            </w:r>
          </w:p>
        </w:tc>
        <w:tc>
          <w:tcPr>
            <w:tcW w:w="2552" w:type="dxa"/>
            <w:tcBorders>
              <w:top w:val="single" w:sz="4" w:space="0" w:color="auto"/>
              <w:left w:val="single" w:sz="4" w:space="0" w:color="auto"/>
              <w:bottom w:val="single" w:sz="4" w:space="0" w:color="auto"/>
              <w:right w:val="single" w:sz="4" w:space="0" w:color="auto"/>
            </w:tcBorders>
            <w:hideMark/>
          </w:tcPr>
          <w:p w:rsidR="005A755D" w:rsidRPr="00792AC8" w:rsidRDefault="005A755D">
            <w:pPr>
              <w:spacing w:after="200" w:line="276" w:lineRule="auto"/>
              <w:jc w:val="center"/>
              <w:rPr>
                <w:b/>
                <w:sz w:val="24"/>
                <w:szCs w:val="24"/>
              </w:rPr>
            </w:pPr>
            <w:r w:rsidRPr="00792AC8">
              <w:rPr>
                <w:b/>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rsidR="005A755D" w:rsidRPr="00792AC8" w:rsidRDefault="005A755D">
            <w:pPr>
              <w:spacing w:after="200" w:line="276" w:lineRule="auto"/>
              <w:jc w:val="center"/>
              <w:rPr>
                <w:b/>
                <w:sz w:val="24"/>
                <w:szCs w:val="24"/>
              </w:rPr>
            </w:pPr>
            <w:r w:rsidRPr="00792AC8">
              <w:rPr>
                <w:b/>
                <w:sz w:val="24"/>
                <w:szCs w:val="24"/>
              </w:rPr>
              <w:t>5</w:t>
            </w:r>
          </w:p>
        </w:tc>
      </w:tr>
      <w:tr w:rsidR="005A755D" w:rsidRPr="00792AC8" w:rsidTr="00B53848">
        <w:tc>
          <w:tcPr>
            <w:tcW w:w="675" w:type="dxa"/>
            <w:tcBorders>
              <w:top w:val="single" w:sz="4" w:space="0" w:color="auto"/>
              <w:left w:val="single" w:sz="4" w:space="0" w:color="auto"/>
              <w:bottom w:val="single" w:sz="4" w:space="0" w:color="auto"/>
              <w:right w:val="single" w:sz="4" w:space="0" w:color="auto"/>
            </w:tcBorders>
          </w:tcPr>
          <w:p w:rsidR="005A755D" w:rsidRPr="00792AC8" w:rsidRDefault="005A755D" w:rsidP="002D49C3">
            <w:pPr>
              <w:pStyle w:val="a4"/>
              <w:numPr>
                <w:ilvl w:val="0"/>
                <w:numId w:val="5"/>
              </w:numPr>
              <w:autoSpaceDE/>
              <w:autoSpaceDN/>
              <w:adjustRightInd/>
              <w:spacing w:after="0" w:line="240" w:lineRule="auto"/>
              <w:ind w:left="0" w:firstLine="0"/>
              <w:rPr>
                <w:rFonts w:ascii="Times New Roman" w:hAnsi="Times New Roman" w:cs="Times New Roman"/>
                <w:sz w:val="24"/>
                <w:szCs w:val="24"/>
              </w:rPr>
            </w:pPr>
          </w:p>
        </w:tc>
        <w:tc>
          <w:tcPr>
            <w:tcW w:w="2413" w:type="dxa"/>
            <w:tcBorders>
              <w:top w:val="single" w:sz="4" w:space="0" w:color="auto"/>
              <w:left w:val="single" w:sz="4" w:space="0" w:color="auto"/>
              <w:bottom w:val="single" w:sz="4" w:space="0" w:color="auto"/>
              <w:right w:val="single" w:sz="4" w:space="0" w:color="auto"/>
            </w:tcBorders>
            <w:hideMark/>
          </w:tcPr>
          <w:p w:rsidR="005A755D" w:rsidRPr="00792AC8" w:rsidRDefault="005A755D" w:rsidP="00EE2899">
            <w:pPr>
              <w:ind w:firstLine="0"/>
              <w:rPr>
                <w:sz w:val="24"/>
                <w:szCs w:val="24"/>
              </w:rPr>
            </w:pPr>
            <w:r w:rsidRPr="00792AC8">
              <w:rPr>
                <w:sz w:val="24"/>
                <w:szCs w:val="24"/>
              </w:rPr>
              <w:t>Принят на 22-й се</w:t>
            </w:r>
            <w:r w:rsidRPr="00792AC8">
              <w:rPr>
                <w:sz w:val="24"/>
                <w:szCs w:val="24"/>
              </w:rPr>
              <w:t>с</w:t>
            </w:r>
            <w:r w:rsidRPr="00792AC8">
              <w:rPr>
                <w:sz w:val="24"/>
                <w:szCs w:val="24"/>
              </w:rPr>
              <w:t>сии 18.03.2015, п</w:t>
            </w:r>
            <w:r w:rsidRPr="00792AC8">
              <w:rPr>
                <w:sz w:val="24"/>
                <w:szCs w:val="24"/>
              </w:rPr>
              <w:t>о</w:t>
            </w:r>
            <w:r w:rsidRPr="00792AC8">
              <w:rPr>
                <w:sz w:val="24"/>
                <w:szCs w:val="24"/>
              </w:rPr>
              <w:t xml:space="preserve">становление от 18.03.2015 № 22/32-ЗС </w:t>
            </w:r>
          </w:p>
        </w:tc>
        <w:tc>
          <w:tcPr>
            <w:tcW w:w="6236" w:type="dxa"/>
            <w:tcBorders>
              <w:top w:val="single" w:sz="4" w:space="0" w:color="auto"/>
              <w:left w:val="single" w:sz="4" w:space="0" w:color="auto"/>
              <w:bottom w:val="single" w:sz="4" w:space="0" w:color="auto"/>
              <w:right w:val="single" w:sz="4" w:space="0" w:color="auto"/>
            </w:tcBorders>
            <w:hideMark/>
          </w:tcPr>
          <w:p w:rsidR="005A755D" w:rsidRPr="00792AC8" w:rsidRDefault="005A755D" w:rsidP="00EE2899">
            <w:pPr>
              <w:ind w:firstLine="0"/>
              <w:rPr>
                <w:sz w:val="24"/>
                <w:szCs w:val="24"/>
              </w:rPr>
            </w:pPr>
            <w:r w:rsidRPr="00792AC8">
              <w:rPr>
                <w:sz w:val="24"/>
                <w:szCs w:val="24"/>
              </w:rPr>
              <w:t xml:space="preserve">Депутатский запрос депутата Законодательного Собрания Иркутской области Матиенко В.А. (4 изб. </w:t>
            </w:r>
            <w:proofErr w:type="spellStart"/>
            <w:r w:rsidRPr="00792AC8">
              <w:rPr>
                <w:sz w:val="24"/>
                <w:szCs w:val="24"/>
              </w:rPr>
              <w:t>окр</w:t>
            </w:r>
            <w:proofErr w:type="spellEnd"/>
            <w:r w:rsidRPr="00792AC8">
              <w:rPr>
                <w:sz w:val="24"/>
                <w:szCs w:val="24"/>
              </w:rPr>
              <w:t>.) к прок</w:t>
            </w:r>
            <w:r w:rsidRPr="00792AC8">
              <w:rPr>
                <w:sz w:val="24"/>
                <w:szCs w:val="24"/>
              </w:rPr>
              <w:t>у</w:t>
            </w:r>
            <w:r w:rsidRPr="00792AC8">
              <w:rPr>
                <w:sz w:val="24"/>
                <w:szCs w:val="24"/>
              </w:rPr>
              <w:t>рору Иркутской области Мельникову И.А. «О законности рубки лесных насаждений в пойме реки Кая у СНТ «Из</w:t>
            </w:r>
            <w:r w:rsidRPr="00792AC8">
              <w:rPr>
                <w:sz w:val="24"/>
                <w:szCs w:val="24"/>
              </w:rPr>
              <w:t>у</w:t>
            </w:r>
            <w:r w:rsidRPr="00792AC8">
              <w:rPr>
                <w:sz w:val="24"/>
                <w:szCs w:val="24"/>
              </w:rPr>
              <w:t>мруд» (4 км Мельнично-</w:t>
            </w:r>
            <w:proofErr w:type="spellStart"/>
            <w:r w:rsidRPr="00792AC8">
              <w:rPr>
                <w:sz w:val="24"/>
                <w:szCs w:val="24"/>
              </w:rPr>
              <w:t>падского</w:t>
            </w:r>
            <w:proofErr w:type="spellEnd"/>
            <w:r w:rsidRPr="00792AC8">
              <w:rPr>
                <w:sz w:val="24"/>
                <w:szCs w:val="24"/>
              </w:rPr>
              <w:t xml:space="preserve"> тракта)»</w:t>
            </w:r>
          </w:p>
        </w:tc>
        <w:tc>
          <w:tcPr>
            <w:tcW w:w="2552" w:type="dxa"/>
            <w:tcBorders>
              <w:top w:val="single" w:sz="4" w:space="0" w:color="auto"/>
              <w:left w:val="single" w:sz="4" w:space="0" w:color="auto"/>
              <w:bottom w:val="single" w:sz="4" w:space="0" w:color="auto"/>
              <w:right w:val="single" w:sz="4" w:space="0" w:color="auto"/>
            </w:tcBorders>
            <w:hideMark/>
          </w:tcPr>
          <w:p w:rsidR="005A755D" w:rsidRPr="00792AC8" w:rsidRDefault="005A755D" w:rsidP="00EE2899">
            <w:pPr>
              <w:ind w:firstLine="0"/>
              <w:rPr>
                <w:iCs/>
                <w:sz w:val="24"/>
                <w:szCs w:val="24"/>
              </w:rPr>
            </w:pPr>
            <w:r w:rsidRPr="00792AC8">
              <w:rPr>
                <w:iCs/>
                <w:sz w:val="24"/>
                <w:szCs w:val="24"/>
              </w:rPr>
              <w:t>Комитет по законод</w:t>
            </w:r>
            <w:r w:rsidRPr="00792AC8">
              <w:rPr>
                <w:iCs/>
                <w:sz w:val="24"/>
                <w:szCs w:val="24"/>
              </w:rPr>
              <w:t>а</w:t>
            </w:r>
            <w:r w:rsidRPr="00792AC8">
              <w:rPr>
                <w:iCs/>
                <w:sz w:val="24"/>
                <w:szCs w:val="24"/>
              </w:rPr>
              <w:t>тельству о природ</w:t>
            </w:r>
            <w:r w:rsidRPr="00792AC8">
              <w:rPr>
                <w:iCs/>
                <w:sz w:val="24"/>
                <w:szCs w:val="24"/>
              </w:rPr>
              <w:t>о</w:t>
            </w:r>
            <w:r w:rsidRPr="00792AC8">
              <w:rPr>
                <w:iCs/>
                <w:sz w:val="24"/>
                <w:szCs w:val="24"/>
              </w:rPr>
              <w:t>пользовании, экол</w:t>
            </w:r>
            <w:r w:rsidRPr="00792AC8">
              <w:rPr>
                <w:iCs/>
                <w:sz w:val="24"/>
                <w:szCs w:val="24"/>
              </w:rPr>
              <w:t>о</w:t>
            </w:r>
            <w:r w:rsidRPr="00792AC8">
              <w:rPr>
                <w:iCs/>
                <w:sz w:val="24"/>
                <w:szCs w:val="24"/>
              </w:rPr>
              <w:t>гии и сельском хозя</w:t>
            </w:r>
            <w:r w:rsidRPr="00792AC8">
              <w:rPr>
                <w:iCs/>
                <w:sz w:val="24"/>
                <w:szCs w:val="24"/>
              </w:rPr>
              <w:t>й</w:t>
            </w:r>
            <w:r w:rsidRPr="00792AC8">
              <w:rPr>
                <w:iCs/>
                <w:sz w:val="24"/>
                <w:szCs w:val="24"/>
              </w:rPr>
              <w:t>стве</w:t>
            </w:r>
          </w:p>
        </w:tc>
        <w:tc>
          <w:tcPr>
            <w:tcW w:w="3544" w:type="dxa"/>
            <w:tcBorders>
              <w:top w:val="single" w:sz="4" w:space="0" w:color="auto"/>
              <w:left w:val="single" w:sz="4" w:space="0" w:color="auto"/>
              <w:bottom w:val="single" w:sz="4" w:space="0" w:color="auto"/>
              <w:right w:val="single" w:sz="4" w:space="0" w:color="auto"/>
            </w:tcBorders>
            <w:hideMark/>
          </w:tcPr>
          <w:p w:rsidR="005A755D" w:rsidRPr="00792AC8" w:rsidRDefault="005A755D" w:rsidP="00EE2899">
            <w:pPr>
              <w:ind w:firstLine="0"/>
              <w:rPr>
                <w:sz w:val="24"/>
                <w:szCs w:val="24"/>
              </w:rPr>
            </w:pPr>
            <w:r w:rsidRPr="00792AC8">
              <w:rPr>
                <w:sz w:val="24"/>
                <w:szCs w:val="24"/>
              </w:rPr>
              <w:t>Рассмотрен на заседании ком</w:t>
            </w:r>
            <w:r w:rsidRPr="00792AC8">
              <w:rPr>
                <w:sz w:val="24"/>
                <w:szCs w:val="24"/>
              </w:rPr>
              <w:t>и</w:t>
            </w:r>
            <w:r w:rsidRPr="00792AC8">
              <w:rPr>
                <w:sz w:val="24"/>
                <w:szCs w:val="24"/>
              </w:rPr>
              <w:t>тета 05.12.2017. Решение:</w:t>
            </w:r>
            <w:r w:rsidR="000303C4" w:rsidRPr="00792AC8">
              <w:rPr>
                <w:sz w:val="24"/>
                <w:szCs w:val="24"/>
              </w:rPr>
              <w:t xml:space="preserve"> </w:t>
            </w:r>
            <w:r w:rsidRPr="00792AC8">
              <w:rPr>
                <w:sz w:val="24"/>
                <w:szCs w:val="24"/>
              </w:rPr>
              <w:t>вн</w:t>
            </w:r>
            <w:r w:rsidRPr="00792AC8">
              <w:rPr>
                <w:sz w:val="24"/>
                <w:szCs w:val="24"/>
              </w:rPr>
              <w:t>е</w:t>
            </w:r>
            <w:r w:rsidRPr="00792AC8">
              <w:rPr>
                <w:sz w:val="24"/>
                <w:szCs w:val="24"/>
              </w:rPr>
              <w:t>сти на рассмотрение сессии. Р</w:t>
            </w:r>
            <w:r w:rsidRPr="00792AC8">
              <w:rPr>
                <w:sz w:val="24"/>
                <w:szCs w:val="24"/>
              </w:rPr>
              <w:t>е</w:t>
            </w:r>
            <w:r w:rsidRPr="00792AC8">
              <w:rPr>
                <w:sz w:val="24"/>
                <w:szCs w:val="24"/>
              </w:rPr>
              <w:t>комендовать снять с контроля.</w:t>
            </w:r>
          </w:p>
          <w:p w:rsidR="005A755D" w:rsidRPr="00792AC8" w:rsidRDefault="005A755D" w:rsidP="00B53848">
            <w:pPr>
              <w:ind w:firstLine="0"/>
              <w:rPr>
                <w:sz w:val="24"/>
                <w:szCs w:val="24"/>
              </w:rPr>
            </w:pPr>
            <w:r w:rsidRPr="00792AC8">
              <w:rPr>
                <w:sz w:val="24"/>
                <w:szCs w:val="24"/>
              </w:rPr>
              <w:t>Рассмотрен на 57-й сессии 06.12.2017. Решение сессии: принять информацию к свед</w:t>
            </w:r>
            <w:r w:rsidRPr="00792AC8">
              <w:rPr>
                <w:sz w:val="24"/>
                <w:szCs w:val="24"/>
              </w:rPr>
              <w:t>е</w:t>
            </w:r>
            <w:r w:rsidRPr="00792AC8">
              <w:rPr>
                <w:sz w:val="24"/>
                <w:szCs w:val="24"/>
              </w:rPr>
              <w:t>нию</w:t>
            </w:r>
            <w:r w:rsidR="00B53848" w:rsidRPr="00792AC8">
              <w:rPr>
                <w:sz w:val="24"/>
                <w:szCs w:val="24"/>
              </w:rPr>
              <w:t>.</w:t>
            </w:r>
            <w:r w:rsidRPr="00792AC8">
              <w:rPr>
                <w:sz w:val="24"/>
                <w:szCs w:val="24"/>
              </w:rPr>
              <w:t xml:space="preserve"> Снять с контроля</w:t>
            </w:r>
          </w:p>
        </w:tc>
      </w:tr>
      <w:tr w:rsidR="005A755D" w:rsidRPr="00792AC8" w:rsidTr="00B53848">
        <w:tc>
          <w:tcPr>
            <w:tcW w:w="675" w:type="dxa"/>
            <w:tcBorders>
              <w:top w:val="single" w:sz="4" w:space="0" w:color="auto"/>
              <w:left w:val="single" w:sz="4" w:space="0" w:color="auto"/>
              <w:bottom w:val="single" w:sz="4" w:space="0" w:color="auto"/>
              <w:right w:val="single" w:sz="4" w:space="0" w:color="auto"/>
            </w:tcBorders>
          </w:tcPr>
          <w:p w:rsidR="005A755D" w:rsidRPr="00792AC8" w:rsidRDefault="005A755D" w:rsidP="002D49C3">
            <w:pPr>
              <w:pStyle w:val="a4"/>
              <w:numPr>
                <w:ilvl w:val="0"/>
                <w:numId w:val="5"/>
              </w:numPr>
              <w:autoSpaceDE/>
              <w:autoSpaceDN/>
              <w:adjustRightInd/>
              <w:spacing w:after="0" w:line="240" w:lineRule="auto"/>
              <w:ind w:left="0" w:firstLine="0"/>
              <w:rPr>
                <w:rFonts w:ascii="Times New Roman" w:hAnsi="Times New Roman" w:cs="Times New Roman"/>
                <w:sz w:val="24"/>
                <w:szCs w:val="24"/>
              </w:rPr>
            </w:pPr>
          </w:p>
        </w:tc>
        <w:tc>
          <w:tcPr>
            <w:tcW w:w="2413" w:type="dxa"/>
            <w:tcBorders>
              <w:top w:val="single" w:sz="4" w:space="0" w:color="auto"/>
              <w:left w:val="single" w:sz="4" w:space="0" w:color="auto"/>
              <w:bottom w:val="single" w:sz="4" w:space="0" w:color="auto"/>
              <w:right w:val="single" w:sz="4" w:space="0" w:color="auto"/>
            </w:tcBorders>
            <w:hideMark/>
          </w:tcPr>
          <w:p w:rsidR="005A755D" w:rsidRPr="00792AC8" w:rsidRDefault="005A755D" w:rsidP="00EE2899">
            <w:pPr>
              <w:ind w:firstLine="0"/>
              <w:rPr>
                <w:sz w:val="24"/>
                <w:szCs w:val="24"/>
              </w:rPr>
            </w:pPr>
            <w:r w:rsidRPr="00792AC8">
              <w:rPr>
                <w:sz w:val="24"/>
                <w:szCs w:val="24"/>
              </w:rPr>
              <w:t>Принят на 38-й се</w:t>
            </w:r>
            <w:r w:rsidRPr="00792AC8">
              <w:rPr>
                <w:sz w:val="24"/>
                <w:szCs w:val="24"/>
              </w:rPr>
              <w:t>с</w:t>
            </w:r>
            <w:r w:rsidRPr="00792AC8">
              <w:rPr>
                <w:sz w:val="24"/>
                <w:szCs w:val="24"/>
              </w:rPr>
              <w:t>сии 18.05.2016,</w:t>
            </w:r>
            <w:r w:rsidR="000303C4" w:rsidRPr="00792AC8">
              <w:rPr>
                <w:sz w:val="24"/>
                <w:szCs w:val="24"/>
              </w:rPr>
              <w:t xml:space="preserve"> </w:t>
            </w:r>
            <w:r w:rsidRPr="00792AC8">
              <w:rPr>
                <w:sz w:val="24"/>
                <w:szCs w:val="24"/>
              </w:rPr>
              <w:t>п</w:t>
            </w:r>
            <w:r w:rsidRPr="00792AC8">
              <w:rPr>
                <w:sz w:val="24"/>
                <w:szCs w:val="24"/>
              </w:rPr>
              <w:t>о</w:t>
            </w:r>
            <w:r w:rsidRPr="00792AC8">
              <w:rPr>
                <w:sz w:val="24"/>
                <w:szCs w:val="24"/>
              </w:rPr>
              <w:t>становление от 18.05.2016 № 38/43-ЗС</w:t>
            </w:r>
          </w:p>
        </w:tc>
        <w:tc>
          <w:tcPr>
            <w:tcW w:w="6236" w:type="dxa"/>
            <w:tcBorders>
              <w:top w:val="single" w:sz="4" w:space="0" w:color="auto"/>
              <w:left w:val="single" w:sz="4" w:space="0" w:color="auto"/>
              <w:bottom w:val="single" w:sz="4" w:space="0" w:color="auto"/>
              <w:right w:val="single" w:sz="4" w:space="0" w:color="auto"/>
            </w:tcBorders>
            <w:hideMark/>
          </w:tcPr>
          <w:p w:rsidR="005A755D" w:rsidRPr="00792AC8" w:rsidRDefault="005A755D" w:rsidP="00EE2899">
            <w:pPr>
              <w:ind w:firstLine="0"/>
              <w:rPr>
                <w:sz w:val="24"/>
                <w:szCs w:val="24"/>
              </w:rPr>
            </w:pPr>
            <w:r w:rsidRPr="00792AC8">
              <w:rPr>
                <w:sz w:val="24"/>
                <w:szCs w:val="24"/>
              </w:rPr>
              <w:t>Депутатский запрос группы депутатов Законодательного Собрания Иркутской области к Губернатору Иркутской области Левченко С.Г. «О мерах, принимаемых Прав</w:t>
            </w:r>
            <w:r w:rsidRPr="00792AC8">
              <w:rPr>
                <w:sz w:val="24"/>
                <w:szCs w:val="24"/>
              </w:rPr>
              <w:t>и</w:t>
            </w:r>
            <w:r w:rsidRPr="00792AC8">
              <w:rPr>
                <w:sz w:val="24"/>
                <w:szCs w:val="24"/>
              </w:rPr>
              <w:t>тельством Иркутской области по разрешению напряже</w:t>
            </w:r>
            <w:r w:rsidRPr="00792AC8">
              <w:rPr>
                <w:sz w:val="24"/>
                <w:szCs w:val="24"/>
              </w:rPr>
              <w:t>н</w:t>
            </w:r>
            <w:r w:rsidRPr="00792AC8">
              <w:rPr>
                <w:sz w:val="24"/>
                <w:szCs w:val="24"/>
              </w:rPr>
              <w:t>ной ситуации, сложившейся в ряде образовательных о</w:t>
            </w:r>
            <w:r w:rsidRPr="00792AC8">
              <w:rPr>
                <w:sz w:val="24"/>
                <w:szCs w:val="24"/>
              </w:rPr>
              <w:t>р</w:t>
            </w:r>
            <w:r w:rsidRPr="00792AC8">
              <w:rPr>
                <w:sz w:val="24"/>
                <w:szCs w:val="24"/>
              </w:rPr>
              <w:t>ганизаций высшего образования в Иркутской области, р</w:t>
            </w:r>
            <w:r w:rsidRPr="00792AC8">
              <w:rPr>
                <w:sz w:val="24"/>
                <w:szCs w:val="24"/>
              </w:rPr>
              <w:t>е</w:t>
            </w:r>
            <w:r w:rsidRPr="00792AC8">
              <w:rPr>
                <w:sz w:val="24"/>
                <w:szCs w:val="24"/>
              </w:rPr>
              <w:t>ализация которых поднимет престиж институтов высшего образования, сократит отток молодежи и снимет социал</w:t>
            </w:r>
            <w:r w:rsidRPr="00792AC8">
              <w:rPr>
                <w:sz w:val="24"/>
                <w:szCs w:val="24"/>
              </w:rPr>
              <w:t>ь</w:t>
            </w:r>
            <w:r w:rsidRPr="00792AC8">
              <w:rPr>
                <w:sz w:val="24"/>
                <w:szCs w:val="24"/>
              </w:rPr>
              <w:t>ную напряженность в обществе»</w:t>
            </w:r>
          </w:p>
        </w:tc>
        <w:tc>
          <w:tcPr>
            <w:tcW w:w="2552" w:type="dxa"/>
            <w:tcBorders>
              <w:top w:val="single" w:sz="4" w:space="0" w:color="auto"/>
              <w:left w:val="single" w:sz="4" w:space="0" w:color="auto"/>
              <w:bottom w:val="single" w:sz="4" w:space="0" w:color="auto"/>
              <w:right w:val="single" w:sz="4" w:space="0" w:color="auto"/>
            </w:tcBorders>
            <w:hideMark/>
          </w:tcPr>
          <w:p w:rsidR="005A755D" w:rsidRPr="00792AC8" w:rsidRDefault="005A755D" w:rsidP="00EE2899">
            <w:pPr>
              <w:ind w:firstLine="0"/>
              <w:rPr>
                <w:iCs/>
                <w:sz w:val="24"/>
                <w:szCs w:val="24"/>
              </w:rPr>
            </w:pPr>
            <w:r w:rsidRPr="00792AC8">
              <w:rPr>
                <w:iCs/>
                <w:sz w:val="24"/>
                <w:szCs w:val="24"/>
              </w:rPr>
              <w:t>Комитет по социал</w:t>
            </w:r>
            <w:r w:rsidRPr="00792AC8">
              <w:rPr>
                <w:iCs/>
                <w:sz w:val="24"/>
                <w:szCs w:val="24"/>
              </w:rPr>
              <w:t>ь</w:t>
            </w:r>
            <w:r w:rsidRPr="00792AC8">
              <w:rPr>
                <w:iCs/>
                <w:sz w:val="24"/>
                <w:szCs w:val="24"/>
              </w:rPr>
              <w:t>но-культурному зак</w:t>
            </w:r>
            <w:r w:rsidRPr="00792AC8">
              <w:rPr>
                <w:iCs/>
                <w:sz w:val="24"/>
                <w:szCs w:val="24"/>
              </w:rPr>
              <w:t>о</w:t>
            </w:r>
            <w:r w:rsidRPr="00792AC8">
              <w:rPr>
                <w:iCs/>
                <w:sz w:val="24"/>
                <w:szCs w:val="24"/>
              </w:rPr>
              <w:t xml:space="preserve">нодательству </w:t>
            </w:r>
          </w:p>
        </w:tc>
        <w:tc>
          <w:tcPr>
            <w:tcW w:w="3544" w:type="dxa"/>
            <w:tcBorders>
              <w:top w:val="single" w:sz="4" w:space="0" w:color="auto"/>
              <w:left w:val="single" w:sz="4" w:space="0" w:color="auto"/>
              <w:bottom w:val="single" w:sz="4" w:space="0" w:color="auto"/>
              <w:right w:val="single" w:sz="4" w:space="0" w:color="auto"/>
            </w:tcBorders>
            <w:hideMark/>
          </w:tcPr>
          <w:p w:rsidR="005A755D" w:rsidRPr="00792AC8" w:rsidRDefault="005A755D" w:rsidP="00EE2899">
            <w:pPr>
              <w:ind w:firstLine="0"/>
              <w:rPr>
                <w:sz w:val="24"/>
                <w:szCs w:val="24"/>
              </w:rPr>
            </w:pPr>
            <w:r w:rsidRPr="00792AC8">
              <w:rPr>
                <w:sz w:val="24"/>
                <w:szCs w:val="24"/>
              </w:rPr>
              <w:t>Рассмотрен на заседании</w:t>
            </w:r>
            <w:r w:rsidR="000303C4" w:rsidRPr="00792AC8">
              <w:rPr>
                <w:sz w:val="24"/>
                <w:szCs w:val="24"/>
              </w:rPr>
              <w:t xml:space="preserve"> </w:t>
            </w:r>
            <w:r w:rsidRPr="00792AC8">
              <w:rPr>
                <w:sz w:val="24"/>
                <w:szCs w:val="24"/>
              </w:rPr>
              <w:t>ком</w:t>
            </w:r>
            <w:r w:rsidRPr="00792AC8">
              <w:rPr>
                <w:sz w:val="24"/>
                <w:szCs w:val="24"/>
              </w:rPr>
              <w:t>и</w:t>
            </w:r>
            <w:r w:rsidRPr="00792AC8">
              <w:rPr>
                <w:sz w:val="24"/>
                <w:szCs w:val="24"/>
              </w:rPr>
              <w:t xml:space="preserve">тета 15.12.2016. </w:t>
            </w:r>
          </w:p>
          <w:p w:rsidR="005A755D" w:rsidRPr="00792AC8" w:rsidRDefault="005A755D" w:rsidP="00EE2899">
            <w:pPr>
              <w:ind w:firstLine="0"/>
              <w:rPr>
                <w:sz w:val="24"/>
                <w:szCs w:val="24"/>
              </w:rPr>
            </w:pPr>
            <w:r w:rsidRPr="00792AC8">
              <w:rPr>
                <w:sz w:val="24"/>
                <w:szCs w:val="24"/>
              </w:rPr>
              <w:t>Решение: продолжить работу над запросом.</w:t>
            </w:r>
          </w:p>
          <w:p w:rsidR="005A755D" w:rsidRPr="00792AC8" w:rsidRDefault="005A755D" w:rsidP="00EE2899">
            <w:pPr>
              <w:ind w:firstLine="0"/>
              <w:rPr>
                <w:sz w:val="24"/>
                <w:szCs w:val="24"/>
              </w:rPr>
            </w:pPr>
            <w:r w:rsidRPr="00792AC8">
              <w:rPr>
                <w:sz w:val="24"/>
                <w:szCs w:val="24"/>
              </w:rPr>
              <w:t>Рассмотрен на заседании ком</w:t>
            </w:r>
            <w:r w:rsidRPr="00792AC8">
              <w:rPr>
                <w:sz w:val="24"/>
                <w:szCs w:val="24"/>
              </w:rPr>
              <w:t>и</w:t>
            </w:r>
            <w:r w:rsidRPr="00792AC8">
              <w:rPr>
                <w:sz w:val="24"/>
                <w:szCs w:val="24"/>
              </w:rPr>
              <w:t xml:space="preserve">тета 19.12.2017. </w:t>
            </w:r>
          </w:p>
          <w:p w:rsidR="005A755D" w:rsidRPr="00792AC8" w:rsidRDefault="005A755D" w:rsidP="00EE2899">
            <w:pPr>
              <w:ind w:firstLine="0"/>
              <w:rPr>
                <w:sz w:val="24"/>
                <w:szCs w:val="24"/>
              </w:rPr>
            </w:pPr>
            <w:r w:rsidRPr="00792AC8">
              <w:rPr>
                <w:sz w:val="24"/>
                <w:szCs w:val="24"/>
              </w:rPr>
              <w:t>Решение: продолжить работу над запросом.</w:t>
            </w:r>
          </w:p>
          <w:p w:rsidR="005A755D" w:rsidRPr="00792AC8" w:rsidRDefault="005A755D" w:rsidP="00EE2899">
            <w:pPr>
              <w:ind w:firstLine="0"/>
              <w:rPr>
                <w:sz w:val="24"/>
                <w:szCs w:val="24"/>
              </w:rPr>
            </w:pPr>
            <w:r w:rsidRPr="00792AC8">
              <w:rPr>
                <w:sz w:val="24"/>
                <w:szCs w:val="24"/>
              </w:rPr>
              <w:t xml:space="preserve">Рассмотрен на 58-й сессии 20.12.2017. Решение сессии: </w:t>
            </w:r>
            <w:r w:rsidRPr="00792AC8">
              <w:rPr>
                <w:sz w:val="24"/>
                <w:szCs w:val="24"/>
              </w:rPr>
              <w:lastRenderedPageBreak/>
              <w:t>принять информацию к свед</w:t>
            </w:r>
            <w:r w:rsidRPr="00792AC8">
              <w:rPr>
                <w:sz w:val="24"/>
                <w:szCs w:val="24"/>
              </w:rPr>
              <w:t>е</w:t>
            </w:r>
            <w:r w:rsidRPr="00792AC8">
              <w:rPr>
                <w:sz w:val="24"/>
                <w:szCs w:val="24"/>
              </w:rPr>
              <w:t>нию. Продолжить работу</w:t>
            </w:r>
          </w:p>
        </w:tc>
      </w:tr>
      <w:tr w:rsidR="005A755D" w:rsidRPr="00792AC8" w:rsidTr="00B53848">
        <w:tc>
          <w:tcPr>
            <w:tcW w:w="675" w:type="dxa"/>
            <w:tcBorders>
              <w:top w:val="single" w:sz="4" w:space="0" w:color="auto"/>
              <w:left w:val="single" w:sz="4" w:space="0" w:color="auto"/>
              <w:bottom w:val="single" w:sz="4" w:space="0" w:color="auto"/>
              <w:right w:val="single" w:sz="4" w:space="0" w:color="auto"/>
            </w:tcBorders>
          </w:tcPr>
          <w:p w:rsidR="005A755D" w:rsidRPr="00792AC8" w:rsidRDefault="005A755D" w:rsidP="002D49C3">
            <w:pPr>
              <w:pStyle w:val="a4"/>
              <w:numPr>
                <w:ilvl w:val="0"/>
                <w:numId w:val="5"/>
              </w:numPr>
              <w:autoSpaceDE/>
              <w:autoSpaceDN/>
              <w:adjustRightInd/>
              <w:spacing w:after="0" w:line="240" w:lineRule="auto"/>
              <w:ind w:left="0" w:firstLine="0"/>
              <w:rPr>
                <w:rFonts w:ascii="Times New Roman" w:hAnsi="Times New Roman" w:cs="Times New Roman"/>
                <w:sz w:val="24"/>
                <w:szCs w:val="24"/>
              </w:rPr>
            </w:pPr>
          </w:p>
        </w:tc>
        <w:tc>
          <w:tcPr>
            <w:tcW w:w="2413" w:type="dxa"/>
            <w:tcBorders>
              <w:top w:val="single" w:sz="4" w:space="0" w:color="auto"/>
              <w:left w:val="single" w:sz="4" w:space="0" w:color="auto"/>
              <w:bottom w:val="single" w:sz="4" w:space="0" w:color="auto"/>
              <w:right w:val="single" w:sz="4" w:space="0" w:color="auto"/>
            </w:tcBorders>
          </w:tcPr>
          <w:p w:rsidR="005A755D" w:rsidRPr="00792AC8" w:rsidRDefault="005A755D" w:rsidP="00EE2899">
            <w:pPr>
              <w:ind w:firstLine="0"/>
              <w:rPr>
                <w:sz w:val="24"/>
                <w:szCs w:val="24"/>
              </w:rPr>
            </w:pPr>
            <w:r w:rsidRPr="00792AC8">
              <w:rPr>
                <w:sz w:val="24"/>
                <w:szCs w:val="24"/>
              </w:rPr>
              <w:t>Принят на 45-й се</w:t>
            </w:r>
            <w:r w:rsidRPr="00792AC8">
              <w:rPr>
                <w:sz w:val="24"/>
                <w:szCs w:val="24"/>
              </w:rPr>
              <w:t>с</w:t>
            </w:r>
            <w:r w:rsidRPr="00792AC8">
              <w:rPr>
                <w:sz w:val="24"/>
                <w:szCs w:val="24"/>
              </w:rPr>
              <w:t>сии 09.12.2016, п</w:t>
            </w:r>
            <w:r w:rsidRPr="00792AC8">
              <w:rPr>
                <w:sz w:val="24"/>
                <w:szCs w:val="24"/>
              </w:rPr>
              <w:t>о</w:t>
            </w:r>
            <w:r w:rsidRPr="00792AC8">
              <w:rPr>
                <w:sz w:val="24"/>
                <w:szCs w:val="24"/>
              </w:rPr>
              <w:t>становление от 09.12.2016</w:t>
            </w:r>
            <w:r w:rsidR="000303C4" w:rsidRPr="00792AC8">
              <w:rPr>
                <w:sz w:val="24"/>
                <w:szCs w:val="24"/>
              </w:rPr>
              <w:t xml:space="preserve"> </w:t>
            </w:r>
            <w:r w:rsidRPr="00792AC8">
              <w:rPr>
                <w:sz w:val="24"/>
                <w:szCs w:val="24"/>
              </w:rPr>
              <w:t xml:space="preserve">№ 45/26-ЗС </w:t>
            </w:r>
          </w:p>
          <w:p w:rsidR="005A755D" w:rsidRPr="00792AC8" w:rsidRDefault="005A755D" w:rsidP="00EE2899">
            <w:pPr>
              <w:rPr>
                <w:sz w:val="24"/>
                <w:szCs w:val="24"/>
              </w:rPr>
            </w:pPr>
          </w:p>
        </w:tc>
        <w:tc>
          <w:tcPr>
            <w:tcW w:w="6236" w:type="dxa"/>
            <w:tcBorders>
              <w:top w:val="single" w:sz="4" w:space="0" w:color="auto"/>
              <w:left w:val="single" w:sz="4" w:space="0" w:color="auto"/>
              <w:bottom w:val="single" w:sz="4" w:space="0" w:color="auto"/>
              <w:right w:val="single" w:sz="4" w:space="0" w:color="auto"/>
            </w:tcBorders>
            <w:hideMark/>
          </w:tcPr>
          <w:p w:rsidR="005A755D" w:rsidRPr="00792AC8" w:rsidRDefault="005A755D" w:rsidP="00EE2899">
            <w:pPr>
              <w:ind w:firstLine="0"/>
              <w:rPr>
                <w:sz w:val="24"/>
                <w:szCs w:val="24"/>
              </w:rPr>
            </w:pPr>
            <w:r w:rsidRPr="00792AC8">
              <w:rPr>
                <w:sz w:val="24"/>
                <w:szCs w:val="24"/>
              </w:rPr>
              <w:t>Депутатский запрос</w:t>
            </w:r>
            <w:r w:rsidR="000303C4" w:rsidRPr="00792AC8">
              <w:rPr>
                <w:sz w:val="24"/>
                <w:szCs w:val="24"/>
              </w:rPr>
              <w:t xml:space="preserve"> </w:t>
            </w:r>
            <w:r w:rsidRPr="00792AC8">
              <w:rPr>
                <w:sz w:val="24"/>
                <w:szCs w:val="24"/>
              </w:rPr>
              <w:t>депутата Законодательного Собрания Иркутской области Кузнецова О.Н. (ЛДПР) к Губернат</w:t>
            </w:r>
            <w:r w:rsidRPr="00792AC8">
              <w:rPr>
                <w:sz w:val="24"/>
                <w:szCs w:val="24"/>
              </w:rPr>
              <w:t>о</w:t>
            </w:r>
            <w:r w:rsidRPr="00792AC8">
              <w:rPr>
                <w:sz w:val="24"/>
                <w:szCs w:val="24"/>
              </w:rPr>
              <w:t>ру Иркутской области Левченко С.Г. «О проведении пр</w:t>
            </w:r>
            <w:r w:rsidRPr="00792AC8">
              <w:rPr>
                <w:sz w:val="24"/>
                <w:szCs w:val="24"/>
              </w:rPr>
              <w:t>о</w:t>
            </w:r>
            <w:r w:rsidRPr="00792AC8">
              <w:rPr>
                <w:sz w:val="24"/>
                <w:szCs w:val="24"/>
              </w:rPr>
              <w:t>верки организации работы Государственного общеобр</w:t>
            </w:r>
            <w:r w:rsidRPr="00792AC8">
              <w:rPr>
                <w:sz w:val="24"/>
                <w:szCs w:val="24"/>
              </w:rPr>
              <w:t>а</w:t>
            </w:r>
            <w:r w:rsidRPr="00792AC8">
              <w:rPr>
                <w:sz w:val="24"/>
                <w:szCs w:val="24"/>
              </w:rPr>
              <w:t>зовательного казенного учреждения Иркутской области – кадетской школы-интерната «Усольский гвардейский к</w:t>
            </w:r>
            <w:r w:rsidRPr="00792AC8">
              <w:rPr>
                <w:sz w:val="24"/>
                <w:szCs w:val="24"/>
              </w:rPr>
              <w:t>а</w:t>
            </w:r>
            <w:r w:rsidRPr="00792AC8">
              <w:rPr>
                <w:sz w:val="24"/>
                <w:szCs w:val="24"/>
              </w:rPr>
              <w:t>детский корпус» и других школ-интернатов, осуществл</w:t>
            </w:r>
            <w:r w:rsidRPr="00792AC8">
              <w:rPr>
                <w:sz w:val="24"/>
                <w:szCs w:val="24"/>
              </w:rPr>
              <w:t>я</w:t>
            </w:r>
            <w:r w:rsidRPr="00792AC8">
              <w:rPr>
                <w:sz w:val="24"/>
                <w:szCs w:val="24"/>
              </w:rPr>
              <w:t>ющих свою деятельность на территории Иркутской обл</w:t>
            </w:r>
            <w:r w:rsidRPr="00792AC8">
              <w:rPr>
                <w:sz w:val="24"/>
                <w:szCs w:val="24"/>
              </w:rPr>
              <w:t>а</w:t>
            </w:r>
            <w:r w:rsidRPr="00792AC8">
              <w:rPr>
                <w:sz w:val="24"/>
                <w:szCs w:val="24"/>
              </w:rPr>
              <w:t>сти»</w:t>
            </w:r>
          </w:p>
        </w:tc>
        <w:tc>
          <w:tcPr>
            <w:tcW w:w="2552" w:type="dxa"/>
            <w:tcBorders>
              <w:top w:val="single" w:sz="4" w:space="0" w:color="auto"/>
              <w:left w:val="single" w:sz="4" w:space="0" w:color="auto"/>
              <w:bottom w:val="single" w:sz="4" w:space="0" w:color="auto"/>
              <w:right w:val="single" w:sz="4" w:space="0" w:color="auto"/>
            </w:tcBorders>
            <w:hideMark/>
          </w:tcPr>
          <w:p w:rsidR="005A755D" w:rsidRPr="00792AC8" w:rsidRDefault="005A755D" w:rsidP="00EE2899">
            <w:pPr>
              <w:ind w:firstLine="0"/>
              <w:rPr>
                <w:iCs/>
                <w:sz w:val="24"/>
                <w:szCs w:val="24"/>
              </w:rPr>
            </w:pPr>
            <w:r w:rsidRPr="00792AC8">
              <w:rPr>
                <w:iCs/>
                <w:sz w:val="24"/>
                <w:szCs w:val="24"/>
              </w:rPr>
              <w:t>Комитет по социал</w:t>
            </w:r>
            <w:r w:rsidRPr="00792AC8">
              <w:rPr>
                <w:iCs/>
                <w:sz w:val="24"/>
                <w:szCs w:val="24"/>
              </w:rPr>
              <w:t>ь</w:t>
            </w:r>
            <w:r w:rsidRPr="00792AC8">
              <w:rPr>
                <w:iCs/>
                <w:sz w:val="24"/>
                <w:szCs w:val="24"/>
              </w:rPr>
              <w:t>но-культурному зак</w:t>
            </w:r>
            <w:r w:rsidRPr="00792AC8">
              <w:rPr>
                <w:iCs/>
                <w:sz w:val="24"/>
                <w:szCs w:val="24"/>
              </w:rPr>
              <w:t>о</w:t>
            </w:r>
            <w:r w:rsidRPr="00792AC8">
              <w:rPr>
                <w:iCs/>
                <w:sz w:val="24"/>
                <w:szCs w:val="24"/>
              </w:rPr>
              <w:t>нодательству</w:t>
            </w:r>
          </w:p>
        </w:tc>
        <w:tc>
          <w:tcPr>
            <w:tcW w:w="3544" w:type="dxa"/>
            <w:tcBorders>
              <w:top w:val="single" w:sz="4" w:space="0" w:color="auto"/>
              <w:left w:val="single" w:sz="4" w:space="0" w:color="auto"/>
              <w:bottom w:val="single" w:sz="4" w:space="0" w:color="auto"/>
              <w:right w:val="single" w:sz="4" w:space="0" w:color="auto"/>
            </w:tcBorders>
            <w:hideMark/>
          </w:tcPr>
          <w:p w:rsidR="005A755D" w:rsidRPr="00792AC8" w:rsidRDefault="005A755D" w:rsidP="00EE2899">
            <w:pPr>
              <w:ind w:firstLine="0"/>
              <w:rPr>
                <w:sz w:val="24"/>
                <w:szCs w:val="24"/>
              </w:rPr>
            </w:pPr>
            <w:r w:rsidRPr="00792AC8">
              <w:rPr>
                <w:sz w:val="24"/>
                <w:szCs w:val="24"/>
              </w:rPr>
              <w:t>Рассмотрен на заседании ком</w:t>
            </w:r>
            <w:r w:rsidRPr="00792AC8">
              <w:rPr>
                <w:sz w:val="24"/>
                <w:szCs w:val="24"/>
              </w:rPr>
              <w:t>и</w:t>
            </w:r>
            <w:r w:rsidRPr="00792AC8">
              <w:rPr>
                <w:sz w:val="24"/>
                <w:szCs w:val="24"/>
              </w:rPr>
              <w:t>тета 19.12.2017. Решение: и</w:t>
            </w:r>
            <w:r w:rsidRPr="00792AC8">
              <w:rPr>
                <w:sz w:val="24"/>
                <w:szCs w:val="24"/>
              </w:rPr>
              <w:t>н</w:t>
            </w:r>
            <w:r w:rsidRPr="00792AC8">
              <w:rPr>
                <w:sz w:val="24"/>
                <w:szCs w:val="24"/>
              </w:rPr>
              <w:t>формацию принять к сведению. Внести на рассмотрение Зак</w:t>
            </w:r>
            <w:r w:rsidRPr="00792AC8">
              <w:rPr>
                <w:sz w:val="24"/>
                <w:szCs w:val="24"/>
              </w:rPr>
              <w:t>о</w:t>
            </w:r>
            <w:r w:rsidRPr="00792AC8">
              <w:rPr>
                <w:sz w:val="24"/>
                <w:szCs w:val="24"/>
              </w:rPr>
              <w:t>нодательного Собрания.</w:t>
            </w:r>
          </w:p>
          <w:p w:rsidR="005A755D" w:rsidRPr="00792AC8" w:rsidRDefault="005A755D" w:rsidP="00EE2899">
            <w:pPr>
              <w:ind w:firstLine="0"/>
              <w:rPr>
                <w:sz w:val="24"/>
                <w:szCs w:val="24"/>
              </w:rPr>
            </w:pPr>
            <w:r w:rsidRPr="00792AC8">
              <w:rPr>
                <w:sz w:val="24"/>
                <w:szCs w:val="24"/>
              </w:rPr>
              <w:t xml:space="preserve">Рассмотрен на 58-й сессии 20.12.2017. </w:t>
            </w:r>
          </w:p>
          <w:p w:rsidR="005A755D" w:rsidRPr="00792AC8" w:rsidRDefault="005A755D" w:rsidP="00EE2899">
            <w:pPr>
              <w:ind w:firstLine="0"/>
              <w:rPr>
                <w:sz w:val="24"/>
                <w:szCs w:val="24"/>
              </w:rPr>
            </w:pPr>
            <w:r w:rsidRPr="00792AC8">
              <w:rPr>
                <w:sz w:val="24"/>
                <w:szCs w:val="24"/>
              </w:rPr>
              <w:t>Решение сессии: принять и</w:t>
            </w:r>
            <w:r w:rsidRPr="00792AC8">
              <w:rPr>
                <w:sz w:val="24"/>
                <w:szCs w:val="24"/>
              </w:rPr>
              <w:t>н</w:t>
            </w:r>
            <w:r w:rsidRPr="00792AC8">
              <w:rPr>
                <w:sz w:val="24"/>
                <w:szCs w:val="24"/>
              </w:rPr>
              <w:t>формацию к сведению. Пр</w:t>
            </w:r>
            <w:r w:rsidRPr="00792AC8">
              <w:rPr>
                <w:sz w:val="24"/>
                <w:szCs w:val="24"/>
              </w:rPr>
              <w:t>о</w:t>
            </w:r>
            <w:r w:rsidRPr="00792AC8">
              <w:rPr>
                <w:sz w:val="24"/>
                <w:szCs w:val="24"/>
              </w:rPr>
              <w:t>должить работу</w:t>
            </w:r>
          </w:p>
        </w:tc>
      </w:tr>
      <w:tr w:rsidR="005A755D" w:rsidRPr="00792AC8" w:rsidTr="00B53848">
        <w:tc>
          <w:tcPr>
            <w:tcW w:w="675" w:type="dxa"/>
            <w:tcBorders>
              <w:top w:val="single" w:sz="4" w:space="0" w:color="auto"/>
              <w:left w:val="single" w:sz="4" w:space="0" w:color="auto"/>
              <w:bottom w:val="single" w:sz="4" w:space="0" w:color="auto"/>
              <w:right w:val="single" w:sz="4" w:space="0" w:color="auto"/>
            </w:tcBorders>
          </w:tcPr>
          <w:p w:rsidR="005A755D" w:rsidRPr="00792AC8" w:rsidRDefault="005A755D" w:rsidP="002D49C3">
            <w:pPr>
              <w:pStyle w:val="a4"/>
              <w:numPr>
                <w:ilvl w:val="0"/>
                <w:numId w:val="5"/>
              </w:numPr>
              <w:autoSpaceDE/>
              <w:autoSpaceDN/>
              <w:adjustRightInd/>
              <w:spacing w:after="0" w:line="240" w:lineRule="auto"/>
              <w:ind w:left="0" w:firstLine="0"/>
              <w:rPr>
                <w:rFonts w:ascii="Times New Roman" w:hAnsi="Times New Roman" w:cs="Times New Roman"/>
                <w:sz w:val="24"/>
                <w:szCs w:val="24"/>
              </w:rPr>
            </w:pPr>
          </w:p>
        </w:tc>
        <w:tc>
          <w:tcPr>
            <w:tcW w:w="2413" w:type="dxa"/>
            <w:tcBorders>
              <w:top w:val="single" w:sz="4" w:space="0" w:color="auto"/>
              <w:left w:val="single" w:sz="4" w:space="0" w:color="auto"/>
              <w:bottom w:val="single" w:sz="4" w:space="0" w:color="auto"/>
              <w:right w:val="single" w:sz="4" w:space="0" w:color="auto"/>
            </w:tcBorders>
          </w:tcPr>
          <w:p w:rsidR="005A755D" w:rsidRPr="00792AC8" w:rsidRDefault="005A755D" w:rsidP="00EE2899">
            <w:pPr>
              <w:ind w:firstLine="0"/>
              <w:rPr>
                <w:sz w:val="24"/>
                <w:szCs w:val="24"/>
              </w:rPr>
            </w:pPr>
            <w:r w:rsidRPr="00792AC8">
              <w:rPr>
                <w:sz w:val="24"/>
                <w:szCs w:val="24"/>
              </w:rPr>
              <w:t>Принят на 46-й се</w:t>
            </w:r>
            <w:r w:rsidRPr="00792AC8">
              <w:rPr>
                <w:sz w:val="24"/>
                <w:szCs w:val="24"/>
              </w:rPr>
              <w:t>с</w:t>
            </w:r>
            <w:r w:rsidRPr="00792AC8">
              <w:rPr>
                <w:sz w:val="24"/>
                <w:szCs w:val="24"/>
              </w:rPr>
              <w:t>сии 16.12.2016, п</w:t>
            </w:r>
            <w:r w:rsidRPr="00792AC8">
              <w:rPr>
                <w:sz w:val="24"/>
                <w:szCs w:val="24"/>
              </w:rPr>
              <w:t>о</w:t>
            </w:r>
            <w:r w:rsidRPr="00792AC8">
              <w:rPr>
                <w:sz w:val="24"/>
                <w:szCs w:val="24"/>
              </w:rPr>
              <w:t xml:space="preserve">становление от 16.12.2016 № 46/51-ЗС </w:t>
            </w:r>
          </w:p>
          <w:p w:rsidR="005A755D" w:rsidRPr="00792AC8" w:rsidRDefault="005A755D" w:rsidP="00EE2899">
            <w:pPr>
              <w:rPr>
                <w:sz w:val="24"/>
                <w:szCs w:val="24"/>
              </w:rPr>
            </w:pPr>
          </w:p>
        </w:tc>
        <w:tc>
          <w:tcPr>
            <w:tcW w:w="6236" w:type="dxa"/>
            <w:tcBorders>
              <w:top w:val="single" w:sz="4" w:space="0" w:color="auto"/>
              <w:left w:val="single" w:sz="4" w:space="0" w:color="auto"/>
              <w:bottom w:val="single" w:sz="4" w:space="0" w:color="auto"/>
              <w:right w:val="single" w:sz="4" w:space="0" w:color="auto"/>
            </w:tcBorders>
            <w:hideMark/>
          </w:tcPr>
          <w:p w:rsidR="005A755D" w:rsidRPr="00792AC8" w:rsidRDefault="005A755D" w:rsidP="00EE2899">
            <w:pPr>
              <w:ind w:firstLine="0"/>
              <w:rPr>
                <w:sz w:val="24"/>
                <w:szCs w:val="24"/>
              </w:rPr>
            </w:pPr>
            <w:r w:rsidRPr="00792AC8">
              <w:rPr>
                <w:sz w:val="24"/>
                <w:szCs w:val="24"/>
              </w:rPr>
              <w:t xml:space="preserve">Депутатский запрос депутата Законодательного Собрания Иркутской области Егоровой А.О. </w:t>
            </w:r>
            <w:r w:rsidRPr="00792AC8">
              <w:rPr>
                <w:b/>
                <w:sz w:val="24"/>
                <w:szCs w:val="24"/>
              </w:rPr>
              <w:t>(«ЕДИНАЯ РО</w:t>
            </w:r>
            <w:r w:rsidRPr="00792AC8">
              <w:rPr>
                <w:b/>
                <w:sz w:val="24"/>
                <w:szCs w:val="24"/>
              </w:rPr>
              <w:t>С</w:t>
            </w:r>
            <w:r w:rsidRPr="00792AC8">
              <w:rPr>
                <w:b/>
                <w:sz w:val="24"/>
                <w:szCs w:val="24"/>
              </w:rPr>
              <w:t>СИЯ»)</w:t>
            </w:r>
            <w:r w:rsidRPr="00792AC8">
              <w:rPr>
                <w:sz w:val="24"/>
                <w:szCs w:val="24"/>
              </w:rPr>
              <w:t xml:space="preserve"> к первому заместителю Губернатора Иркутской области – Председателю Правительства Иркутской обл</w:t>
            </w:r>
            <w:r w:rsidRPr="00792AC8">
              <w:rPr>
                <w:sz w:val="24"/>
                <w:szCs w:val="24"/>
              </w:rPr>
              <w:t>а</w:t>
            </w:r>
            <w:r w:rsidRPr="00792AC8">
              <w:rPr>
                <w:sz w:val="24"/>
                <w:szCs w:val="24"/>
              </w:rPr>
              <w:t xml:space="preserve">сти </w:t>
            </w:r>
            <w:proofErr w:type="spellStart"/>
            <w:r w:rsidRPr="00792AC8">
              <w:rPr>
                <w:sz w:val="24"/>
                <w:szCs w:val="24"/>
              </w:rPr>
              <w:t>Битарову</w:t>
            </w:r>
            <w:proofErr w:type="spellEnd"/>
            <w:r w:rsidRPr="00792AC8">
              <w:rPr>
                <w:sz w:val="24"/>
                <w:szCs w:val="24"/>
              </w:rPr>
              <w:t xml:space="preserve"> А.С. «Об отдельных вопросах, связанных с деятельностью акционерного общества «Корпорация ра</w:t>
            </w:r>
            <w:r w:rsidRPr="00792AC8">
              <w:rPr>
                <w:sz w:val="24"/>
                <w:szCs w:val="24"/>
              </w:rPr>
              <w:t>з</w:t>
            </w:r>
            <w:r w:rsidRPr="00792AC8">
              <w:rPr>
                <w:sz w:val="24"/>
                <w:szCs w:val="24"/>
              </w:rPr>
              <w:t>вития Иркутской области»</w:t>
            </w:r>
          </w:p>
        </w:tc>
        <w:tc>
          <w:tcPr>
            <w:tcW w:w="2552" w:type="dxa"/>
            <w:tcBorders>
              <w:top w:val="single" w:sz="4" w:space="0" w:color="auto"/>
              <w:left w:val="single" w:sz="4" w:space="0" w:color="auto"/>
              <w:bottom w:val="single" w:sz="4" w:space="0" w:color="auto"/>
              <w:right w:val="single" w:sz="4" w:space="0" w:color="auto"/>
            </w:tcBorders>
            <w:hideMark/>
          </w:tcPr>
          <w:p w:rsidR="005A755D" w:rsidRPr="00792AC8" w:rsidRDefault="005A755D" w:rsidP="00EE2899">
            <w:pPr>
              <w:ind w:firstLine="0"/>
              <w:rPr>
                <w:iCs/>
                <w:sz w:val="24"/>
                <w:szCs w:val="24"/>
              </w:rPr>
            </w:pPr>
            <w:r w:rsidRPr="00792AC8">
              <w:rPr>
                <w:iCs/>
                <w:sz w:val="24"/>
                <w:szCs w:val="24"/>
              </w:rPr>
              <w:t>Комитет по собстве</w:t>
            </w:r>
            <w:r w:rsidRPr="00792AC8">
              <w:rPr>
                <w:iCs/>
                <w:sz w:val="24"/>
                <w:szCs w:val="24"/>
              </w:rPr>
              <w:t>н</w:t>
            </w:r>
            <w:r w:rsidRPr="00792AC8">
              <w:rPr>
                <w:iCs/>
                <w:sz w:val="24"/>
                <w:szCs w:val="24"/>
              </w:rPr>
              <w:t>ности и экономич</w:t>
            </w:r>
            <w:r w:rsidRPr="00792AC8">
              <w:rPr>
                <w:iCs/>
                <w:sz w:val="24"/>
                <w:szCs w:val="24"/>
              </w:rPr>
              <w:t>е</w:t>
            </w:r>
            <w:r w:rsidRPr="00792AC8">
              <w:rPr>
                <w:iCs/>
                <w:sz w:val="24"/>
                <w:szCs w:val="24"/>
              </w:rPr>
              <w:t>ской политике</w:t>
            </w:r>
          </w:p>
        </w:tc>
        <w:tc>
          <w:tcPr>
            <w:tcW w:w="3544" w:type="dxa"/>
            <w:tcBorders>
              <w:top w:val="single" w:sz="4" w:space="0" w:color="auto"/>
              <w:left w:val="single" w:sz="4" w:space="0" w:color="auto"/>
              <w:bottom w:val="single" w:sz="4" w:space="0" w:color="auto"/>
              <w:right w:val="single" w:sz="4" w:space="0" w:color="auto"/>
            </w:tcBorders>
            <w:hideMark/>
          </w:tcPr>
          <w:p w:rsidR="005A755D" w:rsidRPr="00792AC8" w:rsidRDefault="005A755D" w:rsidP="00EE2899">
            <w:pPr>
              <w:ind w:firstLine="0"/>
              <w:rPr>
                <w:sz w:val="24"/>
                <w:szCs w:val="24"/>
              </w:rPr>
            </w:pPr>
            <w:r w:rsidRPr="00792AC8">
              <w:rPr>
                <w:sz w:val="24"/>
                <w:szCs w:val="24"/>
              </w:rPr>
              <w:t>Рассмотрен на заседании</w:t>
            </w:r>
            <w:r w:rsidR="000303C4" w:rsidRPr="00792AC8">
              <w:rPr>
                <w:sz w:val="24"/>
                <w:szCs w:val="24"/>
              </w:rPr>
              <w:t xml:space="preserve"> </w:t>
            </w:r>
            <w:r w:rsidRPr="00792AC8">
              <w:rPr>
                <w:sz w:val="24"/>
                <w:szCs w:val="24"/>
              </w:rPr>
              <w:t>ком</w:t>
            </w:r>
            <w:r w:rsidRPr="00792AC8">
              <w:rPr>
                <w:sz w:val="24"/>
                <w:szCs w:val="24"/>
              </w:rPr>
              <w:t>и</w:t>
            </w:r>
            <w:r w:rsidRPr="00792AC8">
              <w:rPr>
                <w:sz w:val="24"/>
                <w:szCs w:val="24"/>
              </w:rPr>
              <w:t xml:space="preserve">тета 15.12.2017. </w:t>
            </w:r>
          </w:p>
          <w:p w:rsidR="005A755D" w:rsidRPr="00792AC8" w:rsidRDefault="005A755D" w:rsidP="00EE2899">
            <w:pPr>
              <w:ind w:firstLine="0"/>
              <w:rPr>
                <w:sz w:val="24"/>
                <w:szCs w:val="24"/>
              </w:rPr>
            </w:pPr>
            <w:r w:rsidRPr="00792AC8">
              <w:rPr>
                <w:sz w:val="24"/>
                <w:szCs w:val="24"/>
              </w:rPr>
              <w:t>Решение: внести на рассмотр</w:t>
            </w:r>
            <w:r w:rsidRPr="00792AC8">
              <w:rPr>
                <w:sz w:val="24"/>
                <w:szCs w:val="24"/>
              </w:rPr>
              <w:t>е</w:t>
            </w:r>
            <w:r w:rsidRPr="00792AC8">
              <w:rPr>
                <w:sz w:val="24"/>
                <w:szCs w:val="24"/>
              </w:rPr>
              <w:t>ние Законодательного Собр</w:t>
            </w:r>
            <w:r w:rsidRPr="00792AC8">
              <w:rPr>
                <w:sz w:val="24"/>
                <w:szCs w:val="24"/>
              </w:rPr>
              <w:t>а</w:t>
            </w:r>
            <w:r w:rsidRPr="00792AC8">
              <w:rPr>
                <w:sz w:val="24"/>
                <w:szCs w:val="24"/>
              </w:rPr>
              <w:t>ния.</w:t>
            </w:r>
          </w:p>
          <w:p w:rsidR="005A755D" w:rsidRPr="00792AC8" w:rsidRDefault="005A755D" w:rsidP="00EE2899">
            <w:pPr>
              <w:ind w:firstLine="0"/>
              <w:rPr>
                <w:sz w:val="24"/>
                <w:szCs w:val="24"/>
              </w:rPr>
            </w:pPr>
            <w:r w:rsidRPr="00792AC8">
              <w:rPr>
                <w:sz w:val="24"/>
                <w:szCs w:val="24"/>
              </w:rPr>
              <w:t>Рассмотрен на 58-й сессии 20.12.2017. Решение сессии: принять к сведению информ</w:t>
            </w:r>
            <w:r w:rsidRPr="00792AC8">
              <w:rPr>
                <w:sz w:val="24"/>
                <w:szCs w:val="24"/>
              </w:rPr>
              <w:t>а</w:t>
            </w:r>
            <w:r w:rsidRPr="00792AC8">
              <w:rPr>
                <w:sz w:val="24"/>
                <w:szCs w:val="24"/>
              </w:rPr>
              <w:t>цию. Продолжить работу. Ра</w:t>
            </w:r>
            <w:r w:rsidRPr="00792AC8">
              <w:rPr>
                <w:sz w:val="24"/>
                <w:szCs w:val="24"/>
              </w:rPr>
              <w:t>с</w:t>
            </w:r>
            <w:r w:rsidRPr="00792AC8">
              <w:rPr>
                <w:sz w:val="24"/>
                <w:szCs w:val="24"/>
              </w:rPr>
              <w:t>смотреть в марте 2018 года</w:t>
            </w:r>
          </w:p>
        </w:tc>
      </w:tr>
      <w:tr w:rsidR="005A755D" w:rsidRPr="00792AC8" w:rsidTr="00B53848">
        <w:tc>
          <w:tcPr>
            <w:tcW w:w="675" w:type="dxa"/>
            <w:tcBorders>
              <w:top w:val="single" w:sz="4" w:space="0" w:color="auto"/>
              <w:left w:val="single" w:sz="4" w:space="0" w:color="auto"/>
              <w:bottom w:val="single" w:sz="4" w:space="0" w:color="auto"/>
              <w:right w:val="single" w:sz="4" w:space="0" w:color="auto"/>
            </w:tcBorders>
          </w:tcPr>
          <w:p w:rsidR="005A755D" w:rsidRPr="00792AC8" w:rsidRDefault="005A755D" w:rsidP="002D49C3">
            <w:pPr>
              <w:pStyle w:val="a4"/>
              <w:numPr>
                <w:ilvl w:val="0"/>
                <w:numId w:val="5"/>
              </w:numPr>
              <w:autoSpaceDE/>
              <w:autoSpaceDN/>
              <w:adjustRightInd/>
              <w:spacing w:after="0" w:line="240" w:lineRule="auto"/>
              <w:ind w:left="0" w:firstLine="0"/>
              <w:rPr>
                <w:rFonts w:ascii="Times New Roman" w:hAnsi="Times New Roman" w:cs="Times New Roman"/>
                <w:sz w:val="24"/>
                <w:szCs w:val="24"/>
              </w:rPr>
            </w:pPr>
          </w:p>
        </w:tc>
        <w:tc>
          <w:tcPr>
            <w:tcW w:w="2413" w:type="dxa"/>
            <w:tcBorders>
              <w:top w:val="single" w:sz="4" w:space="0" w:color="auto"/>
              <w:left w:val="single" w:sz="4" w:space="0" w:color="auto"/>
              <w:bottom w:val="single" w:sz="4" w:space="0" w:color="auto"/>
              <w:right w:val="single" w:sz="4" w:space="0" w:color="auto"/>
            </w:tcBorders>
            <w:hideMark/>
          </w:tcPr>
          <w:p w:rsidR="005A755D" w:rsidRPr="00792AC8" w:rsidRDefault="005A755D" w:rsidP="00EE2899">
            <w:pPr>
              <w:ind w:firstLine="0"/>
              <w:rPr>
                <w:sz w:val="24"/>
                <w:szCs w:val="24"/>
              </w:rPr>
            </w:pPr>
            <w:r w:rsidRPr="00792AC8">
              <w:rPr>
                <w:sz w:val="24"/>
                <w:szCs w:val="24"/>
              </w:rPr>
              <w:t>Принят на 47-й се</w:t>
            </w:r>
            <w:r w:rsidRPr="00792AC8">
              <w:rPr>
                <w:sz w:val="24"/>
                <w:szCs w:val="24"/>
              </w:rPr>
              <w:t>с</w:t>
            </w:r>
            <w:r w:rsidRPr="00792AC8">
              <w:rPr>
                <w:sz w:val="24"/>
                <w:szCs w:val="24"/>
              </w:rPr>
              <w:t>сии 15.02.2017, п</w:t>
            </w:r>
            <w:r w:rsidRPr="00792AC8">
              <w:rPr>
                <w:sz w:val="24"/>
                <w:szCs w:val="24"/>
              </w:rPr>
              <w:t>о</w:t>
            </w:r>
            <w:r w:rsidRPr="00792AC8">
              <w:rPr>
                <w:sz w:val="24"/>
                <w:szCs w:val="24"/>
              </w:rPr>
              <w:t>становление от 15.02.2017</w:t>
            </w:r>
            <w:r w:rsidR="000303C4" w:rsidRPr="00792AC8">
              <w:rPr>
                <w:sz w:val="24"/>
                <w:szCs w:val="24"/>
              </w:rPr>
              <w:t xml:space="preserve"> </w:t>
            </w:r>
            <w:r w:rsidRPr="00792AC8">
              <w:rPr>
                <w:sz w:val="24"/>
                <w:szCs w:val="24"/>
              </w:rPr>
              <w:t>№ 47/55-ЗС</w:t>
            </w:r>
          </w:p>
        </w:tc>
        <w:tc>
          <w:tcPr>
            <w:tcW w:w="6236" w:type="dxa"/>
            <w:tcBorders>
              <w:top w:val="single" w:sz="4" w:space="0" w:color="auto"/>
              <w:left w:val="single" w:sz="4" w:space="0" w:color="auto"/>
              <w:bottom w:val="single" w:sz="4" w:space="0" w:color="auto"/>
              <w:right w:val="single" w:sz="4" w:space="0" w:color="auto"/>
            </w:tcBorders>
            <w:hideMark/>
          </w:tcPr>
          <w:p w:rsidR="005A755D" w:rsidRPr="00792AC8" w:rsidRDefault="005A755D" w:rsidP="00EE2899">
            <w:pPr>
              <w:ind w:firstLine="0"/>
              <w:rPr>
                <w:sz w:val="24"/>
                <w:szCs w:val="24"/>
              </w:rPr>
            </w:pPr>
            <w:r w:rsidRPr="00792AC8">
              <w:rPr>
                <w:sz w:val="24"/>
                <w:szCs w:val="24"/>
              </w:rPr>
              <w:t>Депутатский запрос группы депутатов Законодательного Собрания Иркутской области к Губернатору Иркутской области Левченко С.Г. «О мерах, принимаемых Прав</w:t>
            </w:r>
            <w:r w:rsidRPr="00792AC8">
              <w:rPr>
                <w:sz w:val="24"/>
                <w:szCs w:val="24"/>
              </w:rPr>
              <w:t>и</w:t>
            </w:r>
            <w:r w:rsidRPr="00792AC8">
              <w:rPr>
                <w:sz w:val="24"/>
                <w:szCs w:val="24"/>
              </w:rPr>
              <w:t>тельством Иркутской области по реализации комплекса мероприятий по строительству, реконструкции и моде</w:t>
            </w:r>
            <w:r w:rsidRPr="00792AC8">
              <w:rPr>
                <w:sz w:val="24"/>
                <w:szCs w:val="24"/>
              </w:rPr>
              <w:t>р</w:t>
            </w:r>
            <w:r w:rsidRPr="00792AC8">
              <w:rPr>
                <w:sz w:val="24"/>
                <w:szCs w:val="24"/>
              </w:rPr>
              <w:t>низации инфраструктуры АО «Международный Аэропорт Иркутск»</w:t>
            </w:r>
          </w:p>
        </w:tc>
        <w:tc>
          <w:tcPr>
            <w:tcW w:w="2552" w:type="dxa"/>
            <w:tcBorders>
              <w:top w:val="single" w:sz="4" w:space="0" w:color="auto"/>
              <w:left w:val="single" w:sz="4" w:space="0" w:color="auto"/>
              <w:bottom w:val="single" w:sz="4" w:space="0" w:color="auto"/>
              <w:right w:val="single" w:sz="4" w:space="0" w:color="auto"/>
            </w:tcBorders>
            <w:hideMark/>
          </w:tcPr>
          <w:p w:rsidR="005A755D" w:rsidRPr="00792AC8" w:rsidRDefault="005A755D" w:rsidP="00EE2899">
            <w:pPr>
              <w:ind w:firstLine="0"/>
              <w:rPr>
                <w:iCs/>
                <w:sz w:val="24"/>
                <w:szCs w:val="24"/>
              </w:rPr>
            </w:pPr>
            <w:r w:rsidRPr="00792AC8">
              <w:rPr>
                <w:iCs/>
                <w:sz w:val="24"/>
                <w:szCs w:val="24"/>
              </w:rPr>
              <w:t>Комитет по собстве</w:t>
            </w:r>
            <w:r w:rsidRPr="00792AC8">
              <w:rPr>
                <w:iCs/>
                <w:sz w:val="24"/>
                <w:szCs w:val="24"/>
              </w:rPr>
              <w:t>н</w:t>
            </w:r>
            <w:r w:rsidRPr="00792AC8">
              <w:rPr>
                <w:iCs/>
                <w:sz w:val="24"/>
                <w:szCs w:val="24"/>
              </w:rPr>
              <w:t>ности и экономич</w:t>
            </w:r>
            <w:r w:rsidRPr="00792AC8">
              <w:rPr>
                <w:iCs/>
                <w:sz w:val="24"/>
                <w:szCs w:val="24"/>
              </w:rPr>
              <w:t>е</w:t>
            </w:r>
            <w:r w:rsidRPr="00792AC8">
              <w:rPr>
                <w:iCs/>
                <w:sz w:val="24"/>
                <w:szCs w:val="24"/>
              </w:rPr>
              <w:t>ской политике</w:t>
            </w:r>
          </w:p>
        </w:tc>
        <w:tc>
          <w:tcPr>
            <w:tcW w:w="3544" w:type="dxa"/>
            <w:tcBorders>
              <w:top w:val="single" w:sz="4" w:space="0" w:color="auto"/>
              <w:left w:val="single" w:sz="4" w:space="0" w:color="auto"/>
              <w:bottom w:val="single" w:sz="4" w:space="0" w:color="auto"/>
              <w:right w:val="single" w:sz="4" w:space="0" w:color="auto"/>
            </w:tcBorders>
            <w:hideMark/>
          </w:tcPr>
          <w:p w:rsidR="005A755D" w:rsidRPr="00792AC8" w:rsidRDefault="005A755D" w:rsidP="00EE2899">
            <w:pPr>
              <w:ind w:firstLine="0"/>
              <w:rPr>
                <w:sz w:val="24"/>
                <w:szCs w:val="24"/>
              </w:rPr>
            </w:pPr>
            <w:r w:rsidRPr="00792AC8">
              <w:rPr>
                <w:sz w:val="24"/>
                <w:szCs w:val="24"/>
              </w:rPr>
              <w:t>Рассмотрен на заседании</w:t>
            </w:r>
            <w:r w:rsidR="000303C4" w:rsidRPr="00792AC8">
              <w:rPr>
                <w:sz w:val="24"/>
                <w:szCs w:val="24"/>
              </w:rPr>
              <w:t xml:space="preserve"> </w:t>
            </w:r>
            <w:r w:rsidRPr="00792AC8">
              <w:rPr>
                <w:sz w:val="24"/>
                <w:szCs w:val="24"/>
              </w:rPr>
              <w:t>ком</w:t>
            </w:r>
            <w:r w:rsidRPr="00792AC8">
              <w:rPr>
                <w:sz w:val="24"/>
                <w:szCs w:val="24"/>
              </w:rPr>
              <w:t>и</w:t>
            </w:r>
            <w:r w:rsidRPr="00792AC8">
              <w:rPr>
                <w:sz w:val="24"/>
                <w:szCs w:val="24"/>
              </w:rPr>
              <w:t>тета 20.10.2017. Решение: вн</w:t>
            </w:r>
            <w:r w:rsidRPr="00792AC8">
              <w:rPr>
                <w:sz w:val="24"/>
                <w:szCs w:val="24"/>
              </w:rPr>
              <w:t>е</w:t>
            </w:r>
            <w:r w:rsidRPr="00792AC8">
              <w:rPr>
                <w:sz w:val="24"/>
                <w:szCs w:val="24"/>
              </w:rPr>
              <w:t>сти на рассмотрение сессии.</w:t>
            </w:r>
          </w:p>
          <w:p w:rsidR="005A755D" w:rsidRPr="00792AC8" w:rsidRDefault="005A755D" w:rsidP="00EE2899">
            <w:pPr>
              <w:ind w:firstLine="0"/>
              <w:rPr>
                <w:sz w:val="24"/>
                <w:szCs w:val="24"/>
              </w:rPr>
            </w:pPr>
            <w:r w:rsidRPr="00792AC8">
              <w:rPr>
                <w:sz w:val="24"/>
                <w:szCs w:val="24"/>
              </w:rPr>
              <w:t>Рассмотрен на 56-й сессии 29.11.2017. Решение сессии: принять к сведению информ</w:t>
            </w:r>
            <w:r w:rsidRPr="00792AC8">
              <w:rPr>
                <w:sz w:val="24"/>
                <w:szCs w:val="24"/>
              </w:rPr>
              <w:t>а</w:t>
            </w:r>
            <w:r w:rsidRPr="00792AC8">
              <w:rPr>
                <w:sz w:val="24"/>
                <w:szCs w:val="24"/>
              </w:rPr>
              <w:t>цию. Комитету продолжить р</w:t>
            </w:r>
            <w:r w:rsidRPr="00792AC8">
              <w:rPr>
                <w:sz w:val="24"/>
                <w:szCs w:val="24"/>
              </w:rPr>
              <w:t>а</w:t>
            </w:r>
            <w:r w:rsidRPr="00792AC8">
              <w:rPr>
                <w:sz w:val="24"/>
                <w:szCs w:val="24"/>
              </w:rPr>
              <w:t>боту</w:t>
            </w:r>
          </w:p>
        </w:tc>
      </w:tr>
      <w:tr w:rsidR="005A755D" w:rsidRPr="00792AC8" w:rsidTr="00B53848">
        <w:tc>
          <w:tcPr>
            <w:tcW w:w="675" w:type="dxa"/>
            <w:tcBorders>
              <w:top w:val="single" w:sz="4" w:space="0" w:color="auto"/>
              <w:left w:val="single" w:sz="4" w:space="0" w:color="auto"/>
              <w:bottom w:val="single" w:sz="4" w:space="0" w:color="auto"/>
              <w:right w:val="single" w:sz="4" w:space="0" w:color="auto"/>
            </w:tcBorders>
          </w:tcPr>
          <w:p w:rsidR="005A755D" w:rsidRPr="00792AC8" w:rsidRDefault="005A755D" w:rsidP="002D49C3">
            <w:pPr>
              <w:pStyle w:val="a4"/>
              <w:numPr>
                <w:ilvl w:val="0"/>
                <w:numId w:val="5"/>
              </w:numPr>
              <w:autoSpaceDE/>
              <w:autoSpaceDN/>
              <w:adjustRightInd/>
              <w:spacing w:after="0" w:line="240" w:lineRule="auto"/>
              <w:ind w:left="0" w:firstLine="0"/>
              <w:rPr>
                <w:rFonts w:ascii="Times New Roman" w:hAnsi="Times New Roman" w:cs="Times New Roman"/>
                <w:sz w:val="24"/>
                <w:szCs w:val="24"/>
              </w:rPr>
            </w:pPr>
          </w:p>
        </w:tc>
        <w:tc>
          <w:tcPr>
            <w:tcW w:w="2413" w:type="dxa"/>
            <w:tcBorders>
              <w:top w:val="single" w:sz="4" w:space="0" w:color="auto"/>
              <w:left w:val="single" w:sz="4" w:space="0" w:color="auto"/>
              <w:bottom w:val="single" w:sz="4" w:space="0" w:color="auto"/>
              <w:right w:val="single" w:sz="4" w:space="0" w:color="auto"/>
            </w:tcBorders>
            <w:hideMark/>
          </w:tcPr>
          <w:p w:rsidR="005A755D" w:rsidRPr="00792AC8" w:rsidRDefault="005A755D" w:rsidP="00EE2899">
            <w:pPr>
              <w:ind w:firstLine="0"/>
              <w:rPr>
                <w:sz w:val="24"/>
                <w:szCs w:val="24"/>
              </w:rPr>
            </w:pPr>
            <w:r w:rsidRPr="00792AC8">
              <w:rPr>
                <w:sz w:val="24"/>
                <w:szCs w:val="24"/>
              </w:rPr>
              <w:t>Принят на 47-й се</w:t>
            </w:r>
            <w:r w:rsidRPr="00792AC8">
              <w:rPr>
                <w:sz w:val="24"/>
                <w:szCs w:val="24"/>
              </w:rPr>
              <w:t>с</w:t>
            </w:r>
            <w:r w:rsidRPr="00792AC8">
              <w:rPr>
                <w:sz w:val="24"/>
                <w:szCs w:val="24"/>
              </w:rPr>
              <w:t>сии 15.02.2017, п</w:t>
            </w:r>
            <w:r w:rsidRPr="00792AC8">
              <w:rPr>
                <w:sz w:val="24"/>
                <w:szCs w:val="24"/>
              </w:rPr>
              <w:t>о</w:t>
            </w:r>
            <w:r w:rsidRPr="00792AC8">
              <w:rPr>
                <w:sz w:val="24"/>
                <w:szCs w:val="24"/>
              </w:rPr>
              <w:t xml:space="preserve">становление от </w:t>
            </w:r>
            <w:r w:rsidRPr="00792AC8">
              <w:rPr>
                <w:sz w:val="24"/>
                <w:szCs w:val="24"/>
              </w:rPr>
              <w:lastRenderedPageBreak/>
              <w:t>15.02.2017</w:t>
            </w:r>
            <w:r w:rsidR="000303C4" w:rsidRPr="00792AC8">
              <w:rPr>
                <w:sz w:val="24"/>
                <w:szCs w:val="24"/>
              </w:rPr>
              <w:t xml:space="preserve"> </w:t>
            </w:r>
            <w:r w:rsidRPr="00792AC8">
              <w:rPr>
                <w:sz w:val="24"/>
                <w:szCs w:val="24"/>
              </w:rPr>
              <w:t>№ 47/58-ЗС</w:t>
            </w:r>
          </w:p>
        </w:tc>
        <w:tc>
          <w:tcPr>
            <w:tcW w:w="6236" w:type="dxa"/>
            <w:tcBorders>
              <w:top w:val="single" w:sz="4" w:space="0" w:color="auto"/>
              <w:left w:val="single" w:sz="4" w:space="0" w:color="auto"/>
              <w:bottom w:val="single" w:sz="4" w:space="0" w:color="auto"/>
              <w:right w:val="single" w:sz="4" w:space="0" w:color="auto"/>
            </w:tcBorders>
            <w:hideMark/>
          </w:tcPr>
          <w:p w:rsidR="005A755D" w:rsidRPr="00792AC8" w:rsidRDefault="005A755D" w:rsidP="00EE2899">
            <w:pPr>
              <w:ind w:firstLine="0"/>
              <w:rPr>
                <w:sz w:val="24"/>
                <w:szCs w:val="24"/>
              </w:rPr>
            </w:pPr>
            <w:r w:rsidRPr="00792AC8">
              <w:rPr>
                <w:sz w:val="24"/>
                <w:szCs w:val="24"/>
              </w:rPr>
              <w:lastRenderedPageBreak/>
              <w:t xml:space="preserve">Депутатский запрос депутата Законодательного Собрания Иркутской области </w:t>
            </w:r>
            <w:proofErr w:type="spellStart"/>
            <w:r w:rsidRPr="00792AC8">
              <w:rPr>
                <w:sz w:val="24"/>
                <w:szCs w:val="24"/>
              </w:rPr>
              <w:t>Бренюка</w:t>
            </w:r>
            <w:proofErr w:type="spellEnd"/>
            <w:r w:rsidRPr="00792AC8">
              <w:rPr>
                <w:sz w:val="24"/>
                <w:szCs w:val="24"/>
              </w:rPr>
              <w:t xml:space="preserve"> С.А. (КПРФ) к первому з</w:t>
            </w:r>
            <w:r w:rsidRPr="00792AC8">
              <w:rPr>
                <w:sz w:val="24"/>
                <w:szCs w:val="24"/>
              </w:rPr>
              <w:t>а</w:t>
            </w:r>
            <w:r w:rsidRPr="00792AC8">
              <w:rPr>
                <w:sz w:val="24"/>
                <w:szCs w:val="24"/>
              </w:rPr>
              <w:t>местителю Губернатора Иркутской области – Председ</w:t>
            </w:r>
            <w:r w:rsidRPr="00792AC8">
              <w:rPr>
                <w:sz w:val="24"/>
                <w:szCs w:val="24"/>
              </w:rPr>
              <w:t>а</w:t>
            </w:r>
            <w:r w:rsidRPr="00792AC8">
              <w:rPr>
                <w:sz w:val="24"/>
                <w:szCs w:val="24"/>
              </w:rPr>
              <w:lastRenderedPageBreak/>
              <w:t xml:space="preserve">телю Правительства Иркутской области </w:t>
            </w:r>
            <w:proofErr w:type="spellStart"/>
            <w:r w:rsidRPr="00792AC8">
              <w:rPr>
                <w:sz w:val="24"/>
                <w:szCs w:val="24"/>
              </w:rPr>
              <w:t>Битарову</w:t>
            </w:r>
            <w:proofErr w:type="spellEnd"/>
            <w:r w:rsidRPr="00792AC8">
              <w:rPr>
                <w:sz w:val="24"/>
                <w:szCs w:val="24"/>
              </w:rPr>
              <w:t xml:space="preserve"> А.С. «О состоянии городского общественного электротранспорта в Иркутской области»</w:t>
            </w:r>
          </w:p>
        </w:tc>
        <w:tc>
          <w:tcPr>
            <w:tcW w:w="2552" w:type="dxa"/>
            <w:tcBorders>
              <w:top w:val="single" w:sz="4" w:space="0" w:color="auto"/>
              <w:left w:val="single" w:sz="4" w:space="0" w:color="auto"/>
              <w:bottom w:val="single" w:sz="4" w:space="0" w:color="auto"/>
              <w:right w:val="single" w:sz="4" w:space="0" w:color="auto"/>
            </w:tcBorders>
            <w:hideMark/>
          </w:tcPr>
          <w:p w:rsidR="005A755D" w:rsidRPr="00792AC8" w:rsidRDefault="005A755D" w:rsidP="00EE2899">
            <w:pPr>
              <w:ind w:firstLine="0"/>
              <w:rPr>
                <w:iCs/>
                <w:sz w:val="24"/>
                <w:szCs w:val="24"/>
              </w:rPr>
            </w:pPr>
            <w:r w:rsidRPr="00792AC8">
              <w:rPr>
                <w:iCs/>
                <w:sz w:val="24"/>
                <w:szCs w:val="24"/>
              </w:rPr>
              <w:lastRenderedPageBreak/>
              <w:t>Комитет по собстве</w:t>
            </w:r>
            <w:r w:rsidRPr="00792AC8">
              <w:rPr>
                <w:iCs/>
                <w:sz w:val="24"/>
                <w:szCs w:val="24"/>
              </w:rPr>
              <w:t>н</w:t>
            </w:r>
            <w:r w:rsidRPr="00792AC8">
              <w:rPr>
                <w:iCs/>
                <w:sz w:val="24"/>
                <w:szCs w:val="24"/>
              </w:rPr>
              <w:t>ности и экономич</w:t>
            </w:r>
            <w:r w:rsidRPr="00792AC8">
              <w:rPr>
                <w:iCs/>
                <w:sz w:val="24"/>
                <w:szCs w:val="24"/>
              </w:rPr>
              <w:t>е</w:t>
            </w:r>
            <w:r w:rsidRPr="00792AC8">
              <w:rPr>
                <w:iCs/>
                <w:sz w:val="24"/>
                <w:szCs w:val="24"/>
              </w:rPr>
              <w:t>ской политике</w:t>
            </w:r>
          </w:p>
        </w:tc>
        <w:tc>
          <w:tcPr>
            <w:tcW w:w="3544" w:type="dxa"/>
            <w:tcBorders>
              <w:top w:val="single" w:sz="4" w:space="0" w:color="auto"/>
              <w:left w:val="single" w:sz="4" w:space="0" w:color="auto"/>
              <w:bottom w:val="single" w:sz="4" w:space="0" w:color="auto"/>
              <w:right w:val="single" w:sz="4" w:space="0" w:color="auto"/>
            </w:tcBorders>
            <w:hideMark/>
          </w:tcPr>
          <w:p w:rsidR="005A755D" w:rsidRPr="00792AC8" w:rsidRDefault="005A755D" w:rsidP="00EE2899">
            <w:pPr>
              <w:ind w:firstLine="0"/>
              <w:rPr>
                <w:sz w:val="24"/>
                <w:szCs w:val="24"/>
              </w:rPr>
            </w:pPr>
            <w:r w:rsidRPr="00792AC8">
              <w:rPr>
                <w:sz w:val="24"/>
                <w:szCs w:val="24"/>
              </w:rPr>
              <w:t>Рассмотрен на заседании ком</w:t>
            </w:r>
            <w:r w:rsidRPr="00792AC8">
              <w:rPr>
                <w:sz w:val="24"/>
                <w:szCs w:val="24"/>
              </w:rPr>
              <w:t>и</w:t>
            </w:r>
            <w:r w:rsidRPr="00792AC8">
              <w:rPr>
                <w:sz w:val="24"/>
                <w:szCs w:val="24"/>
              </w:rPr>
              <w:t xml:space="preserve">тета 24.11.2017. </w:t>
            </w:r>
          </w:p>
          <w:p w:rsidR="005A755D" w:rsidRPr="00792AC8" w:rsidRDefault="005A755D" w:rsidP="00EE2899">
            <w:pPr>
              <w:ind w:firstLine="0"/>
              <w:rPr>
                <w:sz w:val="24"/>
                <w:szCs w:val="24"/>
              </w:rPr>
            </w:pPr>
            <w:r w:rsidRPr="00792AC8">
              <w:rPr>
                <w:sz w:val="24"/>
                <w:szCs w:val="24"/>
              </w:rPr>
              <w:t>Решение: внести на рассмотр</w:t>
            </w:r>
            <w:r w:rsidRPr="00792AC8">
              <w:rPr>
                <w:sz w:val="24"/>
                <w:szCs w:val="24"/>
              </w:rPr>
              <w:t>е</w:t>
            </w:r>
            <w:r w:rsidRPr="00792AC8">
              <w:rPr>
                <w:sz w:val="24"/>
                <w:szCs w:val="24"/>
              </w:rPr>
              <w:lastRenderedPageBreak/>
              <w:t>ние сессии.</w:t>
            </w:r>
          </w:p>
          <w:p w:rsidR="005A755D" w:rsidRPr="00792AC8" w:rsidRDefault="005A755D" w:rsidP="00EE2899">
            <w:pPr>
              <w:ind w:firstLine="0"/>
              <w:rPr>
                <w:sz w:val="24"/>
                <w:szCs w:val="24"/>
              </w:rPr>
            </w:pPr>
            <w:r w:rsidRPr="00792AC8">
              <w:rPr>
                <w:sz w:val="24"/>
                <w:szCs w:val="24"/>
              </w:rPr>
              <w:t>Рассмотрен на 56-й сессии 29.11.2017. Решение сессии: принять к сведению информ</w:t>
            </w:r>
            <w:r w:rsidRPr="00792AC8">
              <w:rPr>
                <w:sz w:val="24"/>
                <w:szCs w:val="24"/>
              </w:rPr>
              <w:t>а</w:t>
            </w:r>
            <w:r w:rsidRPr="00792AC8">
              <w:rPr>
                <w:sz w:val="24"/>
                <w:szCs w:val="24"/>
              </w:rPr>
              <w:t>цию. Комитету продолжить р</w:t>
            </w:r>
            <w:r w:rsidRPr="00792AC8">
              <w:rPr>
                <w:sz w:val="24"/>
                <w:szCs w:val="24"/>
              </w:rPr>
              <w:t>а</w:t>
            </w:r>
            <w:r w:rsidRPr="00792AC8">
              <w:rPr>
                <w:sz w:val="24"/>
                <w:szCs w:val="24"/>
              </w:rPr>
              <w:t>боту</w:t>
            </w:r>
          </w:p>
        </w:tc>
      </w:tr>
      <w:tr w:rsidR="005A755D" w:rsidRPr="00792AC8" w:rsidTr="00B53848">
        <w:tc>
          <w:tcPr>
            <w:tcW w:w="675" w:type="dxa"/>
            <w:tcBorders>
              <w:top w:val="single" w:sz="4" w:space="0" w:color="auto"/>
              <w:left w:val="single" w:sz="4" w:space="0" w:color="auto"/>
              <w:bottom w:val="single" w:sz="4" w:space="0" w:color="auto"/>
              <w:right w:val="single" w:sz="4" w:space="0" w:color="auto"/>
            </w:tcBorders>
          </w:tcPr>
          <w:p w:rsidR="005A755D" w:rsidRPr="00792AC8" w:rsidRDefault="005A755D" w:rsidP="002D49C3">
            <w:pPr>
              <w:pStyle w:val="a4"/>
              <w:numPr>
                <w:ilvl w:val="0"/>
                <w:numId w:val="5"/>
              </w:numPr>
              <w:autoSpaceDE/>
              <w:autoSpaceDN/>
              <w:adjustRightInd/>
              <w:spacing w:after="0" w:line="240" w:lineRule="auto"/>
              <w:ind w:left="0" w:firstLine="0"/>
              <w:rPr>
                <w:rFonts w:ascii="Times New Roman" w:hAnsi="Times New Roman" w:cs="Times New Roman"/>
                <w:sz w:val="24"/>
                <w:szCs w:val="24"/>
              </w:rPr>
            </w:pPr>
          </w:p>
        </w:tc>
        <w:tc>
          <w:tcPr>
            <w:tcW w:w="2413" w:type="dxa"/>
            <w:tcBorders>
              <w:top w:val="single" w:sz="4" w:space="0" w:color="auto"/>
              <w:left w:val="single" w:sz="4" w:space="0" w:color="auto"/>
              <w:bottom w:val="single" w:sz="4" w:space="0" w:color="auto"/>
              <w:right w:val="single" w:sz="4" w:space="0" w:color="auto"/>
            </w:tcBorders>
          </w:tcPr>
          <w:p w:rsidR="005A755D" w:rsidRPr="00792AC8" w:rsidRDefault="005A755D" w:rsidP="00EE2899">
            <w:pPr>
              <w:ind w:firstLine="0"/>
              <w:rPr>
                <w:sz w:val="24"/>
                <w:szCs w:val="24"/>
              </w:rPr>
            </w:pPr>
            <w:r w:rsidRPr="00792AC8">
              <w:rPr>
                <w:sz w:val="24"/>
                <w:szCs w:val="24"/>
              </w:rPr>
              <w:t>Принят на 48-й се</w:t>
            </w:r>
            <w:r w:rsidRPr="00792AC8">
              <w:rPr>
                <w:sz w:val="24"/>
                <w:szCs w:val="24"/>
              </w:rPr>
              <w:t>с</w:t>
            </w:r>
            <w:r w:rsidRPr="00792AC8">
              <w:rPr>
                <w:sz w:val="24"/>
                <w:szCs w:val="24"/>
              </w:rPr>
              <w:t>сии 16.03.2017, п</w:t>
            </w:r>
            <w:r w:rsidRPr="00792AC8">
              <w:rPr>
                <w:sz w:val="24"/>
                <w:szCs w:val="24"/>
              </w:rPr>
              <w:t>о</w:t>
            </w:r>
            <w:r w:rsidRPr="00792AC8">
              <w:rPr>
                <w:sz w:val="24"/>
                <w:szCs w:val="24"/>
              </w:rPr>
              <w:t>становление от 16.03.2017</w:t>
            </w:r>
            <w:r w:rsidR="000303C4" w:rsidRPr="00792AC8">
              <w:rPr>
                <w:sz w:val="24"/>
                <w:szCs w:val="24"/>
              </w:rPr>
              <w:t xml:space="preserve"> </w:t>
            </w:r>
            <w:r w:rsidRPr="00792AC8">
              <w:rPr>
                <w:sz w:val="24"/>
                <w:szCs w:val="24"/>
              </w:rPr>
              <w:t>№ 48/30-ЗС</w:t>
            </w:r>
          </w:p>
          <w:p w:rsidR="005A755D" w:rsidRPr="00792AC8" w:rsidRDefault="005A755D" w:rsidP="00EE2899">
            <w:pPr>
              <w:rPr>
                <w:sz w:val="24"/>
                <w:szCs w:val="24"/>
              </w:rPr>
            </w:pPr>
          </w:p>
        </w:tc>
        <w:tc>
          <w:tcPr>
            <w:tcW w:w="6236" w:type="dxa"/>
            <w:tcBorders>
              <w:top w:val="single" w:sz="4" w:space="0" w:color="auto"/>
              <w:left w:val="single" w:sz="4" w:space="0" w:color="auto"/>
              <w:bottom w:val="single" w:sz="4" w:space="0" w:color="auto"/>
              <w:right w:val="single" w:sz="4" w:space="0" w:color="auto"/>
            </w:tcBorders>
            <w:hideMark/>
          </w:tcPr>
          <w:p w:rsidR="005A755D" w:rsidRPr="00792AC8" w:rsidRDefault="005A755D" w:rsidP="00EE2899">
            <w:pPr>
              <w:ind w:firstLine="0"/>
              <w:rPr>
                <w:sz w:val="24"/>
                <w:szCs w:val="24"/>
              </w:rPr>
            </w:pPr>
            <w:r w:rsidRPr="00792AC8">
              <w:rPr>
                <w:sz w:val="24"/>
                <w:szCs w:val="24"/>
              </w:rPr>
              <w:t xml:space="preserve">Депутатский запрос депутата Законодательного Собрания Иркутской области </w:t>
            </w:r>
            <w:proofErr w:type="spellStart"/>
            <w:r w:rsidRPr="00792AC8">
              <w:rPr>
                <w:sz w:val="24"/>
                <w:szCs w:val="24"/>
              </w:rPr>
              <w:t>Дикусаровой</w:t>
            </w:r>
            <w:proofErr w:type="spellEnd"/>
            <w:r w:rsidRPr="00792AC8">
              <w:rPr>
                <w:sz w:val="24"/>
                <w:szCs w:val="24"/>
              </w:rPr>
              <w:t xml:space="preserve"> Н.И. (</w:t>
            </w:r>
            <w:r w:rsidRPr="00792AC8">
              <w:rPr>
                <w:b/>
                <w:sz w:val="24"/>
                <w:szCs w:val="24"/>
              </w:rPr>
              <w:t>ВПП «ЕДИНАЯ РОССИЯ</w:t>
            </w:r>
            <w:r w:rsidRPr="00792AC8">
              <w:rPr>
                <w:sz w:val="24"/>
                <w:szCs w:val="24"/>
              </w:rPr>
              <w:t>») к первому заместителю Губернатора Ирку</w:t>
            </w:r>
            <w:r w:rsidRPr="00792AC8">
              <w:rPr>
                <w:sz w:val="24"/>
                <w:szCs w:val="24"/>
              </w:rPr>
              <w:t>т</w:t>
            </w:r>
            <w:r w:rsidRPr="00792AC8">
              <w:rPr>
                <w:sz w:val="24"/>
                <w:szCs w:val="24"/>
              </w:rPr>
              <w:t xml:space="preserve">ской области – Председателю Правительства Иркутской области </w:t>
            </w:r>
            <w:proofErr w:type="spellStart"/>
            <w:r w:rsidRPr="00792AC8">
              <w:rPr>
                <w:sz w:val="24"/>
                <w:szCs w:val="24"/>
              </w:rPr>
              <w:t>Битарову</w:t>
            </w:r>
            <w:proofErr w:type="spellEnd"/>
            <w:r w:rsidRPr="00792AC8">
              <w:rPr>
                <w:sz w:val="24"/>
                <w:szCs w:val="24"/>
              </w:rPr>
              <w:t xml:space="preserve"> А.С. «О мерах, принимаемых Прав</w:t>
            </w:r>
            <w:r w:rsidRPr="00792AC8">
              <w:rPr>
                <w:sz w:val="24"/>
                <w:szCs w:val="24"/>
              </w:rPr>
              <w:t>и</w:t>
            </w:r>
            <w:r w:rsidRPr="00792AC8">
              <w:rPr>
                <w:sz w:val="24"/>
                <w:szCs w:val="24"/>
              </w:rPr>
              <w:t>тельством Иркутской области, направленных на решение проблемы, связанной с прохождением безработными гражданами, проживающими в отдаленных населенных пунктах Иркутской области, перерегистрации в ОГКУ «Центр занятости населения Иркутской области»</w:t>
            </w:r>
          </w:p>
        </w:tc>
        <w:tc>
          <w:tcPr>
            <w:tcW w:w="2552" w:type="dxa"/>
            <w:tcBorders>
              <w:top w:val="single" w:sz="4" w:space="0" w:color="auto"/>
              <w:left w:val="single" w:sz="4" w:space="0" w:color="auto"/>
              <w:bottom w:val="single" w:sz="4" w:space="0" w:color="auto"/>
              <w:right w:val="single" w:sz="4" w:space="0" w:color="auto"/>
            </w:tcBorders>
            <w:hideMark/>
          </w:tcPr>
          <w:p w:rsidR="005A755D" w:rsidRPr="00792AC8" w:rsidRDefault="005A755D" w:rsidP="00EE2899">
            <w:pPr>
              <w:ind w:firstLine="0"/>
              <w:rPr>
                <w:iCs/>
                <w:sz w:val="24"/>
                <w:szCs w:val="24"/>
              </w:rPr>
            </w:pPr>
            <w:r w:rsidRPr="00792AC8">
              <w:rPr>
                <w:iCs/>
                <w:sz w:val="24"/>
                <w:szCs w:val="24"/>
              </w:rPr>
              <w:t>Комитет по социал</w:t>
            </w:r>
            <w:r w:rsidRPr="00792AC8">
              <w:rPr>
                <w:iCs/>
                <w:sz w:val="24"/>
                <w:szCs w:val="24"/>
              </w:rPr>
              <w:t>ь</w:t>
            </w:r>
            <w:r w:rsidRPr="00792AC8">
              <w:rPr>
                <w:iCs/>
                <w:sz w:val="24"/>
                <w:szCs w:val="24"/>
              </w:rPr>
              <w:t>но-культурному зак</w:t>
            </w:r>
            <w:r w:rsidRPr="00792AC8">
              <w:rPr>
                <w:iCs/>
                <w:sz w:val="24"/>
                <w:szCs w:val="24"/>
              </w:rPr>
              <w:t>о</w:t>
            </w:r>
            <w:r w:rsidRPr="00792AC8">
              <w:rPr>
                <w:iCs/>
                <w:sz w:val="24"/>
                <w:szCs w:val="24"/>
              </w:rPr>
              <w:t>нодательству</w:t>
            </w:r>
          </w:p>
        </w:tc>
        <w:tc>
          <w:tcPr>
            <w:tcW w:w="3544" w:type="dxa"/>
            <w:tcBorders>
              <w:top w:val="single" w:sz="4" w:space="0" w:color="auto"/>
              <w:left w:val="single" w:sz="4" w:space="0" w:color="auto"/>
              <w:bottom w:val="single" w:sz="4" w:space="0" w:color="auto"/>
              <w:right w:val="single" w:sz="4" w:space="0" w:color="auto"/>
            </w:tcBorders>
            <w:hideMark/>
          </w:tcPr>
          <w:p w:rsidR="005A755D" w:rsidRPr="00792AC8" w:rsidRDefault="005A755D" w:rsidP="00EE2899">
            <w:pPr>
              <w:ind w:firstLine="0"/>
              <w:rPr>
                <w:sz w:val="24"/>
                <w:szCs w:val="24"/>
              </w:rPr>
            </w:pPr>
            <w:r w:rsidRPr="00792AC8">
              <w:rPr>
                <w:sz w:val="24"/>
                <w:szCs w:val="24"/>
              </w:rPr>
              <w:t xml:space="preserve">Информация </w:t>
            </w:r>
            <w:r w:rsidR="00B53848" w:rsidRPr="00792AC8">
              <w:rPr>
                <w:sz w:val="24"/>
                <w:szCs w:val="24"/>
              </w:rPr>
              <w:t>п</w:t>
            </w:r>
            <w:r w:rsidRPr="00792AC8">
              <w:rPr>
                <w:sz w:val="24"/>
                <w:szCs w:val="24"/>
              </w:rPr>
              <w:t>ервого замест</w:t>
            </w:r>
            <w:r w:rsidRPr="00792AC8">
              <w:rPr>
                <w:sz w:val="24"/>
                <w:szCs w:val="24"/>
              </w:rPr>
              <w:t>и</w:t>
            </w:r>
            <w:r w:rsidRPr="00792AC8">
              <w:rPr>
                <w:sz w:val="24"/>
                <w:szCs w:val="24"/>
              </w:rPr>
              <w:t xml:space="preserve">теля Губернатора </w:t>
            </w:r>
            <w:r w:rsidR="00B53848" w:rsidRPr="00792AC8">
              <w:rPr>
                <w:sz w:val="24"/>
                <w:szCs w:val="24"/>
              </w:rPr>
              <w:t>Иркутской области</w:t>
            </w:r>
            <w:r w:rsidRPr="00792AC8">
              <w:rPr>
                <w:sz w:val="24"/>
                <w:szCs w:val="24"/>
              </w:rPr>
              <w:t>– Председателя Прав</w:t>
            </w:r>
            <w:r w:rsidRPr="00792AC8">
              <w:rPr>
                <w:sz w:val="24"/>
                <w:szCs w:val="24"/>
              </w:rPr>
              <w:t>и</w:t>
            </w:r>
            <w:r w:rsidRPr="00792AC8">
              <w:rPr>
                <w:sz w:val="24"/>
                <w:szCs w:val="24"/>
              </w:rPr>
              <w:t xml:space="preserve">тельства Иркутской области от 27.11.2017 «02-09-5869/14 </w:t>
            </w:r>
            <w:r w:rsidR="00B53848" w:rsidRPr="00792AC8">
              <w:rPr>
                <w:sz w:val="24"/>
                <w:szCs w:val="24"/>
              </w:rPr>
              <w:br/>
            </w:r>
            <w:r w:rsidRPr="00792AC8">
              <w:rPr>
                <w:sz w:val="24"/>
                <w:szCs w:val="24"/>
              </w:rPr>
              <w:t>(</w:t>
            </w:r>
            <w:proofErr w:type="spellStart"/>
            <w:r w:rsidRPr="00792AC8">
              <w:rPr>
                <w:sz w:val="24"/>
                <w:szCs w:val="24"/>
              </w:rPr>
              <w:t>вх</w:t>
            </w:r>
            <w:proofErr w:type="spellEnd"/>
            <w:r w:rsidRPr="00792AC8">
              <w:rPr>
                <w:sz w:val="24"/>
                <w:szCs w:val="24"/>
              </w:rPr>
              <w:t>.</w:t>
            </w:r>
            <w:r w:rsidR="00B53848" w:rsidRPr="00792AC8">
              <w:rPr>
                <w:sz w:val="24"/>
                <w:szCs w:val="24"/>
              </w:rPr>
              <w:t xml:space="preserve"> </w:t>
            </w:r>
            <w:r w:rsidRPr="00792AC8">
              <w:rPr>
                <w:sz w:val="24"/>
                <w:szCs w:val="24"/>
              </w:rPr>
              <w:t>6817 от 27.11.2017).</w:t>
            </w:r>
          </w:p>
          <w:p w:rsidR="005A755D" w:rsidRPr="00792AC8" w:rsidRDefault="005A755D" w:rsidP="00EE2899">
            <w:pPr>
              <w:ind w:firstLine="0"/>
              <w:rPr>
                <w:sz w:val="24"/>
                <w:szCs w:val="24"/>
              </w:rPr>
            </w:pPr>
            <w:r w:rsidRPr="00792AC8">
              <w:rPr>
                <w:sz w:val="24"/>
                <w:szCs w:val="24"/>
              </w:rPr>
              <w:t>Рассмотрен на заседании ком</w:t>
            </w:r>
            <w:r w:rsidRPr="00792AC8">
              <w:rPr>
                <w:sz w:val="24"/>
                <w:szCs w:val="24"/>
              </w:rPr>
              <w:t>и</w:t>
            </w:r>
            <w:r w:rsidRPr="00792AC8">
              <w:rPr>
                <w:sz w:val="24"/>
                <w:szCs w:val="24"/>
              </w:rPr>
              <w:t>тета 20.11.2017. Решение: и</w:t>
            </w:r>
            <w:r w:rsidRPr="00792AC8">
              <w:rPr>
                <w:sz w:val="24"/>
                <w:szCs w:val="24"/>
              </w:rPr>
              <w:t>н</w:t>
            </w:r>
            <w:r w:rsidRPr="00792AC8">
              <w:rPr>
                <w:sz w:val="24"/>
                <w:szCs w:val="24"/>
              </w:rPr>
              <w:t xml:space="preserve">формацию принять к сведению. Продолжить работу </w:t>
            </w:r>
          </w:p>
        </w:tc>
      </w:tr>
      <w:tr w:rsidR="005A755D" w:rsidRPr="00792AC8" w:rsidTr="00B53848">
        <w:tc>
          <w:tcPr>
            <w:tcW w:w="675" w:type="dxa"/>
            <w:tcBorders>
              <w:top w:val="single" w:sz="4" w:space="0" w:color="auto"/>
              <w:left w:val="single" w:sz="4" w:space="0" w:color="auto"/>
              <w:bottom w:val="single" w:sz="4" w:space="0" w:color="auto"/>
              <w:right w:val="single" w:sz="4" w:space="0" w:color="auto"/>
            </w:tcBorders>
          </w:tcPr>
          <w:p w:rsidR="005A755D" w:rsidRPr="00792AC8" w:rsidRDefault="005A755D" w:rsidP="002D49C3">
            <w:pPr>
              <w:pStyle w:val="a4"/>
              <w:numPr>
                <w:ilvl w:val="0"/>
                <w:numId w:val="5"/>
              </w:numPr>
              <w:autoSpaceDE/>
              <w:autoSpaceDN/>
              <w:adjustRightInd/>
              <w:spacing w:after="0" w:line="240" w:lineRule="auto"/>
              <w:ind w:left="0" w:firstLine="0"/>
              <w:rPr>
                <w:rFonts w:ascii="Times New Roman" w:hAnsi="Times New Roman" w:cs="Times New Roman"/>
                <w:sz w:val="24"/>
                <w:szCs w:val="24"/>
              </w:rPr>
            </w:pPr>
          </w:p>
        </w:tc>
        <w:tc>
          <w:tcPr>
            <w:tcW w:w="2413" w:type="dxa"/>
            <w:tcBorders>
              <w:top w:val="single" w:sz="4" w:space="0" w:color="auto"/>
              <w:left w:val="single" w:sz="4" w:space="0" w:color="auto"/>
              <w:bottom w:val="single" w:sz="4" w:space="0" w:color="auto"/>
              <w:right w:val="single" w:sz="4" w:space="0" w:color="auto"/>
            </w:tcBorders>
            <w:hideMark/>
          </w:tcPr>
          <w:p w:rsidR="005A755D" w:rsidRPr="00792AC8" w:rsidRDefault="005A755D" w:rsidP="00B53848">
            <w:pPr>
              <w:ind w:firstLine="0"/>
              <w:rPr>
                <w:sz w:val="24"/>
                <w:szCs w:val="24"/>
              </w:rPr>
            </w:pPr>
            <w:r w:rsidRPr="00792AC8">
              <w:rPr>
                <w:sz w:val="24"/>
                <w:szCs w:val="24"/>
              </w:rPr>
              <w:t>Принят на 48-й се</w:t>
            </w:r>
            <w:r w:rsidRPr="00792AC8">
              <w:rPr>
                <w:sz w:val="24"/>
                <w:szCs w:val="24"/>
              </w:rPr>
              <w:t>с</w:t>
            </w:r>
            <w:r w:rsidRPr="00792AC8">
              <w:rPr>
                <w:sz w:val="24"/>
                <w:szCs w:val="24"/>
              </w:rPr>
              <w:t>сии 16.03.2017, п</w:t>
            </w:r>
            <w:r w:rsidRPr="00792AC8">
              <w:rPr>
                <w:sz w:val="24"/>
                <w:szCs w:val="24"/>
              </w:rPr>
              <w:t>о</w:t>
            </w:r>
            <w:r w:rsidRPr="00792AC8">
              <w:rPr>
                <w:sz w:val="24"/>
                <w:szCs w:val="24"/>
              </w:rPr>
              <w:t>становление от 16.03.2017</w:t>
            </w:r>
            <w:r w:rsidR="000303C4" w:rsidRPr="00792AC8">
              <w:rPr>
                <w:sz w:val="24"/>
                <w:szCs w:val="24"/>
              </w:rPr>
              <w:t xml:space="preserve"> </w:t>
            </w:r>
            <w:r w:rsidRPr="00792AC8">
              <w:rPr>
                <w:sz w:val="24"/>
                <w:szCs w:val="24"/>
              </w:rPr>
              <w:t>№ 48/31-ЗС</w:t>
            </w:r>
          </w:p>
        </w:tc>
        <w:tc>
          <w:tcPr>
            <w:tcW w:w="6236" w:type="dxa"/>
            <w:tcBorders>
              <w:top w:val="single" w:sz="4" w:space="0" w:color="auto"/>
              <w:left w:val="single" w:sz="4" w:space="0" w:color="auto"/>
              <w:bottom w:val="single" w:sz="4" w:space="0" w:color="auto"/>
              <w:right w:val="single" w:sz="4" w:space="0" w:color="auto"/>
            </w:tcBorders>
            <w:hideMark/>
          </w:tcPr>
          <w:p w:rsidR="005A755D" w:rsidRPr="00792AC8" w:rsidRDefault="005A755D" w:rsidP="00B53848">
            <w:pPr>
              <w:ind w:firstLine="0"/>
              <w:rPr>
                <w:sz w:val="24"/>
                <w:szCs w:val="24"/>
              </w:rPr>
            </w:pPr>
            <w:r w:rsidRPr="00792AC8">
              <w:rPr>
                <w:sz w:val="24"/>
                <w:szCs w:val="24"/>
              </w:rPr>
              <w:t>Депутатский запрос депутата Законодательного Собрания Иркутской области Ершова Д.М. (ЛДПР) к первому зам</w:t>
            </w:r>
            <w:r w:rsidRPr="00792AC8">
              <w:rPr>
                <w:sz w:val="24"/>
                <w:szCs w:val="24"/>
              </w:rPr>
              <w:t>е</w:t>
            </w:r>
            <w:r w:rsidRPr="00792AC8">
              <w:rPr>
                <w:sz w:val="24"/>
                <w:szCs w:val="24"/>
              </w:rPr>
              <w:t xml:space="preserve">стителю Губернатора Иркутской области – Председателю Правительства Иркутской области </w:t>
            </w:r>
            <w:proofErr w:type="spellStart"/>
            <w:r w:rsidRPr="00792AC8">
              <w:rPr>
                <w:sz w:val="24"/>
                <w:szCs w:val="24"/>
              </w:rPr>
              <w:t>Битарову</w:t>
            </w:r>
            <w:proofErr w:type="spellEnd"/>
            <w:r w:rsidRPr="00792AC8">
              <w:rPr>
                <w:sz w:val="24"/>
                <w:szCs w:val="24"/>
              </w:rPr>
              <w:t xml:space="preserve"> А.С. «О бе</w:t>
            </w:r>
            <w:r w:rsidRPr="00792AC8">
              <w:rPr>
                <w:sz w:val="24"/>
                <w:szCs w:val="24"/>
              </w:rPr>
              <w:t>с</w:t>
            </w:r>
            <w:r w:rsidRPr="00792AC8">
              <w:rPr>
                <w:sz w:val="24"/>
                <w:szCs w:val="24"/>
              </w:rPr>
              <w:t>платном проезде по единому социальному проездному билету либо электронному социальному проездному б</w:t>
            </w:r>
            <w:r w:rsidRPr="00792AC8">
              <w:rPr>
                <w:sz w:val="24"/>
                <w:szCs w:val="24"/>
              </w:rPr>
              <w:t>и</w:t>
            </w:r>
            <w:r w:rsidRPr="00792AC8">
              <w:rPr>
                <w:sz w:val="24"/>
                <w:szCs w:val="24"/>
              </w:rPr>
              <w:t>лету лиц, сопровождающих инвалида 1 группы, ребенка-инвалида, в Иркутской области»</w:t>
            </w:r>
          </w:p>
        </w:tc>
        <w:tc>
          <w:tcPr>
            <w:tcW w:w="2552" w:type="dxa"/>
            <w:tcBorders>
              <w:top w:val="single" w:sz="4" w:space="0" w:color="auto"/>
              <w:left w:val="single" w:sz="4" w:space="0" w:color="auto"/>
              <w:bottom w:val="single" w:sz="4" w:space="0" w:color="auto"/>
              <w:right w:val="single" w:sz="4" w:space="0" w:color="auto"/>
            </w:tcBorders>
            <w:hideMark/>
          </w:tcPr>
          <w:p w:rsidR="005A755D" w:rsidRPr="00792AC8" w:rsidRDefault="005A755D" w:rsidP="00EE2899">
            <w:pPr>
              <w:ind w:firstLine="0"/>
              <w:rPr>
                <w:iCs/>
                <w:sz w:val="24"/>
                <w:szCs w:val="24"/>
              </w:rPr>
            </w:pPr>
            <w:r w:rsidRPr="00792AC8">
              <w:rPr>
                <w:iCs/>
                <w:sz w:val="24"/>
                <w:szCs w:val="24"/>
              </w:rPr>
              <w:t>Комитет по здрав</w:t>
            </w:r>
            <w:r w:rsidRPr="00792AC8">
              <w:rPr>
                <w:iCs/>
                <w:sz w:val="24"/>
                <w:szCs w:val="24"/>
              </w:rPr>
              <w:t>о</w:t>
            </w:r>
            <w:r w:rsidRPr="00792AC8">
              <w:rPr>
                <w:iCs/>
                <w:sz w:val="24"/>
                <w:szCs w:val="24"/>
              </w:rPr>
              <w:t>охранению и социал</w:t>
            </w:r>
            <w:r w:rsidRPr="00792AC8">
              <w:rPr>
                <w:iCs/>
                <w:sz w:val="24"/>
                <w:szCs w:val="24"/>
              </w:rPr>
              <w:t>ь</w:t>
            </w:r>
            <w:r w:rsidRPr="00792AC8">
              <w:rPr>
                <w:iCs/>
                <w:sz w:val="24"/>
                <w:szCs w:val="24"/>
              </w:rPr>
              <w:t>ной защите</w:t>
            </w:r>
          </w:p>
        </w:tc>
        <w:tc>
          <w:tcPr>
            <w:tcW w:w="3544" w:type="dxa"/>
            <w:tcBorders>
              <w:top w:val="single" w:sz="4" w:space="0" w:color="auto"/>
              <w:left w:val="single" w:sz="4" w:space="0" w:color="auto"/>
              <w:bottom w:val="single" w:sz="4" w:space="0" w:color="auto"/>
              <w:right w:val="single" w:sz="4" w:space="0" w:color="auto"/>
            </w:tcBorders>
          </w:tcPr>
          <w:p w:rsidR="005A755D" w:rsidRPr="00792AC8" w:rsidRDefault="005A755D" w:rsidP="00EE2899">
            <w:pPr>
              <w:ind w:firstLine="0"/>
              <w:rPr>
                <w:sz w:val="24"/>
                <w:szCs w:val="24"/>
              </w:rPr>
            </w:pPr>
            <w:r w:rsidRPr="00792AC8">
              <w:rPr>
                <w:sz w:val="24"/>
                <w:szCs w:val="24"/>
              </w:rPr>
              <w:t>Рассмотрен на заседании ком</w:t>
            </w:r>
            <w:r w:rsidRPr="00792AC8">
              <w:rPr>
                <w:sz w:val="24"/>
                <w:szCs w:val="24"/>
              </w:rPr>
              <w:t>и</w:t>
            </w:r>
            <w:r w:rsidRPr="00792AC8">
              <w:rPr>
                <w:sz w:val="24"/>
                <w:szCs w:val="24"/>
              </w:rPr>
              <w:t>тета 31.10.2017. Решение: вн</w:t>
            </w:r>
            <w:r w:rsidRPr="00792AC8">
              <w:rPr>
                <w:sz w:val="24"/>
                <w:szCs w:val="24"/>
              </w:rPr>
              <w:t>е</w:t>
            </w:r>
            <w:r w:rsidRPr="00792AC8">
              <w:rPr>
                <w:sz w:val="24"/>
                <w:szCs w:val="24"/>
              </w:rPr>
              <w:t>сти на рассмотрение сессии и снять с контроля.</w:t>
            </w:r>
          </w:p>
          <w:p w:rsidR="005A755D" w:rsidRPr="00792AC8" w:rsidRDefault="005A755D" w:rsidP="00B53848">
            <w:pPr>
              <w:ind w:firstLine="0"/>
              <w:rPr>
                <w:sz w:val="24"/>
                <w:szCs w:val="24"/>
              </w:rPr>
            </w:pPr>
            <w:r w:rsidRPr="00792AC8">
              <w:rPr>
                <w:sz w:val="24"/>
                <w:szCs w:val="24"/>
              </w:rPr>
              <w:t>Рассмотрен на 55-й сессии 10.11.2017. Решение сессии: принять к сведению информ</w:t>
            </w:r>
            <w:r w:rsidRPr="00792AC8">
              <w:rPr>
                <w:sz w:val="24"/>
                <w:szCs w:val="24"/>
              </w:rPr>
              <w:t>а</w:t>
            </w:r>
            <w:r w:rsidRPr="00792AC8">
              <w:rPr>
                <w:sz w:val="24"/>
                <w:szCs w:val="24"/>
              </w:rPr>
              <w:t>цию. Снять с контроля</w:t>
            </w:r>
          </w:p>
        </w:tc>
      </w:tr>
      <w:tr w:rsidR="005A755D" w:rsidRPr="00792AC8" w:rsidTr="00B53848">
        <w:tc>
          <w:tcPr>
            <w:tcW w:w="675" w:type="dxa"/>
            <w:tcBorders>
              <w:top w:val="single" w:sz="4" w:space="0" w:color="auto"/>
              <w:left w:val="single" w:sz="4" w:space="0" w:color="auto"/>
              <w:bottom w:val="single" w:sz="4" w:space="0" w:color="auto"/>
              <w:right w:val="single" w:sz="4" w:space="0" w:color="auto"/>
            </w:tcBorders>
          </w:tcPr>
          <w:p w:rsidR="005A755D" w:rsidRPr="00792AC8" w:rsidRDefault="005A755D" w:rsidP="002D49C3">
            <w:pPr>
              <w:pStyle w:val="a4"/>
              <w:numPr>
                <w:ilvl w:val="0"/>
                <w:numId w:val="5"/>
              </w:numPr>
              <w:autoSpaceDE/>
              <w:autoSpaceDN/>
              <w:adjustRightInd/>
              <w:spacing w:after="0" w:line="240" w:lineRule="auto"/>
              <w:ind w:left="0" w:firstLine="0"/>
              <w:rPr>
                <w:rFonts w:ascii="Times New Roman" w:hAnsi="Times New Roman" w:cs="Times New Roman"/>
                <w:sz w:val="24"/>
                <w:szCs w:val="24"/>
              </w:rPr>
            </w:pPr>
          </w:p>
        </w:tc>
        <w:tc>
          <w:tcPr>
            <w:tcW w:w="2413" w:type="dxa"/>
            <w:tcBorders>
              <w:top w:val="single" w:sz="4" w:space="0" w:color="auto"/>
              <w:left w:val="single" w:sz="4" w:space="0" w:color="auto"/>
              <w:bottom w:val="single" w:sz="4" w:space="0" w:color="auto"/>
              <w:right w:val="single" w:sz="4" w:space="0" w:color="auto"/>
            </w:tcBorders>
            <w:hideMark/>
          </w:tcPr>
          <w:p w:rsidR="005A755D" w:rsidRPr="00792AC8" w:rsidRDefault="005A755D" w:rsidP="00EE2899">
            <w:pPr>
              <w:ind w:firstLine="0"/>
              <w:rPr>
                <w:sz w:val="24"/>
                <w:szCs w:val="24"/>
              </w:rPr>
            </w:pPr>
            <w:r w:rsidRPr="00792AC8">
              <w:rPr>
                <w:sz w:val="24"/>
                <w:szCs w:val="24"/>
              </w:rPr>
              <w:t>Принят на 57-й се</w:t>
            </w:r>
            <w:r w:rsidRPr="00792AC8">
              <w:rPr>
                <w:sz w:val="24"/>
                <w:szCs w:val="24"/>
              </w:rPr>
              <w:t>с</w:t>
            </w:r>
            <w:r w:rsidRPr="00792AC8">
              <w:rPr>
                <w:sz w:val="24"/>
                <w:szCs w:val="24"/>
              </w:rPr>
              <w:t>сии 06.12.2017, п</w:t>
            </w:r>
            <w:r w:rsidRPr="00792AC8">
              <w:rPr>
                <w:sz w:val="24"/>
                <w:szCs w:val="24"/>
              </w:rPr>
              <w:t>о</w:t>
            </w:r>
            <w:r w:rsidRPr="00792AC8">
              <w:rPr>
                <w:sz w:val="24"/>
                <w:szCs w:val="24"/>
              </w:rPr>
              <w:t>становление от 06.12.2017</w:t>
            </w:r>
            <w:r w:rsidR="000303C4" w:rsidRPr="00792AC8">
              <w:rPr>
                <w:sz w:val="24"/>
                <w:szCs w:val="24"/>
              </w:rPr>
              <w:t xml:space="preserve"> </w:t>
            </w:r>
            <w:r w:rsidR="00B53848" w:rsidRPr="00792AC8">
              <w:rPr>
                <w:sz w:val="24"/>
                <w:szCs w:val="24"/>
              </w:rPr>
              <w:br/>
            </w:r>
            <w:r w:rsidRPr="00792AC8">
              <w:rPr>
                <w:sz w:val="24"/>
                <w:szCs w:val="24"/>
              </w:rPr>
              <w:t>№</w:t>
            </w:r>
            <w:r w:rsidR="000303C4" w:rsidRPr="00792AC8">
              <w:rPr>
                <w:sz w:val="24"/>
                <w:szCs w:val="24"/>
              </w:rPr>
              <w:t xml:space="preserve"> </w:t>
            </w:r>
            <w:r w:rsidRPr="00792AC8">
              <w:rPr>
                <w:sz w:val="24"/>
                <w:szCs w:val="24"/>
              </w:rPr>
              <w:t>57/37А-ЗС</w:t>
            </w:r>
          </w:p>
        </w:tc>
        <w:tc>
          <w:tcPr>
            <w:tcW w:w="6236" w:type="dxa"/>
            <w:tcBorders>
              <w:top w:val="single" w:sz="4" w:space="0" w:color="auto"/>
              <w:left w:val="single" w:sz="4" w:space="0" w:color="auto"/>
              <w:bottom w:val="single" w:sz="4" w:space="0" w:color="auto"/>
              <w:right w:val="single" w:sz="4" w:space="0" w:color="auto"/>
            </w:tcBorders>
            <w:hideMark/>
          </w:tcPr>
          <w:p w:rsidR="005A755D" w:rsidRPr="00792AC8" w:rsidRDefault="005A755D" w:rsidP="00EE2899">
            <w:pPr>
              <w:ind w:firstLine="0"/>
              <w:rPr>
                <w:sz w:val="24"/>
                <w:szCs w:val="24"/>
              </w:rPr>
            </w:pPr>
            <w:r w:rsidRPr="00792AC8">
              <w:rPr>
                <w:sz w:val="24"/>
                <w:szCs w:val="24"/>
              </w:rPr>
              <w:t>Парламентский запрос Законодательного Собрания И</w:t>
            </w:r>
            <w:r w:rsidRPr="00792AC8">
              <w:rPr>
                <w:sz w:val="24"/>
                <w:szCs w:val="24"/>
              </w:rPr>
              <w:t>р</w:t>
            </w:r>
            <w:r w:rsidRPr="00792AC8">
              <w:rPr>
                <w:sz w:val="24"/>
                <w:szCs w:val="24"/>
              </w:rPr>
              <w:t>кутской области министру здравоохранения Иркутской области Ярошенко О.Н. по вопросам, связанным с льго</w:t>
            </w:r>
            <w:r w:rsidRPr="00792AC8">
              <w:rPr>
                <w:sz w:val="24"/>
                <w:szCs w:val="24"/>
              </w:rPr>
              <w:t>т</w:t>
            </w:r>
            <w:r w:rsidRPr="00792AC8">
              <w:rPr>
                <w:sz w:val="24"/>
                <w:szCs w:val="24"/>
              </w:rPr>
              <w:t>ным лекарственным обеспечением жителей Иркутской области (по предложению депутата Законодательного С</w:t>
            </w:r>
            <w:r w:rsidRPr="00792AC8">
              <w:rPr>
                <w:sz w:val="24"/>
                <w:szCs w:val="24"/>
              </w:rPr>
              <w:t>о</w:t>
            </w:r>
            <w:r w:rsidRPr="00792AC8">
              <w:rPr>
                <w:sz w:val="24"/>
                <w:szCs w:val="24"/>
              </w:rPr>
              <w:t>брания Егоровой А.О.)</w:t>
            </w:r>
          </w:p>
        </w:tc>
        <w:tc>
          <w:tcPr>
            <w:tcW w:w="2552" w:type="dxa"/>
            <w:tcBorders>
              <w:top w:val="single" w:sz="4" w:space="0" w:color="auto"/>
              <w:left w:val="single" w:sz="4" w:space="0" w:color="auto"/>
              <w:bottom w:val="single" w:sz="4" w:space="0" w:color="auto"/>
              <w:right w:val="single" w:sz="4" w:space="0" w:color="auto"/>
            </w:tcBorders>
            <w:hideMark/>
          </w:tcPr>
          <w:p w:rsidR="005A755D" w:rsidRPr="00792AC8" w:rsidRDefault="005A755D" w:rsidP="00EE2899">
            <w:pPr>
              <w:ind w:firstLine="0"/>
              <w:rPr>
                <w:iCs/>
                <w:sz w:val="24"/>
                <w:szCs w:val="24"/>
              </w:rPr>
            </w:pPr>
            <w:r w:rsidRPr="00792AC8">
              <w:rPr>
                <w:iCs/>
                <w:sz w:val="24"/>
                <w:szCs w:val="24"/>
              </w:rPr>
              <w:t>Комитет по здрав</w:t>
            </w:r>
            <w:r w:rsidRPr="00792AC8">
              <w:rPr>
                <w:iCs/>
                <w:sz w:val="24"/>
                <w:szCs w:val="24"/>
              </w:rPr>
              <w:t>о</w:t>
            </w:r>
            <w:r w:rsidRPr="00792AC8">
              <w:rPr>
                <w:iCs/>
                <w:sz w:val="24"/>
                <w:szCs w:val="24"/>
              </w:rPr>
              <w:t>охранению и социал</w:t>
            </w:r>
            <w:r w:rsidRPr="00792AC8">
              <w:rPr>
                <w:iCs/>
                <w:sz w:val="24"/>
                <w:szCs w:val="24"/>
              </w:rPr>
              <w:t>ь</w:t>
            </w:r>
            <w:r w:rsidRPr="00792AC8">
              <w:rPr>
                <w:iCs/>
                <w:sz w:val="24"/>
                <w:szCs w:val="24"/>
              </w:rPr>
              <w:t>ной защите</w:t>
            </w:r>
          </w:p>
        </w:tc>
        <w:tc>
          <w:tcPr>
            <w:tcW w:w="3544" w:type="dxa"/>
            <w:tcBorders>
              <w:top w:val="single" w:sz="4" w:space="0" w:color="auto"/>
              <w:left w:val="single" w:sz="4" w:space="0" w:color="auto"/>
              <w:bottom w:val="single" w:sz="4" w:space="0" w:color="auto"/>
              <w:right w:val="single" w:sz="4" w:space="0" w:color="auto"/>
            </w:tcBorders>
          </w:tcPr>
          <w:p w:rsidR="005A755D" w:rsidRPr="00792AC8" w:rsidRDefault="005A755D" w:rsidP="00EE2899">
            <w:pPr>
              <w:rPr>
                <w:sz w:val="24"/>
                <w:szCs w:val="24"/>
              </w:rPr>
            </w:pPr>
          </w:p>
        </w:tc>
      </w:tr>
      <w:tr w:rsidR="005A755D" w:rsidRPr="00792AC8" w:rsidTr="00B53848">
        <w:tc>
          <w:tcPr>
            <w:tcW w:w="675" w:type="dxa"/>
            <w:tcBorders>
              <w:top w:val="single" w:sz="4" w:space="0" w:color="auto"/>
              <w:left w:val="single" w:sz="4" w:space="0" w:color="auto"/>
              <w:bottom w:val="single" w:sz="4" w:space="0" w:color="auto"/>
              <w:right w:val="single" w:sz="4" w:space="0" w:color="auto"/>
            </w:tcBorders>
          </w:tcPr>
          <w:p w:rsidR="005A755D" w:rsidRPr="00792AC8" w:rsidRDefault="005A755D" w:rsidP="002D49C3">
            <w:pPr>
              <w:pStyle w:val="a4"/>
              <w:numPr>
                <w:ilvl w:val="0"/>
                <w:numId w:val="5"/>
              </w:numPr>
              <w:autoSpaceDE/>
              <w:autoSpaceDN/>
              <w:adjustRightInd/>
              <w:spacing w:after="0" w:line="240" w:lineRule="auto"/>
              <w:ind w:left="0" w:firstLine="0"/>
              <w:rPr>
                <w:rFonts w:ascii="Times New Roman" w:hAnsi="Times New Roman" w:cs="Times New Roman"/>
                <w:sz w:val="24"/>
                <w:szCs w:val="24"/>
              </w:rPr>
            </w:pPr>
          </w:p>
        </w:tc>
        <w:tc>
          <w:tcPr>
            <w:tcW w:w="2413" w:type="dxa"/>
            <w:tcBorders>
              <w:top w:val="single" w:sz="4" w:space="0" w:color="auto"/>
              <w:left w:val="single" w:sz="4" w:space="0" w:color="auto"/>
              <w:bottom w:val="single" w:sz="4" w:space="0" w:color="auto"/>
              <w:right w:val="single" w:sz="4" w:space="0" w:color="auto"/>
            </w:tcBorders>
            <w:hideMark/>
          </w:tcPr>
          <w:p w:rsidR="005A755D" w:rsidRPr="00792AC8" w:rsidRDefault="005A755D" w:rsidP="00EE2899">
            <w:pPr>
              <w:ind w:firstLine="0"/>
              <w:rPr>
                <w:sz w:val="24"/>
                <w:szCs w:val="24"/>
              </w:rPr>
            </w:pPr>
            <w:r w:rsidRPr="00792AC8">
              <w:rPr>
                <w:sz w:val="24"/>
                <w:szCs w:val="24"/>
              </w:rPr>
              <w:t>Принят на 57-й се</w:t>
            </w:r>
            <w:r w:rsidRPr="00792AC8">
              <w:rPr>
                <w:sz w:val="24"/>
                <w:szCs w:val="24"/>
              </w:rPr>
              <w:t>с</w:t>
            </w:r>
            <w:r w:rsidRPr="00792AC8">
              <w:rPr>
                <w:sz w:val="24"/>
                <w:szCs w:val="24"/>
              </w:rPr>
              <w:t>сии 06.12.2017, п</w:t>
            </w:r>
            <w:r w:rsidRPr="00792AC8">
              <w:rPr>
                <w:sz w:val="24"/>
                <w:szCs w:val="24"/>
              </w:rPr>
              <w:t>о</w:t>
            </w:r>
            <w:r w:rsidRPr="00792AC8">
              <w:rPr>
                <w:sz w:val="24"/>
                <w:szCs w:val="24"/>
              </w:rPr>
              <w:t xml:space="preserve">становление от </w:t>
            </w:r>
            <w:r w:rsidRPr="00792AC8">
              <w:rPr>
                <w:sz w:val="24"/>
                <w:szCs w:val="24"/>
              </w:rPr>
              <w:lastRenderedPageBreak/>
              <w:t>06.12.2017</w:t>
            </w:r>
            <w:r w:rsidR="000303C4" w:rsidRPr="00792AC8">
              <w:rPr>
                <w:sz w:val="24"/>
                <w:szCs w:val="24"/>
              </w:rPr>
              <w:t xml:space="preserve"> </w:t>
            </w:r>
            <w:r w:rsidRPr="00792AC8">
              <w:rPr>
                <w:sz w:val="24"/>
                <w:szCs w:val="24"/>
              </w:rPr>
              <w:t>№</w:t>
            </w:r>
            <w:r w:rsidR="000303C4" w:rsidRPr="00792AC8">
              <w:rPr>
                <w:sz w:val="24"/>
                <w:szCs w:val="24"/>
              </w:rPr>
              <w:t xml:space="preserve"> </w:t>
            </w:r>
            <w:r w:rsidRPr="00792AC8">
              <w:rPr>
                <w:sz w:val="24"/>
                <w:szCs w:val="24"/>
              </w:rPr>
              <w:t>57/38-ЗС</w:t>
            </w:r>
          </w:p>
        </w:tc>
        <w:tc>
          <w:tcPr>
            <w:tcW w:w="6236" w:type="dxa"/>
            <w:tcBorders>
              <w:top w:val="single" w:sz="4" w:space="0" w:color="auto"/>
              <w:left w:val="single" w:sz="4" w:space="0" w:color="auto"/>
              <w:bottom w:val="single" w:sz="4" w:space="0" w:color="auto"/>
              <w:right w:val="single" w:sz="4" w:space="0" w:color="auto"/>
            </w:tcBorders>
            <w:hideMark/>
          </w:tcPr>
          <w:p w:rsidR="005A755D" w:rsidRPr="00792AC8" w:rsidRDefault="005A755D" w:rsidP="00EE2899">
            <w:pPr>
              <w:ind w:firstLine="0"/>
              <w:rPr>
                <w:sz w:val="24"/>
                <w:szCs w:val="24"/>
              </w:rPr>
            </w:pPr>
            <w:r w:rsidRPr="00792AC8">
              <w:rPr>
                <w:sz w:val="24"/>
                <w:szCs w:val="24"/>
              </w:rPr>
              <w:lastRenderedPageBreak/>
              <w:t>Парламентский запрос Законодательного Собрания И</w:t>
            </w:r>
            <w:r w:rsidRPr="00792AC8">
              <w:rPr>
                <w:sz w:val="24"/>
                <w:szCs w:val="24"/>
              </w:rPr>
              <w:t>р</w:t>
            </w:r>
            <w:r w:rsidRPr="00792AC8">
              <w:rPr>
                <w:sz w:val="24"/>
                <w:szCs w:val="24"/>
              </w:rPr>
              <w:t>кутской области первому заместителю Губернатора И</w:t>
            </w:r>
            <w:r w:rsidRPr="00792AC8">
              <w:rPr>
                <w:sz w:val="24"/>
                <w:szCs w:val="24"/>
              </w:rPr>
              <w:t>р</w:t>
            </w:r>
            <w:r w:rsidRPr="00792AC8">
              <w:rPr>
                <w:sz w:val="24"/>
                <w:szCs w:val="24"/>
              </w:rPr>
              <w:t>кутской области – Председателю Правительства Ирку</w:t>
            </w:r>
            <w:r w:rsidRPr="00792AC8">
              <w:rPr>
                <w:sz w:val="24"/>
                <w:szCs w:val="24"/>
              </w:rPr>
              <w:t>т</w:t>
            </w:r>
            <w:r w:rsidRPr="00792AC8">
              <w:rPr>
                <w:sz w:val="24"/>
                <w:szCs w:val="24"/>
              </w:rPr>
              <w:lastRenderedPageBreak/>
              <w:t xml:space="preserve">ской области </w:t>
            </w:r>
            <w:proofErr w:type="spellStart"/>
            <w:r w:rsidRPr="00792AC8">
              <w:rPr>
                <w:sz w:val="24"/>
                <w:szCs w:val="24"/>
              </w:rPr>
              <w:t>Болотову</w:t>
            </w:r>
            <w:proofErr w:type="spellEnd"/>
            <w:r w:rsidRPr="00792AC8">
              <w:rPr>
                <w:sz w:val="24"/>
                <w:szCs w:val="24"/>
              </w:rPr>
              <w:t xml:space="preserve"> Р.Н. «О комплексном подходе к решению задач по обеспечению пожарной безопасности отдельных населенных пунктов Иркутской области» (по предложению депутатов Законодательного Собрания </w:t>
            </w:r>
            <w:proofErr w:type="spellStart"/>
            <w:r w:rsidRPr="00792AC8">
              <w:rPr>
                <w:sz w:val="24"/>
                <w:szCs w:val="24"/>
              </w:rPr>
              <w:t>Брилки</w:t>
            </w:r>
            <w:proofErr w:type="spellEnd"/>
            <w:r w:rsidRPr="00792AC8">
              <w:rPr>
                <w:sz w:val="24"/>
                <w:szCs w:val="24"/>
              </w:rPr>
              <w:t xml:space="preserve"> С.Ф., </w:t>
            </w:r>
            <w:proofErr w:type="spellStart"/>
            <w:r w:rsidRPr="00792AC8">
              <w:rPr>
                <w:sz w:val="24"/>
                <w:szCs w:val="24"/>
              </w:rPr>
              <w:t>Дикусаровой</w:t>
            </w:r>
            <w:proofErr w:type="spellEnd"/>
            <w:r w:rsidRPr="00792AC8">
              <w:rPr>
                <w:sz w:val="24"/>
                <w:szCs w:val="24"/>
              </w:rPr>
              <w:t xml:space="preserve"> Н.И., </w:t>
            </w:r>
            <w:proofErr w:type="spellStart"/>
            <w:r w:rsidRPr="00792AC8">
              <w:rPr>
                <w:sz w:val="24"/>
                <w:szCs w:val="24"/>
              </w:rPr>
              <w:t>Нестеровича</w:t>
            </w:r>
            <w:proofErr w:type="spellEnd"/>
            <w:r w:rsidRPr="00792AC8">
              <w:rPr>
                <w:sz w:val="24"/>
                <w:szCs w:val="24"/>
              </w:rPr>
              <w:t xml:space="preserve"> Г.Н.) </w:t>
            </w:r>
          </w:p>
        </w:tc>
        <w:tc>
          <w:tcPr>
            <w:tcW w:w="2552" w:type="dxa"/>
            <w:tcBorders>
              <w:top w:val="single" w:sz="4" w:space="0" w:color="auto"/>
              <w:left w:val="single" w:sz="4" w:space="0" w:color="auto"/>
              <w:bottom w:val="single" w:sz="4" w:space="0" w:color="auto"/>
              <w:right w:val="single" w:sz="4" w:space="0" w:color="auto"/>
            </w:tcBorders>
            <w:hideMark/>
          </w:tcPr>
          <w:p w:rsidR="005A755D" w:rsidRPr="00792AC8" w:rsidRDefault="005A755D" w:rsidP="00EE2899">
            <w:pPr>
              <w:ind w:firstLine="0"/>
              <w:rPr>
                <w:iCs/>
                <w:sz w:val="24"/>
                <w:szCs w:val="24"/>
              </w:rPr>
            </w:pPr>
            <w:r w:rsidRPr="00792AC8">
              <w:rPr>
                <w:iCs/>
                <w:sz w:val="24"/>
                <w:szCs w:val="24"/>
              </w:rPr>
              <w:lastRenderedPageBreak/>
              <w:t>Комитет по собстве</w:t>
            </w:r>
            <w:r w:rsidRPr="00792AC8">
              <w:rPr>
                <w:iCs/>
                <w:sz w:val="24"/>
                <w:szCs w:val="24"/>
              </w:rPr>
              <w:t>н</w:t>
            </w:r>
            <w:r w:rsidRPr="00792AC8">
              <w:rPr>
                <w:iCs/>
                <w:sz w:val="24"/>
                <w:szCs w:val="24"/>
              </w:rPr>
              <w:t>ности и экономич</w:t>
            </w:r>
            <w:r w:rsidRPr="00792AC8">
              <w:rPr>
                <w:iCs/>
                <w:sz w:val="24"/>
                <w:szCs w:val="24"/>
              </w:rPr>
              <w:t>е</w:t>
            </w:r>
            <w:r w:rsidRPr="00792AC8">
              <w:rPr>
                <w:iCs/>
                <w:sz w:val="24"/>
                <w:szCs w:val="24"/>
              </w:rPr>
              <w:t>ской политике</w:t>
            </w:r>
          </w:p>
        </w:tc>
        <w:tc>
          <w:tcPr>
            <w:tcW w:w="3544" w:type="dxa"/>
            <w:tcBorders>
              <w:top w:val="single" w:sz="4" w:space="0" w:color="auto"/>
              <w:left w:val="single" w:sz="4" w:space="0" w:color="auto"/>
              <w:bottom w:val="single" w:sz="4" w:space="0" w:color="auto"/>
              <w:right w:val="single" w:sz="4" w:space="0" w:color="auto"/>
            </w:tcBorders>
          </w:tcPr>
          <w:p w:rsidR="005A755D" w:rsidRPr="00792AC8" w:rsidRDefault="005A755D" w:rsidP="00EE2899">
            <w:pPr>
              <w:rPr>
                <w:sz w:val="24"/>
                <w:szCs w:val="24"/>
              </w:rPr>
            </w:pPr>
          </w:p>
        </w:tc>
      </w:tr>
    </w:tbl>
    <w:p w:rsidR="00E90FFB" w:rsidRPr="00792AC8" w:rsidRDefault="00E90FFB" w:rsidP="00EE2899">
      <w:pPr>
        <w:ind w:firstLine="709"/>
      </w:pPr>
    </w:p>
    <w:p w:rsidR="00C978BA" w:rsidRPr="00792AC8" w:rsidRDefault="00C978BA" w:rsidP="00DD0FF4">
      <w:pPr>
        <w:jc w:val="right"/>
        <w:rPr>
          <w:i/>
          <w:sz w:val="24"/>
          <w:szCs w:val="24"/>
        </w:rPr>
      </w:pPr>
    </w:p>
    <w:p w:rsidR="00DD0FF4" w:rsidRPr="00792AC8" w:rsidRDefault="00DD0FF4" w:rsidP="00DD0FF4">
      <w:pPr>
        <w:jc w:val="right"/>
        <w:rPr>
          <w:i/>
          <w:sz w:val="24"/>
          <w:szCs w:val="24"/>
        </w:rPr>
      </w:pPr>
      <w:r w:rsidRPr="00792AC8">
        <w:rPr>
          <w:i/>
          <w:sz w:val="24"/>
          <w:szCs w:val="24"/>
        </w:rPr>
        <w:t>Приложение 8</w:t>
      </w:r>
    </w:p>
    <w:p w:rsidR="00161820" w:rsidRPr="00792AC8" w:rsidRDefault="00161820" w:rsidP="00161820">
      <w:pPr>
        <w:jc w:val="center"/>
        <w:rPr>
          <w:b/>
        </w:rPr>
      </w:pPr>
      <w:r w:rsidRPr="00792AC8">
        <w:rPr>
          <w:b/>
        </w:rPr>
        <w:t xml:space="preserve">Исполнение плана законопроектных работ Иркутской области в 4-м квартале 2017 года </w:t>
      </w:r>
    </w:p>
    <w:p w:rsidR="00161820" w:rsidRPr="00792AC8" w:rsidRDefault="00161820" w:rsidP="00161820">
      <w:pPr>
        <w:rPr>
          <w:sz w:val="24"/>
          <w:szCs w:val="24"/>
        </w:rPr>
      </w:pPr>
    </w:p>
    <w:tbl>
      <w:tblPr>
        <w:tblStyle w:val="a3"/>
        <w:tblW w:w="5000" w:type="pct"/>
        <w:tblLook w:val="01E0" w:firstRow="1" w:lastRow="1" w:firstColumn="1" w:lastColumn="1" w:noHBand="0" w:noVBand="0"/>
      </w:tblPr>
      <w:tblGrid>
        <w:gridCol w:w="5070"/>
        <w:gridCol w:w="1949"/>
        <w:gridCol w:w="1799"/>
        <w:gridCol w:w="2513"/>
        <w:gridCol w:w="1800"/>
        <w:gridCol w:w="1655"/>
      </w:tblGrid>
      <w:tr w:rsidR="00161820" w:rsidRPr="00792AC8" w:rsidTr="00B53848">
        <w:tc>
          <w:tcPr>
            <w:tcW w:w="1731" w:type="pct"/>
            <w:tcBorders>
              <w:top w:val="single" w:sz="4" w:space="0" w:color="auto"/>
              <w:left w:val="single" w:sz="4" w:space="0" w:color="auto"/>
              <w:bottom w:val="single" w:sz="4" w:space="0" w:color="auto"/>
              <w:right w:val="single" w:sz="4" w:space="0" w:color="auto"/>
            </w:tcBorders>
            <w:hideMark/>
          </w:tcPr>
          <w:p w:rsidR="00161820" w:rsidRPr="00792AC8" w:rsidRDefault="00161820" w:rsidP="00B53848">
            <w:pPr>
              <w:ind w:firstLine="0"/>
              <w:jc w:val="center"/>
              <w:rPr>
                <w:rFonts w:eastAsia="Times New Roman"/>
                <w:sz w:val="24"/>
                <w:szCs w:val="24"/>
              </w:rPr>
            </w:pPr>
            <w:r w:rsidRPr="00792AC8">
              <w:rPr>
                <w:sz w:val="24"/>
                <w:szCs w:val="24"/>
              </w:rPr>
              <w:t>Название законопроекта (предложенный предмет регулирования законопроекта)</w:t>
            </w:r>
          </w:p>
        </w:tc>
        <w:tc>
          <w:tcPr>
            <w:tcW w:w="577" w:type="pct"/>
            <w:tcBorders>
              <w:top w:val="single" w:sz="4" w:space="0" w:color="auto"/>
              <w:left w:val="single" w:sz="4" w:space="0" w:color="auto"/>
              <w:bottom w:val="single" w:sz="4" w:space="0" w:color="auto"/>
              <w:right w:val="single" w:sz="4" w:space="0" w:color="auto"/>
            </w:tcBorders>
            <w:hideMark/>
          </w:tcPr>
          <w:p w:rsidR="00161820" w:rsidRPr="00792AC8" w:rsidRDefault="00161820" w:rsidP="00D800F5">
            <w:pPr>
              <w:ind w:firstLine="0"/>
              <w:rPr>
                <w:rFonts w:eastAsia="Times New Roman"/>
                <w:sz w:val="24"/>
                <w:szCs w:val="24"/>
              </w:rPr>
            </w:pPr>
            <w:r w:rsidRPr="00792AC8">
              <w:rPr>
                <w:sz w:val="24"/>
                <w:szCs w:val="24"/>
              </w:rPr>
              <w:t>Субъект права законодательной инициативы</w:t>
            </w:r>
          </w:p>
        </w:tc>
        <w:tc>
          <w:tcPr>
            <w:tcW w:w="625" w:type="pct"/>
            <w:tcBorders>
              <w:top w:val="single" w:sz="4" w:space="0" w:color="auto"/>
              <w:left w:val="single" w:sz="4" w:space="0" w:color="auto"/>
              <w:bottom w:val="single" w:sz="4" w:space="0" w:color="auto"/>
              <w:right w:val="single" w:sz="4" w:space="0" w:color="auto"/>
            </w:tcBorders>
            <w:hideMark/>
          </w:tcPr>
          <w:p w:rsidR="00161820" w:rsidRPr="00792AC8" w:rsidRDefault="00161820" w:rsidP="00161820">
            <w:pPr>
              <w:ind w:firstLine="0"/>
              <w:rPr>
                <w:rFonts w:eastAsia="Times New Roman"/>
                <w:sz w:val="24"/>
                <w:szCs w:val="24"/>
              </w:rPr>
            </w:pPr>
            <w:r w:rsidRPr="00792AC8">
              <w:rPr>
                <w:sz w:val="24"/>
                <w:szCs w:val="24"/>
              </w:rPr>
              <w:t>Срок внесения</w:t>
            </w:r>
          </w:p>
        </w:tc>
        <w:tc>
          <w:tcPr>
            <w:tcW w:w="866" w:type="pct"/>
            <w:tcBorders>
              <w:top w:val="single" w:sz="4" w:space="0" w:color="auto"/>
              <w:left w:val="single" w:sz="4" w:space="0" w:color="auto"/>
              <w:bottom w:val="single" w:sz="4" w:space="0" w:color="auto"/>
              <w:right w:val="single" w:sz="4" w:space="0" w:color="auto"/>
            </w:tcBorders>
            <w:hideMark/>
          </w:tcPr>
          <w:p w:rsidR="00161820" w:rsidRPr="00792AC8" w:rsidRDefault="00161820" w:rsidP="00161820">
            <w:pPr>
              <w:ind w:firstLine="0"/>
              <w:rPr>
                <w:rFonts w:eastAsia="Times New Roman"/>
                <w:sz w:val="24"/>
                <w:szCs w:val="24"/>
              </w:rPr>
            </w:pPr>
            <w:r w:rsidRPr="00792AC8">
              <w:rPr>
                <w:sz w:val="24"/>
                <w:szCs w:val="24"/>
              </w:rPr>
              <w:t>Ответственный п</w:t>
            </w:r>
            <w:r w:rsidRPr="00792AC8">
              <w:rPr>
                <w:sz w:val="24"/>
                <w:szCs w:val="24"/>
              </w:rPr>
              <w:t>о</w:t>
            </w:r>
            <w:r w:rsidRPr="00792AC8">
              <w:rPr>
                <w:sz w:val="24"/>
                <w:szCs w:val="24"/>
              </w:rPr>
              <w:t>стоянный комитет (постоянная коми</w:t>
            </w:r>
            <w:r w:rsidRPr="00792AC8">
              <w:rPr>
                <w:sz w:val="24"/>
                <w:szCs w:val="24"/>
              </w:rPr>
              <w:t>с</w:t>
            </w:r>
            <w:r w:rsidRPr="00792AC8">
              <w:rPr>
                <w:sz w:val="24"/>
                <w:szCs w:val="24"/>
              </w:rPr>
              <w:t>сия) Законодательн</w:t>
            </w:r>
            <w:r w:rsidRPr="00792AC8">
              <w:rPr>
                <w:sz w:val="24"/>
                <w:szCs w:val="24"/>
              </w:rPr>
              <w:t>о</w:t>
            </w:r>
            <w:r w:rsidRPr="00792AC8">
              <w:rPr>
                <w:sz w:val="24"/>
                <w:szCs w:val="24"/>
              </w:rPr>
              <w:t>го Собрания</w:t>
            </w:r>
          </w:p>
        </w:tc>
        <w:tc>
          <w:tcPr>
            <w:tcW w:w="625" w:type="pct"/>
            <w:tcBorders>
              <w:top w:val="single" w:sz="4" w:space="0" w:color="auto"/>
              <w:left w:val="single" w:sz="4" w:space="0" w:color="auto"/>
              <w:bottom w:val="single" w:sz="4" w:space="0" w:color="auto"/>
              <w:right w:val="single" w:sz="4" w:space="0" w:color="auto"/>
            </w:tcBorders>
          </w:tcPr>
          <w:p w:rsidR="00161820" w:rsidRPr="00792AC8" w:rsidRDefault="00161820" w:rsidP="00161820">
            <w:pPr>
              <w:ind w:firstLine="0"/>
              <w:rPr>
                <w:rFonts w:eastAsia="Times New Roman"/>
                <w:sz w:val="24"/>
                <w:szCs w:val="24"/>
              </w:rPr>
            </w:pPr>
            <w:r w:rsidRPr="00792AC8">
              <w:rPr>
                <w:sz w:val="24"/>
                <w:szCs w:val="24"/>
              </w:rPr>
              <w:t>Исполнение</w:t>
            </w:r>
          </w:p>
          <w:p w:rsidR="00161820" w:rsidRPr="00792AC8" w:rsidRDefault="00161820">
            <w:pPr>
              <w:jc w:val="center"/>
              <w:rPr>
                <w:rFonts w:eastAsia="Times New Roman"/>
                <w:sz w:val="24"/>
                <w:szCs w:val="24"/>
              </w:rPr>
            </w:pPr>
          </w:p>
        </w:tc>
        <w:tc>
          <w:tcPr>
            <w:tcW w:w="577" w:type="pct"/>
            <w:tcBorders>
              <w:top w:val="single" w:sz="4" w:space="0" w:color="auto"/>
              <w:left w:val="single" w:sz="4" w:space="0" w:color="auto"/>
              <w:bottom w:val="single" w:sz="4" w:space="0" w:color="auto"/>
              <w:right w:val="single" w:sz="4" w:space="0" w:color="auto"/>
            </w:tcBorders>
            <w:hideMark/>
          </w:tcPr>
          <w:p w:rsidR="00161820" w:rsidRPr="00792AC8" w:rsidRDefault="00161820" w:rsidP="00161820">
            <w:pPr>
              <w:ind w:firstLine="0"/>
              <w:rPr>
                <w:rFonts w:eastAsia="Times New Roman"/>
                <w:sz w:val="24"/>
                <w:szCs w:val="24"/>
              </w:rPr>
            </w:pPr>
            <w:r w:rsidRPr="00792AC8">
              <w:rPr>
                <w:sz w:val="24"/>
                <w:szCs w:val="24"/>
              </w:rPr>
              <w:t xml:space="preserve">Примечание </w:t>
            </w:r>
          </w:p>
        </w:tc>
      </w:tr>
      <w:tr w:rsidR="00161820" w:rsidRPr="00792AC8" w:rsidTr="00B53848">
        <w:tc>
          <w:tcPr>
            <w:tcW w:w="1731" w:type="pct"/>
            <w:tcBorders>
              <w:top w:val="single" w:sz="4" w:space="0" w:color="auto"/>
              <w:left w:val="single" w:sz="4" w:space="0" w:color="auto"/>
              <w:bottom w:val="single" w:sz="4" w:space="0" w:color="auto"/>
              <w:right w:val="single" w:sz="4" w:space="0" w:color="auto"/>
            </w:tcBorders>
            <w:hideMark/>
          </w:tcPr>
          <w:p w:rsidR="00161820" w:rsidRPr="00792AC8" w:rsidRDefault="00161820" w:rsidP="00B53848">
            <w:pPr>
              <w:ind w:firstLine="0"/>
              <w:jc w:val="center"/>
              <w:rPr>
                <w:rFonts w:eastAsia="Times New Roman"/>
                <w:sz w:val="24"/>
                <w:szCs w:val="24"/>
              </w:rPr>
            </w:pPr>
            <w:r w:rsidRPr="00792AC8">
              <w:rPr>
                <w:sz w:val="24"/>
                <w:szCs w:val="24"/>
              </w:rPr>
              <w:t>1</w:t>
            </w:r>
          </w:p>
        </w:tc>
        <w:tc>
          <w:tcPr>
            <w:tcW w:w="577" w:type="pct"/>
            <w:tcBorders>
              <w:top w:val="single" w:sz="4" w:space="0" w:color="auto"/>
              <w:left w:val="single" w:sz="4" w:space="0" w:color="auto"/>
              <w:bottom w:val="single" w:sz="4" w:space="0" w:color="auto"/>
              <w:right w:val="single" w:sz="4" w:space="0" w:color="auto"/>
            </w:tcBorders>
            <w:hideMark/>
          </w:tcPr>
          <w:p w:rsidR="00161820" w:rsidRPr="00792AC8" w:rsidRDefault="00161820" w:rsidP="00D800F5">
            <w:pPr>
              <w:ind w:firstLine="0"/>
              <w:jc w:val="center"/>
              <w:rPr>
                <w:rFonts w:eastAsia="Times New Roman"/>
                <w:sz w:val="24"/>
                <w:szCs w:val="24"/>
              </w:rPr>
            </w:pPr>
            <w:r w:rsidRPr="00792AC8">
              <w:rPr>
                <w:sz w:val="24"/>
                <w:szCs w:val="24"/>
              </w:rPr>
              <w:t>2</w:t>
            </w:r>
          </w:p>
        </w:tc>
        <w:tc>
          <w:tcPr>
            <w:tcW w:w="625" w:type="pct"/>
            <w:tcBorders>
              <w:top w:val="single" w:sz="4" w:space="0" w:color="auto"/>
              <w:left w:val="single" w:sz="4" w:space="0" w:color="auto"/>
              <w:bottom w:val="single" w:sz="4" w:space="0" w:color="auto"/>
              <w:right w:val="single" w:sz="4" w:space="0" w:color="auto"/>
            </w:tcBorders>
            <w:hideMark/>
          </w:tcPr>
          <w:p w:rsidR="00161820" w:rsidRPr="00792AC8" w:rsidRDefault="00161820">
            <w:pPr>
              <w:jc w:val="center"/>
              <w:rPr>
                <w:rFonts w:eastAsia="Times New Roman"/>
                <w:sz w:val="24"/>
                <w:szCs w:val="24"/>
              </w:rPr>
            </w:pPr>
            <w:r w:rsidRPr="00792AC8">
              <w:rPr>
                <w:sz w:val="24"/>
                <w:szCs w:val="24"/>
              </w:rPr>
              <w:t>3</w:t>
            </w:r>
          </w:p>
        </w:tc>
        <w:tc>
          <w:tcPr>
            <w:tcW w:w="866" w:type="pct"/>
            <w:tcBorders>
              <w:top w:val="single" w:sz="4" w:space="0" w:color="auto"/>
              <w:left w:val="single" w:sz="4" w:space="0" w:color="auto"/>
              <w:bottom w:val="single" w:sz="4" w:space="0" w:color="auto"/>
              <w:right w:val="single" w:sz="4" w:space="0" w:color="auto"/>
            </w:tcBorders>
            <w:hideMark/>
          </w:tcPr>
          <w:p w:rsidR="00161820" w:rsidRPr="00792AC8" w:rsidRDefault="00161820">
            <w:pPr>
              <w:jc w:val="center"/>
              <w:rPr>
                <w:rFonts w:eastAsia="Times New Roman"/>
                <w:sz w:val="24"/>
                <w:szCs w:val="24"/>
              </w:rPr>
            </w:pPr>
            <w:r w:rsidRPr="00792AC8">
              <w:rPr>
                <w:sz w:val="24"/>
                <w:szCs w:val="24"/>
              </w:rPr>
              <w:t>4</w:t>
            </w:r>
          </w:p>
        </w:tc>
        <w:tc>
          <w:tcPr>
            <w:tcW w:w="625" w:type="pct"/>
            <w:tcBorders>
              <w:top w:val="single" w:sz="4" w:space="0" w:color="auto"/>
              <w:left w:val="single" w:sz="4" w:space="0" w:color="auto"/>
              <w:bottom w:val="single" w:sz="4" w:space="0" w:color="auto"/>
              <w:right w:val="single" w:sz="4" w:space="0" w:color="auto"/>
            </w:tcBorders>
            <w:hideMark/>
          </w:tcPr>
          <w:p w:rsidR="00161820" w:rsidRPr="00792AC8" w:rsidRDefault="00161820">
            <w:pPr>
              <w:jc w:val="center"/>
              <w:rPr>
                <w:rFonts w:eastAsia="Times New Roman"/>
                <w:sz w:val="24"/>
                <w:szCs w:val="24"/>
              </w:rPr>
            </w:pPr>
            <w:r w:rsidRPr="00792AC8">
              <w:rPr>
                <w:sz w:val="24"/>
                <w:szCs w:val="24"/>
              </w:rPr>
              <w:t>5</w:t>
            </w:r>
          </w:p>
        </w:tc>
        <w:tc>
          <w:tcPr>
            <w:tcW w:w="577" w:type="pct"/>
            <w:tcBorders>
              <w:top w:val="single" w:sz="4" w:space="0" w:color="auto"/>
              <w:left w:val="single" w:sz="4" w:space="0" w:color="auto"/>
              <w:bottom w:val="single" w:sz="4" w:space="0" w:color="auto"/>
              <w:right w:val="single" w:sz="4" w:space="0" w:color="auto"/>
            </w:tcBorders>
            <w:hideMark/>
          </w:tcPr>
          <w:p w:rsidR="00161820" w:rsidRPr="00792AC8" w:rsidRDefault="00161820">
            <w:pPr>
              <w:jc w:val="center"/>
              <w:rPr>
                <w:rFonts w:eastAsia="Times New Roman"/>
                <w:sz w:val="24"/>
                <w:szCs w:val="24"/>
              </w:rPr>
            </w:pPr>
            <w:r w:rsidRPr="00792AC8">
              <w:rPr>
                <w:sz w:val="24"/>
                <w:szCs w:val="24"/>
              </w:rPr>
              <w:t>6</w:t>
            </w:r>
          </w:p>
        </w:tc>
      </w:tr>
      <w:tr w:rsidR="00161820" w:rsidRPr="00792AC8" w:rsidTr="00B53848">
        <w:tc>
          <w:tcPr>
            <w:tcW w:w="5000" w:type="pct"/>
            <w:gridSpan w:val="6"/>
            <w:tcBorders>
              <w:top w:val="single" w:sz="4" w:space="0" w:color="auto"/>
              <w:left w:val="single" w:sz="4" w:space="0" w:color="auto"/>
              <w:bottom w:val="single" w:sz="4" w:space="0" w:color="auto"/>
              <w:right w:val="single" w:sz="4" w:space="0" w:color="auto"/>
            </w:tcBorders>
            <w:hideMark/>
          </w:tcPr>
          <w:p w:rsidR="00161820" w:rsidRPr="00792AC8" w:rsidRDefault="00161820" w:rsidP="00D800F5">
            <w:pPr>
              <w:pStyle w:val="a4"/>
              <w:numPr>
                <w:ilvl w:val="0"/>
                <w:numId w:val="20"/>
              </w:numPr>
              <w:autoSpaceDE/>
              <w:autoSpaceDN/>
              <w:adjustRightInd/>
              <w:spacing w:after="0" w:line="240" w:lineRule="auto"/>
              <w:ind w:firstLine="0"/>
              <w:jc w:val="center"/>
              <w:rPr>
                <w:rFonts w:ascii="Times New Roman" w:eastAsia="Times New Roman" w:hAnsi="Times New Roman" w:cs="Times New Roman"/>
                <w:b/>
                <w:sz w:val="24"/>
                <w:szCs w:val="24"/>
              </w:rPr>
            </w:pPr>
            <w:r w:rsidRPr="00792AC8">
              <w:rPr>
                <w:rFonts w:ascii="Times New Roman" w:hAnsi="Times New Roman" w:cs="Times New Roman"/>
                <w:b/>
                <w:sz w:val="24"/>
                <w:szCs w:val="24"/>
              </w:rPr>
              <w:t>Законодательство в сфере государственного строительства и местного самоуправления</w:t>
            </w:r>
          </w:p>
        </w:tc>
      </w:tr>
      <w:tr w:rsidR="00161820" w:rsidRPr="00792AC8" w:rsidTr="00B53848">
        <w:tc>
          <w:tcPr>
            <w:tcW w:w="1731" w:type="pct"/>
            <w:tcBorders>
              <w:top w:val="single" w:sz="4" w:space="0" w:color="auto"/>
              <w:left w:val="single" w:sz="4" w:space="0" w:color="auto"/>
              <w:bottom w:val="single" w:sz="4" w:space="0" w:color="auto"/>
              <w:right w:val="single" w:sz="4" w:space="0" w:color="auto"/>
            </w:tcBorders>
            <w:hideMark/>
          </w:tcPr>
          <w:p w:rsidR="00161820" w:rsidRPr="00792AC8" w:rsidRDefault="00161820" w:rsidP="00B53848">
            <w:pPr>
              <w:ind w:firstLine="0"/>
              <w:rPr>
                <w:rFonts w:eastAsia="Times New Roman"/>
                <w:sz w:val="24"/>
                <w:szCs w:val="24"/>
              </w:rPr>
            </w:pPr>
            <w:r w:rsidRPr="00792AC8">
              <w:rPr>
                <w:sz w:val="24"/>
                <w:szCs w:val="24"/>
              </w:rPr>
              <w:t>1.2. О внесении изменений в Закон Иркутской области «О создании судебных участков и должностей мировых судей Иркутской обл</w:t>
            </w:r>
            <w:r w:rsidRPr="00792AC8">
              <w:rPr>
                <w:sz w:val="24"/>
                <w:szCs w:val="24"/>
              </w:rPr>
              <w:t>а</w:t>
            </w:r>
            <w:r w:rsidRPr="00792AC8">
              <w:rPr>
                <w:sz w:val="24"/>
                <w:szCs w:val="24"/>
              </w:rPr>
              <w:t>сти» по вопросам уточнения границ судебных участков мировых судей в целях обеспечения прав граждан и организаций на обращение в суд с учетом территориальной подсудности</w:t>
            </w:r>
          </w:p>
        </w:tc>
        <w:tc>
          <w:tcPr>
            <w:tcW w:w="577" w:type="pct"/>
            <w:tcBorders>
              <w:top w:val="single" w:sz="4" w:space="0" w:color="auto"/>
              <w:left w:val="single" w:sz="4" w:space="0" w:color="auto"/>
              <w:bottom w:val="single" w:sz="4" w:space="0" w:color="auto"/>
              <w:right w:val="single" w:sz="4" w:space="0" w:color="auto"/>
            </w:tcBorders>
            <w:hideMark/>
          </w:tcPr>
          <w:p w:rsidR="00161820" w:rsidRPr="00792AC8" w:rsidRDefault="00161820" w:rsidP="00D800F5">
            <w:pPr>
              <w:ind w:firstLine="0"/>
              <w:rPr>
                <w:rFonts w:eastAsia="Times New Roman"/>
                <w:sz w:val="24"/>
                <w:szCs w:val="24"/>
              </w:rPr>
            </w:pPr>
            <w:r w:rsidRPr="00792AC8">
              <w:rPr>
                <w:sz w:val="24"/>
                <w:szCs w:val="24"/>
              </w:rPr>
              <w:t>Губернатор И</w:t>
            </w:r>
            <w:r w:rsidRPr="00792AC8">
              <w:rPr>
                <w:sz w:val="24"/>
                <w:szCs w:val="24"/>
              </w:rPr>
              <w:t>р</w:t>
            </w:r>
            <w:r w:rsidRPr="00792AC8">
              <w:rPr>
                <w:sz w:val="24"/>
                <w:szCs w:val="24"/>
              </w:rPr>
              <w:t>кутской области</w:t>
            </w:r>
          </w:p>
        </w:tc>
        <w:tc>
          <w:tcPr>
            <w:tcW w:w="625" w:type="pct"/>
            <w:tcBorders>
              <w:top w:val="single" w:sz="4" w:space="0" w:color="auto"/>
              <w:left w:val="single" w:sz="4" w:space="0" w:color="auto"/>
              <w:bottom w:val="single" w:sz="4" w:space="0" w:color="auto"/>
              <w:right w:val="single" w:sz="4" w:space="0" w:color="auto"/>
            </w:tcBorders>
            <w:hideMark/>
          </w:tcPr>
          <w:p w:rsidR="00161820" w:rsidRPr="00792AC8" w:rsidRDefault="00161820" w:rsidP="00161820">
            <w:pPr>
              <w:ind w:firstLine="0"/>
              <w:rPr>
                <w:rFonts w:eastAsia="Times New Roman"/>
                <w:sz w:val="24"/>
                <w:szCs w:val="24"/>
              </w:rPr>
            </w:pPr>
            <w:r w:rsidRPr="00792AC8">
              <w:rPr>
                <w:sz w:val="24"/>
                <w:szCs w:val="24"/>
              </w:rPr>
              <w:t>4 квартал</w:t>
            </w:r>
          </w:p>
        </w:tc>
        <w:tc>
          <w:tcPr>
            <w:tcW w:w="866" w:type="pct"/>
            <w:tcBorders>
              <w:top w:val="single" w:sz="4" w:space="0" w:color="auto"/>
              <w:left w:val="single" w:sz="4" w:space="0" w:color="auto"/>
              <w:bottom w:val="single" w:sz="4" w:space="0" w:color="auto"/>
              <w:right w:val="single" w:sz="4" w:space="0" w:color="auto"/>
            </w:tcBorders>
            <w:hideMark/>
          </w:tcPr>
          <w:p w:rsidR="00161820" w:rsidRPr="00792AC8" w:rsidRDefault="00161820" w:rsidP="00161820">
            <w:pPr>
              <w:ind w:firstLine="0"/>
              <w:rPr>
                <w:rFonts w:eastAsia="Times New Roman"/>
                <w:sz w:val="24"/>
                <w:szCs w:val="24"/>
              </w:rPr>
            </w:pPr>
            <w:r w:rsidRPr="00792AC8">
              <w:rPr>
                <w:sz w:val="24"/>
                <w:szCs w:val="24"/>
              </w:rPr>
              <w:t>Комитет по законод</w:t>
            </w:r>
            <w:r w:rsidRPr="00792AC8">
              <w:rPr>
                <w:sz w:val="24"/>
                <w:szCs w:val="24"/>
              </w:rPr>
              <w:t>а</w:t>
            </w:r>
            <w:r w:rsidRPr="00792AC8">
              <w:rPr>
                <w:sz w:val="24"/>
                <w:szCs w:val="24"/>
              </w:rPr>
              <w:t>тельству о госуда</w:t>
            </w:r>
            <w:r w:rsidRPr="00792AC8">
              <w:rPr>
                <w:sz w:val="24"/>
                <w:szCs w:val="24"/>
              </w:rPr>
              <w:t>р</w:t>
            </w:r>
            <w:r w:rsidRPr="00792AC8">
              <w:rPr>
                <w:sz w:val="24"/>
                <w:szCs w:val="24"/>
              </w:rPr>
              <w:t>ственном строител</w:t>
            </w:r>
            <w:r w:rsidRPr="00792AC8">
              <w:rPr>
                <w:sz w:val="24"/>
                <w:szCs w:val="24"/>
              </w:rPr>
              <w:t>ь</w:t>
            </w:r>
            <w:r w:rsidRPr="00792AC8">
              <w:rPr>
                <w:sz w:val="24"/>
                <w:szCs w:val="24"/>
              </w:rPr>
              <w:t>стве области и мес</w:t>
            </w:r>
            <w:r w:rsidRPr="00792AC8">
              <w:rPr>
                <w:sz w:val="24"/>
                <w:szCs w:val="24"/>
              </w:rPr>
              <w:t>т</w:t>
            </w:r>
            <w:r w:rsidRPr="00792AC8">
              <w:rPr>
                <w:sz w:val="24"/>
                <w:szCs w:val="24"/>
              </w:rPr>
              <w:t>ном самоуправлении</w:t>
            </w:r>
          </w:p>
        </w:tc>
        <w:tc>
          <w:tcPr>
            <w:tcW w:w="625" w:type="pct"/>
            <w:tcBorders>
              <w:top w:val="single" w:sz="4" w:space="0" w:color="auto"/>
              <w:left w:val="single" w:sz="4" w:space="0" w:color="auto"/>
              <w:bottom w:val="single" w:sz="4" w:space="0" w:color="auto"/>
              <w:right w:val="single" w:sz="4" w:space="0" w:color="auto"/>
            </w:tcBorders>
            <w:hideMark/>
          </w:tcPr>
          <w:p w:rsidR="00161820" w:rsidRPr="00792AC8" w:rsidRDefault="00161820" w:rsidP="00161820">
            <w:pPr>
              <w:ind w:firstLine="0"/>
              <w:rPr>
                <w:rFonts w:eastAsia="Times New Roman"/>
                <w:sz w:val="24"/>
                <w:szCs w:val="24"/>
              </w:rPr>
            </w:pPr>
            <w:r w:rsidRPr="00792AC8">
              <w:rPr>
                <w:sz w:val="24"/>
                <w:szCs w:val="24"/>
              </w:rPr>
              <w:t>Принят око</w:t>
            </w:r>
            <w:r w:rsidRPr="00792AC8">
              <w:rPr>
                <w:sz w:val="24"/>
                <w:szCs w:val="24"/>
              </w:rPr>
              <w:t>н</w:t>
            </w:r>
            <w:r w:rsidRPr="00792AC8">
              <w:rPr>
                <w:sz w:val="24"/>
                <w:szCs w:val="24"/>
              </w:rPr>
              <w:t xml:space="preserve">чательно на </w:t>
            </w:r>
            <w:r w:rsidRPr="00792AC8">
              <w:rPr>
                <w:sz w:val="24"/>
                <w:szCs w:val="24"/>
              </w:rPr>
              <w:br/>
              <w:t>57-й сессии</w:t>
            </w:r>
          </w:p>
        </w:tc>
        <w:tc>
          <w:tcPr>
            <w:tcW w:w="577" w:type="pct"/>
            <w:tcBorders>
              <w:top w:val="single" w:sz="4" w:space="0" w:color="auto"/>
              <w:left w:val="single" w:sz="4" w:space="0" w:color="auto"/>
              <w:bottom w:val="single" w:sz="4" w:space="0" w:color="auto"/>
              <w:right w:val="single" w:sz="4" w:space="0" w:color="auto"/>
            </w:tcBorders>
            <w:hideMark/>
          </w:tcPr>
          <w:p w:rsidR="00161820" w:rsidRPr="00792AC8" w:rsidRDefault="00161820" w:rsidP="00161820">
            <w:pPr>
              <w:ind w:firstLine="0"/>
              <w:rPr>
                <w:rFonts w:eastAsia="Times New Roman"/>
                <w:sz w:val="24"/>
                <w:szCs w:val="24"/>
              </w:rPr>
            </w:pPr>
            <w:r w:rsidRPr="00792AC8">
              <w:rPr>
                <w:sz w:val="24"/>
                <w:szCs w:val="24"/>
              </w:rPr>
              <w:t>ПЗ-262 от 02.11.2017</w:t>
            </w:r>
          </w:p>
        </w:tc>
      </w:tr>
      <w:tr w:rsidR="00161820" w:rsidRPr="00792AC8" w:rsidTr="00B53848">
        <w:tc>
          <w:tcPr>
            <w:tcW w:w="5000" w:type="pct"/>
            <w:gridSpan w:val="6"/>
            <w:tcBorders>
              <w:top w:val="single" w:sz="4" w:space="0" w:color="auto"/>
              <w:left w:val="single" w:sz="4" w:space="0" w:color="auto"/>
              <w:bottom w:val="single" w:sz="4" w:space="0" w:color="auto"/>
              <w:right w:val="single" w:sz="4" w:space="0" w:color="auto"/>
            </w:tcBorders>
            <w:hideMark/>
          </w:tcPr>
          <w:p w:rsidR="00161820" w:rsidRPr="00792AC8" w:rsidRDefault="00161820" w:rsidP="00D800F5">
            <w:pPr>
              <w:pStyle w:val="a4"/>
              <w:numPr>
                <w:ilvl w:val="0"/>
                <w:numId w:val="20"/>
              </w:numPr>
              <w:autoSpaceDE/>
              <w:autoSpaceDN/>
              <w:adjustRightInd/>
              <w:spacing w:after="0" w:line="240" w:lineRule="auto"/>
              <w:ind w:firstLine="0"/>
              <w:jc w:val="center"/>
              <w:rPr>
                <w:rFonts w:ascii="Times New Roman" w:eastAsia="Times New Roman" w:hAnsi="Times New Roman" w:cs="Times New Roman"/>
                <w:b/>
                <w:sz w:val="24"/>
                <w:szCs w:val="24"/>
              </w:rPr>
            </w:pPr>
            <w:r w:rsidRPr="00792AC8">
              <w:rPr>
                <w:rFonts w:ascii="Times New Roman" w:hAnsi="Times New Roman" w:cs="Times New Roman"/>
                <w:b/>
                <w:sz w:val="24"/>
                <w:szCs w:val="24"/>
              </w:rPr>
              <w:t>Законодательство о финансах, кредите и налоговой политике</w:t>
            </w:r>
          </w:p>
        </w:tc>
      </w:tr>
      <w:tr w:rsidR="00161820" w:rsidRPr="00792AC8" w:rsidTr="00B53848">
        <w:tc>
          <w:tcPr>
            <w:tcW w:w="1731" w:type="pct"/>
            <w:tcBorders>
              <w:top w:val="single" w:sz="4" w:space="0" w:color="auto"/>
              <w:left w:val="single" w:sz="4" w:space="0" w:color="auto"/>
              <w:bottom w:val="single" w:sz="4" w:space="0" w:color="auto"/>
              <w:right w:val="single" w:sz="4" w:space="0" w:color="auto"/>
            </w:tcBorders>
            <w:hideMark/>
          </w:tcPr>
          <w:p w:rsidR="00161820" w:rsidRPr="00792AC8" w:rsidRDefault="00161820" w:rsidP="00B53848">
            <w:pPr>
              <w:ind w:firstLine="0"/>
              <w:rPr>
                <w:rFonts w:eastAsia="Times New Roman"/>
                <w:sz w:val="24"/>
                <w:szCs w:val="24"/>
              </w:rPr>
            </w:pPr>
            <w:r w:rsidRPr="00792AC8">
              <w:rPr>
                <w:sz w:val="24"/>
                <w:szCs w:val="24"/>
              </w:rPr>
              <w:t>3.3. Об областном бюджете на 2018 год и на плановый период 2019 и 2020 годов</w:t>
            </w:r>
          </w:p>
        </w:tc>
        <w:tc>
          <w:tcPr>
            <w:tcW w:w="577" w:type="pct"/>
            <w:tcBorders>
              <w:top w:val="single" w:sz="4" w:space="0" w:color="auto"/>
              <w:left w:val="single" w:sz="4" w:space="0" w:color="auto"/>
              <w:bottom w:val="single" w:sz="4" w:space="0" w:color="auto"/>
              <w:right w:val="single" w:sz="4" w:space="0" w:color="auto"/>
            </w:tcBorders>
            <w:hideMark/>
          </w:tcPr>
          <w:p w:rsidR="00161820" w:rsidRPr="00792AC8" w:rsidRDefault="00161820" w:rsidP="00D800F5">
            <w:pPr>
              <w:ind w:firstLine="0"/>
              <w:rPr>
                <w:rFonts w:eastAsia="Times New Roman"/>
                <w:sz w:val="24"/>
                <w:szCs w:val="24"/>
              </w:rPr>
            </w:pPr>
            <w:r w:rsidRPr="00792AC8">
              <w:rPr>
                <w:sz w:val="24"/>
                <w:szCs w:val="24"/>
              </w:rPr>
              <w:t>Губернатор И</w:t>
            </w:r>
            <w:r w:rsidRPr="00792AC8">
              <w:rPr>
                <w:sz w:val="24"/>
                <w:szCs w:val="24"/>
              </w:rPr>
              <w:t>р</w:t>
            </w:r>
            <w:r w:rsidRPr="00792AC8">
              <w:rPr>
                <w:sz w:val="24"/>
                <w:szCs w:val="24"/>
              </w:rPr>
              <w:t>кутской области</w:t>
            </w:r>
          </w:p>
        </w:tc>
        <w:tc>
          <w:tcPr>
            <w:tcW w:w="625" w:type="pct"/>
            <w:tcBorders>
              <w:top w:val="single" w:sz="4" w:space="0" w:color="auto"/>
              <w:left w:val="single" w:sz="4" w:space="0" w:color="auto"/>
              <w:bottom w:val="single" w:sz="4" w:space="0" w:color="auto"/>
              <w:right w:val="single" w:sz="4" w:space="0" w:color="auto"/>
            </w:tcBorders>
            <w:hideMark/>
          </w:tcPr>
          <w:p w:rsidR="00161820" w:rsidRPr="00792AC8" w:rsidRDefault="00161820" w:rsidP="00161820">
            <w:pPr>
              <w:ind w:firstLine="0"/>
              <w:rPr>
                <w:rFonts w:eastAsia="Times New Roman"/>
                <w:sz w:val="24"/>
                <w:szCs w:val="24"/>
              </w:rPr>
            </w:pPr>
            <w:r w:rsidRPr="00792AC8">
              <w:rPr>
                <w:sz w:val="24"/>
                <w:szCs w:val="24"/>
              </w:rPr>
              <w:t>4 квартал</w:t>
            </w:r>
          </w:p>
        </w:tc>
        <w:tc>
          <w:tcPr>
            <w:tcW w:w="866" w:type="pct"/>
            <w:tcBorders>
              <w:top w:val="single" w:sz="4" w:space="0" w:color="auto"/>
              <w:left w:val="single" w:sz="4" w:space="0" w:color="auto"/>
              <w:bottom w:val="single" w:sz="4" w:space="0" w:color="auto"/>
              <w:right w:val="single" w:sz="4" w:space="0" w:color="auto"/>
            </w:tcBorders>
            <w:hideMark/>
          </w:tcPr>
          <w:p w:rsidR="00161820" w:rsidRPr="00792AC8" w:rsidRDefault="00161820" w:rsidP="00161820">
            <w:pPr>
              <w:ind w:firstLine="0"/>
              <w:rPr>
                <w:rFonts w:eastAsia="Times New Roman"/>
                <w:sz w:val="24"/>
                <w:szCs w:val="24"/>
              </w:rPr>
            </w:pPr>
            <w:r w:rsidRPr="00792AC8">
              <w:rPr>
                <w:sz w:val="24"/>
                <w:szCs w:val="24"/>
              </w:rPr>
              <w:t>Комитет по бюджету, ценообразованию, финансово-экономическому и налоговому законод</w:t>
            </w:r>
            <w:r w:rsidRPr="00792AC8">
              <w:rPr>
                <w:sz w:val="24"/>
                <w:szCs w:val="24"/>
              </w:rPr>
              <w:t>а</w:t>
            </w:r>
            <w:r w:rsidRPr="00792AC8">
              <w:rPr>
                <w:sz w:val="24"/>
                <w:szCs w:val="24"/>
              </w:rPr>
              <w:t>тельству</w:t>
            </w:r>
          </w:p>
        </w:tc>
        <w:tc>
          <w:tcPr>
            <w:tcW w:w="625" w:type="pct"/>
            <w:tcBorders>
              <w:top w:val="single" w:sz="4" w:space="0" w:color="auto"/>
              <w:left w:val="single" w:sz="4" w:space="0" w:color="auto"/>
              <w:bottom w:val="single" w:sz="4" w:space="0" w:color="auto"/>
              <w:right w:val="single" w:sz="4" w:space="0" w:color="auto"/>
            </w:tcBorders>
            <w:hideMark/>
          </w:tcPr>
          <w:p w:rsidR="00161820" w:rsidRPr="00792AC8" w:rsidRDefault="00161820" w:rsidP="00161820">
            <w:pPr>
              <w:ind w:firstLine="0"/>
              <w:rPr>
                <w:rFonts w:eastAsia="Times New Roman"/>
                <w:sz w:val="24"/>
                <w:szCs w:val="24"/>
              </w:rPr>
            </w:pPr>
            <w:r w:rsidRPr="00792AC8">
              <w:rPr>
                <w:sz w:val="24"/>
                <w:szCs w:val="24"/>
              </w:rPr>
              <w:t>Принят око</w:t>
            </w:r>
            <w:r w:rsidRPr="00792AC8">
              <w:rPr>
                <w:sz w:val="24"/>
                <w:szCs w:val="24"/>
              </w:rPr>
              <w:t>н</w:t>
            </w:r>
            <w:r w:rsidRPr="00792AC8">
              <w:rPr>
                <w:sz w:val="24"/>
                <w:szCs w:val="24"/>
              </w:rPr>
              <w:t xml:space="preserve">чательно на </w:t>
            </w:r>
            <w:r w:rsidRPr="00792AC8">
              <w:rPr>
                <w:sz w:val="24"/>
                <w:szCs w:val="24"/>
              </w:rPr>
              <w:br/>
              <w:t>57-й сессии</w:t>
            </w:r>
          </w:p>
        </w:tc>
        <w:tc>
          <w:tcPr>
            <w:tcW w:w="577" w:type="pct"/>
            <w:tcBorders>
              <w:top w:val="single" w:sz="4" w:space="0" w:color="auto"/>
              <w:left w:val="single" w:sz="4" w:space="0" w:color="auto"/>
              <w:bottom w:val="single" w:sz="4" w:space="0" w:color="auto"/>
              <w:right w:val="single" w:sz="4" w:space="0" w:color="auto"/>
            </w:tcBorders>
            <w:hideMark/>
          </w:tcPr>
          <w:p w:rsidR="00161820" w:rsidRPr="00792AC8" w:rsidRDefault="00161820" w:rsidP="00161820">
            <w:pPr>
              <w:ind w:firstLine="0"/>
              <w:rPr>
                <w:rFonts w:eastAsia="Times New Roman"/>
                <w:sz w:val="24"/>
                <w:szCs w:val="24"/>
              </w:rPr>
            </w:pPr>
            <w:r w:rsidRPr="00792AC8">
              <w:rPr>
                <w:sz w:val="24"/>
                <w:szCs w:val="24"/>
              </w:rPr>
              <w:t>ПЗ-253 от 25.10.2017</w:t>
            </w:r>
          </w:p>
        </w:tc>
      </w:tr>
      <w:tr w:rsidR="00161820" w:rsidRPr="00792AC8" w:rsidTr="00B53848">
        <w:tc>
          <w:tcPr>
            <w:tcW w:w="1731" w:type="pct"/>
            <w:tcBorders>
              <w:top w:val="single" w:sz="4" w:space="0" w:color="auto"/>
              <w:left w:val="single" w:sz="4" w:space="0" w:color="auto"/>
              <w:bottom w:val="single" w:sz="4" w:space="0" w:color="auto"/>
              <w:right w:val="single" w:sz="4" w:space="0" w:color="auto"/>
            </w:tcBorders>
            <w:hideMark/>
          </w:tcPr>
          <w:p w:rsidR="00161820" w:rsidRPr="00792AC8" w:rsidRDefault="00161820" w:rsidP="00D800F5">
            <w:pPr>
              <w:ind w:firstLine="0"/>
              <w:rPr>
                <w:rFonts w:eastAsia="Times New Roman"/>
                <w:sz w:val="24"/>
                <w:szCs w:val="24"/>
              </w:rPr>
            </w:pPr>
            <w:r w:rsidRPr="00792AC8">
              <w:rPr>
                <w:sz w:val="24"/>
                <w:szCs w:val="24"/>
              </w:rPr>
              <w:t>3.4. О бюджете Территориального фонда об</w:t>
            </w:r>
            <w:r w:rsidRPr="00792AC8">
              <w:rPr>
                <w:sz w:val="24"/>
                <w:szCs w:val="24"/>
              </w:rPr>
              <w:t>я</w:t>
            </w:r>
            <w:r w:rsidRPr="00792AC8">
              <w:rPr>
                <w:sz w:val="24"/>
                <w:szCs w:val="24"/>
              </w:rPr>
              <w:lastRenderedPageBreak/>
              <w:t xml:space="preserve">зательного </w:t>
            </w:r>
            <w:r w:rsidR="00D800F5" w:rsidRPr="00792AC8">
              <w:rPr>
                <w:sz w:val="24"/>
                <w:szCs w:val="24"/>
              </w:rPr>
              <w:t>м</w:t>
            </w:r>
            <w:r w:rsidRPr="00792AC8">
              <w:rPr>
                <w:sz w:val="24"/>
                <w:szCs w:val="24"/>
              </w:rPr>
              <w:t>едицинского страхования гра</w:t>
            </w:r>
            <w:r w:rsidRPr="00792AC8">
              <w:rPr>
                <w:sz w:val="24"/>
                <w:szCs w:val="24"/>
              </w:rPr>
              <w:t>ж</w:t>
            </w:r>
            <w:r w:rsidRPr="00792AC8">
              <w:rPr>
                <w:sz w:val="24"/>
                <w:szCs w:val="24"/>
              </w:rPr>
              <w:t>дан Иркутской области на 2018 год и на пл</w:t>
            </w:r>
            <w:r w:rsidRPr="00792AC8">
              <w:rPr>
                <w:sz w:val="24"/>
                <w:szCs w:val="24"/>
              </w:rPr>
              <w:t>а</w:t>
            </w:r>
            <w:r w:rsidRPr="00792AC8">
              <w:rPr>
                <w:sz w:val="24"/>
                <w:szCs w:val="24"/>
              </w:rPr>
              <w:t>новый период 2019 и 2020 годов</w:t>
            </w:r>
          </w:p>
        </w:tc>
        <w:tc>
          <w:tcPr>
            <w:tcW w:w="577" w:type="pct"/>
            <w:tcBorders>
              <w:top w:val="single" w:sz="4" w:space="0" w:color="auto"/>
              <w:left w:val="single" w:sz="4" w:space="0" w:color="auto"/>
              <w:bottom w:val="single" w:sz="4" w:space="0" w:color="auto"/>
              <w:right w:val="single" w:sz="4" w:space="0" w:color="auto"/>
            </w:tcBorders>
            <w:hideMark/>
          </w:tcPr>
          <w:p w:rsidR="00161820" w:rsidRPr="00792AC8" w:rsidRDefault="00161820" w:rsidP="00D800F5">
            <w:pPr>
              <w:ind w:firstLine="0"/>
              <w:rPr>
                <w:rFonts w:eastAsia="Times New Roman"/>
                <w:sz w:val="24"/>
                <w:szCs w:val="24"/>
              </w:rPr>
            </w:pPr>
            <w:r w:rsidRPr="00792AC8">
              <w:rPr>
                <w:sz w:val="24"/>
                <w:szCs w:val="24"/>
              </w:rPr>
              <w:lastRenderedPageBreak/>
              <w:t>Губернатор И</w:t>
            </w:r>
            <w:r w:rsidRPr="00792AC8">
              <w:rPr>
                <w:sz w:val="24"/>
                <w:szCs w:val="24"/>
              </w:rPr>
              <w:t>р</w:t>
            </w:r>
            <w:r w:rsidRPr="00792AC8">
              <w:rPr>
                <w:sz w:val="24"/>
                <w:szCs w:val="24"/>
              </w:rPr>
              <w:lastRenderedPageBreak/>
              <w:t>кутской области</w:t>
            </w:r>
          </w:p>
        </w:tc>
        <w:tc>
          <w:tcPr>
            <w:tcW w:w="625" w:type="pct"/>
            <w:tcBorders>
              <w:top w:val="single" w:sz="4" w:space="0" w:color="auto"/>
              <w:left w:val="single" w:sz="4" w:space="0" w:color="auto"/>
              <w:bottom w:val="single" w:sz="4" w:space="0" w:color="auto"/>
              <w:right w:val="single" w:sz="4" w:space="0" w:color="auto"/>
            </w:tcBorders>
            <w:hideMark/>
          </w:tcPr>
          <w:p w:rsidR="00161820" w:rsidRPr="00792AC8" w:rsidRDefault="00161820" w:rsidP="00161820">
            <w:pPr>
              <w:ind w:firstLine="0"/>
              <w:rPr>
                <w:rFonts w:eastAsia="Times New Roman"/>
                <w:sz w:val="24"/>
                <w:szCs w:val="24"/>
              </w:rPr>
            </w:pPr>
            <w:r w:rsidRPr="00792AC8">
              <w:rPr>
                <w:sz w:val="24"/>
                <w:szCs w:val="24"/>
              </w:rPr>
              <w:lastRenderedPageBreak/>
              <w:t>4 квартал</w:t>
            </w:r>
          </w:p>
        </w:tc>
        <w:tc>
          <w:tcPr>
            <w:tcW w:w="866" w:type="pct"/>
            <w:tcBorders>
              <w:top w:val="single" w:sz="4" w:space="0" w:color="auto"/>
              <w:left w:val="single" w:sz="4" w:space="0" w:color="auto"/>
              <w:bottom w:val="single" w:sz="4" w:space="0" w:color="auto"/>
              <w:right w:val="single" w:sz="4" w:space="0" w:color="auto"/>
            </w:tcBorders>
            <w:hideMark/>
          </w:tcPr>
          <w:p w:rsidR="00161820" w:rsidRPr="00792AC8" w:rsidRDefault="00161820" w:rsidP="00161820">
            <w:pPr>
              <w:ind w:firstLine="0"/>
              <w:rPr>
                <w:rFonts w:eastAsia="Times New Roman"/>
                <w:sz w:val="24"/>
                <w:szCs w:val="24"/>
              </w:rPr>
            </w:pPr>
            <w:r w:rsidRPr="00792AC8">
              <w:rPr>
                <w:sz w:val="24"/>
                <w:szCs w:val="24"/>
              </w:rPr>
              <w:t xml:space="preserve">Комитет по бюджету, </w:t>
            </w:r>
            <w:r w:rsidRPr="00792AC8">
              <w:rPr>
                <w:sz w:val="24"/>
                <w:szCs w:val="24"/>
              </w:rPr>
              <w:lastRenderedPageBreak/>
              <w:t>ценообразованию, финансово-экономическому и налоговому законод</w:t>
            </w:r>
            <w:r w:rsidRPr="00792AC8">
              <w:rPr>
                <w:sz w:val="24"/>
                <w:szCs w:val="24"/>
              </w:rPr>
              <w:t>а</w:t>
            </w:r>
            <w:r w:rsidRPr="00792AC8">
              <w:rPr>
                <w:sz w:val="24"/>
                <w:szCs w:val="24"/>
              </w:rPr>
              <w:t>тельству</w:t>
            </w:r>
          </w:p>
        </w:tc>
        <w:tc>
          <w:tcPr>
            <w:tcW w:w="625" w:type="pct"/>
            <w:tcBorders>
              <w:top w:val="single" w:sz="4" w:space="0" w:color="auto"/>
              <w:left w:val="single" w:sz="4" w:space="0" w:color="auto"/>
              <w:bottom w:val="single" w:sz="4" w:space="0" w:color="auto"/>
              <w:right w:val="single" w:sz="4" w:space="0" w:color="auto"/>
            </w:tcBorders>
            <w:hideMark/>
          </w:tcPr>
          <w:p w:rsidR="00161820" w:rsidRPr="00792AC8" w:rsidRDefault="00161820" w:rsidP="00161820">
            <w:pPr>
              <w:ind w:firstLine="0"/>
              <w:rPr>
                <w:rFonts w:eastAsia="Times New Roman"/>
                <w:sz w:val="24"/>
                <w:szCs w:val="24"/>
              </w:rPr>
            </w:pPr>
            <w:r w:rsidRPr="00792AC8">
              <w:rPr>
                <w:sz w:val="24"/>
                <w:szCs w:val="24"/>
              </w:rPr>
              <w:lastRenderedPageBreak/>
              <w:t>Принят око</w:t>
            </w:r>
            <w:r w:rsidRPr="00792AC8">
              <w:rPr>
                <w:sz w:val="24"/>
                <w:szCs w:val="24"/>
              </w:rPr>
              <w:t>н</w:t>
            </w:r>
            <w:r w:rsidRPr="00792AC8">
              <w:rPr>
                <w:sz w:val="24"/>
                <w:szCs w:val="24"/>
              </w:rPr>
              <w:lastRenderedPageBreak/>
              <w:t xml:space="preserve">чательно на </w:t>
            </w:r>
            <w:r w:rsidRPr="00792AC8">
              <w:rPr>
                <w:sz w:val="24"/>
                <w:szCs w:val="24"/>
              </w:rPr>
              <w:br/>
              <w:t>56-й сессии</w:t>
            </w:r>
          </w:p>
        </w:tc>
        <w:tc>
          <w:tcPr>
            <w:tcW w:w="577" w:type="pct"/>
            <w:tcBorders>
              <w:top w:val="single" w:sz="4" w:space="0" w:color="auto"/>
              <w:left w:val="single" w:sz="4" w:space="0" w:color="auto"/>
              <w:bottom w:val="single" w:sz="4" w:space="0" w:color="auto"/>
              <w:right w:val="single" w:sz="4" w:space="0" w:color="auto"/>
            </w:tcBorders>
            <w:hideMark/>
          </w:tcPr>
          <w:p w:rsidR="00161820" w:rsidRPr="00792AC8" w:rsidRDefault="00161820" w:rsidP="00161820">
            <w:pPr>
              <w:ind w:firstLine="0"/>
              <w:rPr>
                <w:rFonts w:eastAsia="Times New Roman"/>
                <w:sz w:val="24"/>
                <w:szCs w:val="24"/>
              </w:rPr>
            </w:pPr>
            <w:r w:rsidRPr="00792AC8">
              <w:rPr>
                <w:sz w:val="24"/>
                <w:szCs w:val="24"/>
              </w:rPr>
              <w:lastRenderedPageBreak/>
              <w:t xml:space="preserve">ПЗ-254 от </w:t>
            </w:r>
            <w:r w:rsidRPr="00792AC8">
              <w:rPr>
                <w:sz w:val="24"/>
                <w:szCs w:val="24"/>
              </w:rPr>
              <w:lastRenderedPageBreak/>
              <w:t>25.10.2017</w:t>
            </w:r>
          </w:p>
        </w:tc>
      </w:tr>
    </w:tbl>
    <w:p w:rsidR="00161820" w:rsidRPr="00792AC8" w:rsidRDefault="00161820" w:rsidP="00161820">
      <w:pPr>
        <w:ind w:firstLine="0"/>
        <w:rPr>
          <w:rFonts w:eastAsia="Times New Roman"/>
        </w:rPr>
      </w:pPr>
      <w:r w:rsidRPr="00792AC8">
        <w:lastRenderedPageBreak/>
        <w:t>По итогам 4-го квартала 2017 года в Законодательное Собрание</w:t>
      </w:r>
      <w:r w:rsidR="000303C4" w:rsidRPr="00792AC8">
        <w:t xml:space="preserve"> </w:t>
      </w:r>
      <w:r w:rsidRPr="00792AC8">
        <w:t xml:space="preserve">Иркутской области Губернатором Иркутской области внесено 3 законопроекта из плана законопроектных работ на 4-й квартал 2017 года. Из них: приняты окончательно – 3. </w:t>
      </w:r>
    </w:p>
    <w:p w:rsidR="00711D0B" w:rsidRPr="00792AC8" w:rsidRDefault="00711D0B" w:rsidP="00711D0B">
      <w:pPr>
        <w:ind w:firstLine="709"/>
        <w:rPr>
          <w:i/>
          <w:sz w:val="24"/>
          <w:szCs w:val="24"/>
        </w:rPr>
      </w:pPr>
    </w:p>
    <w:p w:rsidR="00856DC7" w:rsidRPr="00792AC8" w:rsidRDefault="00856DC7" w:rsidP="00C86CCC">
      <w:pPr>
        <w:jc w:val="right"/>
        <w:rPr>
          <w:i/>
          <w:sz w:val="24"/>
          <w:szCs w:val="24"/>
        </w:rPr>
      </w:pPr>
      <w:r w:rsidRPr="00792AC8">
        <w:rPr>
          <w:i/>
          <w:sz w:val="24"/>
          <w:szCs w:val="24"/>
        </w:rPr>
        <w:t xml:space="preserve">Приложение </w:t>
      </w:r>
      <w:r w:rsidR="00846662" w:rsidRPr="00792AC8">
        <w:rPr>
          <w:i/>
          <w:sz w:val="24"/>
          <w:szCs w:val="24"/>
        </w:rPr>
        <w:t>9</w:t>
      </w:r>
    </w:p>
    <w:p w:rsidR="005B3F47" w:rsidRPr="00792AC8" w:rsidRDefault="00682713" w:rsidP="00711D0B">
      <w:pPr>
        <w:pStyle w:val="2"/>
        <w:rPr>
          <w:lang w:eastAsia="ru-RU"/>
        </w:rPr>
      </w:pPr>
      <w:bookmarkStart w:id="53" w:name="_Toc504054299"/>
      <w:r w:rsidRPr="00792AC8">
        <w:rPr>
          <w:lang w:eastAsia="ru-RU"/>
        </w:rPr>
        <w:t xml:space="preserve">Информация об исполнении плана работы Законодательного Собрания Иркутской области </w:t>
      </w:r>
      <w:r w:rsidR="00A86668" w:rsidRPr="00792AC8">
        <w:rPr>
          <w:lang w:eastAsia="ru-RU"/>
        </w:rPr>
        <w:br/>
      </w:r>
      <w:r w:rsidRPr="00792AC8">
        <w:rPr>
          <w:lang w:eastAsia="ru-RU"/>
        </w:rPr>
        <w:t xml:space="preserve">за </w:t>
      </w:r>
      <w:r w:rsidR="00A765A6" w:rsidRPr="00792AC8">
        <w:rPr>
          <w:lang w:eastAsia="ru-RU"/>
        </w:rPr>
        <w:t xml:space="preserve">4-й </w:t>
      </w:r>
      <w:r w:rsidR="00A86668" w:rsidRPr="00792AC8">
        <w:rPr>
          <w:lang w:eastAsia="ru-RU"/>
        </w:rPr>
        <w:t xml:space="preserve">квартал </w:t>
      </w:r>
      <w:r w:rsidRPr="00792AC8">
        <w:rPr>
          <w:lang w:eastAsia="ru-RU"/>
        </w:rPr>
        <w:t>201</w:t>
      </w:r>
      <w:r w:rsidR="00BD2424" w:rsidRPr="00792AC8">
        <w:rPr>
          <w:lang w:eastAsia="ru-RU"/>
        </w:rPr>
        <w:t>7</w:t>
      </w:r>
      <w:r w:rsidRPr="00792AC8">
        <w:rPr>
          <w:lang w:eastAsia="ru-RU"/>
        </w:rPr>
        <w:t xml:space="preserve"> год</w:t>
      </w:r>
      <w:r w:rsidR="00A765A6" w:rsidRPr="00792AC8">
        <w:rPr>
          <w:lang w:eastAsia="ru-RU"/>
        </w:rPr>
        <w:t>а</w:t>
      </w:r>
      <w:bookmarkEnd w:id="53"/>
    </w:p>
    <w:p w:rsidR="00BD2424" w:rsidRPr="00792AC8" w:rsidRDefault="00BD2424" w:rsidP="00BD2424">
      <w:pPr>
        <w:rPr>
          <w:lang w:eastAsia="ru-RU"/>
        </w:rPr>
      </w:pPr>
    </w:p>
    <w:p w:rsidR="00BD2424" w:rsidRPr="00792AC8" w:rsidRDefault="00BD2424" w:rsidP="00BD2424">
      <w:pPr>
        <w:ind w:left="360"/>
        <w:jc w:val="center"/>
        <w:rPr>
          <w:b/>
        </w:rPr>
      </w:pPr>
    </w:p>
    <w:tbl>
      <w:tblPr>
        <w:tblW w:w="153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
        <w:gridCol w:w="4669"/>
        <w:gridCol w:w="1702"/>
        <w:gridCol w:w="2269"/>
        <w:gridCol w:w="5814"/>
      </w:tblGrid>
      <w:tr w:rsidR="00BD2424" w:rsidRPr="00792AC8" w:rsidTr="00BD2424">
        <w:trPr>
          <w:cantSplit/>
        </w:trPr>
        <w:tc>
          <w:tcPr>
            <w:tcW w:w="15310" w:type="dxa"/>
            <w:gridSpan w:val="5"/>
            <w:tcBorders>
              <w:top w:val="single" w:sz="4" w:space="0" w:color="auto"/>
              <w:left w:val="single" w:sz="4" w:space="0" w:color="auto"/>
              <w:bottom w:val="single" w:sz="4" w:space="0" w:color="auto"/>
              <w:right w:val="single" w:sz="4" w:space="0" w:color="auto"/>
            </w:tcBorders>
            <w:hideMark/>
          </w:tcPr>
          <w:p w:rsidR="00BD2424" w:rsidRPr="00792AC8" w:rsidRDefault="00BD2424">
            <w:pPr>
              <w:spacing w:line="276" w:lineRule="auto"/>
              <w:jc w:val="center"/>
              <w:rPr>
                <w:rFonts w:eastAsia="Times New Roman"/>
                <w:b/>
                <w:sz w:val="24"/>
                <w:szCs w:val="24"/>
                <w:lang w:val="en-US"/>
              </w:rPr>
            </w:pPr>
            <w:r w:rsidRPr="00792AC8">
              <w:rPr>
                <w:b/>
                <w:sz w:val="24"/>
                <w:szCs w:val="24"/>
                <w:lang w:val="en-US"/>
              </w:rPr>
              <w:t>I</w:t>
            </w:r>
            <w:r w:rsidRPr="00792AC8">
              <w:rPr>
                <w:b/>
                <w:sz w:val="24"/>
                <w:szCs w:val="24"/>
              </w:rPr>
              <w:t>. ОБЩИЕ МЕРОПРИЯТИЯ</w:t>
            </w:r>
          </w:p>
        </w:tc>
      </w:tr>
      <w:tr w:rsidR="00BD2424" w:rsidRPr="00792AC8" w:rsidTr="00BD2424">
        <w:trPr>
          <w:cantSplit/>
          <w:tblHeader/>
        </w:trPr>
        <w:tc>
          <w:tcPr>
            <w:tcW w:w="862" w:type="dxa"/>
            <w:tcBorders>
              <w:top w:val="single" w:sz="4" w:space="0" w:color="auto"/>
              <w:left w:val="single" w:sz="4" w:space="0" w:color="auto"/>
              <w:bottom w:val="single" w:sz="4" w:space="0" w:color="auto"/>
              <w:right w:val="single" w:sz="4" w:space="0" w:color="auto"/>
            </w:tcBorders>
            <w:vAlign w:val="center"/>
            <w:hideMark/>
          </w:tcPr>
          <w:p w:rsidR="00BD2424" w:rsidRPr="00792AC8" w:rsidRDefault="00BD2424">
            <w:pPr>
              <w:spacing w:line="276" w:lineRule="auto"/>
              <w:jc w:val="center"/>
              <w:rPr>
                <w:rFonts w:eastAsia="Times New Roman"/>
                <w:sz w:val="24"/>
                <w:szCs w:val="24"/>
              </w:rPr>
            </w:pPr>
            <w:r w:rsidRPr="00792AC8">
              <w:rPr>
                <w:sz w:val="24"/>
                <w:szCs w:val="24"/>
              </w:rPr>
              <w:t xml:space="preserve">№ </w:t>
            </w:r>
          </w:p>
        </w:tc>
        <w:tc>
          <w:tcPr>
            <w:tcW w:w="4667" w:type="dxa"/>
            <w:tcBorders>
              <w:top w:val="single" w:sz="4" w:space="0" w:color="auto"/>
              <w:left w:val="single" w:sz="4" w:space="0" w:color="auto"/>
              <w:bottom w:val="single" w:sz="4" w:space="0" w:color="auto"/>
              <w:right w:val="single" w:sz="4" w:space="0" w:color="auto"/>
            </w:tcBorders>
            <w:vAlign w:val="center"/>
            <w:hideMark/>
          </w:tcPr>
          <w:p w:rsidR="00BD2424" w:rsidRPr="00792AC8" w:rsidRDefault="00BD2424">
            <w:pPr>
              <w:spacing w:line="276" w:lineRule="auto"/>
              <w:jc w:val="center"/>
              <w:rPr>
                <w:rFonts w:eastAsia="Times New Roman"/>
                <w:sz w:val="24"/>
                <w:szCs w:val="24"/>
              </w:rPr>
            </w:pPr>
            <w:r w:rsidRPr="00792AC8">
              <w:rPr>
                <w:sz w:val="24"/>
                <w:szCs w:val="24"/>
              </w:rPr>
              <w:t>Вопросы (мероприятия)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BD2424" w:rsidRPr="00792AC8" w:rsidRDefault="00BD2424" w:rsidP="0015313D">
            <w:pPr>
              <w:spacing w:line="276" w:lineRule="auto"/>
              <w:ind w:firstLine="0"/>
              <w:rPr>
                <w:rFonts w:eastAsia="Times New Roman"/>
                <w:sz w:val="24"/>
                <w:szCs w:val="24"/>
              </w:rPr>
            </w:pPr>
            <w:r w:rsidRPr="00792AC8">
              <w:rPr>
                <w:sz w:val="24"/>
                <w:szCs w:val="24"/>
              </w:rPr>
              <w:t>Дата, сроки проведения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BD2424" w:rsidRPr="00792AC8" w:rsidRDefault="00BD2424" w:rsidP="0015313D">
            <w:pPr>
              <w:spacing w:line="276" w:lineRule="auto"/>
              <w:ind w:firstLine="0"/>
              <w:rPr>
                <w:rFonts w:eastAsia="Times New Roman"/>
                <w:sz w:val="24"/>
                <w:szCs w:val="24"/>
              </w:rPr>
            </w:pPr>
            <w:r w:rsidRPr="00792AC8">
              <w:rPr>
                <w:sz w:val="24"/>
                <w:szCs w:val="24"/>
              </w:rPr>
              <w:t>Ответственные</w:t>
            </w:r>
          </w:p>
        </w:tc>
        <w:tc>
          <w:tcPr>
            <w:tcW w:w="5812" w:type="dxa"/>
            <w:tcBorders>
              <w:top w:val="single" w:sz="4" w:space="0" w:color="auto"/>
              <w:left w:val="single" w:sz="4" w:space="0" w:color="auto"/>
              <w:bottom w:val="single" w:sz="4" w:space="0" w:color="auto"/>
              <w:right w:val="single" w:sz="4" w:space="0" w:color="auto"/>
            </w:tcBorders>
          </w:tcPr>
          <w:p w:rsidR="00BD2424" w:rsidRPr="00792AC8" w:rsidRDefault="0015313D">
            <w:pPr>
              <w:spacing w:line="276" w:lineRule="auto"/>
              <w:rPr>
                <w:rFonts w:eastAsia="Times New Roman"/>
                <w:sz w:val="24"/>
                <w:szCs w:val="24"/>
              </w:rPr>
            </w:pPr>
            <w:r w:rsidRPr="00792AC8">
              <w:rPr>
                <w:rFonts w:eastAsia="Times New Roman"/>
                <w:sz w:val="24"/>
                <w:szCs w:val="24"/>
              </w:rPr>
              <w:t>Исполнение</w:t>
            </w:r>
          </w:p>
        </w:tc>
      </w:tr>
    </w:tbl>
    <w:p w:rsidR="00BD2424" w:rsidRPr="00792AC8" w:rsidRDefault="00BD2424" w:rsidP="00BD2424">
      <w:pPr>
        <w:rPr>
          <w:rFonts w:eastAsia="Times New Roman"/>
          <w:sz w:val="24"/>
          <w:szCs w:val="24"/>
        </w:rPr>
      </w:pPr>
    </w:p>
    <w:tbl>
      <w:tblPr>
        <w:tblW w:w="153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11"/>
        <w:gridCol w:w="4696"/>
        <w:gridCol w:w="1702"/>
        <w:gridCol w:w="2269"/>
        <w:gridCol w:w="5814"/>
      </w:tblGrid>
      <w:tr w:rsidR="00BD2424" w:rsidRPr="00792AC8" w:rsidTr="004F292F">
        <w:trPr>
          <w:tblHeader/>
        </w:trPr>
        <w:tc>
          <w:tcPr>
            <w:tcW w:w="834" w:type="dxa"/>
            <w:gridSpan w:val="2"/>
            <w:tcBorders>
              <w:top w:val="single" w:sz="4" w:space="0" w:color="auto"/>
              <w:left w:val="single" w:sz="4" w:space="0" w:color="auto"/>
              <w:bottom w:val="single" w:sz="4" w:space="0" w:color="auto"/>
              <w:right w:val="single" w:sz="4" w:space="0" w:color="auto"/>
            </w:tcBorders>
            <w:hideMark/>
          </w:tcPr>
          <w:p w:rsidR="00BD2424" w:rsidRPr="00792AC8" w:rsidRDefault="00BD2424">
            <w:pPr>
              <w:spacing w:line="276" w:lineRule="auto"/>
              <w:jc w:val="center"/>
              <w:rPr>
                <w:rFonts w:eastAsia="Times New Roman"/>
                <w:sz w:val="24"/>
                <w:szCs w:val="24"/>
              </w:rPr>
            </w:pPr>
            <w:r w:rsidRPr="00792AC8">
              <w:rPr>
                <w:sz w:val="24"/>
                <w:szCs w:val="24"/>
              </w:rPr>
              <w:t>1</w:t>
            </w: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left="-108" w:hanging="6"/>
              <w:jc w:val="center"/>
              <w:rPr>
                <w:rFonts w:eastAsia="Times New Roman"/>
                <w:sz w:val="24"/>
                <w:szCs w:val="24"/>
              </w:rPr>
            </w:pPr>
            <w:r w:rsidRPr="00792AC8">
              <w:rPr>
                <w:sz w:val="24"/>
                <w:szCs w:val="24"/>
              </w:rPr>
              <w:t>2</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jc w:val="center"/>
              <w:rPr>
                <w:rFonts w:eastAsia="Times New Roman"/>
                <w:sz w:val="24"/>
                <w:szCs w:val="24"/>
              </w:rPr>
            </w:pPr>
            <w:r w:rsidRPr="00792AC8">
              <w:rPr>
                <w:sz w:val="24"/>
                <w:szCs w:val="24"/>
              </w:rPr>
              <w:t>3</w:t>
            </w: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jc w:val="center"/>
              <w:rPr>
                <w:rFonts w:eastAsia="Times New Roman"/>
                <w:sz w:val="24"/>
                <w:szCs w:val="24"/>
              </w:rPr>
            </w:pPr>
            <w:r w:rsidRPr="00792AC8">
              <w:rPr>
                <w:sz w:val="24"/>
                <w:szCs w:val="24"/>
              </w:rPr>
              <w:t>4</w:t>
            </w:r>
          </w:p>
        </w:tc>
        <w:tc>
          <w:tcPr>
            <w:tcW w:w="5814" w:type="dxa"/>
            <w:tcBorders>
              <w:top w:val="single" w:sz="4" w:space="0" w:color="auto"/>
              <w:left w:val="single" w:sz="4" w:space="0" w:color="auto"/>
              <w:bottom w:val="single" w:sz="4" w:space="0" w:color="auto"/>
              <w:right w:val="single" w:sz="4" w:space="0" w:color="auto"/>
            </w:tcBorders>
          </w:tcPr>
          <w:p w:rsidR="00BD2424" w:rsidRPr="00792AC8" w:rsidRDefault="00792AC8" w:rsidP="00792AC8">
            <w:pPr>
              <w:spacing w:line="276" w:lineRule="auto"/>
              <w:ind w:hanging="6"/>
              <w:jc w:val="center"/>
              <w:rPr>
                <w:rFonts w:eastAsia="Times New Roman"/>
                <w:sz w:val="24"/>
                <w:szCs w:val="24"/>
              </w:rPr>
            </w:pPr>
            <w:r w:rsidRPr="00792AC8">
              <w:rPr>
                <w:rFonts w:eastAsia="Times New Roman"/>
                <w:sz w:val="24"/>
                <w:szCs w:val="24"/>
              </w:rPr>
              <w:t>5</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Заседания коллегии Законодательного С</w:t>
            </w:r>
            <w:r w:rsidRPr="00792AC8">
              <w:rPr>
                <w:sz w:val="24"/>
                <w:szCs w:val="24"/>
              </w:rPr>
              <w:t>о</w:t>
            </w:r>
            <w:r w:rsidRPr="00792AC8">
              <w:rPr>
                <w:sz w:val="24"/>
                <w:szCs w:val="24"/>
              </w:rPr>
              <w:t>брания Иркутской области</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в соотве</w:t>
            </w:r>
            <w:r w:rsidRPr="00792AC8">
              <w:rPr>
                <w:sz w:val="24"/>
                <w:szCs w:val="24"/>
              </w:rPr>
              <w:t>т</w:t>
            </w:r>
            <w:r w:rsidRPr="00792AC8">
              <w:rPr>
                <w:sz w:val="24"/>
                <w:szCs w:val="24"/>
              </w:rPr>
              <w:t>ствии с гр</w:t>
            </w:r>
            <w:r w:rsidRPr="00792AC8">
              <w:rPr>
                <w:sz w:val="24"/>
                <w:szCs w:val="24"/>
              </w:rPr>
              <w:t>а</w:t>
            </w:r>
            <w:r w:rsidRPr="00792AC8">
              <w:rPr>
                <w:sz w:val="24"/>
                <w:szCs w:val="24"/>
              </w:rPr>
              <w:t>фиком пров</w:t>
            </w:r>
            <w:r w:rsidRPr="00792AC8">
              <w:rPr>
                <w:sz w:val="24"/>
                <w:szCs w:val="24"/>
              </w:rPr>
              <w:t>е</w:t>
            </w:r>
            <w:r w:rsidRPr="00792AC8">
              <w:rPr>
                <w:sz w:val="24"/>
                <w:szCs w:val="24"/>
              </w:rPr>
              <w:t>дения сессий</w:t>
            </w: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tabs>
                <w:tab w:val="left" w:pos="450"/>
                <w:tab w:val="center" w:pos="1238"/>
              </w:tabs>
              <w:spacing w:line="276" w:lineRule="auto"/>
              <w:ind w:hanging="6"/>
              <w:rPr>
                <w:rFonts w:eastAsia="Times New Roman"/>
                <w:sz w:val="24"/>
                <w:szCs w:val="24"/>
              </w:rPr>
            </w:pPr>
            <w:r w:rsidRPr="00792AC8">
              <w:rPr>
                <w:sz w:val="24"/>
                <w:szCs w:val="24"/>
              </w:rPr>
              <w:t>С.Ф. Брилка</w:t>
            </w:r>
          </w:p>
          <w:p w:rsidR="00BD2424" w:rsidRPr="00792AC8" w:rsidRDefault="00BD2424" w:rsidP="00792AC8">
            <w:pPr>
              <w:spacing w:line="276" w:lineRule="auto"/>
              <w:ind w:hanging="6"/>
              <w:rPr>
                <w:rFonts w:eastAsia="Times New Roman"/>
                <w:sz w:val="24"/>
                <w:szCs w:val="24"/>
              </w:rPr>
            </w:pPr>
            <w:r w:rsidRPr="00792AC8">
              <w:rPr>
                <w:sz w:val="24"/>
                <w:szCs w:val="24"/>
              </w:rPr>
              <w:t>Д.А. Авдеев</w:t>
            </w: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tabs>
                <w:tab w:val="left" w:pos="450"/>
                <w:tab w:val="center" w:pos="1238"/>
              </w:tabs>
              <w:spacing w:line="276" w:lineRule="auto"/>
              <w:ind w:hanging="6"/>
              <w:rPr>
                <w:rFonts w:eastAsia="Times New Roman"/>
                <w:sz w:val="24"/>
                <w:szCs w:val="24"/>
              </w:rPr>
            </w:pPr>
            <w:r w:rsidRPr="00792AC8">
              <w:rPr>
                <w:sz w:val="24"/>
                <w:szCs w:val="24"/>
              </w:rPr>
              <w:t>Состоялось 5 заседаний коллегии Законодательного Собрания Иркутской области, на котор</w:t>
            </w:r>
            <w:r w:rsidR="0015313D" w:rsidRPr="00792AC8">
              <w:rPr>
                <w:sz w:val="24"/>
                <w:szCs w:val="24"/>
              </w:rPr>
              <w:t>ых</w:t>
            </w:r>
            <w:r w:rsidRPr="00792AC8">
              <w:rPr>
                <w:sz w:val="24"/>
                <w:szCs w:val="24"/>
              </w:rPr>
              <w:t xml:space="preserve"> рассмотр</w:t>
            </w:r>
            <w:r w:rsidRPr="00792AC8">
              <w:rPr>
                <w:sz w:val="24"/>
                <w:szCs w:val="24"/>
              </w:rPr>
              <w:t>е</w:t>
            </w:r>
            <w:r w:rsidRPr="00792AC8">
              <w:rPr>
                <w:sz w:val="24"/>
                <w:szCs w:val="24"/>
              </w:rPr>
              <w:t>но 15 вопросов</w:t>
            </w:r>
          </w:p>
        </w:tc>
      </w:tr>
      <w:tr w:rsidR="00BD2424" w:rsidRPr="00792AC8" w:rsidTr="004F292F">
        <w:tc>
          <w:tcPr>
            <w:tcW w:w="15315" w:type="dxa"/>
            <w:gridSpan w:val="6"/>
            <w:tcBorders>
              <w:top w:val="single" w:sz="4" w:space="0" w:color="auto"/>
              <w:left w:val="single" w:sz="4" w:space="0" w:color="auto"/>
              <w:bottom w:val="single" w:sz="4" w:space="0" w:color="auto"/>
              <w:right w:val="single" w:sz="4" w:space="0" w:color="auto"/>
            </w:tcBorders>
            <w:vAlign w:val="center"/>
            <w:hideMark/>
          </w:tcPr>
          <w:p w:rsidR="00BD2424" w:rsidRPr="00792AC8" w:rsidRDefault="00BD2424" w:rsidP="00792AC8">
            <w:pPr>
              <w:spacing w:line="276" w:lineRule="auto"/>
              <w:ind w:hanging="6"/>
              <w:jc w:val="center"/>
              <w:rPr>
                <w:rFonts w:eastAsia="Times New Roman"/>
                <w:b/>
                <w:sz w:val="24"/>
                <w:szCs w:val="24"/>
              </w:rPr>
            </w:pPr>
            <w:r w:rsidRPr="00792AC8">
              <w:rPr>
                <w:b/>
                <w:sz w:val="24"/>
                <w:szCs w:val="24"/>
              </w:rPr>
              <w:t>Публичные слушания</w:t>
            </w:r>
          </w:p>
        </w:tc>
      </w:tr>
      <w:tr w:rsidR="00BD2424" w:rsidRPr="00792AC8" w:rsidTr="004F292F">
        <w:trPr>
          <w:trHeight w:val="372"/>
        </w:trPr>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Об областном бюджете на 2018 год и на плановый период 2019 и 2020 годов</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jc w:val="center"/>
              <w:rPr>
                <w:rFonts w:eastAsia="Times New Roman"/>
                <w:sz w:val="24"/>
                <w:szCs w:val="24"/>
              </w:rPr>
            </w:pPr>
            <w:r w:rsidRPr="00792AC8">
              <w:rPr>
                <w:sz w:val="24"/>
                <w:szCs w:val="24"/>
              </w:rPr>
              <w:t>ноябрь</w:t>
            </w: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Н.И. Дикусарова</w:t>
            </w: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Проведены 9 ноября. В мероприятии приняли участие депутаты Законодательного Собрания Иркутской о</w:t>
            </w:r>
            <w:r w:rsidRPr="00792AC8">
              <w:rPr>
                <w:sz w:val="24"/>
                <w:szCs w:val="24"/>
              </w:rPr>
              <w:t>б</w:t>
            </w:r>
            <w:r w:rsidRPr="00792AC8">
              <w:rPr>
                <w:sz w:val="24"/>
                <w:szCs w:val="24"/>
              </w:rPr>
              <w:t>ласти, представители всех министерств Иркутской области, муниципальных образований, общественн</w:t>
            </w:r>
            <w:r w:rsidRPr="00792AC8">
              <w:rPr>
                <w:sz w:val="24"/>
                <w:szCs w:val="24"/>
              </w:rPr>
              <w:t>о</w:t>
            </w:r>
            <w:r w:rsidRPr="00792AC8">
              <w:rPr>
                <w:sz w:val="24"/>
                <w:szCs w:val="24"/>
              </w:rPr>
              <w:t>сти</w:t>
            </w:r>
          </w:p>
        </w:tc>
      </w:tr>
      <w:tr w:rsidR="00BD2424" w:rsidRPr="00792AC8" w:rsidTr="004F292F">
        <w:tc>
          <w:tcPr>
            <w:tcW w:w="15315" w:type="dxa"/>
            <w:gridSpan w:val="6"/>
            <w:tcBorders>
              <w:top w:val="single" w:sz="4" w:space="0" w:color="auto"/>
              <w:left w:val="single" w:sz="4" w:space="0" w:color="auto"/>
              <w:bottom w:val="single" w:sz="4" w:space="0" w:color="auto"/>
              <w:right w:val="single" w:sz="4" w:space="0" w:color="auto"/>
            </w:tcBorders>
            <w:vAlign w:val="center"/>
            <w:hideMark/>
          </w:tcPr>
          <w:p w:rsidR="00BD2424" w:rsidRPr="00792AC8" w:rsidRDefault="00BD2424" w:rsidP="00792AC8">
            <w:pPr>
              <w:spacing w:line="276" w:lineRule="auto"/>
              <w:ind w:hanging="6"/>
              <w:jc w:val="center"/>
              <w:rPr>
                <w:rFonts w:eastAsia="Times New Roman"/>
                <w:b/>
                <w:sz w:val="24"/>
                <w:szCs w:val="24"/>
              </w:rPr>
            </w:pPr>
            <w:bookmarkStart w:id="54" w:name="_Hlk311636478"/>
            <w:r w:rsidRPr="00792AC8">
              <w:rPr>
                <w:b/>
                <w:sz w:val="24"/>
                <w:szCs w:val="24"/>
              </w:rPr>
              <w:t>Правительственный час</w:t>
            </w:r>
          </w:p>
        </w:tc>
      </w:tr>
      <w:bookmarkEnd w:id="54"/>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Об эффективности управления и распор</w:t>
            </w:r>
            <w:r w:rsidRPr="00792AC8">
              <w:rPr>
                <w:sz w:val="24"/>
                <w:szCs w:val="24"/>
              </w:rPr>
              <w:t>я</w:t>
            </w:r>
            <w:r w:rsidRPr="00792AC8">
              <w:rPr>
                <w:sz w:val="24"/>
                <w:szCs w:val="24"/>
              </w:rPr>
              <w:lastRenderedPageBreak/>
              <w:t>жения областной государственной со</w:t>
            </w:r>
            <w:r w:rsidRPr="00792AC8">
              <w:rPr>
                <w:sz w:val="24"/>
                <w:szCs w:val="24"/>
              </w:rPr>
              <w:t>б</w:t>
            </w:r>
            <w:r w:rsidRPr="00792AC8">
              <w:rPr>
                <w:sz w:val="24"/>
                <w:szCs w:val="24"/>
              </w:rPr>
              <w:t xml:space="preserve">ственностью </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jc w:val="center"/>
              <w:rPr>
                <w:rFonts w:eastAsia="Times New Roman"/>
                <w:sz w:val="24"/>
                <w:szCs w:val="24"/>
              </w:rPr>
            </w:pPr>
            <w:r w:rsidRPr="00792AC8">
              <w:rPr>
                <w:sz w:val="24"/>
                <w:szCs w:val="24"/>
              </w:rPr>
              <w:lastRenderedPageBreak/>
              <w:t>октябрь</w:t>
            </w: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О.Н. Носенко</w:t>
            </w: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Прошел в рамках 54-й сессии Законодательного С</w:t>
            </w:r>
            <w:r w:rsidRPr="00792AC8">
              <w:rPr>
                <w:sz w:val="24"/>
                <w:szCs w:val="24"/>
              </w:rPr>
              <w:t>о</w:t>
            </w:r>
            <w:r w:rsidRPr="00792AC8">
              <w:rPr>
                <w:sz w:val="24"/>
                <w:szCs w:val="24"/>
              </w:rPr>
              <w:lastRenderedPageBreak/>
              <w:t xml:space="preserve">брания Иркутской области. В результате обсуждения депутаты Законодательного Собрания </w:t>
            </w:r>
            <w:r w:rsidR="00792AC8" w:rsidRPr="00792AC8">
              <w:rPr>
                <w:sz w:val="24"/>
                <w:szCs w:val="24"/>
              </w:rPr>
              <w:t>И</w:t>
            </w:r>
            <w:r w:rsidRPr="00792AC8">
              <w:rPr>
                <w:sz w:val="24"/>
                <w:szCs w:val="24"/>
              </w:rPr>
              <w:t>ркутской о</w:t>
            </w:r>
            <w:r w:rsidRPr="00792AC8">
              <w:rPr>
                <w:sz w:val="24"/>
                <w:szCs w:val="24"/>
              </w:rPr>
              <w:t>б</w:t>
            </w:r>
            <w:r w:rsidRPr="00792AC8">
              <w:rPr>
                <w:sz w:val="24"/>
                <w:szCs w:val="24"/>
              </w:rPr>
              <w:t>ласти приняли постановление, в котором рекоменд</w:t>
            </w:r>
            <w:r w:rsidRPr="00792AC8">
              <w:rPr>
                <w:sz w:val="24"/>
                <w:szCs w:val="24"/>
              </w:rPr>
              <w:t>о</w:t>
            </w:r>
            <w:r w:rsidRPr="00792AC8">
              <w:rPr>
                <w:sz w:val="24"/>
                <w:szCs w:val="24"/>
              </w:rPr>
              <w:t>вали Правительству Иркутской области принять м</w:t>
            </w:r>
            <w:r w:rsidRPr="00792AC8">
              <w:rPr>
                <w:sz w:val="24"/>
                <w:szCs w:val="24"/>
              </w:rPr>
              <w:t>е</w:t>
            </w:r>
            <w:r w:rsidRPr="00792AC8">
              <w:rPr>
                <w:sz w:val="24"/>
                <w:szCs w:val="24"/>
              </w:rPr>
              <w:t>ры, направленные на повышение эффективности управления и распоряжения областной государстве</w:t>
            </w:r>
            <w:r w:rsidRPr="00792AC8">
              <w:rPr>
                <w:sz w:val="24"/>
                <w:szCs w:val="24"/>
              </w:rPr>
              <w:t>н</w:t>
            </w:r>
            <w:r w:rsidRPr="00792AC8">
              <w:rPr>
                <w:sz w:val="24"/>
                <w:szCs w:val="24"/>
              </w:rPr>
              <w:t>ной собственностью, а также</w:t>
            </w:r>
            <w:r w:rsidR="000303C4" w:rsidRPr="00792AC8">
              <w:rPr>
                <w:sz w:val="24"/>
                <w:szCs w:val="24"/>
              </w:rPr>
              <w:t xml:space="preserve"> </w:t>
            </w:r>
            <w:r w:rsidRPr="00792AC8">
              <w:rPr>
                <w:sz w:val="24"/>
                <w:szCs w:val="24"/>
              </w:rPr>
              <w:t>обеспечить полноту и своевременность поступления неналоговых доходов в областной бюджет и консолидированный бюджет И</w:t>
            </w:r>
            <w:r w:rsidRPr="00792AC8">
              <w:rPr>
                <w:sz w:val="24"/>
                <w:szCs w:val="24"/>
              </w:rPr>
              <w:t>р</w:t>
            </w:r>
            <w:r w:rsidR="0015313D" w:rsidRPr="00792AC8">
              <w:rPr>
                <w:sz w:val="24"/>
                <w:szCs w:val="24"/>
              </w:rPr>
              <w:t xml:space="preserve">кутской области, а также обеспечить </w:t>
            </w:r>
            <w:r w:rsidRPr="00792AC8">
              <w:rPr>
                <w:sz w:val="24"/>
                <w:szCs w:val="24"/>
              </w:rPr>
              <w:t>выполнени</w:t>
            </w:r>
            <w:r w:rsidR="0015313D" w:rsidRPr="00792AC8">
              <w:rPr>
                <w:sz w:val="24"/>
                <w:szCs w:val="24"/>
              </w:rPr>
              <w:t>е</w:t>
            </w:r>
            <w:r w:rsidRPr="00792AC8">
              <w:rPr>
                <w:sz w:val="24"/>
                <w:szCs w:val="24"/>
              </w:rPr>
              <w:t xml:space="preserve"> плана мероприятий по оптимизации управления и распоряжения областной государственной собстве</w:t>
            </w:r>
            <w:r w:rsidRPr="00792AC8">
              <w:rPr>
                <w:sz w:val="24"/>
                <w:szCs w:val="24"/>
              </w:rPr>
              <w:t>н</w:t>
            </w:r>
            <w:r w:rsidRPr="00792AC8">
              <w:rPr>
                <w:sz w:val="24"/>
                <w:szCs w:val="24"/>
              </w:rPr>
              <w:t>ностью на 2017 год</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Реализация мероприятий, направленных на создание новых мест в общеобразовател</w:t>
            </w:r>
            <w:r w:rsidRPr="00792AC8">
              <w:rPr>
                <w:sz w:val="24"/>
                <w:szCs w:val="24"/>
              </w:rPr>
              <w:t>ь</w:t>
            </w:r>
            <w:r w:rsidRPr="00792AC8">
              <w:rPr>
                <w:sz w:val="24"/>
                <w:szCs w:val="24"/>
              </w:rPr>
              <w:t>ных организациях в Иркутской области в соответствии с прогнозируемой потребн</w:t>
            </w:r>
            <w:r w:rsidRPr="00792AC8">
              <w:rPr>
                <w:sz w:val="24"/>
                <w:szCs w:val="24"/>
              </w:rPr>
              <w:t>о</w:t>
            </w:r>
            <w:r w:rsidRPr="00792AC8">
              <w:rPr>
                <w:sz w:val="24"/>
                <w:szCs w:val="24"/>
              </w:rPr>
              <w:t xml:space="preserve">стью и современными условиями обучения </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jc w:val="center"/>
              <w:rPr>
                <w:rFonts w:eastAsia="Times New Roman"/>
                <w:sz w:val="24"/>
                <w:szCs w:val="24"/>
              </w:rPr>
            </w:pPr>
            <w:r w:rsidRPr="00792AC8">
              <w:rPr>
                <w:sz w:val="24"/>
                <w:szCs w:val="24"/>
              </w:rPr>
              <w:t>ноябрь</w:t>
            </w: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И.А. Синцова</w:t>
            </w: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Прошел в рамках 55-й сессии Законодательного С</w:t>
            </w:r>
            <w:r w:rsidRPr="00792AC8">
              <w:rPr>
                <w:sz w:val="24"/>
                <w:szCs w:val="24"/>
              </w:rPr>
              <w:t>о</w:t>
            </w:r>
            <w:r w:rsidRPr="00792AC8">
              <w:rPr>
                <w:sz w:val="24"/>
                <w:szCs w:val="24"/>
              </w:rPr>
              <w:t>брания Иркутской области. В ходе обсуждения деп</w:t>
            </w:r>
            <w:r w:rsidRPr="00792AC8">
              <w:rPr>
                <w:sz w:val="24"/>
                <w:szCs w:val="24"/>
              </w:rPr>
              <w:t>у</w:t>
            </w:r>
            <w:r w:rsidRPr="00792AC8">
              <w:rPr>
                <w:sz w:val="24"/>
                <w:szCs w:val="24"/>
              </w:rPr>
              <w:t xml:space="preserve">таты Законодательного Собрания Иркутской области приняли решение о создании рабочей группы для формирования </w:t>
            </w:r>
            <w:r w:rsidR="00792AC8" w:rsidRPr="00792AC8">
              <w:rPr>
                <w:sz w:val="24"/>
                <w:szCs w:val="24"/>
              </w:rPr>
              <w:t>«</w:t>
            </w:r>
            <w:r w:rsidRPr="00792AC8">
              <w:rPr>
                <w:sz w:val="24"/>
                <w:szCs w:val="24"/>
              </w:rPr>
              <w:t>дорожной карты</w:t>
            </w:r>
            <w:r w:rsidR="00792AC8" w:rsidRPr="00792AC8">
              <w:rPr>
                <w:sz w:val="24"/>
                <w:szCs w:val="24"/>
              </w:rPr>
              <w:t>»</w:t>
            </w:r>
            <w:r w:rsidRPr="00792AC8">
              <w:rPr>
                <w:sz w:val="24"/>
                <w:szCs w:val="24"/>
              </w:rPr>
              <w:t>. По итогам Прав</w:t>
            </w:r>
            <w:r w:rsidRPr="00792AC8">
              <w:rPr>
                <w:sz w:val="24"/>
                <w:szCs w:val="24"/>
              </w:rPr>
              <w:t>и</w:t>
            </w:r>
            <w:r w:rsidRPr="00792AC8">
              <w:rPr>
                <w:sz w:val="24"/>
                <w:szCs w:val="24"/>
              </w:rPr>
              <w:t>тельственного часа принято постановление Законод</w:t>
            </w:r>
            <w:r w:rsidRPr="00792AC8">
              <w:rPr>
                <w:sz w:val="24"/>
                <w:szCs w:val="24"/>
              </w:rPr>
              <w:t>а</w:t>
            </w:r>
            <w:r w:rsidRPr="00792AC8">
              <w:rPr>
                <w:sz w:val="24"/>
                <w:szCs w:val="24"/>
              </w:rPr>
              <w:t>тельного Собрания Иркутской области, в котором о</w:t>
            </w:r>
            <w:r w:rsidRPr="00792AC8">
              <w:rPr>
                <w:sz w:val="24"/>
                <w:szCs w:val="24"/>
              </w:rPr>
              <w:t>р</w:t>
            </w:r>
            <w:r w:rsidRPr="00792AC8">
              <w:rPr>
                <w:sz w:val="24"/>
                <w:szCs w:val="24"/>
              </w:rPr>
              <w:t>ганам исполнительной власти Иркутской области р</w:t>
            </w:r>
            <w:r w:rsidRPr="00792AC8">
              <w:rPr>
                <w:sz w:val="24"/>
                <w:szCs w:val="24"/>
              </w:rPr>
              <w:t>е</w:t>
            </w:r>
            <w:r w:rsidRPr="00792AC8">
              <w:rPr>
                <w:sz w:val="24"/>
                <w:szCs w:val="24"/>
              </w:rPr>
              <w:t>комендовано</w:t>
            </w:r>
            <w:r w:rsidR="000303C4" w:rsidRPr="00792AC8">
              <w:rPr>
                <w:sz w:val="24"/>
                <w:szCs w:val="24"/>
              </w:rPr>
              <w:t xml:space="preserve"> </w:t>
            </w:r>
            <w:r w:rsidRPr="00792AC8">
              <w:rPr>
                <w:sz w:val="24"/>
                <w:szCs w:val="24"/>
              </w:rPr>
              <w:t>в том числе при строительстве зданий общеобразовательных организаций учитывать нео</w:t>
            </w:r>
            <w:r w:rsidRPr="00792AC8">
              <w:rPr>
                <w:sz w:val="24"/>
                <w:szCs w:val="24"/>
              </w:rPr>
              <w:t>б</w:t>
            </w:r>
            <w:r w:rsidRPr="00792AC8">
              <w:rPr>
                <w:sz w:val="24"/>
                <w:szCs w:val="24"/>
              </w:rPr>
              <w:t>ходимость создания условий для образовательной д</w:t>
            </w:r>
            <w:r w:rsidRPr="00792AC8">
              <w:rPr>
                <w:sz w:val="24"/>
                <w:szCs w:val="24"/>
              </w:rPr>
              <w:t>е</w:t>
            </w:r>
            <w:r w:rsidRPr="00792AC8">
              <w:rPr>
                <w:sz w:val="24"/>
                <w:szCs w:val="24"/>
              </w:rPr>
              <w:t>ятельности детей-инвалидов и детей с ограниченн</w:t>
            </w:r>
            <w:r w:rsidRPr="00792AC8">
              <w:rPr>
                <w:sz w:val="24"/>
                <w:szCs w:val="24"/>
              </w:rPr>
              <w:t>ы</w:t>
            </w:r>
            <w:r w:rsidRPr="00792AC8">
              <w:rPr>
                <w:sz w:val="24"/>
                <w:szCs w:val="24"/>
              </w:rPr>
              <w:t>ми возможностями здоровья,</w:t>
            </w:r>
            <w:r w:rsidR="000303C4" w:rsidRPr="00792AC8">
              <w:rPr>
                <w:sz w:val="24"/>
                <w:szCs w:val="24"/>
              </w:rPr>
              <w:t xml:space="preserve"> </w:t>
            </w:r>
            <w:r w:rsidRPr="00792AC8">
              <w:rPr>
                <w:sz w:val="24"/>
                <w:szCs w:val="24"/>
              </w:rPr>
              <w:t>активнее внедрять пра</w:t>
            </w:r>
            <w:r w:rsidRPr="00792AC8">
              <w:rPr>
                <w:sz w:val="24"/>
                <w:szCs w:val="24"/>
              </w:rPr>
              <w:t>к</w:t>
            </w:r>
            <w:r w:rsidRPr="00792AC8">
              <w:rPr>
                <w:sz w:val="24"/>
                <w:szCs w:val="24"/>
              </w:rPr>
              <w:t>тику использования типовых проектов при строител</w:t>
            </w:r>
            <w:r w:rsidRPr="00792AC8">
              <w:rPr>
                <w:sz w:val="24"/>
                <w:szCs w:val="24"/>
              </w:rPr>
              <w:t>ь</w:t>
            </w:r>
            <w:r w:rsidRPr="00792AC8">
              <w:rPr>
                <w:sz w:val="24"/>
                <w:szCs w:val="24"/>
              </w:rPr>
              <w:t>стве зданий общеобразовательных организаций, ра</w:t>
            </w:r>
            <w:r w:rsidRPr="00792AC8">
              <w:rPr>
                <w:sz w:val="24"/>
                <w:szCs w:val="24"/>
              </w:rPr>
              <w:t>с</w:t>
            </w:r>
            <w:r w:rsidRPr="00792AC8">
              <w:rPr>
                <w:sz w:val="24"/>
                <w:szCs w:val="24"/>
              </w:rPr>
              <w:t xml:space="preserve">положенных на территории Иркутской области, </w:t>
            </w:r>
            <w:r w:rsidRPr="00792AC8">
              <w:rPr>
                <w:sz w:val="24"/>
                <w:szCs w:val="24"/>
              </w:rPr>
              <w:lastRenderedPageBreak/>
              <w:t>утвердить план мероприятий («дорожную карту») по созданию новых мест в общеобразовательных орган</w:t>
            </w:r>
            <w:r w:rsidRPr="00792AC8">
              <w:rPr>
                <w:sz w:val="24"/>
                <w:szCs w:val="24"/>
              </w:rPr>
              <w:t>и</w:t>
            </w:r>
            <w:r w:rsidRPr="00792AC8">
              <w:rPr>
                <w:sz w:val="24"/>
                <w:szCs w:val="24"/>
              </w:rPr>
              <w:t>зациях в Иркутской области в соответствии с прогн</w:t>
            </w:r>
            <w:r w:rsidRPr="00792AC8">
              <w:rPr>
                <w:sz w:val="24"/>
                <w:szCs w:val="24"/>
              </w:rPr>
              <w:t>о</w:t>
            </w:r>
            <w:r w:rsidRPr="00792AC8">
              <w:rPr>
                <w:sz w:val="24"/>
                <w:szCs w:val="24"/>
              </w:rPr>
              <w:t>зируемой потребностью и современными условиями обучения, при строительстве и капитальном ремонте зданий муниципальных общеобразовательных орг</w:t>
            </w:r>
            <w:r w:rsidRPr="00792AC8">
              <w:rPr>
                <w:sz w:val="24"/>
                <w:szCs w:val="24"/>
              </w:rPr>
              <w:t>а</w:t>
            </w:r>
            <w:r w:rsidRPr="00792AC8">
              <w:rPr>
                <w:sz w:val="24"/>
                <w:szCs w:val="24"/>
              </w:rPr>
              <w:t>низаций предусматривать приобретение соответств</w:t>
            </w:r>
            <w:r w:rsidRPr="00792AC8">
              <w:rPr>
                <w:sz w:val="24"/>
                <w:szCs w:val="24"/>
              </w:rPr>
              <w:t>у</w:t>
            </w:r>
            <w:r w:rsidRPr="00792AC8">
              <w:rPr>
                <w:sz w:val="24"/>
                <w:szCs w:val="24"/>
              </w:rPr>
              <w:t>ющего оборудования и инвентаря</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 xml:space="preserve">О реализации мероприятий по снижению смертности от дорожно-транспортных происшествий в Иркутской области </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jc w:val="center"/>
              <w:rPr>
                <w:rFonts w:eastAsia="Times New Roman"/>
                <w:sz w:val="24"/>
                <w:szCs w:val="24"/>
              </w:rPr>
            </w:pPr>
            <w:r w:rsidRPr="00792AC8">
              <w:rPr>
                <w:sz w:val="24"/>
                <w:szCs w:val="24"/>
              </w:rPr>
              <w:t>декабрь</w:t>
            </w: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А.Н. Лабыгин</w:t>
            </w: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Прошел в рамках 57-й сессии. С докладом выступил министр здравоохранения Иркутской области О.Н. Ярошенко. Министр жилищной политики, энергетики и транспорта Иркутской области А.М. Сулейменов рассказал о реализации подпрограммы «Повышение безопасности дорожного движения в Иркутской обл</w:t>
            </w:r>
            <w:r w:rsidRPr="00792AC8">
              <w:rPr>
                <w:sz w:val="24"/>
                <w:szCs w:val="24"/>
              </w:rPr>
              <w:t>а</w:t>
            </w:r>
            <w:r w:rsidRPr="00792AC8">
              <w:rPr>
                <w:sz w:val="24"/>
                <w:szCs w:val="24"/>
              </w:rPr>
              <w:t>сти». По итогам обсуждения информацию решено принять к сведению</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О ходе реализации положений статей 16, 17 Закона Иркутской области от 21 дека</w:t>
            </w:r>
            <w:r w:rsidRPr="00792AC8">
              <w:rPr>
                <w:sz w:val="24"/>
                <w:szCs w:val="24"/>
              </w:rPr>
              <w:t>б</w:t>
            </w:r>
            <w:r w:rsidRPr="00792AC8">
              <w:rPr>
                <w:sz w:val="24"/>
                <w:szCs w:val="24"/>
              </w:rPr>
              <w:t>ря 2016 года № 121-ОЗ «Об областном бюджете на 2017 год и на плановый период 2018 и 2019 годов»</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jc w:val="center"/>
              <w:rPr>
                <w:rFonts w:eastAsia="Times New Roman"/>
                <w:sz w:val="24"/>
                <w:szCs w:val="24"/>
              </w:rPr>
            </w:pPr>
            <w:r w:rsidRPr="00792AC8">
              <w:rPr>
                <w:sz w:val="24"/>
                <w:szCs w:val="24"/>
              </w:rPr>
              <w:t>ноябрь</w:t>
            </w: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Н.И. Дикусарова</w:t>
            </w: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Прошел в рамках 56-й сессии</w:t>
            </w:r>
            <w:r w:rsidR="0015313D" w:rsidRPr="00792AC8">
              <w:rPr>
                <w:sz w:val="24"/>
                <w:szCs w:val="24"/>
              </w:rPr>
              <w:t>. С докладами выступ</w:t>
            </w:r>
            <w:r w:rsidR="0015313D" w:rsidRPr="00792AC8">
              <w:rPr>
                <w:sz w:val="24"/>
                <w:szCs w:val="24"/>
              </w:rPr>
              <w:t>и</w:t>
            </w:r>
            <w:r w:rsidR="0015313D" w:rsidRPr="00792AC8">
              <w:rPr>
                <w:sz w:val="24"/>
                <w:szCs w:val="24"/>
              </w:rPr>
              <w:t xml:space="preserve">ли министр экономического развития Е.А. </w:t>
            </w:r>
            <w:proofErr w:type="spellStart"/>
            <w:r w:rsidR="0015313D" w:rsidRPr="00792AC8">
              <w:rPr>
                <w:sz w:val="24"/>
                <w:szCs w:val="24"/>
              </w:rPr>
              <w:t>Ораче</w:t>
            </w:r>
            <w:r w:rsidR="0015313D" w:rsidRPr="00792AC8">
              <w:rPr>
                <w:sz w:val="24"/>
                <w:szCs w:val="24"/>
              </w:rPr>
              <w:t>в</w:t>
            </w:r>
            <w:r w:rsidR="0015313D" w:rsidRPr="00792AC8">
              <w:rPr>
                <w:sz w:val="24"/>
                <w:szCs w:val="24"/>
              </w:rPr>
              <w:t>ский</w:t>
            </w:r>
            <w:proofErr w:type="spellEnd"/>
            <w:r w:rsidR="0015313D" w:rsidRPr="00792AC8">
              <w:rPr>
                <w:sz w:val="24"/>
                <w:szCs w:val="24"/>
              </w:rPr>
              <w:t>, министр по регулированию контрактной сист</w:t>
            </w:r>
            <w:r w:rsidR="0015313D" w:rsidRPr="00792AC8">
              <w:rPr>
                <w:sz w:val="24"/>
                <w:szCs w:val="24"/>
              </w:rPr>
              <w:t>е</w:t>
            </w:r>
            <w:r w:rsidR="0015313D" w:rsidRPr="00792AC8">
              <w:rPr>
                <w:sz w:val="24"/>
                <w:szCs w:val="24"/>
              </w:rPr>
              <w:t xml:space="preserve">мы в сфере закупок М.Е. Авдеев, председатель КСП И.П. </w:t>
            </w:r>
            <w:proofErr w:type="spellStart"/>
            <w:r w:rsidR="0015313D" w:rsidRPr="00792AC8">
              <w:rPr>
                <w:sz w:val="24"/>
                <w:szCs w:val="24"/>
              </w:rPr>
              <w:t>Морохоева</w:t>
            </w:r>
            <w:proofErr w:type="spellEnd"/>
            <w:r w:rsidR="0015313D" w:rsidRPr="00792AC8">
              <w:rPr>
                <w:sz w:val="24"/>
                <w:szCs w:val="24"/>
              </w:rPr>
              <w:t xml:space="preserve">. </w:t>
            </w:r>
            <w:r w:rsidR="00792AC8" w:rsidRPr="00792AC8">
              <w:rPr>
                <w:sz w:val="24"/>
                <w:szCs w:val="24"/>
              </w:rPr>
              <w:t>По итогам принято постановление</w:t>
            </w:r>
          </w:p>
        </w:tc>
      </w:tr>
      <w:tr w:rsidR="00BD2424" w:rsidRPr="00792AC8" w:rsidTr="004F292F">
        <w:tc>
          <w:tcPr>
            <w:tcW w:w="15315" w:type="dxa"/>
            <w:gridSpan w:val="6"/>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pStyle w:val="a4"/>
              <w:ind w:left="0" w:hanging="6"/>
              <w:jc w:val="center"/>
              <w:rPr>
                <w:rFonts w:ascii="Times New Roman" w:hAnsi="Times New Roman" w:cs="Times New Roman"/>
                <w:b/>
                <w:sz w:val="24"/>
                <w:szCs w:val="24"/>
              </w:rPr>
            </w:pPr>
            <w:r w:rsidRPr="00792AC8">
              <w:rPr>
                <w:rFonts w:ascii="Times New Roman" w:hAnsi="Times New Roman" w:cs="Times New Roman"/>
                <w:b/>
                <w:sz w:val="24"/>
                <w:szCs w:val="24"/>
              </w:rPr>
              <w:t>Муниципальный час</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О мерах по повышению эффективности бюджетных расходов, осуществляемых о</w:t>
            </w:r>
            <w:r w:rsidRPr="00792AC8">
              <w:rPr>
                <w:sz w:val="24"/>
                <w:szCs w:val="24"/>
              </w:rPr>
              <w:t>р</w:t>
            </w:r>
            <w:r w:rsidRPr="00792AC8">
              <w:rPr>
                <w:sz w:val="24"/>
                <w:szCs w:val="24"/>
              </w:rPr>
              <w:t>ганами местного самоуправления. Пробл</w:t>
            </w:r>
            <w:r w:rsidRPr="00792AC8">
              <w:rPr>
                <w:sz w:val="24"/>
                <w:szCs w:val="24"/>
              </w:rPr>
              <w:t>е</w:t>
            </w:r>
            <w:r w:rsidRPr="00792AC8">
              <w:rPr>
                <w:sz w:val="24"/>
                <w:szCs w:val="24"/>
              </w:rPr>
              <w:t xml:space="preserve">мы и лучшие практики </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jc w:val="center"/>
              <w:rPr>
                <w:rFonts w:eastAsia="Times New Roman"/>
                <w:sz w:val="24"/>
                <w:szCs w:val="24"/>
              </w:rPr>
            </w:pPr>
            <w:r w:rsidRPr="00792AC8">
              <w:rPr>
                <w:sz w:val="24"/>
                <w:szCs w:val="24"/>
              </w:rPr>
              <w:t>декабрь</w:t>
            </w: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Н.И. Дикусарова</w:t>
            </w: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Отменен</w:t>
            </w:r>
            <w:r w:rsidR="0015313D" w:rsidRPr="00792AC8">
              <w:rPr>
                <w:sz w:val="24"/>
                <w:szCs w:val="24"/>
              </w:rPr>
              <w:t xml:space="preserve"> в связи с рассмотрением вопроса в рамках Правительственного часа, проведенного на 56-й се</w:t>
            </w:r>
            <w:r w:rsidR="0015313D" w:rsidRPr="00792AC8">
              <w:rPr>
                <w:sz w:val="24"/>
                <w:szCs w:val="24"/>
              </w:rPr>
              <w:t>с</w:t>
            </w:r>
            <w:r w:rsidR="0015313D" w:rsidRPr="00792AC8">
              <w:rPr>
                <w:sz w:val="24"/>
                <w:szCs w:val="24"/>
              </w:rPr>
              <w:t>сии</w:t>
            </w:r>
          </w:p>
        </w:tc>
      </w:tr>
      <w:tr w:rsidR="00BD2424" w:rsidRPr="00792AC8" w:rsidTr="004F292F">
        <w:tc>
          <w:tcPr>
            <w:tcW w:w="15315" w:type="dxa"/>
            <w:gridSpan w:val="6"/>
            <w:tcBorders>
              <w:top w:val="single" w:sz="4" w:space="0" w:color="auto"/>
              <w:left w:val="single" w:sz="4" w:space="0" w:color="auto"/>
              <w:bottom w:val="single" w:sz="4" w:space="0" w:color="auto"/>
              <w:right w:val="single" w:sz="4" w:space="0" w:color="auto"/>
            </w:tcBorders>
            <w:vAlign w:val="center"/>
            <w:hideMark/>
          </w:tcPr>
          <w:p w:rsidR="00BD2424" w:rsidRPr="00792AC8" w:rsidRDefault="00BD2424" w:rsidP="00792AC8">
            <w:pPr>
              <w:spacing w:line="276" w:lineRule="auto"/>
              <w:ind w:hanging="6"/>
              <w:jc w:val="center"/>
              <w:rPr>
                <w:rFonts w:eastAsia="Times New Roman"/>
                <w:b/>
                <w:sz w:val="24"/>
                <w:szCs w:val="24"/>
              </w:rPr>
            </w:pPr>
            <w:r w:rsidRPr="00792AC8">
              <w:rPr>
                <w:b/>
                <w:sz w:val="24"/>
                <w:szCs w:val="24"/>
              </w:rPr>
              <w:t>Круглый стол</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О проблемах и перспективах развития м</w:t>
            </w:r>
            <w:r w:rsidRPr="00792AC8">
              <w:rPr>
                <w:sz w:val="24"/>
                <w:szCs w:val="24"/>
              </w:rPr>
              <w:t>о</w:t>
            </w:r>
            <w:r w:rsidRPr="00792AC8">
              <w:rPr>
                <w:sz w:val="24"/>
                <w:szCs w:val="24"/>
              </w:rPr>
              <w:lastRenderedPageBreak/>
              <w:t>ногородов в Иркутской области</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jc w:val="center"/>
              <w:rPr>
                <w:rFonts w:eastAsia="Times New Roman"/>
                <w:sz w:val="24"/>
                <w:szCs w:val="24"/>
              </w:rPr>
            </w:pPr>
            <w:r w:rsidRPr="00792AC8">
              <w:rPr>
                <w:sz w:val="24"/>
                <w:szCs w:val="24"/>
              </w:rPr>
              <w:lastRenderedPageBreak/>
              <w:t>октябрь</w:t>
            </w: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О.Н. Носенко</w:t>
            </w: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Перенесен на 2018 год</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Водные ресурсы Сибири: риски, угрозы, перспективы</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jc w:val="center"/>
              <w:rPr>
                <w:rFonts w:eastAsia="Times New Roman"/>
                <w:sz w:val="24"/>
                <w:szCs w:val="24"/>
              </w:rPr>
            </w:pPr>
            <w:r w:rsidRPr="00792AC8">
              <w:rPr>
                <w:sz w:val="24"/>
                <w:szCs w:val="24"/>
              </w:rPr>
              <w:t>октябрь</w:t>
            </w: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 xml:space="preserve">К.Р. </w:t>
            </w:r>
            <w:proofErr w:type="spellStart"/>
            <w:r w:rsidRPr="00792AC8">
              <w:rPr>
                <w:sz w:val="24"/>
                <w:szCs w:val="24"/>
              </w:rPr>
              <w:t>Алдаров</w:t>
            </w:r>
            <w:proofErr w:type="spellEnd"/>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Состоялся 26 октября. Участниками обсуждения ст</w:t>
            </w:r>
            <w:r w:rsidRPr="00792AC8">
              <w:rPr>
                <w:sz w:val="24"/>
                <w:szCs w:val="24"/>
              </w:rPr>
              <w:t>а</w:t>
            </w:r>
            <w:r w:rsidRPr="00792AC8">
              <w:rPr>
                <w:sz w:val="24"/>
                <w:szCs w:val="24"/>
              </w:rPr>
              <w:t xml:space="preserve">ли депутаты Законодательного Собрания </w:t>
            </w:r>
            <w:r w:rsidR="004F292F" w:rsidRPr="00792AC8">
              <w:rPr>
                <w:sz w:val="24"/>
                <w:szCs w:val="24"/>
              </w:rPr>
              <w:t>И</w:t>
            </w:r>
            <w:r w:rsidRPr="00792AC8">
              <w:rPr>
                <w:sz w:val="24"/>
                <w:szCs w:val="24"/>
              </w:rPr>
              <w:t xml:space="preserve">ркутской области Р.Ф. Габов, В.В. Буханов и С.И. Бабкин, представители </w:t>
            </w:r>
            <w:r w:rsidR="00792AC8" w:rsidRPr="00792AC8">
              <w:rPr>
                <w:sz w:val="24"/>
                <w:szCs w:val="24"/>
              </w:rPr>
              <w:t>П</w:t>
            </w:r>
            <w:r w:rsidRPr="00792AC8">
              <w:rPr>
                <w:sz w:val="24"/>
                <w:szCs w:val="24"/>
              </w:rPr>
              <w:t>равительства Иркутской области, о</w:t>
            </w:r>
            <w:r w:rsidRPr="00792AC8">
              <w:rPr>
                <w:sz w:val="24"/>
                <w:szCs w:val="24"/>
              </w:rPr>
              <w:t>р</w:t>
            </w:r>
            <w:r w:rsidRPr="00792AC8">
              <w:rPr>
                <w:sz w:val="24"/>
                <w:szCs w:val="24"/>
              </w:rPr>
              <w:t>ганов исполнительной власти, муниципальных обр</w:t>
            </w:r>
            <w:r w:rsidRPr="00792AC8">
              <w:rPr>
                <w:sz w:val="24"/>
                <w:szCs w:val="24"/>
              </w:rPr>
              <w:t>а</w:t>
            </w:r>
            <w:r w:rsidRPr="00792AC8">
              <w:rPr>
                <w:sz w:val="24"/>
                <w:szCs w:val="24"/>
              </w:rPr>
              <w:t>зований Иркутской области</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Реализация антикоррупционной политики Российской Федерации в Иркутской обл</w:t>
            </w:r>
            <w:r w:rsidRPr="00792AC8">
              <w:rPr>
                <w:sz w:val="24"/>
                <w:szCs w:val="24"/>
              </w:rPr>
              <w:t>а</w:t>
            </w:r>
            <w:r w:rsidRPr="00792AC8">
              <w:rPr>
                <w:sz w:val="24"/>
                <w:szCs w:val="24"/>
              </w:rPr>
              <w:t>сти</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jc w:val="center"/>
              <w:rPr>
                <w:rFonts w:eastAsia="Times New Roman"/>
                <w:sz w:val="24"/>
                <w:szCs w:val="24"/>
              </w:rPr>
            </w:pPr>
            <w:r w:rsidRPr="00792AC8">
              <w:rPr>
                <w:sz w:val="24"/>
                <w:szCs w:val="24"/>
              </w:rPr>
              <w:t>ноябрь</w:t>
            </w: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Б.Г. Алексеев</w:t>
            </w: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Состоялся 30 ноября. Мероприятие прошло при уч</w:t>
            </w:r>
            <w:r w:rsidRPr="00792AC8">
              <w:rPr>
                <w:sz w:val="24"/>
                <w:szCs w:val="24"/>
              </w:rPr>
              <w:t>а</w:t>
            </w:r>
            <w:r w:rsidRPr="00792AC8">
              <w:rPr>
                <w:sz w:val="24"/>
                <w:szCs w:val="24"/>
              </w:rPr>
              <w:t>стии управления по профилактике коррупционных и иных правонарушений аппарата Губернатора Ирку</w:t>
            </w:r>
            <w:r w:rsidRPr="00792AC8">
              <w:rPr>
                <w:sz w:val="24"/>
                <w:szCs w:val="24"/>
              </w:rPr>
              <w:t>т</w:t>
            </w:r>
            <w:r w:rsidRPr="00792AC8">
              <w:rPr>
                <w:sz w:val="24"/>
                <w:szCs w:val="24"/>
              </w:rPr>
              <w:t>ской области и Правительства Иркутской области, прокуратуры Иркутской области, Иркутского облас</w:t>
            </w:r>
            <w:r w:rsidRPr="00792AC8">
              <w:rPr>
                <w:sz w:val="24"/>
                <w:szCs w:val="24"/>
              </w:rPr>
              <w:t>т</w:t>
            </w:r>
            <w:r w:rsidRPr="00792AC8">
              <w:rPr>
                <w:sz w:val="24"/>
                <w:szCs w:val="24"/>
              </w:rPr>
              <w:t>ного государственного научно-исследовательского казенного учреждения «Институт законодательства и правовой информации им. М.М. Сперанского», Управления Министерства юстиции Российской Ф</w:t>
            </w:r>
            <w:r w:rsidRPr="00792AC8">
              <w:rPr>
                <w:sz w:val="24"/>
                <w:szCs w:val="24"/>
              </w:rPr>
              <w:t>е</w:t>
            </w:r>
            <w:r w:rsidRPr="00792AC8">
              <w:rPr>
                <w:sz w:val="24"/>
                <w:szCs w:val="24"/>
              </w:rPr>
              <w:t>дерации в Иркутской области, Общественной палаты Иркутской области. Участники круглого стола ра</w:t>
            </w:r>
            <w:r w:rsidRPr="00792AC8">
              <w:rPr>
                <w:sz w:val="24"/>
                <w:szCs w:val="24"/>
              </w:rPr>
              <w:t>с</w:t>
            </w:r>
            <w:r w:rsidRPr="00792AC8">
              <w:rPr>
                <w:sz w:val="24"/>
                <w:szCs w:val="24"/>
              </w:rPr>
              <w:t>смотрели существующие проблемы реализации ант</w:t>
            </w:r>
            <w:r w:rsidRPr="00792AC8">
              <w:rPr>
                <w:sz w:val="24"/>
                <w:szCs w:val="24"/>
              </w:rPr>
              <w:t>и</w:t>
            </w:r>
            <w:r w:rsidRPr="00792AC8">
              <w:rPr>
                <w:sz w:val="24"/>
                <w:szCs w:val="24"/>
              </w:rPr>
              <w:t>коррупционной политики и высказали предложения по их решению</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Об оказании в Иркутской области перви</w:t>
            </w:r>
            <w:r w:rsidRPr="00792AC8">
              <w:rPr>
                <w:sz w:val="24"/>
                <w:szCs w:val="24"/>
              </w:rPr>
              <w:t>ч</w:t>
            </w:r>
            <w:r w:rsidRPr="00792AC8">
              <w:rPr>
                <w:sz w:val="24"/>
                <w:szCs w:val="24"/>
              </w:rPr>
              <w:t>ной медико-санитарной помощи: пробл</w:t>
            </w:r>
            <w:r w:rsidRPr="00792AC8">
              <w:rPr>
                <w:sz w:val="24"/>
                <w:szCs w:val="24"/>
              </w:rPr>
              <w:t>е</w:t>
            </w:r>
            <w:r w:rsidRPr="00792AC8">
              <w:rPr>
                <w:sz w:val="24"/>
                <w:szCs w:val="24"/>
              </w:rPr>
              <w:t>мы, пути решения, перспективы развития</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jc w:val="center"/>
              <w:rPr>
                <w:rFonts w:eastAsia="Times New Roman"/>
                <w:sz w:val="24"/>
                <w:szCs w:val="24"/>
              </w:rPr>
            </w:pPr>
            <w:r w:rsidRPr="00792AC8">
              <w:rPr>
                <w:sz w:val="24"/>
                <w:szCs w:val="24"/>
              </w:rPr>
              <w:t>декабрь</w:t>
            </w: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А.Н. Лабыгин</w:t>
            </w: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 xml:space="preserve">Состоялся 26 декабря. По итогам круглого стола сформированы рекомендации </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hideMark/>
          </w:tcPr>
          <w:p w:rsidR="00BD2424" w:rsidRPr="00792AC8" w:rsidRDefault="00BD2424">
            <w:pPr>
              <w:spacing w:line="276" w:lineRule="auto"/>
              <w:ind w:left="57"/>
              <w:rPr>
                <w:rFonts w:eastAsia="Times New Roman"/>
                <w:sz w:val="24"/>
                <w:szCs w:val="24"/>
              </w:rPr>
            </w:pPr>
            <w:r w:rsidRPr="00792AC8">
              <w:rPr>
                <w:sz w:val="24"/>
                <w:szCs w:val="24"/>
              </w:rPr>
              <w:t xml:space="preserve"> </w:t>
            </w: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left="34" w:hanging="6"/>
              <w:rPr>
                <w:rFonts w:eastAsia="Times New Roman"/>
                <w:sz w:val="24"/>
                <w:szCs w:val="24"/>
              </w:rPr>
            </w:pPr>
            <w:r w:rsidRPr="00792AC8">
              <w:rPr>
                <w:b/>
                <w:sz w:val="24"/>
                <w:szCs w:val="24"/>
              </w:rPr>
              <w:t>Деятельность Законодательного Собр</w:t>
            </w:r>
            <w:r w:rsidRPr="00792AC8">
              <w:rPr>
                <w:b/>
                <w:sz w:val="24"/>
                <w:szCs w:val="24"/>
              </w:rPr>
              <w:t>а</w:t>
            </w:r>
            <w:r w:rsidRPr="00792AC8">
              <w:rPr>
                <w:b/>
                <w:sz w:val="24"/>
                <w:szCs w:val="24"/>
              </w:rPr>
              <w:t>ния Иркутской области по реализации Национального плана противодействия коррупции на 2016 – 2017 годы</w:t>
            </w:r>
          </w:p>
        </w:tc>
        <w:tc>
          <w:tcPr>
            <w:tcW w:w="1702" w:type="dxa"/>
            <w:tcBorders>
              <w:top w:val="single" w:sz="4" w:space="0" w:color="auto"/>
              <w:left w:val="single" w:sz="4" w:space="0" w:color="auto"/>
              <w:bottom w:val="single" w:sz="4" w:space="0" w:color="auto"/>
              <w:right w:val="single" w:sz="4" w:space="0" w:color="auto"/>
            </w:tcBorders>
          </w:tcPr>
          <w:p w:rsidR="00BD2424" w:rsidRPr="00792AC8" w:rsidRDefault="00BD2424" w:rsidP="00792AC8">
            <w:pPr>
              <w:spacing w:line="276" w:lineRule="auto"/>
              <w:ind w:hanging="6"/>
              <w:rPr>
                <w:rFonts w:eastAsia="Times New Roman"/>
                <w:sz w:val="24"/>
                <w:szCs w:val="24"/>
              </w:rPr>
            </w:pPr>
            <w:r w:rsidRPr="00792AC8">
              <w:rPr>
                <w:sz w:val="24"/>
                <w:szCs w:val="24"/>
              </w:rPr>
              <w:t>по отдельн</w:t>
            </w:r>
            <w:r w:rsidRPr="00792AC8">
              <w:rPr>
                <w:sz w:val="24"/>
                <w:szCs w:val="24"/>
              </w:rPr>
              <w:t>о</w:t>
            </w:r>
            <w:r w:rsidRPr="00792AC8">
              <w:rPr>
                <w:sz w:val="24"/>
                <w:szCs w:val="24"/>
              </w:rPr>
              <w:t>му плану</w:t>
            </w:r>
          </w:p>
          <w:p w:rsidR="00BD2424" w:rsidRPr="00792AC8" w:rsidRDefault="00BD2424" w:rsidP="00792AC8">
            <w:pPr>
              <w:spacing w:line="276" w:lineRule="auto"/>
              <w:ind w:hanging="6"/>
              <w:jc w:val="center"/>
              <w:rPr>
                <w:rFonts w:eastAsia="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С.Ф. Брилка</w:t>
            </w:r>
          </w:p>
          <w:p w:rsidR="00BD2424" w:rsidRPr="00792AC8" w:rsidRDefault="00BD2424" w:rsidP="00792AC8">
            <w:pPr>
              <w:spacing w:line="276" w:lineRule="auto"/>
              <w:ind w:hanging="6"/>
              <w:rPr>
                <w:sz w:val="24"/>
                <w:szCs w:val="24"/>
              </w:rPr>
            </w:pPr>
            <w:r w:rsidRPr="00792AC8">
              <w:rPr>
                <w:sz w:val="24"/>
                <w:szCs w:val="24"/>
              </w:rPr>
              <w:t>постоянные ком</w:t>
            </w:r>
            <w:r w:rsidRPr="00792AC8">
              <w:rPr>
                <w:sz w:val="24"/>
                <w:szCs w:val="24"/>
              </w:rPr>
              <w:t>и</w:t>
            </w:r>
            <w:r w:rsidRPr="00792AC8">
              <w:rPr>
                <w:sz w:val="24"/>
                <w:szCs w:val="24"/>
              </w:rPr>
              <w:t>теты и постоянные комиссии ЗС</w:t>
            </w:r>
          </w:p>
          <w:p w:rsidR="00BD2424" w:rsidRPr="00792AC8" w:rsidRDefault="00BD2424" w:rsidP="00792AC8">
            <w:pPr>
              <w:spacing w:line="276" w:lineRule="auto"/>
              <w:ind w:hanging="6"/>
              <w:rPr>
                <w:rFonts w:eastAsia="Times New Roman"/>
                <w:sz w:val="24"/>
                <w:szCs w:val="24"/>
              </w:rPr>
            </w:pPr>
            <w:r w:rsidRPr="00792AC8">
              <w:rPr>
                <w:sz w:val="24"/>
                <w:szCs w:val="24"/>
              </w:rPr>
              <w:t>аппарат ЗС</w:t>
            </w: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Информация об исполнении плана подготовлена, см. раздел 6</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pPr>
              <w:spacing w:line="276" w:lineRule="auto"/>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b/>
                <w:sz w:val="24"/>
                <w:szCs w:val="24"/>
              </w:rPr>
              <w:t>Реализация положений Послания Пр</w:t>
            </w:r>
            <w:r w:rsidRPr="00792AC8">
              <w:rPr>
                <w:b/>
                <w:sz w:val="24"/>
                <w:szCs w:val="24"/>
              </w:rPr>
              <w:t>е</w:t>
            </w:r>
            <w:r w:rsidRPr="00792AC8">
              <w:rPr>
                <w:b/>
                <w:sz w:val="24"/>
                <w:szCs w:val="24"/>
              </w:rPr>
              <w:t>зидента Российской Федерации Фед</w:t>
            </w:r>
            <w:r w:rsidRPr="00792AC8">
              <w:rPr>
                <w:b/>
                <w:sz w:val="24"/>
                <w:szCs w:val="24"/>
              </w:rPr>
              <w:t>е</w:t>
            </w:r>
            <w:r w:rsidRPr="00792AC8">
              <w:rPr>
                <w:b/>
                <w:sz w:val="24"/>
                <w:szCs w:val="24"/>
              </w:rPr>
              <w:t>ральному Собранию Российской Фед</w:t>
            </w:r>
            <w:r w:rsidRPr="00792AC8">
              <w:rPr>
                <w:b/>
                <w:sz w:val="24"/>
                <w:szCs w:val="24"/>
              </w:rPr>
              <w:t>е</w:t>
            </w:r>
            <w:r w:rsidRPr="00792AC8">
              <w:rPr>
                <w:b/>
                <w:sz w:val="24"/>
                <w:szCs w:val="24"/>
              </w:rPr>
              <w:t>рации</w:t>
            </w:r>
          </w:p>
        </w:tc>
        <w:tc>
          <w:tcPr>
            <w:tcW w:w="1702" w:type="dxa"/>
            <w:tcBorders>
              <w:top w:val="single" w:sz="4" w:space="0" w:color="auto"/>
              <w:left w:val="single" w:sz="4" w:space="0" w:color="auto"/>
              <w:bottom w:val="single" w:sz="4" w:space="0" w:color="auto"/>
              <w:right w:val="single" w:sz="4" w:space="0" w:color="auto"/>
            </w:tcBorders>
          </w:tcPr>
          <w:p w:rsidR="00BD2424" w:rsidRPr="00792AC8" w:rsidRDefault="00BD2424" w:rsidP="00792AC8">
            <w:pPr>
              <w:spacing w:line="276" w:lineRule="auto"/>
              <w:ind w:hanging="6"/>
              <w:rPr>
                <w:rFonts w:eastAsia="Times New Roman"/>
                <w:sz w:val="24"/>
                <w:szCs w:val="24"/>
              </w:rPr>
            </w:pPr>
            <w:r w:rsidRPr="00792AC8">
              <w:rPr>
                <w:sz w:val="24"/>
                <w:szCs w:val="24"/>
              </w:rPr>
              <w:t>по отдельн</w:t>
            </w:r>
            <w:r w:rsidRPr="00792AC8">
              <w:rPr>
                <w:sz w:val="24"/>
                <w:szCs w:val="24"/>
              </w:rPr>
              <w:t>о</w:t>
            </w:r>
            <w:r w:rsidRPr="00792AC8">
              <w:rPr>
                <w:sz w:val="24"/>
                <w:szCs w:val="24"/>
              </w:rPr>
              <w:t>му плану</w:t>
            </w:r>
          </w:p>
          <w:p w:rsidR="00BD2424" w:rsidRPr="00792AC8" w:rsidRDefault="00BD2424" w:rsidP="00792AC8">
            <w:pPr>
              <w:spacing w:line="276" w:lineRule="auto"/>
              <w:ind w:hanging="6"/>
              <w:jc w:val="center"/>
              <w:rPr>
                <w:rFonts w:eastAsia="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С.Ф. Брилка</w:t>
            </w:r>
          </w:p>
          <w:p w:rsidR="00BD2424" w:rsidRPr="00792AC8" w:rsidRDefault="00BD2424" w:rsidP="00792AC8">
            <w:pPr>
              <w:spacing w:line="276" w:lineRule="auto"/>
              <w:ind w:hanging="6"/>
              <w:rPr>
                <w:rFonts w:eastAsia="Times New Roman"/>
                <w:sz w:val="24"/>
                <w:szCs w:val="24"/>
              </w:rPr>
            </w:pPr>
            <w:r w:rsidRPr="00792AC8">
              <w:rPr>
                <w:sz w:val="24"/>
                <w:szCs w:val="24"/>
              </w:rPr>
              <w:t>постоянные ком</w:t>
            </w:r>
            <w:r w:rsidRPr="00792AC8">
              <w:rPr>
                <w:sz w:val="24"/>
                <w:szCs w:val="24"/>
              </w:rPr>
              <w:t>и</w:t>
            </w:r>
            <w:r w:rsidRPr="00792AC8">
              <w:rPr>
                <w:sz w:val="24"/>
                <w:szCs w:val="24"/>
              </w:rPr>
              <w:t>теты и постоянные комиссии ЗС</w:t>
            </w: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Информация об исполнении плана подготовлена, см. раздел 4</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pPr>
              <w:spacing w:line="276" w:lineRule="auto"/>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tcPr>
          <w:p w:rsidR="00BD2424" w:rsidRPr="00792AC8" w:rsidRDefault="00BD2424" w:rsidP="00792AC8">
            <w:pPr>
              <w:spacing w:line="276" w:lineRule="auto"/>
              <w:ind w:hanging="6"/>
              <w:rPr>
                <w:rFonts w:eastAsia="Times New Roman"/>
                <w:b/>
                <w:sz w:val="24"/>
                <w:szCs w:val="24"/>
              </w:rPr>
            </w:pPr>
            <w:r w:rsidRPr="00792AC8">
              <w:rPr>
                <w:b/>
                <w:sz w:val="24"/>
                <w:szCs w:val="24"/>
              </w:rPr>
              <w:t>Реализация положений, содержащихся в Указах Президента Российской Федер</w:t>
            </w:r>
            <w:r w:rsidRPr="00792AC8">
              <w:rPr>
                <w:b/>
                <w:sz w:val="24"/>
                <w:szCs w:val="24"/>
              </w:rPr>
              <w:t>а</w:t>
            </w:r>
            <w:r w:rsidRPr="00792AC8">
              <w:rPr>
                <w:b/>
                <w:sz w:val="24"/>
                <w:szCs w:val="24"/>
              </w:rPr>
              <w:t>ции В.В. Путина от 07.05.2012</w:t>
            </w:r>
          </w:p>
          <w:p w:rsidR="00BD2424" w:rsidRPr="00792AC8" w:rsidRDefault="00BD2424" w:rsidP="00792AC8">
            <w:pPr>
              <w:spacing w:line="276" w:lineRule="auto"/>
              <w:ind w:hanging="6"/>
              <w:rPr>
                <w:rFonts w:eastAsia="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BD2424" w:rsidRPr="00792AC8" w:rsidRDefault="00BD2424" w:rsidP="00792AC8">
            <w:pPr>
              <w:spacing w:line="276" w:lineRule="auto"/>
              <w:ind w:hanging="6"/>
              <w:rPr>
                <w:rFonts w:eastAsia="Times New Roman"/>
                <w:sz w:val="24"/>
                <w:szCs w:val="24"/>
              </w:rPr>
            </w:pPr>
            <w:r w:rsidRPr="00792AC8">
              <w:rPr>
                <w:sz w:val="24"/>
                <w:szCs w:val="24"/>
              </w:rPr>
              <w:t>по отдельн</w:t>
            </w:r>
            <w:r w:rsidRPr="00792AC8">
              <w:rPr>
                <w:sz w:val="24"/>
                <w:szCs w:val="24"/>
              </w:rPr>
              <w:t>о</w:t>
            </w:r>
            <w:r w:rsidRPr="00792AC8">
              <w:rPr>
                <w:sz w:val="24"/>
                <w:szCs w:val="24"/>
              </w:rPr>
              <w:t>му плану</w:t>
            </w:r>
          </w:p>
          <w:p w:rsidR="00BD2424" w:rsidRPr="00792AC8" w:rsidRDefault="00BD2424" w:rsidP="00792AC8">
            <w:pPr>
              <w:spacing w:line="276" w:lineRule="auto"/>
              <w:ind w:hanging="6"/>
              <w:jc w:val="center"/>
              <w:rPr>
                <w:sz w:val="24"/>
                <w:szCs w:val="24"/>
              </w:rPr>
            </w:pPr>
          </w:p>
          <w:p w:rsidR="00BD2424" w:rsidRPr="00792AC8" w:rsidRDefault="00BD2424" w:rsidP="00792AC8">
            <w:pPr>
              <w:spacing w:line="276" w:lineRule="auto"/>
              <w:ind w:hanging="6"/>
              <w:jc w:val="center"/>
              <w:rPr>
                <w:rFonts w:eastAsia="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792AC8" w:rsidRPr="00792AC8" w:rsidRDefault="00BD2424" w:rsidP="00792AC8">
            <w:pPr>
              <w:spacing w:line="276" w:lineRule="auto"/>
              <w:ind w:hanging="6"/>
              <w:rPr>
                <w:sz w:val="24"/>
                <w:szCs w:val="24"/>
              </w:rPr>
            </w:pPr>
            <w:r w:rsidRPr="00792AC8">
              <w:rPr>
                <w:sz w:val="24"/>
                <w:szCs w:val="24"/>
              </w:rPr>
              <w:t>С.Ф. Брилка</w:t>
            </w:r>
          </w:p>
          <w:p w:rsidR="00BD2424" w:rsidRPr="00792AC8" w:rsidRDefault="00BD2424" w:rsidP="00792AC8">
            <w:pPr>
              <w:spacing w:line="276" w:lineRule="auto"/>
              <w:ind w:hanging="6"/>
              <w:rPr>
                <w:rFonts w:eastAsia="Times New Roman"/>
                <w:sz w:val="24"/>
                <w:szCs w:val="24"/>
              </w:rPr>
            </w:pPr>
            <w:r w:rsidRPr="00792AC8">
              <w:rPr>
                <w:sz w:val="24"/>
                <w:szCs w:val="24"/>
              </w:rPr>
              <w:t>постоянные ком</w:t>
            </w:r>
            <w:r w:rsidRPr="00792AC8">
              <w:rPr>
                <w:sz w:val="24"/>
                <w:szCs w:val="24"/>
              </w:rPr>
              <w:t>и</w:t>
            </w:r>
            <w:r w:rsidRPr="00792AC8">
              <w:rPr>
                <w:sz w:val="24"/>
                <w:szCs w:val="24"/>
              </w:rPr>
              <w:t>теты и постоянные комиссии</w:t>
            </w: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Информация об исполнении плана подготовлена, см. раздел 5</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pPr>
              <w:spacing w:line="276" w:lineRule="auto"/>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b/>
                <w:sz w:val="24"/>
                <w:szCs w:val="24"/>
              </w:rPr>
            </w:pPr>
            <w:r w:rsidRPr="00792AC8">
              <w:rPr>
                <w:b/>
                <w:sz w:val="24"/>
                <w:szCs w:val="24"/>
              </w:rPr>
              <w:t>Участие Законодательного Собрания Иркутской области в мероприятиях, п</w:t>
            </w:r>
            <w:r w:rsidRPr="00792AC8">
              <w:rPr>
                <w:b/>
                <w:sz w:val="24"/>
                <w:szCs w:val="24"/>
              </w:rPr>
              <w:t>о</w:t>
            </w:r>
            <w:r w:rsidRPr="00792AC8">
              <w:rPr>
                <w:b/>
                <w:sz w:val="24"/>
                <w:szCs w:val="24"/>
              </w:rPr>
              <w:t>священных 80-летию Иркутской обл</w:t>
            </w:r>
            <w:r w:rsidRPr="00792AC8">
              <w:rPr>
                <w:b/>
                <w:sz w:val="24"/>
                <w:szCs w:val="24"/>
              </w:rPr>
              <w:t>а</w:t>
            </w:r>
            <w:r w:rsidRPr="00792AC8">
              <w:rPr>
                <w:b/>
                <w:sz w:val="24"/>
                <w:szCs w:val="24"/>
              </w:rPr>
              <w:t>сти</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по отдельн</w:t>
            </w:r>
            <w:r w:rsidRPr="00792AC8">
              <w:rPr>
                <w:sz w:val="24"/>
                <w:szCs w:val="24"/>
              </w:rPr>
              <w:t>о</w:t>
            </w:r>
            <w:r w:rsidRPr="00792AC8">
              <w:rPr>
                <w:sz w:val="24"/>
                <w:szCs w:val="24"/>
              </w:rPr>
              <w:t>му плану</w:t>
            </w: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С.Ф. Брилка</w:t>
            </w:r>
          </w:p>
          <w:p w:rsidR="00BD2424" w:rsidRPr="00792AC8" w:rsidRDefault="00BD2424" w:rsidP="00792AC8">
            <w:pPr>
              <w:spacing w:line="276" w:lineRule="auto"/>
              <w:ind w:hanging="6"/>
              <w:rPr>
                <w:rFonts w:eastAsia="Times New Roman"/>
                <w:sz w:val="24"/>
                <w:szCs w:val="24"/>
              </w:rPr>
            </w:pPr>
            <w:r w:rsidRPr="00792AC8">
              <w:rPr>
                <w:sz w:val="24"/>
                <w:szCs w:val="24"/>
              </w:rPr>
              <w:t>постоянные ком</w:t>
            </w:r>
            <w:r w:rsidRPr="00792AC8">
              <w:rPr>
                <w:sz w:val="24"/>
                <w:szCs w:val="24"/>
              </w:rPr>
              <w:t>и</w:t>
            </w:r>
            <w:r w:rsidRPr="00792AC8">
              <w:rPr>
                <w:sz w:val="24"/>
                <w:szCs w:val="24"/>
              </w:rPr>
              <w:t>теты и постоянные комиссии</w:t>
            </w: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С 9 по 16 октября в Москве прошли Дни Иркутской</w:t>
            </w:r>
            <w:r w:rsidR="00792AC8" w:rsidRPr="00792AC8">
              <w:rPr>
                <w:sz w:val="24"/>
                <w:szCs w:val="24"/>
              </w:rPr>
              <w:t xml:space="preserve"> области</w:t>
            </w:r>
            <w:r w:rsidRPr="00792AC8">
              <w:rPr>
                <w:sz w:val="24"/>
                <w:szCs w:val="24"/>
              </w:rPr>
              <w:t>. От Законодательного Собрания Иркутской области участие в мероприятиях приняли заместитель председателя Законодательного Собрания Иркутской области А.Н. Лабыгин, председатель комитета по собственности и экономической политике О.Н. Н</w:t>
            </w:r>
            <w:r w:rsidRPr="00792AC8">
              <w:rPr>
                <w:sz w:val="24"/>
                <w:szCs w:val="24"/>
              </w:rPr>
              <w:t>о</w:t>
            </w:r>
            <w:r w:rsidRPr="00792AC8">
              <w:rPr>
                <w:sz w:val="24"/>
                <w:szCs w:val="24"/>
              </w:rPr>
              <w:t>сенко, заместитель председателя комитета по закон</w:t>
            </w:r>
            <w:r w:rsidRPr="00792AC8">
              <w:rPr>
                <w:sz w:val="24"/>
                <w:szCs w:val="24"/>
              </w:rPr>
              <w:t>о</w:t>
            </w:r>
            <w:r w:rsidRPr="00792AC8">
              <w:rPr>
                <w:sz w:val="24"/>
                <w:szCs w:val="24"/>
              </w:rPr>
              <w:t>дательству о природопользовании, экологии и сел</w:t>
            </w:r>
            <w:r w:rsidRPr="00792AC8">
              <w:rPr>
                <w:sz w:val="24"/>
                <w:szCs w:val="24"/>
              </w:rPr>
              <w:t>ь</w:t>
            </w:r>
            <w:r w:rsidRPr="00792AC8">
              <w:rPr>
                <w:sz w:val="24"/>
                <w:szCs w:val="24"/>
              </w:rPr>
              <w:t>ском хозяйстве Р.Ф. Габов, заместитель председателя комитета по здравоохранению А.В. Лобков, руков</w:t>
            </w:r>
            <w:r w:rsidRPr="00792AC8">
              <w:rPr>
                <w:sz w:val="24"/>
                <w:szCs w:val="24"/>
              </w:rPr>
              <w:t>о</w:t>
            </w:r>
            <w:r w:rsidRPr="00792AC8">
              <w:rPr>
                <w:sz w:val="24"/>
                <w:szCs w:val="24"/>
              </w:rPr>
              <w:t>дитель аппарата Законодательного Собрания Ирку</w:t>
            </w:r>
            <w:r w:rsidRPr="00792AC8">
              <w:rPr>
                <w:sz w:val="24"/>
                <w:szCs w:val="24"/>
              </w:rPr>
              <w:t>т</w:t>
            </w:r>
            <w:r w:rsidRPr="00792AC8">
              <w:rPr>
                <w:sz w:val="24"/>
                <w:szCs w:val="24"/>
              </w:rPr>
              <w:t>ской области Д.А. Авдеев.</w:t>
            </w:r>
          </w:p>
          <w:p w:rsidR="00BD2424" w:rsidRPr="00792AC8" w:rsidRDefault="00BD2424" w:rsidP="00792AC8">
            <w:pPr>
              <w:spacing w:line="276" w:lineRule="auto"/>
              <w:ind w:hanging="6"/>
              <w:rPr>
                <w:sz w:val="24"/>
                <w:szCs w:val="24"/>
              </w:rPr>
            </w:pPr>
            <w:r w:rsidRPr="00792AC8">
              <w:rPr>
                <w:sz w:val="24"/>
                <w:szCs w:val="24"/>
              </w:rPr>
              <w:t>Заместитель председателя Законодательного Собр</w:t>
            </w:r>
            <w:r w:rsidRPr="00792AC8">
              <w:rPr>
                <w:sz w:val="24"/>
                <w:szCs w:val="24"/>
              </w:rPr>
              <w:t>а</w:t>
            </w:r>
            <w:r w:rsidRPr="00792AC8">
              <w:rPr>
                <w:sz w:val="24"/>
                <w:szCs w:val="24"/>
              </w:rPr>
              <w:t>ния Иркутской области А.Н. Лабыгин</w:t>
            </w:r>
            <w:r w:rsidR="00792AC8" w:rsidRPr="00792AC8">
              <w:rPr>
                <w:sz w:val="24"/>
                <w:szCs w:val="24"/>
              </w:rPr>
              <w:t>,</w:t>
            </w:r>
            <w:r w:rsidRPr="00792AC8">
              <w:rPr>
                <w:sz w:val="24"/>
                <w:szCs w:val="24"/>
              </w:rPr>
              <w:t xml:space="preserve"> заместитель председателя комитета по здравоохранению А.В. Лобков и заместитель председателя комитета по з</w:t>
            </w:r>
            <w:r w:rsidRPr="00792AC8">
              <w:rPr>
                <w:sz w:val="24"/>
                <w:szCs w:val="24"/>
              </w:rPr>
              <w:t>а</w:t>
            </w:r>
            <w:r w:rsidRPr="00792AC8">
              <w:rPr>
                <w:sz w:val="24"/>
                <w:szCs w:val="24"/>
              </w:rPr>
              <w:t xml:space="preserve">конодательству о природопользовании, экологии и сельском хозяйстве Р.Ф. Габов в составе делегации от Иркутской области в рамках проводимых в Москве с 9 по 16 октября Дней Иркутской области приняли участие в церемонии возложения венков к Могиле </w:t>
            </w:r>
            <w:r w:rsidRPr="00792AC8">
              <w:rPr>
                <w:sz w:val="24"/>
                <w:szCs w:val="24"/>
              </w:rPr>
              <w:lastRenderedPageBreak/>
              <w:t>Неизвестного Солдата, которая состоялась 12 октября у стен Кремля.</w:t>
            </w:r>
          </w:p>
          <w:p w:rsidR="00BD2424" w:rsidRPr="00792AC8" w:rsidRDefault="00BD2424" w:rsidP="00792AC8">
            <w:pPr>
              <w:spacing w:line="276" w:lineRule="auto"/>
              <w:ind w:hanging="6"/>
              <w:rPr>
                <w:rFonts w:eastAsia="Times New Roman"/>
                <w:sz w:val="24"/>
                <w:szCs w:val="24"/>
              </w:rPr>
            </w:pPr>
            <w:r w:rsidRPr="00792AC8">
              <w:rPr>
                <w:sz w:val="24"/>
                <w:szCs w:val="24"/>
              </w:rPr>
              <w:t>Депутаты Законодательного Собрания Иркутской о</w:t>
            </w:r>
            <w:r w:rsidRPr="00792AC8">
              <w:rPr>
                <w:sz w:val="24"/>
                <w:szCs w:val="24"/>
              </w:rPr>
              <w:t>б</w:t>
            </w:r>
            <w:r w:rsidRPr="00792AC8">
              <w:rPr>
                <w:sz w:val="24"/>
                <w:szCs w:val="24"/>
              </w:rPr>
              <w:t>ласти приняли участие в церемонии открытия в</w:t>
            </w:r>
            <w:r w:rsidRPr="00792AC8">
              <w:rPr>
                <w:sz w:val="24"/>
                <w:szCs w:val="24"/>
              </w:rPr>
              <w:t>ы</w:t>
            </w:r>
            <w:r w:rsidRPr="00792AC8">
              <w:rPr>
                <w:sz w:val="24"/>
                <w:szCs w:val="24"/>
              </w:rPr>
              <w:t>ставки,</w:t>
            </w:r>
            <w:r w:rsidR="000303C4" w:rsidRPr="00792AC8">
              <w:rPr>
                <w:sz w:val="24"/>
                <w:szCs w:val="24"/>
              </w:rPr>
              <w:t xml:space="preserve"> </w:t>
            </w:r>
            <w:r w:rsidRPr="00792AC8">
              <w:rPr>
                <w:sz w:val="24"/>
                <w:szCs w:val="24"/>
              </w:rPr>
              <w:t>посвященной 80-летию со дня образования Иркутской области, в Государственной Думе Фед</w:t>
            </w:r>
            <w:r w:rsidRPr="00792AC8">
              <w:rPr>
                <w:sz w:val="24"/>
                <w:szCs w:val="24"/>
              </w:rPr>
              <w:t>е</w:t>
            </w:r>
            <w:r w:rsidRPr="00792AC8">
              <w:rPr>
                <w:sz w:val="24"/>
                <w:szCs w:val="24"/>
              </w:rPr>
              <w:t>рального Собрания Российской Федерации. Выставка открылась 11 октября в рамках Дней Иркутской обл</w:t>
            </w:r>
            <w:r w:rsidRPr="00792AC8">
              <w:rPr>
                <w:sz w:val="24"/>
                <w:szCs w:val="24"/>
              </w:rPr>
              <w:t>а</w:t>
            </w:r>
            <w:r w:rsidRPr="00792AC8">
              <w:rPr>
                <w:sz w:val="24"/>
                <w:szCs w:val="24"/>
              </w:rPr>
              <w:t>сти в Москве</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pPr>
              <w:spacing w:line="276" w:lineRule="auto"/>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b/>
                <w:sz w:val="24"/>
                <w:szCs w:val="24"/>
              </w:rPr>
            </w:pPr>
            <w:r w:rsidRPr="00792AC8">
              <w:rPr>
                <w:b/>
                <w:sz w:val="24"/>
                <w:szCs w:val="24"/>
              </w:rPr>
              <w:t>Участие Законодательного Собрания Иркутской области в мероприятиях, п</w:t>
            </w:r>
            <w:r w:rsidRPr="00792AC8">
              <w:rPr>
                <w:b/>
                <w:sz w:val="24"/>
                <w:szCs w:val="24"/>
              </w:rPr>
              <w:t>о</w:t>
            </w:r>
            <w:r w:rsidRPr="00792AC8">
              <w:rPr>
                <w:b/>
                <w:sz w:val="24"/>
                <w:szCs w:val="24"/>
              </w:rPr>
              <w:t>священных Году экологии</w:t>
            </w:r>
          </w:p>
        </w:tc>
        <w:tc>
          <w:tcPr>
            <w:tcW w:w="1702" w:type="dxa"/>
            <w:tcBorders>
              <w:top w:val="single" w:sz="4" w:space="0" w:color="auto"/>
              <w:left w:val="single" w:sz="4" w:space="0" w:color="auto"/>
              <w:bottom w:val="single" w:sz="4" w:space="0" w:color="auto"/>
              <w:right w:val="single" w:sz="4" w:space="0" w:color="auto"/>
            </w:tcBorders>
          </w:tcPr>
          <w:p w:rsidR="00BD2424" w:rsidRPr="00792AC8" w:rsidRDefault="00BD2424" w:rsidP="00792AC8">
            <w:pPr>
              <w:spacing w:line="276" w:lineRule="auto"/>
              <w:ind w:hanging="6"/>
              <w:rPr>
                <w:rFonts w:eastAsia="Times New Roman"/>
                <w:sz w:val="24"/>
                <w:szCs w:val="24"/>
              </w:rPr>
            </w:pPr>
            <w:r w:rsidRPr="00792AC8">
              <w:rPr>
                <w:sz w:val="24"/>
                <w:szCs w:val="24"/>
              </w:rPr>
              <w:t>по отдельн</w:t>
            </w:r>
            <w:r w:rsidRPr="00792AC8">
              <w:rPr>
                <w:sz w:val="24"/>
                <w:szCs w:val="24"/>
              </w:rPr>
              <w:t>о</w:t>
            </w:r>
            <w:r w:rsidRPr="00792AC8">
              <w:rPr>
                <w:sz w:val="24"/>
                <w:szCs w:val="24"/>
              </w:rPr>
              <w:t>му плану</w:t>
            </w:r>
          </w:p>
          <w:p w:rsidR="00BD2424" w:rsidRPr="00792AC8" w:rsidRDefault="00BD2424" w:rsidP="00792AC8">
            <w:pPr>
              <w:spacing w:line="276" w:lineRule="auto"/>
              <w:ind w:hanging="6"/>
              <w:jc w:val="center"/>
              <w:rPr>
                <w:rFonts w:eastAsia="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С.Ф. Брилка</w:t>
            </w:r>
          </w:p>
          <w:p w:rsidR="00BD2424" w:rsidRPr="00792AC8" w:rsidRDefault="00BD2424" w:rsidP="00792AC8">
            <w:pPr>
              <w:spacing w:line="276" w:lineRule="auto"/>
              <w:ind w:hanging="6"/>
              <w:rPr>
                <w:rFonts w:eastAsia="Times New Roman"/>
                <w:sz w:val="24"/>
                <w:szCs w:val="24"/>
              </w:rPr>
            </w:pPr>
            <w:r w:rsidRPr="00792AC8">
              <w:rPr>
                <w:sz w:val="24"/>
                <w:szCs w:val="24"/>
              </w:rPr>
              <w:t>постоянные ком</w:t>
            </w:r>
            <w:r w:rsidRPr="00792AC8">
              <w:rPr>
                <w:sz w:val="24"/>
                <w:szCs w:val="24"/>
              </w:rPr>
              <w:t>и</w:t>
            </w:r>
            <w:r w:rsidRPr="00792AC8">
              <w:rPr>
                <w:sz w:val="24"/>
                <w:szCs w:val="24"/>
              </w:rPr>
              <w:t>теты и постоянные комиссии</w:t>
            </w: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814FD4" w:rsidP="00792AC8">
            <w:pPr>
              <w:spacing w:line="276" w:lineRule="auto"/>
              <w:ind w:hanging="6"/>
              <w:rPr>
                <w:rFonts w:eastAsia="Times New Roman"/>
                <w:sz w:val="24"/>
                <w:szCs w:val="24"/>
              </w:rPr>
            </w:pPr>
            <w:r w:rsidRPr="00792AC8">
              <w:rPr>
                <w:sz w:val="24"/>
                <w:szCs w:val="24"/>
              </w:rPr>
              <w:t>17 октября комитет по законодательству о природ</w:t>
            </w:r>
            <w:r w:rsidRPr="00792AC8">
              <w:rPr>
                <w:sz w:val="24"/>
                <w:szCs w:val="24"/>
              </w:rPr>
              <w:t>о</w:t>
            </w:r>
            <w:r w:rsidRPr="00792AC8">
              <w:rPr>
                <w:sz w:val="24"/>
                <w:szCs w:val="24"/>
              </w:rPr>
              <w:t>пользовании, экологии и сельском хозяйстве ра</w:t>
            </w:r>
            <w:r w:rsidRPr="00792AC8">
              <w:rPr>
                <w:sz w:val="24"/>
                <w:szCs w:val="24"/>
              </w:rPr>
              <w:t>с</w:t>
            </w:r>
            <w:r w:rsidRPr="00792AC8">
              <w:rPr>
                <w:sz w:val="24"/>
                <w:szCs w:val="24"/>
              </w:rPr>
              <w:t>смотрел информацию о ходе исполнения подпр</w:t>
            </w:r>
            <w:r w:rsidRPr="00792AC8">
              <w:rPr>
                <w:sz w:val="24"/>
                <w:szCs w:val="24"/>
              </w:rPr>
              <w:t>о</w:t>
            </w:r>
            <w:r w:rsidRPr="00792AC8">
              <w:rPr>
                <w:sz w:val="24"/>
                <w:szCs w:val="24"/>
              </w:rPr>
              <w:t>граммы «Охрана, защита и воспроизводство лесов Иркутской области государственной программы И</w:t>
            </w:r>
            <w:r w:rsidRPr="00792AC8">
              <w:rPr>
                <w:sz w:val="24"/>
                <w:szCs w:val="24"/>
              </w:rPr>
              <w:t>р</w:t>
            </w:r>
            <w:r w:rsidRPr="00792AC8">
              <w:rPr>
                <w:sz w:val="24"/>
                <w:szCs w:val="24"/>
              </w:rPr>
              <w:t xml:space="preserve">кутской области «Охрана окружающей среды» </w:t>
            </w:r>
          </w:p>
        </w:tc>
      </w:tr>
      <w:tr w:rsidR="00BD2424" w:rsidRPr="00792AC8" w:rsidTr="004F292F">
        <w:tc>
          <w:tcPr>
            <w:tcW w:w="15315" w:type="dxa"/>
            <w:gridSpan w:val="6"/>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jc w:val="center"/>
              <w:rPr>
                <w:rFonts w:eastAsia="Times New Roman"/>
                <w:b/>
                <w:sz w:val="24"/>
                <w:szCs w:val="24"/>
              </w:rPr>
            </w:pPr>
            <w:r w:rsidRPr="00792AC8">
              <w:rPr>
                <w:b/>
                <w:sz w:val="24"/>
                <w:szCs w:val="24"/>
              </w:rPr>
              <w:t>Взаимодействие с Федеральным Собранием Российской Федерации и федеральными органами государственной власти</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Реализация положений, содержащихся в Соглашении между Советом Федерации Федерального Собрания Российской Фед</w:t>
            </w:r>
            <w:r w:rsidRPr="00792AC8">
              <w:rPr>
                <w:sz w:val="24"/>
                <w:szCs w:val="24"/>
              </w:rPr>
              <w:t>е</w:t>
            </w:r>
            <w:r w:rsidRPr="00792AC8">
              <w:rPr>
                <w:sz w:val="24"/>
                <w:szCs w:val="24"/>
              </w:rPr>
              <w:t>рации и Законодательным Собранием И</w:t>
            </w:r>
            <w:r w:rsidRPr="00792AC8">
              <w:rPr>
                <w:sz w:val="24"/>
                <w:szCs w:val="24"/>
              </w:rPr>
              <w:t>р</w:t>
            </w:r>
            <w:r w:rsidRPr="00792AC8">
              <w:rPr>
                <w:sz w:val="24"/>
                <w:szCs w:val="24"/>
              </w:rPr>
              <w:t>кутской области</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bCs/>
                <w:sz w:val="24"/>
                <w:szCs w:val="24"/>
              </w:rPr>
            </w:pPr>
            <w:r w:rsidRPr="00792AC8">
              <w:rPr>
                <w:bCs/>
                <w:sz w:val="24"/>
                <w:szCs w:val="24"/>
              </w:rPr>
              <w:t xml:space="preserve">в течение квартала </w:t>
            </w: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bCs/>
                <w:sz w:val="24"/>
                <w:szCs w:val="24"/>
              </w:rPr>
            </w:pPr>
            <w:r w:rsidRPr="00792AC8">
              <w:rPr>
                <w:bCs/>
                <w:sz w:val="24"/>
                <w:szCs w:val="24"/>
              </w:rPr>
              <w:t>руководство ЗС</w:t>
            </w:r>
          </w:p>
          <w:p w:rsidR="00BD2424" w:rsidRPr="00792AC8" w:rsidRDefault="00BD2424" w:rsidP="00792AC8">
            <w:pPr>
              <w:spacing w:line="276" w:lineRule="auto"/>
              <w:ind w:hanging="6"/>
              <w:rPr>
                <w:rFonts w:eastAsia="Times New Roman"/>
                <w:bCs/>
                <w:sz w:val="24"/>
                <w:szCs w:val="24"/>
              </w:rPr>
            </w:pPr>
            <w:r w:rsidRPr="00792AC8">
              <w:rPr>
                <w:bCs/>
                <w:sz w:val="24"/>
                <w:szCs w:val="24"/>
              </w:rPr>
              <w:t>постоянные ком</w:t>
            </w:r>
            <w:r w:rsidRPr="00792AC8">
              <w:rPr>
                <w:bCs/>
                <w:sz w:val="24"/>
                <w:szCs w:val="24"/>
              </w:rPr>
              <w:t>и</w:t>
            </w:r>
            <w:r w:rsidRPr="00792AC8">
              <w:rPr>
                <w:bCs/>
                <w:sz w:val="24"/>
                <w:szCs w:val="24"/>
              </w:rPr>
              <w:t>теты и постоянные комиссии ЗС</w:t>
            </w: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bCs/>
                <w:sz w:val="24"/>
                <w:szCs w:val="24"/>
              </w:rPr>
            </w:pPr>
            <w:r w:rsidRPr="00792AC8">
              <w:rPr>
                <w:bCs/>
                <w:sz w:val="24"/>
                <w:szCs w:val="24"/>
              </w:rPr>
              <w:t>См. раздел 8</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 xml:space="preserve">Участие в работе Совета законодателей Российской Федерации при Федеральном Собрании Российской Федерации </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bCs/>
                <w:sz w:val="24"/>
                <w:szCs w:val="24"/>
              </w:rPr>
            </w:pPr>
            <w:r w:rsidRPr="00792AC8">
              <w:rPr>
                <w:bCs/>
                <w:sz w:val="24"/>
                <w:szCs w:val="24"/>
              </w:rPr>
              <w:t>в течение квартала</w:t>
            </w:r>
          </w:p>
        </w:tc>
        <w:tc>
          <w:tcPr>
            <w:tcW w:w="2269" w:type="dxa"/>
            <w:tcBorders>
              <w:top w:val="single" w:sz="4" w:space="0" w:color="auto"/>
              <w:left w:val="single" w:sz="4" w:space="0" w:color="auto"/>
              <w:bottom w:val="single" w:sz="4" w:space="0" w:color="auto"/>
              <w:right w:val="single" w:sz="4" w:space="0" w:color="auto"/>
            </w:tcBorders>
          </w:tcPr>
          <w:p w:rsidR="00BD2424" w:rsidRPr="00792AC8" w:rsidRDefault="00BD2424" w:rsidP="00792AC8">
            <w:pPr>
              <w:spacing w:line="276" w:lineRule="auto"/>
              <w:ind w:hanging="6"/>
              <w:rPr>
                <w:rFonts w:eastAsia="Times New Roman"/>
                <w:bCs/>
                <w:sz w:val="24"/>
                <w:szCs w:val="24"/>
              </w:rPr>
            </w:pPr>
            <w:r w:rsidRPr="00792AC8">
              <w:rPr>
                <w:bCs/>
                <w:sz w:val="24"/>
                <w:szCs w:val="24"/>
              </w:rPr>
              <w:t>С.Ф. Брилка</w:t>
            </w:r>
          </w:p>
          <w:p w:rsidR="00BD2424" w:rsidRPr="00792AC8" w:rsidRDefault="00BD2424" w:rsidP="00792AC8">
            <w:pPr>
              <w:spacing w:line="276" w:lineRule="auto"/>
              <w:ind w:hanging="6"/>
              <w:rPr>
                <w:rFonts w:eastAsia="Times New Roman"/>
                <w:bCs/>
                <w:sz w:val="24"/>
                <w:szCs w:val="24"/>
              </w:rPr>
            </w:pP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bCs/>
                <w:sz w:val="24"/>
                <w:szCs w:val="24"/>
              </w:rPr>
            </w:pPr>
            <w:r w:rsidRPr="00792AC8">
              <w:rPr>
                <w:bCs/>
                <w:sz w:val="24"/>
                <w:szCs w:val="24"/>
              </w:rPr>
              <w:t>См. раздел 8</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Участие депутатов Государственной Думы Федерального Собрания Российской Фед</w:t>
            </w:r>
            <w:r w:rsidRPr="00792AC8">
              <w:rPr>
                <w:sz w:val="24"/>
                <w:szCs w:val="24"/>
              </w:rPr>
              <w:t>е</w:t>
            </w:r>
            <w:r w:rsidRPr="00792AC8">
              <w:rPr>
                <w:sz w:val="24"/>
                <w:szCs w:val="24"/>
              </w:rPr>
              <w:t>рации, членов Совета Федерации Фед</w:t>
            </w:r>
            <w:r w:rsidRPr="00792AC8">
              <w:rPr>
                <w:sz w:val="24"/>
                <w:szCs w:val="24"/>
              </w:rPr>
              <w:t>е</w:t>
            </w:r>
            <w:r w:rsidRPr="00792AC8">
              <w:rPr>
                <w:sz w:val="24"/>
                <w:szCs w:val="24"/>
              </w:rPr>
              <w:t xml:space="preserve">рального Собрания Российской Федерации от Иркутской области в работе сессий, в </w:t>
            </w:r>
            <w:r w:rsidRPr="00792AC8">
              <w:rPr>
                <w:sz w:val="24"/>
                <w:szCs w:val="24"/>
              </w:rPr>
              <w:lastRenderedPageBreak/>
              <w:t xml:space="preserve">мероприятиях Законодательного Собрания Иркутской области </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bCs/>
                <w:sz w:val="24"/>
                <w:szCs w:val="24"/>
              </w:rPr>
            </w:pPr>
            <w:r w:rsidRPr="00792AC8">
              <w:rPr>
                <w:bCs/>
                <w:sz w:val="24"/>
                <w:szCs w:val="24"/>
              </w:rPr>
              <w:lastRenderedPageBreak/>
              <w:t>в течение квартала</w:t>
            </w: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bCs/>
                <w:sz w:val="24"/>
                <w:szCs w:val="24"/>
              </w:rPr>
            </w:pPr>
            <w:r w:rsidRPr="00792AC8">
              <w:rPr>
                <w:bCs/>
                <w:sz w:val="24"/>
                <w:szCs w:val="24"/>
              </w:rPr>
              <w:t>руководство ЗС</w:t>
            </w: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bCs/>
                <w:sz w:val="24"/>
                <w:szCs w:val="24"/>
              </w:rPr>
            </w:pPr>
            <w:r w:rsidRPr="00792AC8">
              <w:rPr>
                <w:bCs/>
                <w:sz w:val="24"/>
                <w:szCs w:val="24"/>
              </w:rPr>
              <w:t>См. раздел 8</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Встречи депутатов Законодательного С</w:t>
            </w:r>
            <w:r w:rsidRPr="00792AC8">
              <w:rPr>
                <w:sz w:val="24"/>
                <w:szCs w:val="24"/>
              </w:rPr>
              <w:t>о</w:t>
            </w:r>
            <w:r w:rsidRPr="00792AC8">
              <w:rPr>
                <w:sz w:val="24"/>
                <w:szCs w:val="24"/>
              </w:rPr>
              <w:t>брания Иркутской области с депутатами Государственной Думы Федерального С</w:t>
            </w:r>
            <w:r w:rsidRPr="00792AC8">
              <w:rPr>
                <w:sz w:val="24"/>
                <w:szCs w:val="24"/>
              </w:rPr>
              <w:t>о</w:t>
            </w:r>
            <w:r w:rsidRPr="00792AC8">
              <w:rPr>
                <w:sz w:val="24"/>
                <w:szCs w:val="24"/>
              </w:rPr>
              <w:t>брания Российской Федерации, членами Совета Федерации Федерального Собрания Российской Федерации от Иркутской обл</w:t>
            </w:r>
            <w:r w:rsidRPr="00792AC8">
              <w:rPr>
                <w:sz w:val="24"/>
                <w:szCs w:val="24"/>
              </w:rPr>
              <w:t>а</w:t>
            </w:r>
            <w:r w:rsidRPr="00792AC8">
              <w:rPr>
                <w:sz w:val="24"/>
                <w:szCs w:val="24"/>
              </w:rPr>
              <w:t>сти</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left="-106" w:hanging="6"/>
              <w:rPr>
                <w:rFonts w:eastAsia="Times New Roman"/>
                <w:bCs/>
                <w:sz w:val="24"/>
                <w:szCs w:val="24"/>
              </w:rPr>
            </w:pPr>
            <w:r w:rsidRPr="00792AC8">
              <w:rPr>
                <w:bCs/>
                <w:sz w:val="24"/>
                <w:szCs w:val="24"/>
              </w:rPr>
              <w:t>по отдельному графику</w:t>
            </w:r>
          </w:p>
        </w:tc>
        <w:tc>
          <w:tcPr>
            <w:tcW w:w="2269" w:type="dxa"/>
            <w:tcBorders>
              <w:top w:val="single" w:sz="4" w:space="0" w:color="auto"/>
              <w:left w:val="single" w:sz="4" w:space="0" w:color="auto"/>
              <w:bottom w:val="single" w:sz="4" w:space="0" w:color="auto"/>
              <w:right w:val="single" w:sz="4" w:space="0" w:color="auto"/>
            </w:tcBorders>
          </w:tcPr>
          <w:p w:rsidR="00BD2424" w:rsidRPr="00792AC8" w:rsidRDefault="00BD2424" w:rsidP="00792AC8">
            <w:pPr>
              <w:spacing w:line="276" w:lineRule="auto"/>
              <w:ind w:hanging="6"/>
              <w:rPr>
                <w:rFonts w:eastAsia="Times New Roman"/>
                <w:bCs/>
                <w:sz w:val="24"/>
                <w:szCs w:val="24"/>
              </w:rPr>
            </w:pPr>
            <w:r w:rsidRPr="00792AC8">
              <w:rPr>
                <w:bCs/>
                <w:sz w:val="24"/>
                <w:szCs w:val="24"/>
              </w:rPr>
              <w:t>С.Ф. Брилка</w:t>
            </w:r>
          </w:p>
          <w:p w:rsidR="00BD2424" w:rsidRPr="00792AC8" w:rsidRDefault="00BD2424" w:rsidP="00792AC8">
            <w:pPr>
              <w:spacing w:line="276" w:lineRule="auto"/>
              <w:ind w:hanging="6"/>
              <w:rPr>
                <w:bCs/>
                <w:sz w:val="24"/>
                <w:szCs w:val="24"/>
              </w:rPr>
            </w:pPr>
          </w:p>
          <w:p w:rsidR="00BD2424" w:rsidRPr="00792AC8" w:rsidRDefault="00BD2424" w:rsidP="00792AC8">
            <w:pPr>
              <w:spacing w:line="276" w:lineRule="auto"/>
              <w:ind w:hanging="6"/>
              <w:rPr>
                <w:rFonts w:eastAsia="Times New Roman"/>
                <w:bCs/>
                <w:sz w:val="24"/>
                <w:szCs w:val="24"/>
              </w:rPr>
            </w:pP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bCs/>
                <w:sz w:val="24"/>
                <w:szCs w:val="24"/>
              </w:rPr>
            </w:pPr>
            <w:r w:rsidRPr="00792AC8">
              <w:rPr>
                <w:bCs/>
                <w:sz w:val="24"/>
                <w:szCs w:val="24"/>
              </w:rPr>
              <w:t>См. раздел 8</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Участие депутатов Законодательного С</w:t>
            </w:r>
            <w:r w:rsidRPr="00792AC8">
              <w:rPr>
                <w:sz w:val="24"/>
                <w:szCs w:val="24"/>
              </w:rPr>
              <w:t>о</w:t>
            </w:r>
            <w:r w:rsidRPr="00792AC8">
              <w:rPr>
                <w:sz w:val="24"/>
                <w:szCs w:val="24"/>
              </w:rPr>
              <w:t>брания Иркутской области в мероприят</w:t>
            </w:r>
            <w:r w:rsidRPr="00792AC8">
              <w:rPr>
                <w:sz w:val="24"/>
                <w:szCs w:val="24"/>
              </w:rPr>
              <w:t>и</w:t>
            </w:r>
            <w:r w:rsidRPr="00792AC8">
              <w:rPr>
                <w:sz w:val="24"/>
                <w:szCs w:val="24"/>
              </w:rPr>
              <w:t>ях, проводимых Государственной Думой Федерального Собрания Российской Фед</w:t>
            </w:r>
            <w:r w:rsidRPr="00792AC8">
              <w:rPr>
                <w:sz w:val="24"/>
                <w:szCs w:val="24"/>
              </w:rPr>
              <w:t>е</w:t>
            </w:r>
            <w:r w:rsidRPr="00792AC8">
              <w:rPr>
                <w:sz w:val="24"/>
                <w:szCs w:val="24"/>
              </w:rPr>
              <w:t>рации, Советом Федерации Федерального Собрания Российской Федерации, пр</w:t>
            </w:r>
            <w:r w:rsidRPr="00792AC8">
              <w:rPr>
                <w:sz w:val="24"/>
                <w:szCs w:val="24"/>
              </w:rPr>
              <w:t>о</w:t>
            </w:r>
            <w:r w:rsidRPr="00792AC8">
              <w:rPr>
                <w:sz w:val="24"/>
                <w:szCs w:val="24"/>
              </w:rPr>
              <w:t>фильными министерствами и ведомствами, по вопросам реализации федерального з</w:t>
            </w:r>
            <w:r w:rsidRPr="00792AC8">
              <w:rPr>
                <w:sz w:val="24"/>
                <w:szCs w:val="24"/>
              </w:rPr>
              <w:t>а</w:t>
            </w:r>
            <w:r w:rsidRPr="00792AC8">
              <w:rPr>
                <w:sz w:val="24"/>
                <w:szCs w:val="24"/>
              </w:rPr>
              <w:t xml:space="preserve">конодательства </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bCs/>
                <w:sz w:val="24"/>
                <w:szCs w:val="24"/>
              </w:rPr>
            </w:pPr>
            <w:r w:rsidRPr="00792AC8">
              <w:rPr>
                <w:bCs/>
                <w:sz w:val="24"/>
                <w:szCs w:val="24"/>
              </w:rPr>
              <w:t xml:space="preserve">в течение квартала </w:t>
            </w:r>
          </w:p>
        </w:tc>
        <w:tc>
          <w:tcPr>
            <w:tcW w:w="2269" w:type="dxa"/>
            <w:tcBorders>
              <w:top w:val="single" w:sz="4" w:space="0" w:color="auto"/>
              <w:left w:val="single" w:sz="4" w:space="0" w:color="auto"/>
              <w:bottom w:val="single" w:sz="4" w:space="0" w:color="auto"/>
              <w:right w:val="single" w:sz="4" w:space="0" w:color="auto"/>
            </w:tcBorders>
          </w:tcPr>
          <w:p w:rsidR="00BD2424" w:rsidRPr="00792AC8" w:rsidRDefault="00BD2424" w:rsidP="00792AC8">
            <w:pPr>
              <w:spacing w:line="276" w:lineRule="auto"/>
              <w:ind w:hanging="6"/>
              <w:rPr>
                <w:rFonts w:eastAsia="Times New Roman"/>
                <w:sz w:val="24"/>
                <w:szCs w:val="24"/>
              </w:rPr>
            </w:pPr>
            <w:r w:rsidRPr="00792AC8">
              <w:rPr>
                <w:sz w:val="24"/>
                <w:szCs w:val="24"/>
              </w:rPr>
              <w:t>руководство ЗС</w:t>
            </w:r>
          </w:p>
          <w:p w:rsidR="00BD2424" w:rsidRPr="00792AC8" w:rsidRDefault="00BD2424" w:rsidP="00792AC8">
            <w:pPr>
              <w:spacing w:line="276" w:lineRule="auto"/>
              <w:ind w:hanging="6"/>
              <w:rPr>
                <w:sz w:val="24"/>
                <w:szCs w:val="24"/>
              </w:rPr>
            </w:pPr>
            <w:r w:rsidRPr="00792AC8">
              <w:rPr>
                <w:sz w:val="24"/>
                <w:szCs w:val="24"/>
              </w:rPr>
              <w:t>постоянные ком</w:t>
            </w:r>
            <w:r w:rsidRPr="00792AC8">
              <w:rPr>
                <w:sz w:val="24"/>
                <w:szCs w:val="24"/>
              </w:rPr>
              <w:t>и</w:t>
            </w:r>
            <w:r w:rsidRPr="00792AC8">
              <w:rPr>
                <w:sz w:val="24"/>
                <w:szCs w:val="24"/>
              </w:rPr>
              <w:t>теты и постоянные комиссии ЗС</w:t>
            </w:r>
          </w:p>
          <w:p w:rsidR="00BD2424" w:rsidRPr="00792AC8" w:rsidRDefault="00BD2424" w:rsidP="00792AC8">
            <w:pPr>
              <w:spacing w:line="276" w:lineRule="auto"/>
              <w:ind w:hanging="6"/>
              <w:rPr>
                <w:rFonts w:eastAsia="Times New Roman"/>
                <w:bCs/>
                <w:iCs/>
                <w:sz w:val="24"/>
                <w:szCs w:val="24"/>
              </w:rPr>
            </w:pP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bCs/>
                <w:sz w:val="24"/>
                <w:szCs w:val="24"/>
              </w:rPr>
              <w:t>См. раздел 8</w:t>
            </w:r>
          </w:p>
        </w:tc>
      </w:tr>
      <w:tr w:rsidR="00BD2424" w:rsidRPr="00792AC8" w:rsidTr="004F292F">
        <w:tc>
          <w:tcPr>
            <w:tcW w:w="15315" w:type="dxa"/>
            <w:gridSpan w:val="6"/>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jc w:val="center"/>
              <w:rPr>
                <w:rFonts w:eastAsia="Times New Roman"/>
                <w:b/>
                <w:sz w:val="24"/>
                <w:szCs w:val="24"/>
              </w:rPr>
            </w:pPr>
            <w:r w:rsidRPr="00792AC8">
              <w:rPr>
                <w:b/>
                <w:sz w:val="24"/>
                <w:szCs w:val="24"/>
              </w:rPr>
              <w:t>Взаимодействие с исполнительными органами государственной власти региона, федеральными органами, общественными объединен</w:t>
            </w:r>
            <w:r w:rsidRPr="00792AC8">
              <w:rPr>
                <w:b/>
                <w:sz w:val="24"/>
                <w:szCs w:val="24"/>
              </w:rPr>
              <w:t>и</w:t>
            </w:r>
            <w:r w:rsidRPr="00792AC8">
              <w:rPr>
                <w:b/>
                <w:sz w:val="24"/>
                <w:szCs w:val="24"/>
              </w:rPr>
              <w:t>ями, политическими партиями</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Участие руководства Законодательного Собрания Иркутской области в совмес</w:t>
            </w:r>
            <w:r w:rsidRPr="00792AC8">
              <w:rPr>
                <w:sz w:val="24"/>
                <w:szCs w:val="24"/>
              </w:rPr>
              <w:t>т</w:t>
            </w:r>
            <w:r w:rsidRPr="00792AC8">
              <w:rPr>
                <w:sz w:val="24"/>
                <w:szCs w:val="24"/>
              </w:rPr>
              <w:t>ных заседаниях, коллегиях областных и федеральных структур (ГУВД, ВСУВДТ, прокуратура, министерства, службы и агентства Иркутской области и др.)</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jc w:val="center"/>
              <w:rPr>
                <w:rFonts w:eastAsia="Times New Roman"/>
                <w:bCs/>
                <w:sz w:val="24"/>
                <w:szCs w:val="24"/>
              </w:rPr>
            </w:pPr>
            <w:r w:rsidRPr="00792AC8">
              <w:rPr>
                <w:bCs/>
                <w:sz w:val="24"/>
                <w:szCs w:val="24"/>
              </w:rPr>
              <w:t>в течение квартала</w:t>
            </w: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bCs/>
                <w:sz w:val="24"/>
                <w:szCs w:val="24"/>
              </w:rPr>
            </w:pPr>
            <w:r w:rsidRPr="00792AC8">
              <w:rPr>
                <w:bCs/>
                <w:sz w:val="24"/>
                <w:szCs w:val="24"/>
              </w:rPr>
              <w:t>руководство ЗС</w:t>
            </w: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bCs/>
                <w:sz w:val="24"/>
                <w:szCs w:val="24"/>
              </w:rPr>
            </w:pPr>
            <w:r w:rsidRPr="00792AC8">
              <w:rPr>
                <w:bCs/>
                <w:sz w:val="24"/>
                <w:szCs w:val="24"/>
              </w:rPr>
              <w:t>3 октября на торжественном собрании руководитель аппарата Законодательного Собрания Иркутской о</w:t>
            </w:r>
            <w:r w:rsidRPr="00792AC8">
              <w:rPr>
                <w:bCs/>
                <w:sz w:val="24"/>
                <w:szCs w:val="24"/>
              </w:rPr>
              <w:t>б</w:t>
            </w:r>
            <w:r w:rsidRPr="00792AC8">
              <w:rPr>
                <w:bCs/>
                <w:sz w:val="24"/>
                <w:szCs w:val="24"/>
              </w:rPr>
              <w:t>ласти Д.А. Авдеев поздравил сотрудников и ветер</w:t>
            </w:r>
            <w:r w:rsidRPr="00792AC8">
              <w:rPr>
                <w:bCs/>
                <w:sz w:val="24"/>
                <w:szCs w:val="24"/>
              </w:rPr>
              <w:t>а</w:t>
            </w:r>
            <w:r w:rsidRPr="00792AC8">
              <w:rPr>
                <w:bCs/>
                <w:sz w:val="24"/>
                <w:szCs w:val="24"/>
              </w:rPr>
              <w:t>нов ГУ МЧС России по Иркутской области с 85-й г</w:t>
            </w:r>
            <w:r w:rsidRPr="00792AC8">
              <w:rPr>
                <w:bCs/>
                <w:sz w:val="24"/>
                <w:szCs w:val="24"/>
              </w:rPr>
              <w:t>о</w:t>
            </w:r>
            <w:r w:rsidRPr="00792AC8">
              <w:rPr>
                <w:bCs/>
                <w:sz w:val="24"/>
                <w:szCs w:val="24"/>
              </w:rPr>
              <w:t xml:space="preserve">довщиной образования гражданской обороны России. </w:t>
            </w:r>
            <w:r w:rsidRPr="00792AC8">
              <w:rPr>
                <w:sz w:val="24"/>
                <w:szCs w:val="24"/>
              </w:rPr>
              <w:t>13 октября председатель Законодательного Собрания Иркутской области С.Ф. Брилка с 80-летием облас</w:t>
            </w:r>
            <w:r w:rsidRPr="00792AC8">
              <w:rPr>
                <w:sz w:val="24"/>
                <w:szCs w:val="24"/>
              </w:rPr>
              <w:t>т</w:t>
            </w:r>
            <w:r w:rsidRPr="00792AC8">
              <w:rPr>
                <w:sz w:val="24"/>
                <w:szCs w:val="24"/>
              </w:rPr>
              <w:t xml:space="preserve">ного суда поздравил судей, работников и ветеранов судебной системы </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Участие депутатов Законодательного С</w:t>
            </w:r>
            <w:r w:rsidRPr="00792AC8">
              <w:rPr>
                <w:sz w:val="24"/>
                <w:szCs w:val="24"/>
              </w:rPr>
              <w:t>о</w:t>
            </w:r>
            <w:r w:rsidRPr="00792AC8">
              <w:rPr>
                <w:sz w:val="24"/>
                <w:szCs w:val="24"/>
              </w:rPr>
              <w:t>брания Иркутской области в мероприят</w:t>
            </w:r>
            <w:r w:rsidRPr="00792AC8">
              <w:rPr>
                <w:sz w:val="24"/>
                <w:szCs w:val="24"/>
              </w:rPr>
              <w:t>и</w:t>
            </w:r>
            <w:r w:rsidRPr="00792AC8">
              <w:rPr>
                <w:sz w:val="24"/>
                <w:szCs w:val="24"/>
              </w:rPr>
              <w:t>ях, проводимых Правительством Ирку</w:t>
            </w:r>
            <w:r w:rsidRPr="00792AC8">
              <w:rPr>
                <w:sz w:val="24"/>
                <w:szCs w:val="24"/>
              </w:rPr>
              <w:t>т</w:t>
            </w:r>
            <w:r w:rsidRPr="00792AC8">
              <w:rPr>
                <w:sz w:val="24"/>
                <w:szCs w:val="24"/>
              </w:rPr>
              <w:t>ской области, совместных заседаниях, ко</w:t>
            </w:r>
            <w:r w:rsidRPr="00792AC8">
              <w:rPr>
                <w:sz w:val="24"/>
                <w:szCs w:val="24"/>
              </w:rPr>
              <w:t>л</w:t>
            </w:r>
            <w:r w:rsidRPr="00792AC8">
              <w:rPr>
                <w:sz w:val="24"/>
                <w:szCs w:val="24"/>
              </w:rPr>
              <w:t>легиях областных министерств Иркутской области, Контрольно-счетной палаты И</w:t>
            </w:r>
            <w:r w:rsidRPr="00792AC8">
              <w:rPr>
                <w:sz w:val="24"/>
                <w:szCs w:val="24"/>
              </w:rPr>
              <w:t>р</w:t>
            </w:r>
            <w:r w:rsidRPr="00792AC8">
              <w:rPr>
                <w:sz w:val="24"/>
                <w:szCs w:val="24"/>
              </w:rPr>
              <w:t>кутской области</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jc w:val="center"/>
              <w:rPr>
                <w:rFonts w:eastAsia="Times New Roman"/>
                <w:bCs/>
                <w:sz w:val="24"/>
                <w:szCs w:val="24"/>
              </w:rPr>
            </w:pPr>
            <w:r w:rsidRPr="00792AC8">
              <w:rPr>
                <w:bCs/>
                <w:sz w:val="24"/>
                <w:szCs w:val="24"/>
              </w:rPr>
              <w:t>в соотве</w:t>
            </w:r>
            <w:r w:rsidRPr="00792AC8">
              <w:rPr>
                <w:bCs/>
                <w:sz w:val="24"/>
                <w:szCs w:val="24"/>
              </w:rPr>
              <w:t>т</w:t>
            </w:r>
            <w:r w:rsidRPr="00792AC8">
              <w:rPr>
                <w:bCs/>
                <w:sz w:val="24"/>
                <w:szCs w:val="24"/>
              </w:rPr>
              <w:t>ствии с пл</w:t>
            </w:r>
            <w:r w:rsidRPr="00792AC8">
              <w:rPr>
                <w:bCs/>
                <w:sz w:val="24"/>
                <w:szCs w:val="24"/>
              </w:rPr>
              <w:t>а</w:t>
            </w:r>
            <w:r w:rsidRPr="00792AC8">
              <w:rPr>
                <w:bCs/>
                <w:sz w:val="24"/>
                <w:szCs w:val="24"/>
              </w:rPr>
              <w:t>ном</w:t>
            </w:r>
            <w:r w:rsidRPr="00792AC8">
              <w:rPr>
                <w:b/>
                <w:sz w:val="24"/>
                <w:szCs w:val="24"/>
              </w:rPr>
              <w:t xml:space="preserve"> </w:t>
            </w:r>
            <w:r w:rsidRPr="00792AC8">
              <w:rPr>
                <w:bCs/>
                <w:sz w:val="24"/>
                <w:szCs w:val="24"/>
              </w:rPr>
              <w:t>меропр</w:t>
            </w:r>
            <w:r w:rsidRPr="00792AC8">
              <w:rPr>
                <w:bCs/>
                <w:sz w:val="24"/>
                <w:szCs w:val="24"/>
              </w:rPr>
              <w:t>и</w:t>
            </w:r>
            <w:r w:rsidRPr="00792AC8">
              <w:rPr>
                <w:bCs/>
                <w:sz w:val="24"/>
                <w:szCs w:val="24"/>
              </w:rPr>
              <w:t>ятий, пров</w:t>
            </w:r>
            <w:r w:rsidRPr="00792AC8">
              <w:rPr>
                <w:bCs/>
                <w:sz w:val="24"/>
                <w:szCs w:val="24"/>
              </w:rPr>
              <w:t>о</w:t>
            </w:r>
            <w:r w:rsidRPr="00792AC8">
              <w:rPr>
                <w:bCs/>
                <w:sz w:val="24"/>
                <w:szCs w:val="24"/>
              </w:rPr>
              <w:t>димых в И</w:t>
            </w:r>
            <w:r w:rsidRPr="00792AC8">
              <w:rPr>
                <w:bCs/>
                <w:sz w:val="24"/>
                <w:szCs w:val="24"/>
              </w:rPr>
              <w:t>р</w:t>
            </w:r>
            <w:r w:rsidRPr="00792AC8">
              <w:rPr>
                <w:bCs/>
                <w:sz w:val="24"/>
                <w:szCs w:val="24"/>
              </w:rPr>
              <w:t>кутской обл</w:t>
            </w:r>
            <w:r w:rsidRPr="00792AC8">
              <w:rPr>
                <w:bCs/>
                <w:sz w:val="24"/>
                <w:szCs w:val="24"/>
              </w:rPr>
              <w:t>а</w:t>
            </w:r>
            <w:r w:rsidRPr="00792AC8">
              <w:rPr>
                <w:bCs/>
                <w:sz w:val="24"/>
                <w:szCs w:val="24"/>
              </w:rPr>
              <w:t xml:space="preserve">сти </w:t>
            </w:r>
          </w:p>
        </w:tc>
        <w:tc>
          <w:tcPr>
            <w:tcW w:w="2269" w:type="dxa"/>
            <w:tcBorders>
              <w:top w:val="single" w:sz="4" w:space="0" w:color="auto"/>
              <w:left w:val="single" w:sz="4" w:space="0" w:color="auto"/>
              <w:bottom w:val="single" w:sz="4" w:space="0" w:color="auto"/>
              <w:right w:val="single" w:sz="4" w:space="0" w:color="auto"/>
            </w:tcBorders>
          </w:tcPr>
          <w:p w:rsidR="00BD2424" w:rsidRPr="00792AC8" w:rsidRDefault="00BD2424" w:rsidP="00792AC8">
            <w:pPr>
              <w:spacing w:line="276" w:lineRule="auto"/>
              <w:ind w:hanging="6"/>
              <w:rPr>
                <w:rFonts w:eastAsia="Times New Roman"/>
                <w:sz w:val="24"/>
                <w:szCs w:val="24"/>
              </w:rPr>
            </w:pPr>
            <w:r w:rsidRPr="00792AC8">
              <w:rPr>
                <w:sz w:val="24"/>
                <w:szCs w:val="24"/>
              </w:rPr>
              <w:t>постоянные ком</w:t>
            </w:r>
            <w:r w:rsidRPr="00792AC8">
              <w:rPr>
                <w:sz w:val="24"/>
                <w:szCs w:val="24"/>
              </w:rPr>
              <w:t>и</w:t>
            </w:r>
            <w:r w:rsidRPr="00792AC8">
              <w:rPr>
                <w:sz w:val="24"/>
                <w:szCs w:val="24"/>
              </w:rPr>
              <w:t>теты и постоянные комиссии ЗС</w:t>
            </w:r>
          </w:p>
          <w:p w:rsidR="00BD2424" w:rsidRPr="00792AC8" w:rsidRDefault="00BD2424" w:rsidP="00792AC8">
            <w:pPr>
              <w:spacing w:line="276" w:lineRule="auto"/>
              <w:ind w:hanging="6"/>
              <w:rPr>
                <w:rFonts w:eastAsia="Times New Roman"/>
                <w:bCs/>
                <w:sz w:val="24"/>
                <w:szCs w:val="24"/>
              </w:rPr>
            </w:pP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Председатель комиссии по контрольной деятельности Законодательного Собрания Иркутской области</w:t>
            </w:r>
            <w:r w:rsidR="000303C4" w:rsidRPr="00792AC8">
              <w:rPr>
                <w:sz w:val="24"/>
                <w:szCs w:val="24"/>
              </w:rPr>
              <w:t xml:space="preserve"> </w:t>
            </w:r>
            <w:r w:rsidRPr="00792AC8">
              <w:rPr>
                <w:sz w:val="24"/>
                <w:szCs w:val="24"/>
              </w:rPr>
              <w:t xml:space="preserve">Г.Н. </w:t>
            </w:r>
            <w:proofErr w:type="spellStart"/>
            <w:r w:rsidRPr="00792AC8">
              <w:rPr>
                <w:sz w:val="24"/>
                <w:szCs w:val="24"/>
              </w:rPr>
              <w:t>Нестерович</w:t>
            </w:r>
            <w:proofErr w:type="spellEnd"/>
            <w:r w:rsidRPr="00792AC8">
              <w:rPr>
                <w:sz w:val="24"/>
                <w:szCs w:val="24"/>
              </w:rPr>
              <w:t xml:space="preserve">, председатель КСП Иркутской области И.П. </w:t>
            </w:r>
            <w:proofErr w:type="spellStart"/>
            <w:r w:rsidRPr="00792AC8">
              <w:rPr>
                <w:sz w:val="24"/>
                <w:szCs w:val="24"/>
              </w:rPr>
              <w:t>Морохоева</w:t>
            </w:r>
            <w:proofErr w:type="spellEnd"/>
            <w:r w:rsidRPr="00792AC8">
              <w:rPr>
                <w:sz w:val="24"/>
                <w:szCs w:val="24"/>
              </w:rPr>
              <w:t xml:space="preserve"> и председатель КСП города Чере</w:t>
            </w:r>
            <w:r w:rsidRPr="00792AC8">
              <w:rPr>
                <w:sz w:val="24"/>
                <w:szCs w:val="24"/>
              </w:rPr>
              <w:t>м</w:t>
            </w:r>
            <w:r w:rsidRPr="00792AC8">
              <w:rPr>
                <w:sz w:val="24"/>
                <w:szCs w:val="24"/>
              </w:rPr>
              <w:t>хово Ю.В. Енина приняли участие в заседании отд</w:t>
            </w:r>
            <w:r w:rsidRPr="00792AC8">
              <w:rPr>
                <w:sz w:val="24"/>
                <w:szCs w:val="24"/>
              </w:rPr>
              <w:t>е</w:t>
            </w:r>
            <w:r w:rsidRPr="00792AC8">
              <w:rPr>
                <w:sz w:val="24"/>
                <w:szCs w:val="24"/>
              </w:rPr>
              <w:t>ления Совета контрольно-счетных органов при Сче</w:t>
            </w:r>
            <w:r w:rsidRPr="00792AC8">
              <w:rPr>
                <w:sz w:val="24"/>
                <w:szCs w:val="24"/>
              </w:rPr>
              <w:t>т</w:t>
            </w:r>
            <w:r w:rsidRPr="00792AC8">
              <w:rPr>
                <w:sz w:val="24"/>
                <w:szCs w:val="24"/>
              </w:rPr>
              <w:t>ной палате Российской Федерации в Сибирском ф</w:t>
            </w:r>
            <w:r w:rsidRPr="00792AC8">
              <w:rPr>
                <w:sz w:val="24"/>
                <w:szCs w:val="24"/>
              </w:rPr>
              <w:t>е</w:t>
            </w:r>
            <w:r w:rsidRPr="00792AC8">
              <w:rPr>
                <w:sz w:val="24"/>
                <w:szCs w:val="24"/>
              </w:rPr>
              <w:t>деральном округе, которое состоялось</w:t>
            </w:r>
            <w:r w:rsidR="000303C4" w:rsidRPr="00792AC8">
              <w:rPr>
                <w:sz w:val="24"/>
                <w:szCs w:val="24"/>
              </w:rPr>
              <w:t xml:space="preserve"> </w:t>
            </w:r>
            <w:r w:rsidRPr="00792AC8">
              <w:rPr>
                <w:sz w:val="24"/>
                <w:szCs w:val="24"/>
              </w:rPr>
              <w:t>в</w:t>
            </w:r>
            <w:r w:rsidR="000303C4" w:rsidRPr="00792AC8">
              <w:rPr>
                <w:sz w:val="24"/>
                <w:szCs w:val="24"/>
              </w:rPr>
              <w:t xml:space="preserve"> </w:t>
            </w:r>
            <w:r w:rsidRPr="00792AC8">
              <w:rPr>
                <w:sz w:val="24"/>
                <w:szCs w:val="24"/>
              </w:rPr>
              <w:t xml:space="preserve">Красноярске </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Взаимодействие с Избирательной коми</w:t>
            </w:r>
            <w:r w:rsidRPr="00792AC8">
              <w:rPr>
                <w:sz w:val="24"/>
                <w:szCs w:val="24"/>
              </w:rPr>
              <w:t>с</w:t>
            </w:r>
            <w:r w:rsidRPr="00792AC8">
              <w:rPr>
                <w:sz w:val="24"/>
                <w:szCs w:val="24"/>
              </w:rPr>
              <w:t>сией Иркутской области, территориальн</w:t>
            </w:r>
            <w:r w:rsidRPr="00792AC8">
              <w:rPr>
                <w:sz w:val="24"/>
                <w:szCs w:val="24"/>
              </w:rPr>
              <w:t>ы</w:t>
            </w:r>
            <w:r w:rsidRPr="00792AC8">
              <w:rPr>
                <w:sz w:val="24"/>
                <w:szCs w:val="24"/>
              </w:rPr>
              <w:t>ми избирательными комиссиями по вопр</w:t>
            </w:r>
            <w:r w:rsidRPr="00792AC8">
              <w:rPr>
                <w:sz w:val="24"/>
                <w:szCs w:val="24"/>
              </w:rPr>
              <w:t>о</w:t>
            </w:r>
            <w:r w:rsidRPr="00792AC8">
              <w:rPr>
                <w:sz w:val="24"/>
                <w:szCs w:val="24"/>
              </w:rPr>
              <w:t>сам повышения правовой культуры изб</w:t>
            </w:r>
            <w:r w:rsidRPr="00792AC8">
              <w:rPr>
                <w:sz w:val="24"/>
                <w:szCs w:val="24"/>
              </w:rPr>
              <w:t>и</w:t>
            </w:r>
            <w:r w:rsidRPr="00792AC8">
              <w:rPr>
                <w:sz w:val="24"/>
                <w:szCs w:val="24"/>
              </w:rPr>
              <w:t xml:space="preserve">рателей </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jc w:val="center"/>
              <w:rPr>
                <w:rFonts w:eastAsia="Times New Roman"/>
                <w:bCs/>
                <w:sz w:val="24"/>
                <w:szCs w:val="24"/>
              </w:rPr>
            </w:pPr>
            <w:r w:rsidRPr="00792AC8">
              <w:rPr>
                <w:bCs/>
                <w:sz w:val="24"/>
                <w:szCs w:val="24"/>
              </w:rPr>
              <w:t>в течение квартала</w:t>
            </w: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руководство ЗС</w:t>
            </w:r>
          </w:p>
          <w:p w:rsidR="00BD2424" w:rsidRPr="00792AC8" w:rsidRDefault="00BD2424" w:rsidP="00792AC8">
            <w:pPr>
              <w:spacing w:line="276" w:lineRule="auto"/>
              <w:ind w:hanging="6"/>
              <w:rPr>
                <w:rFonts w:eastAsia="Times New Roman"/>
                <w:bCs/>
                <w:sz w:val="24"/>
                <w:szCs w:val="24"/>
              </w:rPr>
            </w:pPr>
            <w:r w:rsidRPr="00792AC8">
              <w:rPr>
                <w:bCs/>
                <w:sz w:val="24"/>
                <w:szCs w:val="24"/>
              </w:rPr>
              <w:t>депутаты ЗС</w:t>
            </w: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В течение квартала взаимодействие осуществлялось регулярно, председатель Избирательной комиссии Иркутской области присутствовал на</w:t>
            </w:r>
            <w:r w:rsidR="004F292F" w:rsidRPr="00792AC8">
              <w:rPr>
                <w:sz w:val="24"/>
                <w:szCs w:val="24"/>
              </w:rPr>
              <w:t xml:space="preserve"> </w:t>
            </w:r>
            <w:r w:rsidRPr="00792AC8">
              <w:rPr>
                <w:sz w:val="24"/>
                <w:szCs w:val="24"/>
              </w:rPr>
              <w:t>54-й, 57-й, 58-й</w:t>
            </w:r>
            <w:r w:rsidR="000303C4" w:rsidRPr="00792AC8">
              <w:rPr>
                <w:sz w:val="24"/>
                <w:szCs w:val="24"/>
              </w:rPr>
              <w:t xml:space="preserve"> </w:t>
            </w:r>
            <w:r w:rsidRPr="00792AC8">
              <w:rPr>
                <w:sz w:val="24"/>
                <w:szCs w:val="24"/>
              </w:rPr>
              <w:t>сессиях Законодательного Собрания Иркутской обл</w:t>
            </w:r>
            <w:r w:rsidRPr="00792AC8">
              <w:rPr>
                <w:sz w:val="24"/>
                <w:szCs w:val="24"/>
              </w:rPr>
              <w:t>а</w:t>
            </w:r>
            <w:r w:rsidRPr="00792AC8">
              <w:rPr>
                <w:sz w:val="24"/>
                <w:szCs w:val="24"/>
              </w:rPr>
              <w:t>сти</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Взаимодействие с Общественной палатой Иркутской области</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bCs/>
                <w:iCs/>
                <w:sz w:val="24"/>
                <w:szCs w:val="24"/>
              </w:rPr>
            </w:pPr>
            <w:r w:rsidRPr="00792AC8">
              <w:rPr>
                <w:bCs/>
                <w:sz w:val="24"/>
                <w:szCs w:val="24"/>
              </w:rPr>
              <w:t>согласно пл</w:t>
            </w:r>
            <w:r w:rsidRPr="00792AC8">
              <w:rPr>
                <w:bCs/>
                <w:sz w:val="24"/>
                <w:szCs w:val="24"/>
              </w:rPr>
              <w:t>а</w:t>
            </w:r>
            <w:r w:rsidRPr="00792AC8">
              <w:rPr>
                <w:bCs/>
                <w:sz w:val="24"/>
                <w:szCs w:val="24"/>
              </w:rPr>
              <w:t>ну работы Обществе</w:t>
            </w:r>
            <w:r w:rsidRPr="00792AC8">
              <w:rPr>
                <w:bCs/>
                <w:sz w:val="24"/>
                <w:szCs w:val="24"/>
              </w:rPr>
              <w:t>н</w:t>
            </w:r>
            <w:r w:rsidRPr="00792AC8">
              <w:rPr>
                <w:bCs/>
                <w:sz w:val="24"/>
                <w:szCs w:val="24"/>
              </w:rPr>
              <w:t>ной палаты</w:t>
            </w: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bCs/>
                <w:sz w:val="24"/>
                <w:szCs w:val="24"/>
              </w:rPr>
            </w:pPr>
            <w:r w:rsidRPr="00792AC8">
              <w:rPr>
                <w:bCs/>
                <w:sz w:val="24"/>
                <w:szCs w:val="24"/>
              </w:rPr>
              <w:t>С.Ф. Брилка</w:t>
            </w:r>
          </w:p>
          <w:p w:rsidR="00BD2424" w:rsidRPr="00792AC8" w:rsidRDefault="00BD2424" w:rsidP="00792AC8">
            <w:pPr>
              <w:spacing w:line="276" w:lineRule="auto"/>
              <w:ind w:hanging="6"/>
              <w:rPr>
                <w:rFonts w:eastAsia="Times New Roman"/>
                <w:bCs/>
                <w:sz w:val="24"/>
                <w:szCs w:val="24"/>
              </w:rPr>
            </w:pPr>
            <w:r w:rsidRPr="00792AC8">
              <w:rPr>
                <w:bCs/>
                <w:sz w:val="24"/>
                <w:szCs w:val="24"/>
              </w:rPr>
              <w:t>председатели п</w:t>
            </w:r>
            <w:r w:rsidRPr="00792AC8">
              <w:rPr>
                <w:bCs/>
                <w:sz w:val="24"/>
                <w:szCs w:val="24"/>
              </w:rPr>
              <w:t>о</w:t>
            </w:r>
            <w:r w:rsidRPr="00792AC8">
              <w:rPr>
                <w:bCs/>
                <w:sz w:val="24"/>
                <w:szCs w:val="24"/>
              </w:rPr>
              <w:t>стоянных комит</w:t>
            </w:r>
            <w:r w:rsidRPr="00792AC8">
              <w:rPr>
                <w:bCs/>
                <w:sz w:val="24"/>
                <w:szCs w:val="24"/>
              </w:rPr>
              <w:t>е</w:t>
            </w:r>
            <w:r w:rsidRPr="00792AC8">
              <w:rPr>
                <w:bCs/>
                <w:sz w:val="24"/>
                <w:szCs w:val="24"/>
              </w:rPr>
              <w:t>тов и постоянных комиссий ЗС</w:t>
            </w: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bCs/>
                <w:sz w:val="24"/>
                <w:szCs w:val="24"/>
              </w:rPr>
            </w:pPr>
            <w:r w:rsidRPr="00792AC8">
              <w:rPr>
                <w:bCs/>
                <w:sz w:val="24"/>
                <w:szCs w:val="24"/>
              </w:rPr>
              <w:t>7 ноября председатель Законодательного Собрания Иркутской области С.Ф. Брилка принял участие в пленарном заседании Общественной палаты Ирку</w:t>
            </w:r>
            <w:r w:rsidRPr="00792AC8">
              <w:rPr>
                <w:bCs/>
                <w:sz w:val="24"/>
                <w:szCs w:val="24"/>
              </w:rPr>
              <w:t>т</w:t>
            </w:r>
            <w:r w:rsidRPr="00792AC8">
              <w:rPr>
                <w:bCs/>
                <w:sz w:val="24"/>
                <w:szCs w:val="24"/>
              </w:rPr>
              <w:t>ской области шестого созыва</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Взаимодействие с Молодежным парламе</w:t>
            </w:r>
            <w:r w:rsidRPr="00792AC8">
              <w:rPr>
                <w:sz w:val="24"/>
                <w:szCs w:val="24"/>
              </w:rPr>
              <w:t>н</w:t>
            </w:r>
            <w:r w:rsidRPr="00792AC8">
              <w:rPr>
                <w:sz w:val="24"/>
                <w:szCs w:val="24"/>
              </w:rPr>
              <w:t>том при Законодательном Собрании И</w:t>
            </w:r>
            <w:r w:rsidRPr="00792AC8">
              <w:rPr>
                <w:sz w:val="24"/>
                <w:szCs w:val="24"/>
              </w:rPr>
              <w:t>р</w:t>
            </w:r>
            <w:r w:rsidRPr="00792AC8">
              <w:rPr>
                <w:sz w:val="24"/>
                <w:szCs w:val="24"/>
              </w:rPr>
              <w:t>кутской области</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jc w:val="center"/>
              <w:rPr>
                <w:rFonts w:eastAsia="Times New Roman"/>
                <w:bCs/>
                <w:iCs/>
                <w:sz w:val="24"/>
                <w:szCs w:val="24"/>
              </w:rPr>
            </w:pPr>
            <w:r w:rsidRPr="00792AC8">
              <w:rPr>
                <w:bCs/>
                <w:iCs/>
                <w:sz w:val="24"/>
                <w:szCs w:val="24"/>
              </w:rPr>
              <w:t>согласно пл</w:t>
            </w:r>
            <w:r w:rsidRPr="00792AC8">
              <w:rPr>
                <w:bCs/>
                <w:iCs/>
                <w:sz w:val="24"/>
                <w:szCs w:val="24"/>
              </w:rPr>
              <w:t>а</w:t>
            </w:r>
            <w:r w:rsidRPr="00792AC8">
              <w:rPr>
                <w:bCs/>
                <w:iCs/>
                <w:sz w:val="24"/>
                <w:szCs w:val="24"/>
              </w:rPr>
              <w:t>ну работы Молодежного парламента</w:t>
            </w:r>
          </w:p>
        </w:tc>
        <w:tc>
          <w:tcPr>
            <w:tcW w:w="2269" w:type="dxa"/>
            <w:tcBorders>
              <w:top w:val="single" w:sz="4" w:space="0" w:color="auto"/>
              <w:left w:val="single" w:sz="4" w:space="0" w:color="auto"/>
              <w:bottom w:val="single" w:sz="4" w:space="0" w:color="auto"/>
              <w:right w:val="single" w:sz="4" w:space="0" w:color="auto"/>
            </w:tcBorders>
          </w:tcPr>
          <w:p w:rsidR="00BD2424" w:rsidRPr="00792AC8" w:rsidRDefault="00BD2424" w:rsidP="00792AC8">
            <w:pPr>
              <w:spacing w:line="276" w:lineRule="auto"/>
              <w:ind w:hanging="6"/>
              <w:rPr>
                <w:rFonts w:eastAsia="Times New Roman"/>
                <w:bCs/>
                <w:sz w:val="24"/>
                <w:szCs w:val="24"/>
              </w:rPr>
            </w:pPr>
            <w:r w:rsidRPr="00792AC8">
              <w:rPr>
                <w:bCs/>
                <w:sz w:val="24"/>
                <w:szCs w:val="24"/>
              </w:rPr>
              <w:t>С.Ф. Брилка</w:t>
            </w:r>
          </w:p>
          <w:p w:rsidR="00BD2424" w:rsidRPr="00792AC8" w:rsidRDefault="00BD2424" w:rsidP="00792AC8">
            <w:pPr>
              <w:spacing w:line="276" w:lineRule="auto"/>
              <w:ind w:hanging="6"/>
              <w:rPr>
                <w:bCs/>
                <w:sz w:val="24"/>
                <w:szCs w:val="24"/>
              </w:rPr>
            </w:pPr>
            <w:r w:rsidRPr="00792AC8">
              <w:rPr>
                <w:bCs/>
                <w:sz w:val="24"/>
                <w:szCs w:val="24"/>
              </w:rPr>
              <w:t>А.А. Фоменко</w:t>
            </w:r>
          </w:p>
          <w:p w:rsidR="00BD2424" w:rsidRPr="00792AC8" w:rsidRDefault="00BD2424" w:rsidP="00792AC8">
            <w:pPr>
              <w:spacing w:line="276" w:lineRule="auto"/>
              <w:ind w:hanging="6"/>
              <w:rPr>
                <w:rFonts w:eastAsia="Times New Roman"/>
                <w:bCs/>
                <w:sz w:val="24"/>
                <w:szCs w:val="24"/>
              </w:rPr>
            </w:pP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bCs/>
                <w:sz w:val="24"/>
                <w:szCs w:val="24"/>
              </w:rPr>
            </w:pPr>
            <w:r w:rsidRPr="00792AC8">
              <w:rPr>
                <w:bCs/>
                <w:sz w:val="24"/>
                <w:szCs w:val="24"/>
              </w:rPr>
              <w:t>Информацию об исполнении см. в разделе 1</w:t>
            </w:r>
            <w:r w:rsidR="004F292F" w:rsidRPr="00792AC8">
              <w:rPr>
                <w:bCs/>
                <w:sz w:val="24"/>
                <w:szCs w:val="24"/>
              </w:rPr>
              <w:t>6</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Заседания Общественного Совета при З</w:t>
            </w:r>
            <w:r w:rsidRPr="00792AC8">
              <w:rPr>
                <w:sz w:val="24"/>
                <w:szCs w:val="24"/>
              </w:rPr>
              <w:t>а</w:t>
            </w:r>
            <w:r w:rsidRPr="00792AC8">
              <w:rPr>
                <w:sz w:val="24"/>
                <w:szCs w:val="24"/>
              </w:rPr>
              <w:t>конодательном Собрании Иркутской обл</w:t>
            </w:r>
            <w:r w:rsidRPr="00792AC8">
              <w:rPr>
                <w:sz w:val="24"/>
                <w:szCs w:val="24"/>
              </w:rPr>
              <w:t>а</w:t>
            </w:r>
            <w:r w:rsidRPr="00792AC8">
              <w:rPr>
                <w:sz w:val="24"/>
                <w:szCs w:val="24"/>
              </w:rPr>
              <w:t>сти</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jc w:val="center"/>
              <w:rPr>
                <w:rFonts w:eastAsia="Times New Roman"/>
                <w:sz w:val="24"/>
                <w:szCs w:val="24"/>
              </w:rPr>
            </w:pPr>
            <w:r w:rsidRPr="00792AC8">
              <w:rPr>
                <w:bCs/>
                <w:sz w:val="24"/>
                <w:szCs w:val="24"/>
              </w:rPr>
              <w:t>согласно пл</w:t>
            </w:r>
            <w:r w:rsidRPr="00792AC8">
              <w:rPr>
                <w:bCs/>
                <w:sz w:val="24"/>
                <w:szCs w:val="24"/>
              </w:rPr>
              <w:t>а</w:t>
            </w:r>
            <w:r w:rsidRPr="00792AC8">
              <w:rPr>
                <w:bCs/>
                <w:sz w:val="24"/>
                <w:szCs w:val="24"/>
              </w:rPr>
              <w:t>ну работы Обществе</w:t>
            </w:r>
            <w:r w:rsidRPr="00792AC8">
              <w:rPr>
                <w:bCs/>
                <w:sz w:val="24"/>
                <w:szCs w:val="24"/>
              </w:rPr>
              <w:t>н</w:t>
            </w:r>
            <w:r w:rsidRPr="00792AC8">
              <w:rPr>
                <w:bCs/>
                <w:sz w:val="24"/>
                <w:szCs w:val="24"/>
              </w:rPr>
              <w:t>ного Совета</w:t>
            </w:r>
          </w:p>
        </w:tc>
        <w:tc>
          <w:tcPr>
            <w:tcW w:w="2269" w:type="dxa"/>
            <w:tcBorders>
              <w:top w:val="single" w:sz="4" w:space="0" w:color="auto"/>
              <w:left w:val="single" w:sz="4" w:space="0" w:color="auto"/>
              <w:bottom w:val="single" w:sz="4" w:space="0" w:color="auto"/>
              <w:right w:val="single" w:sz="4" w:space="0" w:color="auto"/>
            </w:tcBorders>
          </w:tcPr>
          <w:p w:rsidR="00BD2424" w:rsidRPr="00792AC8" w:rsidRDefault="00BD2424" w:rsidP="00792AC8">
            <w:pPr>
              <w:spacing w:line="276" w:lineRule="auto"/>
              <w:ind w:hanging="6"/>
              <w:rPr>
                <w:rFonts w:eastAsia="Times New Roman"/>
                <w:sz w:val="24"/>
                <w:szCs w:val="24"/>
              </w:rPr>
            </w:pPr>
            <w:r w:rsidRPr="00792AC8">
              <w:rPr>
                <w:sz w:val="24"/>
                <w:szCs w:val="24"/>
              </w:rPr>
              <w:t>С.Ф. Брилка</w:t>
            </w:r>
          </w:p>
          <w:p w:rsidR="00BD2424" w:rsidRPr="00792AC8" w:rsidRDefault="00BD2424" w:rsidP="00792AC8">
            <w:pPr>
              <w:spacing w:line="276" w:lineRule="auto"/>
              <w:ind w:hanging="6"/>
              <w:rPr>
                <w:rFonts w:eastAsia="Times New Roman"/>
                <w:sz w:val="24"/>
                <w:szCs w:val="24"/>
              </w:rPr>
            </w:pP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Информацию об исполнении см. в разделе 11</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Заседания Координационного межконфе</w:t>
            </w:r>
            <w:r w:rsidRPr="00792AC8">
              <w:rPr>
                <w:sz w:val="24"/>
                <w:szCs w:val="24"/>
              </w:rPr>
              <w:t>с</w:t>
            </w:r>
            <w:r w:rsidRPr="00792AC8">
              <w:rPr>
                <w:sz w:val="24"/>
                <w:szCs w:val="24"/>
              </w:rPr>
              <w:t>сионального совета при Законодательном Собрании Иркутской области</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jc w:val="center"/>
              <w:rPr>
                <w:rFonts w:eastAsia="Times New Roman"/>
                <w:bCs/>
                <w:sz w:val="24"/>
                <w:szCs w:val="24"/>
              </w:rPr>
            </w:pPr>
            <w:r w:rsidRPr="00792AC8">
              <w:rPr>
                <w:bCs/>
                <w:sz w:val="24"/>
                <w:szCs w:val="24"/>
              </w:rPr>
              <w:t>согласно пл</w:t>
            </w:r>
            <w:r w:rsidRPr="00792AC8">
              <w:rPr>
                <w:bCs/>
                <w:sz w:val="24"/>
                <w:szCs w:val="24"/>
              </w:rPr>
              <w:t>а</w:t>
            </w:r>
            <w:r w:rsidRPr="00792AC8">
              <w:rPr>
                <w:bCs/>
                <w:sz w:val="24"/>
                <w:szCs w:val="24"/>
              </w:rPr>
              <w:t>ну работы с</w:t>
            </w:r>
            <w:r w:rsidRPr="00792AC8">
              <w:rPr>
                <w:bCs/>
                <w:sz w:val="24"/>
                <w:szCs w:val="24"/>
              </w:rPr>
              <w:t>о</w:t>
            </w:r>
            <w:r w:rsidRPr="00792AC8">
              <w:rPr>
                <w:bCs/>
                <w:sz w:val="24"/>
                <w:szCs w:val="24"/>
              </w:rPr>
              <w:t>вета</w:t>
            </w: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С.Ф. Брилка</w:t>
            </w: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Информацию об исполнении см. в разделе 12</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Взаимодействие с РОО «Иркутское земл</w:t>
            </w:r>
            <w:r w:rsidRPr="00792AC8">
              <w:rPr>
                <w:sz w:val="24"/>
                <w:szCs w:val="24"/>
              </w:rPr>
              <w:t>я</w:t>
            </w:r>
            <w:r w:rsidRPr="00792AC8">
              <w:rPr>
                <w:sz w:val="24"/>
                <w:szCs w:val="24"/>
              </w:rPr>
              <w:t>чество «Байкал»</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jc w:val="center"/>
              <w:rPr>
                <w:rFonts w:eastAsia="Times New Roman"/>
                <w:sz w:val="24"/>
                <w:szCs w:val="24"/>
              </w:rPr>
            </w:pPr>
            <w:r w:rsidRPr="00792AC8">
              <w:rPr>
                <w:sz w:val="24"/>
                <w:szCs w:val="24"/>
              </w:rPr>
              <w:t>в течение квартала</w:t>
            </w: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 xml:space="preserve">руководство ЗС </w:t>
            </w:r>
            <w:r w:rsidRPr="00792AC8">
              <w:rPr>
                <w:sz w:val="24"/>
                <w:szCs w:val="24"/>
              </w:rPr>
              <w:br/>
              <w:t>постоянные ком</w:t>
            </w:r>
            <w:r w:rsidRPr="00792AC8">
              <w:rPr>
                <w:sz w:val="24"/>
                <w:szCs w:val="24"/>
              </w:rPr>
              <w:t>и</w:t>
            </w:r>
            <w:r w:rsidRPr="00792AC8">
              <w:rPr>
                <w:sz w:val="24"/>
                <w:szCs w:val="24"/>
              </w:rPr>
              <w:t>теты и постоянные комиссии ЗС</w:t>
            </w: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Информацию об исполнении см. в разделе 10</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Взаимодействие с Иркутской региональной ассоциацией работодателей «Партнерство Товаропроизводителей и Предпринимат</w:t>
            </w:r>
            <w:r w:rsidRPr="00792AC8">
              <w:rPr>
                <w:sz w:val="24"/>
                <w:szCs w:val="24"/>
              </w:rPr>
              <w:t>е</w:t>
            </w:r>
            <w:r w:rsidRPr="00792AC8">
              <w:rPr>
                <w:sz w:val="24"/>
                <w:szCs w:val="24"/>
              </w:rPr>
              <w:t>лей» (в соответствии с Соглашением о с</w:t>
            </w:r>
            <w:r w:rsidRPr="00792AC8">
              <w:rPr>
                <w:sz w:val="24"/>
                <w:szCs w:val="24"/>
              </w:rPr>
              <w:t>о</w:t>
            </w:r>
            <w:r w:rsidRPr="00792AC8">
              <w:rPr>
                <w:sz w:val="24"/>
                <w:szCs w:val="24"/>
              </w:rPr>
              <w:t>трудничестве)</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jc w:val="center"/>
              <w:rPr>
                <w:rFonts w:eastAsia="Times New Roman"/>
                <w:sz w:val="24"/>
                <w:szCs w:val="24"/>
              </w:rPr>
            </w:pPr>
            <w:r w:rsidRPr="00792AC8">
              <w:rPr>
                <w:sz w:val="24"/>
                <w:szCs w:val="24"/>
              </w:rPr>
              <w:t>в течение квартала</w:t>
            </w: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 xml:space="preserve">руководство ЗС </w:t>
            </w:r>
          </w:p>
          <w:p w:rsidR="00BD2424" w:rsidRPr="00792AC8" w:rsidRDefault="00BD2424" w:rsidP="00792AC8">
            <w:pPr>
              <w:spacing w:line="276" w:lineRule="auto"/>
              <w:ind w:hanging="6"/>
              <w:rPr>
                <w:rFonts w:eastAsia="Times New Roman"/>
                <w:sz w:val="24"/>
                <w:szCs w:val="24"/>
              </w:rPr>
            </w:pPr>
            <w:r w:rsidRPr="00792AC8">
              <w:rPr>
                <w:sz w:val="24"/>
                <w:szCs w:val="24"/>
              </w:rPr>
              <w:t>постоянные ком</w:t>
            </w:r>
            <w:r w:rsidRPr="00792AC8">
              <w:rPr>
                <w:sz w:val="24"/>
                <w:szCs w:val="24"/>
              </w:rPr>
              <w:t>и</w:t>
            </w:r>
            <w:r w:rsidRPr="00792AC8">
              <w:rPr>
                <w:sz w:val="24"/>
                <w:szCs w:val="24"/>
              </w:rPr>
              <w:t>теты и постоянные комиссии ЗС</w:t>
            </w: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Информацию об исполнении см. в разделе 10</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Взаимодействие с Торгово-промышленной палатой Восточной Сибири (в соотве</w:t>
            </w:r>
            <w:r w:rsidRPr="00792AC8">
              <w:rPr>
                <w:sz w:val="24"/>
                <w:szCs w:val="24"/>
              </w:rPr>
              <w:t>т</w:t>
            </w:r>
            <w:r w:rsidRPr="00792AC8">
              <w:rPr>
                <w:sz w:val="24"/>
                <w:szCs w:val="24"/>
              </w:rPr>
              <w:t>ствии с Соглашением о сотрудничестве)</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jc w:val="center"/>
              <w:rPr>
                <w:rFonts w:eastAsia="Times New Roman"/>
                <w:sz w:val="24"/>
                <w:szCs w:val="24"/>
              </w:rPr>
            </w:pPr>
            <w:r w:rsidRPr="00792AC8">
              <w:rPr>
                <w:sz w:val="24"/>
                <w:szCs w:val="24"/>
              </w:rPr>
              <w:t>в течение квартала</w:t>
            </w: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руководство ЗС</w:t>
            </w:r>
          </w:p>
          <w:p w:rsidR="00BD2424" w:rsidRPr="00792AC8" w:rsidRDefault="00BD2424" w:rsidP="00792AC8">
            <w:pPr>
              <w:spacing w:line="276" w:lineRule="auto"/>
              <w:ind w:hanging="6"/>
              <w:rPr>
                <w:rFonts w:eastAsia="Times New Roman"/>
                <w:sz w:val="24"/>
                <w:szCs w:val="24"/>
              </w:rPr>
            </w:pPr>
            <w:r w:rsidRPr="00792AC8">
              <w:rPr>
                <w:sz w:val="24"/>
                <w:szCs w:val="24"/>
              </w:rPr>
              <w:t>постоянные ком</w:t>
            </w:r>
            <w:r w:rsidRPr="00792AC8">
              <w:rPr>
                <w:sz w:val="24"/>
                <w:szCs w:val="24"/>
              </w:rPr>
              <w:t>и</w:t>
            </w:r>
            <w:r w:rsidRPr="00792AC8">
              <w:rPr>
                <w:sz w:val="24"/>
                <w:szCs w:val="24"/>
              </w:rPr>
              <w:t xml:space="preserve">теты и постоянные комиссии ЗС </w:t>
            </w: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Информацию об исполнении см. в разделе 10</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Взаимодействие с некоммерческой орган</w:t>
            </w:r>
            <w:r w:rsidRPr="00792AC8">
              <w:rPr>
                <w:sz w:val="24"/>
                <w:szCs w:val="24"/>
              </w:rPr>
              <w:t>и</w:t>
            </w:r>
            <w:r w:rsidRPr="00792AC8">
              <w:rPr>
                <w:sz w:val="24"/>
                <w:szCs w:val="24"/>
              </w:rPr>
              <w:t>зацией «Ассоциация муниципальных обр</w:t>
            </w:r>
            <w:r w:rsidRPr="00792AC8">
              <w:rPr>
                <w:sz w:val="24"/>
                <w:szCs w:val="24"/>
              </w:rPr>
              <w:t>а</w:t>
            </w:r>
            <w:r w:rsidRPr="00792AC8">
              <w:rPr>
                <w:sz w:val="24"/>
                <w:szCs w:val="24"/>
              </w:rPr>
              <w:t>зований Иркутской области» (в соотве</w:t>
            </w:r>
            <w:r w:rsidRPr="00792AC8">
              <w:rPr>
                <w:sz w:val="24"/>
                <w:szCs w:val="24"/>
              </w:rPr>
              <w:t>т</w:t>
            </w:r>
            <w:r w:rsidRPr="00792AC8">
              <w:rPr>
                <w:sz w:val="24"/>
                <w:szCs w:val="24"/>
              </w:rPr>
              <w:t>ствии с Соглашением о сотрудничестве)</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jc w:val="center"/>
              <w:rPr>
                <w:rFonts w:eastAsia="Times New Roman"/>
                <w:sz w:val="24"/>
                <w:szCs w:val="24"/>
              </w:rPr>
            </w:pPr>
            <w:r w:rsidRPr="00792AC8">
              <w:rPr>
                <w:sz w:val="24"/>
                <w:szCs w:val="24"/>
              </w:rPr>
              <w:t>в течение квартала</w:t>
            </w: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 xml:space="preserve">руководство ЗС </w:t>
            </w:r>
            <w:r w:rsidRPr="00792AC8">
              <w:rPr>
                <w:sz w:val="24"/>
                <w:szCs w:val="24"/>
              </w:rPr>
              <w:br/>
              <w:t>постоянные ком</w:t>
            </w:r>
            <w:r w:rsidRPr="00792AC8">
              <w:rPr>
                <w:sz w:val="24"/>
                <w:szCs w:val="24"/>
              </w:rPr>
              <w:t>и</w:t>
            </w:r>
            <w:r w:rsidRPr="00792AC8">
              <w:rPr>
                <w:sz w:val="24"/>
                <w:szCs w:val="24"/>
              </w:rPr>
              <w:t>теты и постоянные комиссии ЗС</w:t>
            </w: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Информацию об исполнении см. в разделе 13</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pStyle w:val="a4"/>
              <w:numPr>
                <w:ilvl w:val="0"/>
                <w:numId w:val="27"/>
              </w:numPr>
              <w:tabs>
                <w:tab w:val="left" w:pos="45"/>
              </w:tabs>
              <w:autoSpaceDE/>
              <w:autoSpaceDN/>
              <w:adjustRightInd/>
              <w:spacing w:after="0"/>
              <w:ind w:left="663"/>
              <w:jc w:val="left"/>
              <w:rPr>
                <w:rFonts w:ascii="Times New Roman" w:hAnsi="Times New Roman" w:cs="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Взаимодействие с Уполномоченным по правам человека в Иркутской области</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jc w:val="center"/>
              <w:rPr>
                <w:rFonts w:eastAsia="Times New Roman"/>
                <w:sz w:val="24"/>
                <w:szCs w:val="24"/>
              </w:rPr>
            </w:pPr>
            <w:r w:rsidRPr="00792AC8">
              <w:rPr>
                <w:sz w:val="24"/>
                <w:szCs w:val="24"/>
              </w:rPr>
              <w:t>в течение квартала</w:t>
            </w: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руководство ЗС</w:t>
            </w:r>
          </w:p>
          <w:p w:rsidR="00BD2424" w:rsidRPr="00792AC8" w:rsidRDefault="00BD2424" w:rsidP="00792AC8">
            <w:pPr>
              <w:spacing w:line="276" w:lineRule="auto"/>
              <w:ind w:hanging="6"/>
              <w:rPr>
                <w:rFonts w:eastAsia="Times New Roman"/>
                <w:sz w:val="24"/>
                <w:szCs w:val="24"/>
              </w:rPr>
            </w:pPr>
            <w:r w:rsidRPr="00792AC8">
              <w:rPr>
                <w:sz w:val="24"/>
                <w:szCs w:val="24"/>
              </w:rPr>
              <w:t>постоянные ком</w:t>
            </w:r>
            <w:r w:rsidRPr="00792AC8">
              <w:rPr>
                <w:sz w:val="24"/>
                <w:szCs w:val="24"/>
              </w:rPr>
              <w:t>и</w:t>
            </w:r>
            <w:r w:rsidRPr="00792AC8">
              <w:rPr>
                <w:sz w:val="24"/>
                <w:szCs w:val="24"/>
              </w:rPr>
              <w:t>теты и постоянные комиссии ЗС</w:t>
            </w: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sz w:val="24"/>
                <w:szCs w:val="24"/>
              </w:rPr>
            </w:pPr>
            <w:r w:rsidRPr="00792AC8">
              <w:rPr>
                <w:sz w:val="24"/>
                <w:szCs w:val="24"/>
              </w:rPr>
              <w:t>Принимал участие в работе 54-й,</w:t>
            </w:r>
            <w:r w:rsidR="004F292F" w:rsidRPr="00792AC8">
              <w:rPr>
                <w:sz w:val="24"/>
                <w:szCs w:val="24"/>
              </w:rPr>
              <w:t xml:space="preserve"> </w:t>
            </w:r>
            <w:r w:rsidRPr="00792AC8">
              <w:rPr>
                <w:sz w:val="24"/>
                <w:szCs w:val="24"/>
              </w:rPr>
              <w:t>56-й,</w:t>
            </w:r>
            <w:r w:rsidR="004F292F" w:rsidRPr="00792AC8">
              <w:rPr>
                <w:sz w:val="24"/>
                <w:szCs w:val="24"/>
              </w:rPr>
              <w:t xml:space="preserve"> </w:t>
            </w:r>
            <w:r w:rsidRPr="00792AC8">
              <w:rPr>
                <w:sz w:val="24"/>
                <w:szCs w:val="24"/>
              </w:rPr>
              <w:t>57-й сесси</w:t>
            </w:r>
            <w:r w:rsidR="00B660A0" w:rsidRPr="00792AC8">
              <w:rPr>
                <w:sz w:val="24"/>
                <w:szCs w:val="24"/>
              </w:rPr>
              <w:t>й</w:t>
            </w:r>
            <w:r w:rsidRPr="00792AC8">
              <w:rPr>
                <w:sz w:val="24"/>
                <w:szCs w:val="24"/>
              </w:rPr>
              <w:t xml:space="preserve"> Законодательного Собрания Иркутской области.</w:t>
            </w:r>
          </w:p>
          <w:p w:rsidR="004F292F" w:rsidRPr="00792AC8" w:rsidRDefault="004F292F" w:rsidP="00792AC8">
            <w:pPr>
              <w:spacing w:line="276" w:lineRule="auto"/>
              <w:ind w:hanging="6"/>
              <w:rPr>
                <w:rFonts w:eastAsia="Times New Roman"/>
                <w:sz w:val="24"/>
                <w:szCs w:val="24"/>
              </w:rPr>
            </w:pPr>
            <w:r w:rsidRPr="00792AC8">
              <w:rPr>
                <w:sz w:val="24"/>
                <w:szCs w:val="24"/>
              </w:rPr>
              <w:t>В.А. Лукин внес в Законодательное Собрание 2 зак</w:t>
            </w:r>
            <w:r w:rsidRPr="00792AC8">
              <w:rPr>
                <w:sz w:val="24"/>
                <w:szCs w:val="24"/>
              </w:rPr>
              <w:t>о</w:t>
            </w:r>
            <w:r w:rsidRPr="00792AC8">
              <w:rPr>
                <w:sz w:val="24"/>
                <w:szCs w:val="24"/>
              </w:rPr>
              <w:t>нодательные инициативы: 1 законопроект, 1 попра</w:t>
            </w:r>
            <w:r w:rsidRPr="00792AC8">
              <w:rPr>
                <w:sz w:val="24"/>
                <w:szCs w:val="24"/>
              </w:rPr>
              <w:t>в</w:t>
            </w:r>
            <w:r w:rsidRPr="00792AC8">
              <w:rPr>
                <w:sz w:val="24"/>
                <w:szCs w:val="24"/>
              </w:rPr>
              <w:t>ку.</w:t>
            </w:r>
            <w:r w:rsidR="00B660A0" w:rsidRPr="00792AC8">
              <w:rPr>
                <w:sz w:val="24"/>
                <w:szCs w:val="24"/>
              </w:rPr>
              <w:t xml:space="preserve"> Сложил полномочия в декабре 2017 года.</w:t>
            </w:r>
          </w:p>
          <w:p w:rsidR="00BD2424" w:rsidRPr="00792AC8" w:rsidRDefault="00BD2424" w:rsidP="00792AC8">
            <w:pPr>
              <w:spacing w:line="276" w:lineRule="auto"/>
              <w:ind w:hanging="6"/>
              <w:rPr>
                <w:rFonts w:eastAsia="Times New Roman"/>
                <w:sz w:val="24"/>
                <w:szCs w:val="24"/>
              </w:rPr>
            </w:pPr>
            <w:r w:rsidRPr="00792AC8">
              <w:rPr>
                <w:bCs/>
                <w:sz w:val="24"/>
                <w:szCs w:val="24"/>
              </w:rPr>
              <w:t>В.В. Игнатенко</w:t>
            </w:r>
            <w:r w:rsidRPr="00792AC8">
              <w:rPr>
                <w:sz w:val="24"/>
                <w:szCs w:val="24"/>
              </w:rPr>
              <w:t xml:space="preserve"> н</w:t>
            </w:r>
            <w:r w:rsidRPr="00792AC8">
              <w:rPr>
                <w:bCs/>
                <w:sz w:val="24"/>
                <w:szCs w:val="24"/>
              </w:rPr>
              <w:t>а 58-й сессии назначен на должность Уполномоченного по правам человека в Иркутской области</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pStyle w:val="a4"/>
              <w:numPr>
                <w:ilvl w:val="0"/>
                <w:numId w:val="27"/>
              </w:numPr>
              <w:tabs>
                <w:tab w:val="left" w:pos="45"/>
              </w:tabs>
              <w:autoSpaceDE/>
              <w:autoSpaceDN/>
              <w:adjustRightInd/>
              <w:spacing w:after="0"/>
              <w:ind w:left="663"/>
              <w:jc w:val="left"/>
              <w:rPr>
                <w:rFonts w:ascii="Times New Roman" w:hAnsi="Times New Roman" w:cs="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Взаимодействие с Уполномоченным по правам ребенка в Иркутской области</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в течение квартала</w:t>
            </w: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руководство ЗС</w:t>
            </w:r>
          </w:p>
          <w:p w:rsidR="00BD2424" w:rsidRPr="00792AC8" w:rsidRDefault="00BD2424" w:rsidP="00792AC8">
            <w:pPr>
              <w:spacing w:line="276" w:lineRule="auto"/>
              <w:ind w:hanging="6"/>
              <w:rPr>
                <w:rFonts w:eastAsia="Times New Roman"/>
                <w:sz w:val="24"/>
                <w:szCs w:val="24"/>
              </w:rPr>
            </w:pPr>
            <w:r w:rsidRPr="00792AC8">
              <w:rPr>
                <w:sz w:val="24"/>
                <w:szCs w:val="24"/>
              </w:rPr>
              <w:t>постоянные ком</w:t>
            </w:r>
            <w:r w:rsidRPr="00792AC8">
              <w:rPr>
                <w:sz w:val="24"/>
                <w:szCs w:val="24"/>
              </w:rPr>
              <w:t>и</w:t>
            </w:r>
            <w:r w:rsidRPr="00792AC8">
              <w:rPr>
                <w:sz w:val="24"/>
                <w:szCs w:val="24"/>
              </w:rPr>
              <w:t>теты и постоянные комиссии ЗС</w:t>
            </w: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Принимала участие в работе 55-й, 56-й, 58-й сесси</w:t>
            </w:r>
            <w:r w:rsidR="00792AC8">
              <w:rPr>
                <w:sz w:val="24"/>
                <w:szCs w:val="24"/>
              </w:rPr>
              <w:t>и</w:t>
            </w:r>
            <w:r w:rsidRPr="00792AC8">
              <w:rPr>
                <w:sz w:val="24"/>
                <w:szCs w:val="24"/>
              </w:rPr>
              <w:t xml:space="preserve"> Законодательного Собрания Иркутской области</w:t>
            </w:r>
            <w:r w:rsidR="004F292F" w:rsidRPr="00792AC8">
              <w:rPr>
                <w:sz w:val="24"/>
                <w:szCs w:val="24"/>
              </w:rPr>
              <w:t>. Внесла в Законодательное Собрание 3 законодател</w:t>
            </w:r>
            <w:r w:rsidR="004F292F" w:rsidRPr="00792AC8">
              <w:rPr>
                <w:sz w:val="24"/>
                <w:szCs w:val="24"/>
              </w:rPr>
              <w:t>ь</w:t>
            </w:r>
            <w:r w:rsidR="004F292F" w:rsidRPr="00792AC8">
              <w:rPr>
                <w:sz w:val="24"/>
                <w:szCs w:val="24"/>
              </w:rPr>
              <w:t>ные инициативы в виде поправок к законопроектам</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pStyle w:val="a4"/>
              <w:numPr>
                <w:ilvl w:val="0"/>
                <w:numId w:val="27"/>
              </w:numPr>
              <w:tabs>
                <w:tab w:val="left" w:pos="45"/>
              </w:tabs>
              <w:autoSpaceDE/>
              <w:autoSpaceDN/>
              <w:adjustRightInd/>
              <w:spacing w:after="0"/>
              <w:ind w:left="663"/>
              <w:jc w:val="left"/>
              <w:rPr>
                <w:rFonts w:ascii="Times New Roman" w:hAnsi="Times New Roman" w:cs="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Взаимодействие с Уполномоченным по правам предпринимателей в Иркутской области</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в течение квартала</w:t>
            </w: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руководство ЗС</w:t>
            </w:r>
          </w:p>
          <w:p w:rsidR="00BD2424" w:rsidRPr="00792AC8" w:rsidRDefault="00BD2424" w:rsidP="00792AC8">
            <w:pPr>
              <w:spacing w:line="276" w:lineRule="auto"/>
              <w:ind w:hanging="6"/>
              <w:rPr>
                <w:rFonts w:eastAsia="Times New Roman"/>
                <w:sz w:val="24"/>
                <w:szCs w:val="24"/>
              </w:rPr>
            </w:pPr>
            <w:r w:rsidRPr="00792AC8">
              <w:rPr>
                <w:sz w:val="24"/>
                <w:szCs w:val="24"/>
              </w:rPr>
              <w:t>постоянные ком</w:t>
            </w:r>
            <w:r w:rsidRPr="00792AC8">
              <w:rPr>
                <w:sz w:val="24"/>
                <w:szCs w:val="24"/>
              </w:rPr>
              <w:t>и</w:t>
            </w:r>
            <w:r w:rsidRPr="00792AC8">
              <w:rPr>
                <w:sz w:val="24"/>
                <w:szCs w:val="24"/>
              </w:rPr>
              <w:t>теты и постоянные комиссии ЗС</w:t>
            </w: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В течение квартала взаимодействие осуществлялось регулярно</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pStyle w:val="a4"/>
              <w:numPr>
                <w:ilvl w:val="0"/>
                <w:numId w:val="27"/>
              </w:numPr>
              <w:tabs>
                <w:tab w:val="left" w:pos="45"/>
              </w:tabs>
              <w:autoSpaceDE/>
              <w:autoSpaceDN/>
              <w:adjustRightInd/>
              <w:spacing w:after="0"/>
              <w:ind w:left="663"/>
              <w:jc w:val="left"/>
              <w:rPr>
                <w:rFonts w:ascii="Times New Roman" w:hAnsi="Times New Roman" w:cs="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b/>
                <w:sz w:val="24"/>
                <w:szCs w:val="24"/>
              </w:rPr>
            </w:pPr>
            <w:r w:rsidRPr="00792AC8">
              <w:rPr>
                <w:b/>
                <w:sz w:val="24"/>
                <w:szCs w:val="24"/>
              </w:rPr>
              <w:t>Работа депутатских фракций политич</w:t>
            </w:r>
            <w:r w:rsidRPr="00792AC8">
              <w:rPr>
                <w:b/>
                <w:sz w:val="24"/>
                <w:szCs w:val="24"/>
              </w:rPr>
              <w:t>е</w:t>
            </w:r>
            <w:r w:rsidRPr="00792AC8">
              <w:rPr>
                <w:b/>
                <w:sz w:val="24"/>
                <w:szCs w:val="24"/>
              </w:rPr>
              <w:t>ских партий, представленных в Закон</w:t>
            </w:r>
            <w:r w:rsidRPr="00792AC8">
              <w:rPr>
                <w:b/>
                <w:sz w:val="24"/>
                <w:szCs w:val="24"/>
              </w:rPr>
              <w:t>о</w:t>
            </w:r>
            <w:r w:rsidRPr="00792AC8">
              <w:rPr>
                <w:b/>
                <w:sz w:val="24"/>
                <w:szCs w:val="24"/>
              </w:rPr>
              <w:t>дательном Собрании Иркутской области</w:t>
            </w:r>
          </w:p>
          <w:p w:rsidR="00BD2424" w:rsidRPr="00792AC8" w:rsidRDefault="00BD2424" w:rsidP="00792AC8">
            <w:pPr>
              <w:spacing w:line="276" w:lineRule="auto"/>
              <w:ind w:hanging="6"/>
              <w:rPr>
                <w:rFonts w:eastAsia="Times New Roman"/>
                <w:sz w:val="24"/>
                <w:szCs w:val="24"/>
              </w:rPr>
            </w:pPr>
            <w:r w:rsidRPr="00792AC8">
              <w:rPr>
                <w:sz w:val="24"/>
                <w:szCs w:val="24"/>
              </w:rPr>
              <w:t>Заслушивание информации о деятельности фракций политических партий в Законод</w:t>
            </w:r>
            <w:r w:rsidRPr="00792AC8">
              <w:rPr>
                <w:sz w:val="24"/>
                <w:szCs w:val="24"/>
              </w:rPr>
              <w:t>а</w:t>
            </w:r>
            <w:r w:rsidRPr="00792AC8">
              <w:rPr>
                <w:sz w:val="24"/>
                <w:szCs w:val="24"/>
              </w:rPr>
              <w:t>тельном Собрании Иркутской области на сессии Законодательного Собрания Ирку</w:t>
            </w:r>
            <w:r w:rsidRPr="00792AC8">
              <w:rPr>
                <w:sz w:val="24"/>
                <w:szCs w:val="24"/>
              </w:rPr>
              <w:t>т</w:t>
            </w:r>
            <w:r w:rsidRPr="00792AC8">
              <w:rPr>
                <w:sz w:val="24"/>
                <w:szCs w:val="24"/>
              </w:rPr>
              <w:t>ской области</w:t>
            </w:r>
          </w:p>
        </w:tc>
        <w:tc>
          <w:tcPr>
            <w:tcW w:w="1702" w:type="dxa"/>
            <w:tcBorders>
              <w:top w:val="single" w:sz="4" w:space="0" w:color="auto"/>
              <w:left w:val="single" w:sz="4" w:space="0" w:color="auto"/>
              <w:bottom w:val="single" w:sz="4" w:space="0" w:color="auto"/>
              <w:right w:val="single" w:sz="4" w:space="0" w:color="auto"/>
            </w:tcBorders>
          </w:tcPr>
          <w:p w:rsidR="00BD2424" w:rsidRPr="00792AC8" w:rsidRDefault="00BD2424" w:rsidP="00792AC8">
            <w:pPr>
              <w:spacing w:line="276" w:lineRule="auto"/>
              <w:ind w:hanging="6"/>
              <w:rPr>
                <w:rFonts w:eastAsia="Times New Roman"/>
                <w:sz w:val="24"/>
                <w:szCs w:val="24"/>
              </w:rPr>
            </w:pPr>
            <w:r w:rsidRPr="00792AC8">
              <w:rPr>
                <w:sz w:val="24"/>
                <w:szCs w:val="24"/>
              </w:rPr>
              <w:t>по отдельн</w:t>
            </w:r>
            <w:r w:rsidRPr="00792AC8">
              <w:rPr>
                <w:sz w:val="24"/>
                <w:szCs w:val="24"/>
              </w:rPr>
              <w:t>о</w:t>
            </w:r>
            <w:r w:rsidRPr="00792AC8">
              <w:rPr>
                <w:sz w:val="24"/>
                <w:szCs w:val="24"/>
              </w:rPr>
              <w:t>му плану</w:t>
            </w:r>
          </w:p>
          <w:p w:rsidR="00BD2424" w:rsidRPr="00792AC8" w:rsidRDefault="00BD2424" w:rsidP="00792AC8">
            <w:pPr>
              <w:spacing w:line="276" w:lineRule="auto"/>
              <w:ind w:hanging="6"/>
              <w:jc w:val="center"/>
              <w:rPr>
                <w:sz w:val="24"/>
                <w:szCs w:val="24"/>
              </w:rPr>
            </w:pPr>
          </w:p>
          <w:p w:rsidR="00BD2424" w:rsidRPr="00792AC8" w:rsidRDefault="00BD2424" w:rsidP="00792AC8">
            <w:pPr>
              <w:spacing w:line="276" w:lineRule="auto"/>
              <w:ind w:hanging="6"/>
              <w:jc w:val="center"/>
              <w:rPr>
                <w:sz w:val="24"/>
                <w:szCs w:val="24"/>
              </w:rPr>
            </w:pPr>
          </w:p>
          <w:p w:rsidR="00BD2424" w:rsidRPr="00792AC8" w:rsidRDefault="00BD2424" w:rsidP="00792AC8">
            <w:pPr>
              <w:spacing w:line="276" w:lineRule="auto"/>
              <w:ind w:hanging="6"/>
              <w:jc w:val="center"/>
              <w:rPr>
                <w:rFonts w:eastAsia="Times New Roman"/>
                <w:sz w:val="24"/>
                <w:szCs w:val="24"/>
              </w:rPr>
            </w:pPr>
            <w:r w:rsidRPr="00792AC8">
              <w:rPr>
                <w:sz w:val="24"/>
                <w:szCs w:val="24"/>
              </w:rPr>
              <w:t>декабрь</w:t>
            </w: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руководители д</w:t>
            </w:r>
            <w:r w:rsidRPr="00792AC8">
              <w:rPr>
                <w:sz w:val="24"/>
                <w:szCs w:val="24"/>
              </w:rPr>
              <w:t>е</w:t>
            </w:r>
            <w:r w:rsidRPr="00792AC8">
              <w:rPr>
                <w:sz w:val="24"/>
                <w:szCs w:val="24"/>
              </w:rPr>
              <w:t>путатских фракций</w:t>
            </w: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Информации о деятельности фракций политических партий в Законодательном Собрании Иркутской о</w:t>
            </w:r>
            <w:r w:rsidRPr="00792AC8">
              <w:rPr>
                <w:sz w:val="24"/>
                <w:szCs w:val="24"/>
              </w:rPr>
              <w:t>б</w:t>
            </w:r>
            <w:r w:rsidRPr="00792AC8">
              <w:rPr>
                <w:sz w:val="24"/>
                <w:szCs w:val="24"/>
              </w:rPr>
              <w:t>ласти заслушаны 6 декабря на 57-й сессии Законод</w:t>
            </w:r>
            <w:r w:rsidRPr="00792AC8">
              <w:rPr>
                <w:sz w:val="24"/>
                <w:szCs w:val="24"/>
              </w:rPr>
              <w:t>а</w:t>
            </w:r>
            <w:r w:rsidRPr="00792AC8">
              <w:rPr>
                <w:sz w:val="24"/>
                <w:szCs w:val="24"/>
              </w:rPr>
              <w:t>тельного Собрания Иркутской области</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Взаимодействие с законодательными (представительными) органами субъектов Российской Федерации в рамках закл</w:t>
            </w:r>
            <w:r w:rsidRPr="00792AC8">
              <w:rPr>
                <w:sz w:val="24"/>
                <w:szCs w:val="24"/>
              </w:rPr>
              <w:t>ю</w:t>
            </w:r>
            <w:r w:rsidRPr="00792AC8">
              <w:rPr>
                <w:sz w:val="24"/>
                <w:szCs w:val="24"/>
              </w:rPr>
              <w:t>ченных Соглашений о сотрудничестве</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в течение квартала</w:t>
            </w: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руководство ЗС</w:t>
            </w:r>
          </w:p>
          <w:p w:rsidR="00BD2424" w:rsidRPr="00792AC8" w:rsidRDefault="00BD2424" w:rsidP="00792AC8">
            <w:pPr>
              <w:spacing w:line="276" w:lineRule="auto"/>
              <w:ind w:hanging="6"/>
              <w:rPr>
                <w:rFonts w:eastAsia="Times New Roman"/>
                <w:sz w:val="24"/>
                <w:szCs w:val="24"/>
              </w:rPr>
            </w:pPr>
            <w:r w:rsidRPr="00792AC8">
              <w:rPr>
                <w:sz w:val="24"/>
                <w:szCs w:val="24"/>
              </w:rPr>
              <w:t>постоянные ком</w:t>
            </w:r>
            <w:r w:rsidRPr="00792AC8">
              <w:rPr>
                <w:sz w:val="24"/>
                <w:szCs w:val="24"/>
              </w:rPr>
              <w:t>и</w:t>
            </w:r>
            <w:r w:rsidRPr="00792AC8">
              <w:rPr>
                <w:sz w:val="24"/>
                <w:szCs w:val="24"/>
              </w:rPr>
              <w:t>теты и постоянные комиссии ЗС</w:t>
            </w: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См. раздел 1</w:t>
            </w:r>
            <w:r w:rsidR="004F292F" w:rsidRPr="00792AC8">
              <w:rPr>
                <w:sz w:val="24"/>
                <w:szCs w:val="24"/>
              </w:rPr>
              <w:t>5</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pPr>
              <w:spacing w:line="276" w:lineRule="auto"/>
              <w:ind w:left="284"/>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tcPr>
          <w:p w:rsidR="00BD2424" w:rsidRPr="00792AC8" w:rsidRDefault="00BD2424" w:rsidP="00792AC8">
            <w:pPr>
              <w:spacing w:line="276" w:lineRule="auto"/>
              <w:ind w:hanging="6"/>
              <w:rPr>
                <w:rFonts w:eastAsia="Times New Roman"/>
                <w:sz w:val="24"/>
                <w:szCs w:val="24"/>
              </w:rPr>
            </w:pPr>
            <w:r w:rsidRPr="00792AC8">
              <w:rPr>
                <w:b/>
                <w:sz w:val="24"/>
                <w:szCs w:val="24"/>
              </w:rPr>
              <w:t>Международные и межпарламентские связи</w:t>
            </w:r>
          </w:p>
          <w:p w:rsidR="00BD2424" w:rsidRPr="00792AC8" w:rsidRDefault="00BD2424" w:rsidP="00792AC8">
            <w:pPr>
              <w:spacing w:line="276" w:lineRule="auto"/>
              <w:ind w:hanging="6"/>
              <w:rPr>
                <w:sz w:val="24"/>
                <w:szCs w:val="24"/>
              </w:rPr>
            </w:pPr>
            <w:r w:rsidRPr="00792AC8">
              <w:rPr>
                <w:sz w:val="24"/>
                <w:szCs w:val="24"/>
              </w:rPr>
              <w:t>Прием зарубежных делегаций и делегаций региональных парламентов Российской Федерации, прибывающих с визитами в Законодательное Собрание Иркутской о</w:t>
            </w:r>
            <w:r w:rsidRPr="00792AC8">
              <w:rPr>
                <w:sz w:val="24"/>
                <w:szCs w:val="24"/>
              </w:rPr>
              <w:t>б</w:t>
            </w:r>
            <w:r w:rsidRPr="00792AC8">
              <w:rPr>
                <w:sz w:val="24"/>
                <w:szCs w:val="24"/>
              </w:rPr>
              <w:t>ласти</w:t>
            </w:r>
          </w:p>
          <w:p w:rsidR="00BD2424" w:rsidRPr="00792AC8" w:rsidRDefault="00BD2424" w:rsidP="00792AC8">
            <w:pPr>
              <w:spacing w:line="276" w:lineRule="auto"/>
              <w:ind w:hanging="6"/>
              <w:rPr>
                <w:rFonts w:eastAsia="Times New Roman"/>
                <w:sz w:val="24"/>
                <w:szCs w:val="24"/>
              </w:rPr>
            </w:pP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в течение квартала</w:t>
            </w:r>
          </w:p>
        </w:tc>
        <w:tc>
          <w:tcPr>
            <w:tcW w:w="2269" w:type="dxa"/>
            <w:tcBorders>
              <w:top w:val="single" w:sz="4" w:space="0" w:color="auto"/>
              <w:left w:val="single" w:sz="4" w:space="0" w:color="auto"/>
              <w:bottom w:val="single" w:sz="4" w:space="0" w:color="auto"/>
              <w:right w:val="single" w:sz="4" w:space="0" w:color="auto"/>
            </w:tcBorders>
          </w:tcPr>
          <w:p w:rsidR="00BD2424" w:rsidRPr="00792AC8" w:rsidRDefault="00BD2424" w:rsidP="00792AC8">
            <w:pPr>
              <w:spacing w:line="276" w:lineRule="auto"/>
              <w:ind w:hanging="6"/>
              <w:rPr>
                <w:rFonts w:eastAsia="Times New Roman"/>
                <w:sz w:val="24"/>
                <w:szCs w:val="24"/>
              </w:rPr>
            </w:pPr>
            <w:r w:rsidRPr="00792AC8">
              <w:rPr>
                <w:sz w:val="24"/>
                <w:szCs w:val="24"/>
              </w:rPr>
              <w:t>руководство ЗС</w:t>
            </w:r>
          </w:p>
          <w:p w:rsidR="00BD2424" w:rsidRPr="00792AC8" w:rsidRDefault="00BD2424" w:rsidP="00792AC8">
            <w:pPr>
              <w:spacing w:line="276" w:lineRule="auto"/>
              <w:ind w:hanging="6"/>
              <w:rPr>
                <w:rFonts w:eastAsia="Times New Roman"/>
                <w:sz w:val="24"/>
                <w:szCs w:val="24"/>
              </w:rPr>
            </w:pP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См. раздел 1</w:t>
            </w:r>
            <w:r w:rsidR="004F292F" w:rsidRPr="00792AC8">
              <w:rPr>
                <w:sz w:val="24"/>
                <w:szCs w:val="24"/>
              </w:rPr>
              <w:t>5</w:t>
            </w:r>
          </w:p>
        </w:tc>
      </w:tr>
      <w:tr w:rsidR="00BD2424" w:rsidRPr="00792AC8" w:rsidTr="004F292F">
        <w:tc>
          <w:tcPr>
            <w:tcW w:w="15315" w:type="dxa"/>
            <w:gridSpan w:val="6"/>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jc w:val="center"/>
              <w:rPr>
                <w:rFonts w:eastAsia="Times New Roman"/>
                <w:b/>
                <w:sz w:val="24"/>
                <w:szCs w:val="24"/>
              </w:rPr>
            </w:pPr>
            <w:r w:rsidRPr="00792AC8">
              <w:rPr>
                <w:b/>
                <w:sz w:val="24"/>
                <w:szCs w:val="24"/>
              </w:rPr>
              <w:t xml:space="preserve">Взаимодействие с исполнительными и представительными органами </w:t>
            </w:r>
            <w:r w:rsidRPr="00792AC8">
              <w:rPr>
                <w:b/>
                <w:sz w:val="24"/>
                <w:szCs w:val="24"/>
              </w:rPr>
              <w:br/>
              <w:t>муниципальных образований Иркутской области</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tcPr>
          <w:p w:rsidR="00BD2424" w:rsidRPr="00792AC8" w:rsidRDefault="00BD2424" w:rsidP="00792AC8">
            <w:pPr>
              <w:spacing w:line="276" w:lineRule="auto"/>
              <w:ind w:hanging="6"/>
              <w:rPr>
                <w:rFonts w:eastAsia="Times New Roman"/>
                <w:sz w:val="24"/>
                <w:szCs w:val="24"/>
              </w:rPr>
            </w:pPr>
            <w:r w:rsidRPr="00792AC8">
              <w:rPr>
                <w:sz w:val="24"/>
                <w:szCs w:val="24"/>
              </w:rPr>
              <w:t>Информационное и методическое сопр</w:t>
            </w:r>
            <w:r w:rsidRPr="00792AC8">
              <w:rPr>
                <w:sz w:val="24"/>
                <w:szCs w:val="24"/>
              </w:rPr>
              <w:t>о</w:t>
            </w:r>
            <w:r w:rsidRPr="00792AC8">
              <w:rPr>
                <w:sz w:val="24"/>
                <w:szCs w:val="24"/>
              </w:rPr>
              <w:t>вождение деятельности представительных органов муниципальных образований И</w:t>
            </w:r>
            <w:r w:rsidRPr="00792AC8">
              <w:rPr>
                <w:sz w:val="24"/>
                <w:szCs w:val="24"/>
              </w:rPr>
              <w:t>р</w:t>
            </w:r>
            <w:r w:rsidRPr="00792AC8">
              <w:rPr>
                <w:sz w:val="24"/>
                <w:szCs w:val="24"/>
              </w:rPr>
              <w:lastRenderedPageBreak/>
              <w:t>кутской области</w:t>
            </w:r>
          </w:p>
          <w:p w:rsidR="00BD2424" w:rsidRPr="00792AC8" w:rsidRDefault="00BD2424" w:rsidP="00792AC8">
            <w:pPr>
              <w:spacing w:line="276" w:lineRule="auto"/>
              <w:ind w:hanging="6"/>
              <w:rPr>
                <w:sz w:val="24"/>
                <w:szCs w:val="24"/>
              </w:rPr>
            </w:pPr>
          </w:p>
          <w:p w:rsidR="00BD2424" w:rsidRPr="00792AC8" w:rsidRDefault="00BD2424" w:rsidP="00792AC8">
            <w:pPr>
              <w:spacing w:line="276" w:lineRule="auto"/>
              <w:ind w:left="204" w:hanging="6"/>
              <w:rPr>
                <w:sz w:val="24"/>
                <w:szCs w:val="24"/>
              </w:rPr>
            </w:pPr>
            <w:r w:rsidRPr="00792AC8">
              <w:rPr>
                <w:sz w:val="24"/>
                <w:szCs w:val="24"/>
              </w:rPr>
              <w:t>33.1</w:t>
            </w:r>
            <w:r w:rsidR="00792AC8">
              <w:rPr>
                <w:sz w:val="24"/>
                <w:szCs w:val="24"/>
              </w:rPr>
              <w:t>.</w:t>
            </w:r>
            <w:r w:rsidRPr="00792AC8">
              <w:rPr>
                <w:sz w:val="24"/>
                <w:szCs w:val="24"/>
              </w:rPr>
              <w:t xml:space="preserve"> </w:t>
            </w:r>
            <w:r w:rsidR="00792AC8" w:rsidRPr="00792AC8">
              <w:rPr>
                <w:sz w:val="24"/>
                <w:szCs w:val="24"/>
              </w:rPr>
              <w:t>К</w:t>
            </w:r>
            <w:r w:rsidRPr="00792AC8">
              <w:rPr>
                <w:sz w:val="24"/>
                <w:szCs w:val="24"/>
              </w:rPr>
              <w:t>онсультирование депутатов пре</w:t>
            </w:r>
            <w:r w:rsidRPr="00792AC8">
              <w:rPr>
                <w:sz w:val="24"/>
                <w:szCs w:val="24"/>
              </w:rPr>
              <w:t>д</w:t>
            </w:r>
            <w:r w:rsidRPr="00792AC8">
              <w:rPr>
                <w:sz w:val="24"/>
                <w:szCs w:val="24"/>
              </w:rPr>
              <w:t>ставительных органов муниципальных образований через службу консульт</w:t>
            </w:r>
            <w:r w:rsidRPr="00792AC8">
              <w:rPr>
                <w:sz w:val="24"/>
                <w:szCs w:val="24"/>
              </w:rPr>
              <w:t>а</w:t>
            </w:r>
            <w:r w:rsidRPr="00792AC8">
              <w:rPr>
                <w:sz w:val="24"/>
                <w:szCs w:val="24"/>
              </w:rPr>
              <w:t>тивной помощи на сайте Законодател</w:t>
            </w:r>
            <w:r w:rsidRPr="00792AC8">
              <w:rPr>
                <w:sz w:val="24"/>
                <w:szCs w:val="24"/>
              </w:rPr>
              <w:t>ь</w:t>
            </w:r>
            <w:r w:rsidRPr="00792AC8">
              <w:rPr>
                <w:sz w:val="24"/>
                <w:szCs w:val="24"/>
              </w:rPr>
              <w:t>ного Собрания «Заочная консультация для депутата»;</w:t>
            </w:r>
          </w:p>
          <w:p w:rsidR="00BD2424" w:rsidRPr="00792AC8" w:rsidRDefault="00BD2424" w:rsidP="00792AC8">
            <w:pPr>
              <w:pStyle w:val="a4"/>
              <w:ind w:left="204" w:hanging="6"/>
              <w:rPr>
                <w:rFonts w:ascii="Times New Roman" w:hAnsi="Times New Roman" w:cs="Times New Roman"/>
                <w:sz w:val="24"/>
                <w:szCs w:val="24"/>
              </w:rPr>
            </w:pPr>
            <w:r w:rsidRPr="00792AC8">
              <w:rPr>
                <w:rFonts w:ascii="Times New Roman" w:hAnsi="Times New Roman" w:cs="Times New Roman"/>
                <w:sz w:val="24"/>
                <w:szCs w:val="24"/>
              </w:rPr>
              <w:t>33.2</w:t>
            </w:r>
            <w:r w:rsidR="00792AC8">
              <w:rPr>
                <w:rFonts w:ascii="Times New Roman" w:hAnsi="Times New Roman" w:cs="Times New Roman"/>
                <w:sz w:val="24"/>
                <w:szCs w:val="24"/>
              </w:rPr>
              <w:t>.</w:t>
            </w:r>
            <w:r w:rsidRPr="00792AC8">
              <w:rPr>
                <w:rFonts w:ascii="Times New Roman" w:hAnsi="Times New Roman" w:cs="Times New Roman"/>
                <w:sz w:val="24"/>
                <w:szCs w:val="24"/>
              </w:rPr>
              <w:t xml:space="preserve"> </w:t>
            </w:r>
            <w:r w:rsidR="00792AC8" w:rsidRPr="00792AC8">
              <w:rPr>
                <w:rFonts w:ascii="Times New Roman" w:hAnsi="Times New Roman" w:cs="Times New Roman"/>
                <w:sz w:val="24"/>
                <w:szCs w:val="24"/>
              </w:rPr>
              <w:t>О</w:t>
            </w:r>
            <w:r w:rsidRPr="00792AC8">
              <w:rPr>
                <w:rFonts w:ascii="Times New Roman" w:hAnsi="Times New Roman" w:cs="Times New Roman"/>
                <w:sz w:val="24"/>
                <w:szCs w:val="24"/>
              </w:rPr>
              <w:t>казание помощи председателям представительных органов муниципал</w:t>
            </w:r>
            <w:r w:rsidRPr="00792AC8">
              <w:rPr>
                <w:rFonts w:ascii="Times New Roman" w:hAnsi="Times New Roman" w:cs="Times New Roman"/>
                <w:sz w:val="24"/>
                <w:szCs w:val="24"/>
              </w:rPr>
              <w:t>ь</w:t>
            </w:r>
            <w:r w:rsidRPr="00792AC8">
              <w:rPr>
                <w:rFonts w:ascii="Times New Roman" w:hAnsi="Times New Roman" w:cs="Times New Roman"/>
                <w:sz w:val="24"/>
                <w:szCs w:val="24"/>
              </w:rPr>
              <w:t>ных образований, муниципальным сл</w:t>
            </w:r>
            <w:r w:rsidRPr="00792AC8">
              <w:rPr>
                <w:rFonts w:ascii="Times New Roman" w:hAnsi="Times New Roman" w:cs="Times New Roman"/>
                <w:sz w:val="24"/>
                <w:szCs w:val="24"/>
              </w:rPr>
              <w:t>у</w:t>
            </w:r>
            <w:r w:rsidRPr="00792AC8">
              <w:rPr>
                <w:rFonts w:ascii="Times New Roman" w:hAnsi="Times New Roman" w:cs="Times New Roman"/>
                <w:sz w:val="24"/>
                <w:szCs w:val="24"/>
              </w:rPr>
              <w:t>жащим</w:t>
            </w:r>
            <w:r w:rsidR="000303C4" w:rsidRPr="00792AC8">
              <w:rPr>
                <w:rFonts w:ascii="Times New Roman" w:hAnsi="Times New Roman" w:cs="Times New Roman"/>
                <w:sz w:val="24"/>
                <w:szCs w:val="24"/>
              </w:rPr>
              <w:t xml:space="preserve"> </w:t>
            </w:r>
            <w:r w:rsidRPr="00792AC8">
              <w:rPr>
                <w:rFonts w:ascii="Times New Roman" w:hAnsi="Times New Roman" w:cs="Times New Roman"/>
                <w:sz w:val="24"/>
                <w:szCs w:val="24"/>
              </w:rPr>
              <w:t>аппаратов представительных о</w:t>
            </w:r>
            <w:r w:rsidRPr="00792AC8">
              <w:rPr>
                <w:rFonts w:ascii="Times New Roman" w:hAnsi="Times New Roman" w:cs="Times New Roman"/>
                <w:sz w:val="24"/>
                <w:szCs w:val="24"/>
              </w:rPr>
              <w:t>р</w:t>
            </w:r>
            <w:r w:rsidRPr="00792AC8">
              <w:rPr>
                <w:rFonts w:ascii="Times New Roman" w:hAnsi="Times New Roman" w:cs="Times New Roman"/>
                <w:sz w:val="24"/>
                <w:szCs w:val="24"/>
              </w:rPr>
              <w:t>ганов муниципальных образований по совершенствованию деятельности пре</w:t>
            </w:r>
            <w:r w:rsidRPr="00792AC8">
              <w:rPr>
                <w:rFonts w:ascii="Times New Roman" w:hAnsi="Times New Roman" w:cs="Times New Roman"/>
                <w:sz w:val="24"/>
                <w:szCs w:val="24"/>
              </w:rPr>
              <w:t>д</w:t>
            </w:r>
            <w:r w:rsidRPr="00792AC8">
              <w:rPr>
                <w:rFonts w:ascii="Times New Roman" w:hAnsi="Times New Roman" w:cs="Times New Roman"/>
                <w:sz w:val="24"/>
                <w:szCs w:val="24"/>
              </w:rPr>
              <w:t>ставительных органов муниципальных образований Иркутской области;</w:t>
            </w:r>
          </w:p>
          <w:p w:rsidR="00BD2424" w:rsidRPr="00792AC8" w:rsidRDefault="00BD2424" w:rsidP="00792AC8">
            <w:pPr>
              <w:spacing w:line="276" w:lineRule="auto"/>
              <w:ind w:left="192" w:hanging="6"/>
              <w:rPr>
                <w:rFonts w:eastAsia="Times New Roman"/>
                <w:sz w:val="24"/>
                <w:szCs w:val="24"/>
              </w:rPr>
            </w:pPr>
            <w:r w:rsidRPr="00792AC8">
              <w:rPr>
                <w:sz w:val="24"/>
                <w:szCs w:val="24"/>
              </w:rPr>
              <w:t>33.3</w:t>
            </w:r>
            <w:r w:rsidR="00792AC8">
              <w:rPr>
                <w:sz w:val="24"/>
                <w:szCs w:val="24"/>
              </w:rPr>
              <w:t>.</w:t>
            </w:r>
            <w:r w:rsidRPr="00792AC8">
              <w:rPr>
                <w:sz w:val="24"/>
                <w:szCs w:val="24"/>
              </w:rPr>
              <w:t xml:space="preserve"> </w:t>
            </w:r>
            <w:r w:rsidR="00792AC8" w:rsidRPr="00792AC8">
              <w:rPr>
                <w:sz w:val="24"/>
                <w:szCs w:val="24"/>
              </w:rPr>
              <w:t>К</w:t>
            </w:r>
            <w:r w:rsidRPr="00792AC8">
              <w:rPr>
                <w:sz w:val="24"/>
                <w:szCs w:val="24"/>
              </w:rPr>
              <w:t>онсультирование депутатов, м</w:t>
            </w:r>
            <w:r w:rsidRPr="00792AC8">
              <w:rPr>
                <w:sz w:val="24"/>
                <w:szCs w:val="24"/>
              </w:rPr>
              <w:t>у</w:t>
            </w:r>
            <w:r w:rsidRPr="00792AC8">
              <w:rPr>
                <w:sz w:val="24"/>
                <w:szCs w:val="24"/>
              </w:rPr>
              <w:t>ниципальных служащих представител</w:t>
            </w:r>
            <w:r w:rsidRPr="00792AC8">
              <w:rPr>
                <w:sz w:val="24"/>
                <w:szCs w:val="24"/>
              </w:rPr>
              <w:t>ь</w:t>
            </w:r>
            <w:r w:rsidRPr="00792AC8">
              <w:rPr>
                <w:sz w:val="24"/>
                <w:szCs w:val="24"/>
              </w:rPr>
              <w:t>ных органов муниципальных образов</w:t>
            </w:r>
            <w:r w:rsidRPr="00792AC8">
              <w:rPr>
                <w:sz w:val="24"/>
                <w:szCs w:val="24"/>
              </w:rPr>
              <w:t>а</w:t>
            </w:r>
            <w:r w:rsidRPr="00792AC8">
              <w:rPr>
                <w:sz w:val="24"/>
                <w:szCs w:val="24"/>
              </w:rPr>
              <w:t>ний по различным направлениям де</w:t>
            </w:r>
            <w:r w:rsidRPr="00792AC8">
              <w:rPr>
                <w:sz w:val="24"/>
                <w:szCs w:val="24"/>
              </w:rPr>
              <w:t>я</w:t>
            </w:r>
            <w:r w:rsidRPr="00792AC8">
              <w:rPr>
                <w:sz w:val="24"/>
                <w:szCs w:val="24"/>
              </w:rPr>
              <w:t>тельности представительного органа м</w:t>
            </w:r>
            <w:r w:rsidRPr="00792AC8">
              <w:rPr>
                <w:sz w:val="24"/>
                <w:szCs w:val="24"/>
              </w:rPr>
              <w:t>у</w:t>
            </w:r>
            <w:r w:rsidRPr="00792AC8">
              <w:rPr>
                <w:sz w:val="24"/>
                <w:szCs w:val="24"/>
              </w:rPr>
              <w:t>ниципального образования через службу консультативной помощи на официал</w:t>
            </w:r>
            <w:r w:rsidRPr="00792AC8">
              <w:rPr>
                <w:sz w:val="24"/>
                <w:szCs w:val="24"/>
              </w:rPr>
              <w:t>ь</w:t>
            </w:r>
            <w:r w:rsidRPr="00792AC8">
              <w:rPr>
                <w:sz w:val="24"/>
                <w:szCs w:val="24"/>
              </w:rPr>
              <w:t>ном сайте</w:t>
            </w:r>
            <w:r w:rsidR="000303C4" w:rsidRPr="00792AC8">
              <w:rPr>
                <w:sz w:val="24"/>
                <w:szCs w:val="24"/>
              </w:rPr>
              <w:t xml:space="preserve"> </w:t>
            </w:r>
            <w:r w:rsidRPr="00792AC8">
              <w:rPr>
                <w:sz w:val="24"/>
                <w:szCs w:val="24"/>
              </w:rPr>
              <w:t>Законодательного Собрания «Заочная консультация для депутата»</w:t>
            </w:r>
          </w:p>
        </w:tc>
        <w:tc>
          <w:tcPr>
            <w:tcW w:w="1702" w:type="dxa"/>
            <w:tcBorders>
              <w:top w:val="single" w:sz="4" w:space="0" w:color="auto"/>
              <w:left w:val="single" w:sz="4" w:space="0" w:color="auto"/>
              <w:bottom w:val="single" w:sz="4" w:space="0" w:color="auto"/>
              <w:right w:val="single" w:sz="4" w:space="0" w:color="auto"/>
            </w:tcBorders>
          </w:tcPr>
          <w:p w:rsidR="00BD2424" w:rsidRPr="00792AC8" w:rsidRDefault="00BD2424" w:rsidP="00792AC8">
            <w:pPr>
              <w:spacing w:line="276" w:lineRule="auto"/>
              <w:ind w:hanging="6"/>
              <w:rPr>
                <w:rFonts w:eastAsia="Times New Roman"/>
                <w:sz w:val="24"/>
                <w:szCs w:val="24"/>
              </w:rPr>
            </w:pPr>
            <w:r w:rsidRPr="00792AC8">
              <w:rPr>
                <w:sz w:val="24"/>
                <w:szCs w:val="24"/>
              </w:rPr>
              <w:lastRenderedPageBreak/>
              <w:t>в течение квартала</w:t>
            </w:r>
          </w:p>
          <w:p w:rsidR="00BD2424" w:rsidRPr="00792AC8" w:rsidRDefault="00BD2424" w:rsidP="00792AC8">
            <w:pPr>
              <w:spacing w:line="276" w:lineRule="auto"/>
              <w:ind w:hanging="6"/>
              <w:jc w:val="center"/>
              <w:rPr>
                <w:sz w:val="24"/>
                <w:szCs w:val="24"/>
              </w:rPr>
            </w:pPr>
          </w:p>
          <w:p w:rsidR="00BD2424" w:rsidRPr="00792AC8" w:rsidRDefault="00BD2424" w:rsidP="00792AC8">
            <w:pPr>
              <w:spacing w:line="276" w:lineRule="auto"/>
              <w:ind w:hanging="6"/>
              <w:jc w:val="center"/>
              <w:rPr>
                <w:sz w:val="24"/>
                <w:szCs w:val="24"/>
              </w:rPr>
            </w:pPr>
          </w:p>
          <w:p w:rsidR="00BD2424" w:rsidRPr="00792AC8" w:rsidRDefault="00BD2424" w:rsidP="00792AC8">
            <w:pPr>
              <w:spacing w:line="276" w:lineRule="auto"/>
              <w:ind w:hanging="6"/>
              <w:jc w:val="center"/>
              <w:rPr>
                <w:sz w:val="24"/>
                <w:szCs w:val="24"/>
              </w:rPr>
            </w:pPr>
          </w:p>
          <w:p w:rsidR="00BD2424" w:rsidRPr="00792AC8" w:rsidRDefault="00BD2424" w:rsidP="00792AC8">
            <w:pPr>
              <w:spacing w:line="276" w:lineRule="auto"/>
              <w:ind w:hanging="6"/>
              <w:rPr>
                <w:sz w:val="24"/>
                <w:szCs w:val="24"/>
              </w:rPr>
            </w:pPr>
            <w:r w:rsidRPr="00792AC8">
              <w:rPr>
                <w:sz w:val="24"/>
                <w:szCs w:val="24"/>
              </w:rPr>
              <w:t xml:space="preserve">в течение квартала </w:t>
            </w:r>
          </w:p>
          <w:p w:rsidR="00BD2424" w:rsidRPr="00792AC8" w:rsidRDefault="00BD2424" w:rsidP="00792AC8">
            <w:pPr>
              <w:spacing w:line="276" w:lineRule="auto"/>
              <w:ind w:hanging="6"/>
              <w:jc w:val="center"/>
              <w:rPr>
                <w:sz w:val="24"/>
                <w:szCs w:val="24"/>
              </w:rPr>
            </w:pPr>
          </w:p>
          <w:p w:rsidR="00BD2424" w:rsidRPr="00792AC8" w:rsidRDefault="00BD2424" w:rsidP="00792AC8">
            <w:pPr>
              <w:spacing w:line="276" w:lineRule="auto"/>
              <w:ind w:hanging="6"/>
              <w:jc w:val="center"/>
              <w:rPr>
                <w:sz w:val="24"/>
                <w:szCs w:val="24"/>
              </w:rPr>
            </w:pPr>
          </w:p>
          <w:p w:rsidR="00BD2424" w:rsidRPr="00792AC8" w:rsidRDefault="00BD2424" w:rsidP="00792AC8">
            <w:pPr>
              <w:spacing w:line="276" w:lineRule="auto"/>
              <w:ind w:hanging="6"/>
              <w:jc w:val="center"/>
              <w:rPr>
                <w:rFonts w:eastAsia="Times New Roman"/>
                <w:sz w:val="24"/>
                <w:szCs w:val="24"/>
              </w:rPr>
            </w:pP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lastRenderedPageBreak/>
              <w:t>Ю.Н. Воронова</w:t>
            </w: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В течение квартала проводилось организационное, информационно-методическое сопровождение де</w:t>
            </w:r>
            <w:r w:rsidRPr="00792AC8">
              <w:rPr>
                <w:sz w:val="24"/>
                <w:szCs w:val="24"/>
              </w:rPr>
              <w:t>я</w:t>
            </w:r>
            <w:r w:rsidRPr="00792AC8">
              <w:rPr>
                <w:sz w:val="24"/>
                <w:szCs w:val="24"/>
              </w:rPr>
              <w:t xml:space="preserve">тельности представительных органов муниципальных </w:t>
            </w:r>
            <w:r w:rsidRPr="00792AC8">
              <w:rPr>
                <w:sz w:val="24"/>
                <w:szCs w:val="24"/>
              </w:rPr>
              <w:lastRenderedPageBreak/>
              <w:t>образований</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Подготовка поздравлений в соответствии с календарем памятных дат и значимых с</w:t>
            </w:r>
            <w:r w:rsidRPr="00792AC8">
              <w:rPr>
                <w:sz w:val="24"/>
                <w:szCs w:val="24"/>
              </w:rPr>
              <w:t>о</w:t>
            </w:r>
            <w:r w:rsidRPr="00792AC8">
              <w:rPr>
                <w:sz w:val="24"/>
                <w:szCs w:val="24"/>
              </w:rPr>
              <w:t>бытий в муниципальных образованиях И</w:t>
            </w:r>
            <w:r w:rsidRPr="00792AC8">
              <w:rPr>
                <w:sz w:val="24"/>
                <w:szCs w:val="24"/>
              </w:rPr>
              <w:t>р</w:t>
            </w:r>
            <w:r w:rsidRPr="00792AC8">
              <w:rPr>
                <w:sz w:val="24"/>
                <w:szCs w:val="24"/>
              </w:rPr>
              <w:lastRenderedPageBreak/>
              <w:t>кутской области</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jc w:val="center"/>
              <w:rPr>
                <w:rFonts w:eastAsia="Times New Roman"/>
                <w:sz w:val="24"/>
                <w:szCs w:val="24"/>
              </w:rPr>
            </w:pPr>
            <w:r w:rsidRPr="00792AC8">
              <w:rPr>
                <w:sz w:val="24"/>
                <w:szCs w:val="24"/>
              </w:rPr>
              <w:lastRenderedPageBreak/>
              <w:t>в течение квартала</w:t>
            </w: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Ю.Н. Воронова</w:t>
            </w: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Ежемесячно отделом осуществлялась подготовка к</w:t>
            </w:r>
            <w:r w:rsidRPr="00792AC8">
              <w:rPr>
                <w:sz w:val="24"/>
                <w:szCs w:val="24"/>
              </w:rPr>
              <w:t>а</w:t>
            </w:r>
            <w:r w:rsidRPr="00792AC8">
              <w:rPr>
                <w:sz w:val="24"/>
                <w:szCs w:val="24"/>
              </w:rPr>
              <w:t>лендаря памятных дат и значимых событий в мун</w:t>
            </w:r>
            <w:r w:rsidRPr="00792AC8">
              <w:rPr>
                <w:sz w:val="24"/>
                <w:szCs w:val="24"/>
              </w:rPr>
              <w:t>и</w:t>
            </w:r>
            <w:r w:rsidRPr="00792AC8">
              <w:rPr>
                <w:sz w:val="24"/>
                <w:szCs w:val="24"/>
              </w:rPr>
              <w:t>ципальных образованиях Иркутской области. Во вз</w:t>
            </w:r>
            <w:r w:rsidRPr="00792AC8">
              <w:rPr>
                <w:sz w:val="24"/>
                <w:szCs w:val="24"/>
              </w:rPr>
              <w:t>а</w:t>
            </w:r>
            <w:r w:rsidRPr="00792AC8">
              <w:rPr>
                <w:sz w:val="24"/>
                <w:szCs w:val="24"/>
              </w:rPr>
              <w:lastRenderedPageBreak/>
              <w:t>имодействии с управлением информационной пол</w:t>
            </w:r>
            <w:r w:rsidRPr="00792AC8">
              <w:rPr>
                <w:sz w:val="24"/>
                <w:szCs w:val="24"/>
              </w:rPr>
              <w:t>и</w:t>
            </w:r>
            <w:r w:rsidRPr="00792AC8">
              <w:rPr>
                <w:sz w:val="24"/>
                <w:szCs w:val="24"/>
              </w:rPr>
              <w:t>тики и аналитической работы аппарата Законодател</w:t>
            </w:r>
            <w:r w:rsidRPr="00792AC8">
              <w:rPr>
                <w:sz w:val="24"/>
                <w:szCs w:val="24"/>
              </w:rPr>
              <w:t>ь</w:t>
            </w:r>
            <w:r w:rsidRPr="00792AC8">
              <w:rPr>
                <w:sz w:val="24"/>
                <w:szCs w:val="24"/>
              </w:rPr>
              <w:t>ного Собрания Иркутской области осуществлялась подготовка текстов для поздравлений глав муниц</w:t>
            </w:r>
            <w:r w:rsidRPr="00792AC8">
              <w:rPr>
                <w:sz w:val="24"/>
                <w:szCs w:val="24"/>
              </w:rPr>
              <w:t>и</w:t>
            </w:r>
            <w:r w:rsidRPr="00792AC8">
              <w:rPr>
                <w:sz w:val="24"/>
                <w:szCs w:val="24"/>
              </w:rPr>
              <w:t>пальных образований Иркутской области, председ</w:t>
            </w:r>
            <w:r w:rsidRPr="00792AC8">
              <w:rPr>
                <w:sz w:val="24"/>
                <w:szCs w:val="24"/>
              </w:rPr>
              <w:t>а</w:t>
            </w:r>
            <w:r w:rsidRPr="00792AC8">
              <w:rPr>
                <w:sz w:val="24"/>
                <w:szCs w:val="24"/>
              </w:rPr>
              <w:t>телей представительных органов муниципальных о</w:t>
            </w:r>
            <w:r w:rsidRPr="00792AC8">
              <w:rPr>
                <w:sz w:val="24"/>
                <w:szCs w:val="24"/>
              </w:rPr>
              <w:t>б</w:t>
            </w:r>
            <w:r w:rsidRPr="00792AC8">
              <w:rPr>
                <w:sz w:val="24"/>
                <w:szCs w:val="24"/>
              </w:rPr>
              <w:t>разований Иркутской области, почетных граждан м</w:t>
            </w:r>
            <w:r w:rsidRPr="00792AC8">
              <w:rPr>
                <w:sz w:val="24"/>
                <w:szCs w:val="24"/>
              </w:rPr>
              <w:t>у</w:t>
            </w:r>
            <w:r w:rsidRPr="00792AC8">
              <w:rPr>
                <w:sz w:val="24"/>
                <w:szCs w:val="24"/>
              </w:rPr>
              <w:t>ниципальных образований, руководителей предпри</w:t>
            </w:r>
            <w:r w:rsidRPr="00792AC8">
              <w:rPr>
                <w:sz w:val="24"/>
                <w:szCs w:val="24"/>
              </w:rPr>
              <w:t>я</w:t>
            </w:r>
            <w:r w:rsidRPr="00792AC8">
              <w:rPr>
                <w:sz w:val="24"/>
                <w:szCs w:val="24"/>
              </w:rPr>
              <w:t>тий с памятными датами и значимыми событиями.</w:t>
            </w:r>
          </w:p>
          <w:p w:rsidR="00BD2424" w:rsidRPr="00792AC8" w:rsidRDefault="00BD2424" w:rsidP="00792AC8">
            <w:pPr>
              <w:spacing w:line="276" w:lineRule="auto"/>
              <w:ind w:hanging="6"/>
              <w:rPr>
                <w:rFonts w:eastAsia="Times New Roman"/>
                <w:sz w:val="24"/>
                <w:szCs w:val="24"/>
              </w:rPr>
            </w:pPr>
            <w:r w:rsidRPr="00792AC8">
              <w:rPr>
                <w:sz w:val="24"/>
                <w:szCs w:val="24"/>
              </w:rPr>
              <w:t>Подготовлен календарь памятных дат и значимых с</w:t>
            </w:r>
            <w:r w:rsidRPr="00792AC8">
              <w:rPr>
                <w:sz w:val="24"/>
                <w:szCs w:val="24"/>
              </w:rPr>
              <w:t>о</w:t>
            </w:r>
            <w:r w:rsidRPr="00792AC8">
              <w:rPr>
                <w:sz w:val="24"/>
                <w:szCs w:val="24"/>
              </w:rPr>
              <w:t>бытий в муниципальных образованиях Иркутской о</w:t>
            </w:r>
            <w:r w:rsidRPr="00792AC8">
              <w:rPr>
                <w:sz w:val="24"/>
                <w:szCs w:val="24"/>
              </w:rPr>
              <w:t>б</w:t>
            </w:r>
            <w:r w:rsidRPr="00792AC8">
              <w:rPr>
                <w:sz w:val="24"/>
                <w:szCs w:val="24"/>
              </w:rPr>
              <w:t>ласти в 2018 году</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Подготовка проекта графика проведения семинаров и других мероприятий с депут</w:t>
            </w:r>
            <w:r w:rsidRPr="00792AC8">
              <w:rPr>
                <w:sz w:val="24"/>
                <w:szCs w:val="24"/>
              </w:rPr>
              <w:t>а</w:t>
            </w:r>
            <w:r w:rsidRPr="00792AC8">
              <w:rPr>
                <w:sz w:val="24"/>
                <w:szCs w:val="24"/>
              </w:rPr>
              <w:t>тами представительных органов муниц</w:t>
            </w:r>
            <w:r w:rsidRPr="00792AC8">
              <w:rPr>
                <w:sz w:val="24"/>
                <w:szCs w:val="24"/>
              </w:rPr>
              <w:t>и</w:t>
            </w:r>
            <w:r w:rsidRPr="00792AC8">
              <w:rPr>
                <w:sz w:val="24"/>
                <w:szCs w:val="24"/>
              </w:rPr>
              <w:t>пальных образований Иркутской области в 2018 году</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jc w:val="center"/>
              <w:rPr>
                <w:rFonts w:eastAsia="Times New Roman"/>
                <w:sz w:val="24"/>
                <w:szCs w:val="24"/>
              </w:rPr>
            </w:pPr>
            <w:r w:rsidRPr="00792AC8">
              <w:rPr>
                <w:sz w:val="24"/>
                <w:szCs w:val="24"/>
              </w:rPr>
              <w:t>декабрь</w:t>
            </w: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Ю.Н. Воронова</w:t>
            </w: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Подготовлен проект графика проведения семинаров и других мероприятий с депутатами представительных органов муниципальных образований Иркутской о</w:t>
            </w:r>
            <w:r w:rsidRPr="00792AC8">
              <w:rPr>
                <w:sz w:val="24"/>
                <w:szCs w:val="24"/>
              </w:rPr>
              <w:t>б</w:t>
            </w:r>
            <w:r w:rsidRPr="00792AC8">
              <w:rPr>
                <w:sz w:val="24"/>
                <w:szCs w:val="24"/>
              </w:rPr>
              <w:t>ласти в 2018 году</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Подготовка перечня основных вопросов для рассмотрения на семинарах и других мероприятиях с депутатами представ</w:t>
            </w:r>
            <w:r w:rsidRPr="00792AC8">
              <w:rPr>
                <w:sz w:val="24"/>
                <w:szCs w:val="24"/>
              </w:rPr>
              <w:t>и</w:t>
            </w:r>
            <w:r w:rsidRPr="00792AC8">
              <w:rPr>
                <w:sz w:val="24"/>
                <w:szCs w:val="24"/>
              </w:rPr>
              <w:t>тельных органов муниципальных образ</w:t>
            </w:r>
            <w:r w:rsidRPr="00792AC8">
              <w:rPr>
                <w:sz w:val="24"/>
                <w:szCs w:val="24"/>
              </w:rPr>
              <w:t>о</w:t>
            </w:r>
            <w:r w:rsidRPr="00792AC8">
              <w:rPr>
                <w:sz w:val="24"/>
                <w:szCs w:val="24"/>
              </w:rPr>
              <w:t>ваний Иркутской области в 2018 году</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jc w:val="center"/>
              <w:rPr>
                <w:rFonts w:eastAsia="Times New Roman"/>
                <w:sz w:val="24"/>
                <w:szCs w:val="24"/>
              </w:rPr>
            </w:pPr>
            <w:r w:rsidRPr="00792AC8">
              <w:rPr>
                <w:sz w:val="24"/>
                <w:szCs w:val="24"/>
              </w:rPr>
              <w:t>декабрь</w:t>
            </w: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Ю.Н. Воронова</w:t>
            </w: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Подготовлен перечень основных вопросов для ра</w:t>
            </w:r>
            <w:r w:rsidRPr="00792AC8">
              <w:rPr>
                <w:sz w:val="24"/>
                <w:szCs w:val="24"/>
              </w:rPr>
              <w:t>с</w:t>
            </w:r>
            <w:r w:rsidRPr="00792AC8">
              <w:rPr>
                <w:sz w:val="24"/>
                <w:szCs w:val="24"/>
              </w:rPr>
              <w:t>смотрения на семинарах и других мероприятиях с д</w:t>
            </w:r>
            <w:r w:rsidRPr="00792AC8">
              <w:rPr>
                <w:sz w:val="24"/>
                <w:szCs w:val="24"/>
              </w:rPr>
              <w:t>е</w:t>
            </w:r>
            <w:r w:rsidRPr="00792AC8">
              <w:rPr>
                <w:sz w:val="24"/>
                <w:szCs w:val="24"/>
              </w:rPr>
              <w:t>путатами представительных органов муниципальных образований Иркутской области в 2018 году</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bCs/>
                <w:iCs/>
                <w:sz w:val="24"/>
                <w:szCs w:val="24"/>
              </w:rPr>
            </w:pPr>
            <w:r w:rsidRPr="00792AC8">
              <w:rPr>
                <w:bCs/>
                <w:iCs/>
                <w:sz w:val="24"/>
                <w:szCs w:val="24"/>
              </w:rPr>
              <w:t>Заседание Совета Законодательного С</w:t>
            </w:r>
            <w:r w:rsidRPr="00792AC8">
              <w:rPr>
                <w:bCs/>
                <w:iCs/>
                <w:sz w:val="24"/>
                <w:szCs w:val="24"/>
              </w:rPr>
              <w:t>о</w:t>
            </w:r>
            <w:r w:rsidRPr="00792AC8">
              <w:rPr>
                <w:bCs/>
                <w:iCs/>
                <w:sz w:val="24"/>
                <w:szCs w:val="24"/>
              </w:rPr>
              <w:t>брания Иркутской области по взаимоде</w:t>
            </w:r>
            <w:r w:rsidRPr="00792AC8">
              <w:rPr>
                <w:bCs/>
                <w:iCs/>
                <w:sz w:val="24"/>
                <w:szCs w:val="24"/>
              </w:rPr>
              <w:t>й</w:t>
            </w:r>
            <w:r w:rsidRPr="00792AC8">
              <w:rPr>
                <w:bCs/>
                <w:iCs/>
                <w:sz w:val="24"/>
                <w:szCs w:val="24"/>
              </w:rPr>
              <w:t>ствию с представительными органами м</w:t>
            </w:r>
            <w:r w:rsidRPr="00792AC8">
              <w:rPr>
                <w:bCs/>
                <w:iCs/>
                <w:sz w:val="24"/>
                <w:szCs w:val="24"/>
              </w:rPr>
              <w:t>у</w:t>
            </w:r>
            <w:r w:rsidRPr="00792AC8">
              <w:rPr>
                <w:bCs/>
                <w:iCs/>
                <w:sz w:val="24"/>
                <w:szCs w:val="24"/>
              </w:rPr>
              <w:t>ниципальных образований Иркутской о</w:t>
            </w:r>
            <w:r w:rsidRPr="00792AC8">
              <w:rPr>
                <w:bCs/>
                <w:iCs/>
                <w:sz w:val="24"/>
                <w:szCs w:val="24"/>
              </w:rPr>
              <w:t>б</w:t>
            </w:r>
            <w:r w:rsidRPr="00792AC8">
              <w:rPr>
                <w:bCs/>
                <w:iCs/>
                <w:sz w:val="24"/>
                <w:szCs w:val="24"/>
              </w:rPr>
              <w:t>ласти.</w:t>
            </w:r>
            <w:r w:rsidR="000303C4" w:rsidRPr="00792AC8">
              <w:rPr>
                <w:bCs/>
                <w:iCs/>
                <w:sz w:val="24"/>
                <w:szCs w:val="24"/>
              </w:rPr>
              <w:t xml:space="preserve"> </w:t>
            </w:r>
          </w:p>
          <w:p w:rsidR="00BD2424" w:rsidRPr="00792AC8" w:rsidRDefault="00BD2424" w:rsidP="00792AC8">
            <w:pPr>
              <w:spacing w:line="276" w:lineRule="auto"/>
              <w:ind w:hanging="6"/>
              <w:rPr>
                <w:sz w:val="24"/>
                <w:szCs w:val="24"/>
              </w:rPr>
            </w:pPr>
            <w:r w:rsidRPr="00792AC8">
              <w:rPr>
                <w:sz w:val="24"/>
                <w:szCs w:val="24"/>
              </w:rPr>
              <w:t xml:space="preserve">Подготовка информации об исполнении рекомендаций Совета </w:t>
            </w:r>
            <w:r w:rsidRPr="00792AC8">
              <w:rPr>
                <w:bCs/>
                <w:iCs/>
                <w:sz w:val="24"/>
                <w:szCs w:val="24"/>
              </w:rPr>
              <w:t xml:space="preserve">Законодательного </w:t>
            </w:r>
            <w:r w:rsidRPr="00792AC8">
              <w:rPr>
                <w:bCs/>
                <w:iCs/>
                <w:sz w:val="24"/>
                <w:szCs w:val="24"/>
              </w:rPr>
              <w:lastRenderedPageBreak/>
              <w:t>Собрания Иркутской области по взаим</w:t>
            </w:r>
            <w:r w:rsidRPr="00792AC8">
              <w:rPr>
                <w:bCs/>
                <w:iCs/>
                <w:sz w:val="24"/>
                <w:szCs w:val="24"/>
              </w:rPr>
              <w:t>о</w:t>
            </w:r>
            <w:r w:rsidRPr="00792AC8">
              <w:rPr>
                <w:bCs/>
                <w:iCs/>
                <w:sz w:val="24"/>
                <w:szCs w:val="24"/>
              </w:rPr>
              <w:t>действию с представительными органами муниципальных образований Иркутской области</w:t>
            </w:r>
            <w:r w:rsidRPr="00792AC8">
              <w:rPr>
                <w:sz w:val="24"/>
                <w:szCs w:val="24"/>
              </w:rPr>
              <w:t xml:space="preserve"> от 29 ноября 2016 года.</w:t>
            </w:r>
          </w:p>
          <w:p w:rsidR="00BD2424" w:rsidRPr="00792AC8" w:rsidRDefault="00BD2424" w:rsidP="00792AC8">
            <w:pPr>
              <w:spacing w:line="276" w:lineRule="auto"/>
              <w:ind w:hanging="6"/>
              <w:rPr>
                <w:rFonts w:eastAsia="Times New Roman"/>
                <w:sz w:val="24"/>
                <w:szCs w:val="24"/>
              </w:rPr>
            </w:pPr>
            <w:r w:rsidRPr="00792AC8">
              <w:rPr>
                <w:sz w:val="24"/>
                <w:szCs w:val="24"/>
              </w:rPr>
              <w:t>Подготовка проекта плана работы Совета</w:t>
            </w:r>
            <w:r w:rsidRPr="00792AC8">
              <w:rPr>
                <w:bCs/>
                <w:iCs/>
                <w:sz w:val="24"/>
                <w:szCs w:val="24"/>
              </w:rPr>
              <w:t xml:space="preserve"> Законодательного Собрания Иркутской области по взаимодействию с представ</w:t>
            </w:r>
            <w:r w:rsidRPr="00792AC8">
              <w:rPr>
                <w:bCs/>
                <w:iCs/>
                <w:sz w:val="24"/>
                <w:szCs w:val="24"/>
              </w:rPr>
              <w:t>и</w:t>
            </w:r>
            <w:r w:rsidRPr="00792AC8">
              <w:rPr>
                <w:bCs/>
                <w:iCs/>
                <w:sz w:val="24"/>
                <w:szCs w:val="24"/>
              </w:rPr>
              <w:t>тельными органами муниципальных обр</w:t>
            </w:r>
            <w:r w:rsidRPr="00792AC8">
              <w:rPr>
                <w:bCs/>
                <w:iCs/>
                <w:sz w:val="24"/>
                <w:szCs w:val="24"/>
              </w:rPr>
              <w:t>а</w:t>
            </w:r>
            <w:r w:rsidRPr="00792AC8">
              <w:rPr>
                <w:bCs/>
                <w:iCs/>
                <w:sz w:val="24"/>
                <w:szCs w:val="24"/>
              </w:rPr>
              <w:t>зований Иркутской области</w:t>
            </w:r>
            <w:r w:rsidRPr="00792AC8">
              <w:rPr>
                <w:sz w:val="24"/>
                <w:szCs w:val="24"/>
              </w:rPr>
              <w:t xml:space="preserve"> на 2018 год</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jc w:val="center"/>
              <w:rPr>
                <w:rFonts w:eastAsia="Times New Roman"/>
                <w:sz w:val="24"/>
                <w:szCs w:val="24"/>
              </w:rPr>
            </w:pPr>
            <w:r w:rsidRPr="00792AC8">
              <w:rPr>
                <w:sz w:val="24"/>
                <w:szCs w:val="24"/>
              </w:rPr>
              <w:lastRenderedPageBreak/>
              <w:t>декабрь</w:t>
            </w: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bCs/>
                <w:sz w:val="24"/>
                <w:szCs w:val="24"/>
              </w:rPr>
              <w:t>Ю.Н. Воронова</w:t>
            </w: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bCs/>
                <w:sz w:val="24"/>
                <w:szCs w:val="24"/>
              </w:rPr>
            </w:pPr>
            <w:r w:rsidRPr="00792AC8">
              <w:rPr>
                <w:bCs/>
                <w:sz w:val="24"/>
                <w:szCs w:val="24"/>
              </w:rPr>
              <w:t>См. раздел 13</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Заседание Общественного Совета при З</w:t>
            </w:r>
            <w:r w:rsidRPr="00792AC8">
              <w:rPr>
                <w:sz w:val="24"/>
                <w:szCs w:val="24"/>
              </w:rPr>
              <w:t>а</w:t>
            </w:r>
            <w:r w:rsidRPr="00792AC8">
              <w:rPr>
                <w:sz w:val="24"/>
                <w:szCs w:val="24"/>
              </w:rPr>
              <w:t>конодательном Собрании Иркутской обл</w:t>
            </w:r>
            <w:r w:rsidRPr="00792AC8">
              <w:rPr>
                <w:sz w:val="24"/>
                <w:szCs w:val="24"/>
              </w:rPr>
              <w:t>а</w:t>
            </w:r>
            <w:r w:rsidRPr="00792AC8">
              <w:rPr>
                <w:sz w:val="24"/>
                <w:szCs w:val="24"/>
              </w:rPr>
              <w:t xml:space="preserve">сти. </w:t>
            </w:r>
          </w:p>
          <w:p w:rsidR="00BD2424" w:rsidRPr="00792AC8" w:rsidRDefault="00BD2424" w:rsidP="00792AC8">
            <w:pPr>
              <w:spacing w:line="276" w:lineRule="auto"/>
              <w:ind w:hanging="6"/>
              <w:rPr>
                <w:rFonts w:eastAsia="Times New Roman"/>
                <w:sz w:val="24"/>
                <w:szCs w:val="24"/>
              </w:rPr>
            </w:pPr>
            <w:r w:rsidRPr="00792AC8">
              <w:rPr>
                <w:sz w:val="24"/>
                <w:szCs w:val="24"/>
              </w:rPr>
              <w:t>Подготовка проекта плана работы Общ</w:t>
            </w:r>
            <w:r w:rsidRPr="00792AC8">
              <w:rPr>
                <w:sz w:val="24"/>
                <w:szCs w:val="24"/>
              </w:rPr>
              <w:t>е</w:t>
            </w:r>
            <w:r w:rsidRPr="00792AC8">
              <w:rPr>
                <w:sz w:val="24"/>
                <w:szCs w:val="24"/>
              </w:rPr>
              <w:t>ственного Совета при Законодательном Собрании Иркутской области на 2018 год</w:t>
            </w:r>
          </w:p>
        </w:tc>
        <w:tc>
          <w:tcPr>
            <w:tcW w:w="1702" w:type="dxa"/>
            <w:tcBorders>
              <w:top w:val="single" w:sz="4" w:space="0" w:color="auto"/>
              <w:left w:val="single" w:sz="4" w:space="0" w:color="auto"/>
              <w:bottom w:val="single" w:sz="4" w:space="0" w:color="auto"/>
              <w:right w:val="single" w:sz="4" w:space="0" w:color="auto"/>
            </w:tcBorders>
          </w:tcPr>
          <w:p w:rsidR="00BD2424" w:rsidRPr="00792AC8" w:rsidRDefault="00BD2424" w:rsidP="00792AC8">
            <w:pPr>
              <w:spacing w:line="276" w:lineRule="auto"/>
              <w:ind w:hanging="6"/>
              <w:rPr>
                <w:rFonts w:eastAsia="Times New Roman"/>
                <w:sz w:val="24"/>
                <w:szCs w:val="24"/>
              </w:rPr>
            </w:pPr>
            <w:r w:rsidRPr="00792AC8">
              <w:rPr>
                <w:sz w:val="24"/>
                <w:szCs w:val="24"/>
              </w:rPr>
              <w:t>ноябрь, д</w:t>
            </w:r>
            <w:r w:rsidRPr="00792AC8">
              <w:rPr>
                <w:sz w:val="24"/>
                <w:szCs w:val="24"/>
              </w:rPr>
              <w:t>е</w:t>
            </w:r>
            <w:r w:rsidRPr="00792AC8">
              <w:rPr>
                <w:sz w:val="24"/>
                <w:szCs w:val="24"/>
              </w:rPr>
              <w:t>кабрь</w:t>
            </w:r>
          </w:p>
          <w:p w:rsidR="00BD2424" w:rsidRPr="00792AC8" w:rsidRDefault="00BD2424" w:rsidP="00792AC8">
            <w:pPr>
              <w:spacing w:line="276" w:lineRule="auto"/>
              <w:ind w:hanging="6"/>
              <w:rPr>
                <w:sz w:val="24"/>
                <w:szCs w:val="24"/>
              </w:rPr>
            </w:pPr>
          </w:p>
          <w:p w:rsidR="00BD2424" w:rsidRPr="00792AC8" w:rsidRDefault="00BD2424" w:rsidP="00792AC8">
            <w:pPr>
              <w:spacing w:line="276" w:lineRule="auto"/>
              <w:ind w:hanging="6"/>
              <w:rPr>
                <w:sz w:val="24"/>
                <w:szCs w:val="24"/>
              </w:rPr>
            </w:pPr>
          </w:p>
          <w:p w:rsidR="00BD2424" w:rsidRPr="00792AC8" w:rsidRDefault="00BD2424" w:rsidP="00792AC8">
            <w:pPr>
              <w:spacing w:line="276" w:lineRule="auto"/>
              <w:ind w:hanging="6"/>
              <w:rPr>
                <w:rFonts w:eastAsia="Times New Roman"/>
                <w:sz w:val="24"/>
                <w:szCs w:val="24"/>
              </w:rPr>
            </w:pPr>
            <w:r w:rsidRPr="00792AC8">
              <w:rPr>
                <w:sz w:val="24"/>
                <w:szCs w:val="24"/>
              </w:rPr>
              <w:t>октябрь</w:t>
            </w: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bCs/>
                <w:sz w:val="24"/>
                <w:szCs w:val="24"/>
              </w:rPr>
              <w:t>Ю.Н. Воронова</w:t>
            </w: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bCs/>
                <w:sz w:val="24"/>
                <w:szCs w:val="24"/>
              </w:rPr>
            </w:pPr>
            <w:r w:rsidRPr="00792AC8">
              <w:rPr>
                <w:bCs/>
                <w:sz w:val="24"/>
                <w:szCs w:val="24"/>
              </w:rPr>
              <w:t>См. раздел 11</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Заседание Координационного межконфе</w:t>
            </w:r>
            <w:r w:rsidRPr="00792AC8">
              <w:rPr>
                <w:sz w:val="24"/>
                <w:szCs w:val="24"/>
              </w:rPr>
              <w:t>с</w:t>
            </w:r>
            <w:r w:rsidRPr="00792AC8">
              <w:rPr>
                <w:sz w:val="24"/>
                <w:szCs w:val="24"/>
              </w:rPr>
              <w:t xml:space="preserve">сионального совета при Законодательном Собрании Иркутской области. </w:t>
            </w:r>
          </w:p>
          <w:p w:rsidR="00BD2424" w:rsidRPr="00792AC8" w:rsidRDefault="00BD2424" w:rsidP="00792AC8">
            <w:pPr>
              <w:spacing w:line="276" w:lineRule="auto"/>
              <w:ind w:hanging="6"/>
              <w:rPr>
                <w:rFonts w:eastAsia="Times New Roman"/>
                <w:sz w:val="24"/>
                <w:szCs w:val="24"/>
              </w:rPr>
            </w:pPr>
            <w:r w:rsidRPr="00792AC8">
              <w:rPr>
                <w:sz w:val="24"/>
                <w:szCs w:val="24"/>
              </w:rPr>
              <w:t>Подготовка проекта плана работы Коорд</w:t>
            </w:r>
            <w:r w:rsidRPr="00792AC8">
              <w:rPr>
                <w:sz w:val="24"/>
                <w:szCs w:val="24"/>
              </w:rPr>
              <w:t>и</w:t>
            </w:r>
            <w:r w:rsidRPr="00792AC8">
              <w:rPr>
                <w:sz w:val="24"/>
                <w:szCs w:val="24"/>
              </w:rPr>
              <w:t>национного межконфессионального совета при Законодательном Собрании Иркутской области на 2018 год</w:t>
            </w:r>
          </w:p>
        </w:tc>
        <w:tc>
          <w:tcPr>
            <w:tcW w:w="1702" w:type="dxa"/>
            <w:tcBorders>
              <w:top w:val="single" w:sz="4" w:space="0" w:color="auto"/>
              <w:left w:val="single" w:sz="4" w:space="0" w:color="auto"/>
              <w:bottom w:val="single" w:sz="4" w:space="0" w:color="auto"/>
              <w:right w:val="single" w:sz="4" w:space="0" w:color="auto"/>
            </w:tcBorders>
          </w:tcPr>
          <w:p w:rsidR="00BD2424" w:rsidRPr="00792AC8" w:rsidRDefault="00BD2424" w:rsidP="00792AC8">
            <w:pPr>
              <w:spacing w:line="276" w:lineRule="auto"/>
              <w:ind w:hanging="6"/>
              <w:rPr>
                <w:rFonts w:eastAsia="Times New Roman"/>
                <w:sz w:val="24"/>
                <w:szCs w:val="24"/>
              </w:rPr>
            </w:pPr>
            <w:r w:rsidRPr="00792AC8">
              <w:rPr>
                <w:sz w:val="24"/>
                <w:szCs w:val="24"/>
              </w:rPr>
              <w:t>ок</w:t>
            </w:r>
            <w:r w:rsidR="008D5D7D" w:rsidRPr="00792AC8">
              <w:rPr>
                <w:sz w:val="24"/>
                <w:szCs w:val="24"/>
              </w:rPr>
              <w:t xml:space="preserve">тябрь, </w:t>
            </w:r>
            <w:r w:rsidRPr="00792AC8">
              <w:rPr>
                <w:sz w:val="24"/>
                <w:szCs w:val="24"/>
              </w:rPr>
              <w:t>н</w:t>
            </w:r>
            <w:r w:rsidRPr="00792AC8">
              <w:rPr>
                <w:sz w:val="24"/>
                <w:szCs w:val="24"/>
              </w:rPr>
              <w:t>о</w:t>
            </w:r>
            <w:r w:rsidRPr="00792AC8">
              <w:rPr>
                <w:sz w:val="24"/>
                <w:szCs w:val="24"/>
              </w:rPr>
              <w:t>ябрь</w:t>
            </w:r>
          </w:p>
          <w:p w:rsidR="00BD2424" w:rsidRPr="00792AC8" w:rsidRDefault="00BD2424" w:rsidP="00792AC8">
            <w:pPr>
              <w:spacing w:line="276" w:lineRule="auto"/>
              <w:ind w:hanging="6"/>
              <w:jc w:val="center"/>
              <w:rPr>
                <w:sz w:val="24"/>
                <w:szCs w:val="24"/>
              </w:rPr>
            </w:pPr>
          </w:p>
          <w:p w:rsidR="00BD2424" w:rsidRPr="00792AC8" w:rsidRDefault="00BD2424" w:rsidP="00792AC8">
            <w:pPr>
              <w:spacing w:line="276" w:lineRule="auto"/>
              <w:ind w:hanging="6"/>
              <w:jc w:val="center"/>
              <w:rPr>
                <w:sz w:val="24"/>
                <w:szCs w:val="24"/>
              </w:rPr>
            </w:pPr>
          </w:p>
          <w:p w:rsidR="00BD2424" w:rsidRPr="00792AC8" w:rsidRDefault="00BD2424" w:rsidP="00792AC8">
            <w:pPr>
              <w:spacing w:line="276" w:lineRule="auto"/>
              <w:ind w:hanging="6"/>
              <w:jc w:val="center"/>
              <w:rPr>
                <w:sz w:val="24"/>
                <w:szCs w:val="24"/>
              </w:rPr>
            </w:pPr>
          </w:p>
          <w:p w:rsidR="00BD2424" w:rsidRPr="00792AC8" w:rsidRDefault="00BD2424" w:rsidP="00792AC8">
            <w:pPr>
              <w:spacing w:line="276" w:lineRule="auto"/>
              <w:ind w:hanging="6"/>
              <w:rPr>
                <w:rFonts w:eastAsia="Times New Roman"/>
                <w:sz w:val="24"/>
                <w:szCs w:val="24"/>
              </w:rPr>
            </w:pPr>
            <w:r w:rsidRPr="00792AC8">
              <w:rPr>
                <w:sz w:val="24"/>
                <w:szCs w:val="24"/>
              </w:rPr>
              <w:t>ноябрь</w:t>
            </w: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bCs/>
                <w:sz w:val="24"/>
                <w:szCs w:val="24"/>
              </w:rPr>
              <w:t>Ю.Н. Воронова</w:t>
            </w: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bCs/>
                <w:sz w:val="24"/>
                <w:szCs w:val="24"/>
              </w:rPr>
            </w:pPr>
            <w:r w:rsidRPr="00792AC8">
              <w:rPr>
                <w:bCs/>
                <w:sz w:val="24"/>
                <w:szCs w:val="24"/>
              </w:rPr>
              <w:t>См. раздел 12</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Проведение областного конкурса на лу</w:t>
            </w:r>
            <w:r w:rsidRPr="00792AC8">
              <w:rPr>
                <w:sz w:val="24"/>
                <w:szCs w:val="24"/>
              </w:rPr>
              <w:t>ч</w:t>
            </w:r>
            <w:r w:rsidRPr="00792AC8">
              <w:rPr>
                <w:sz w:val="24"/>
                <w:szCs w:val="24"/>
              </w:rPr>
              <w:t>шую организацию работы представител</w:t>
            </w:r>
            <w:r w:rsidRPr="00792AC8">
              <w:rPr>
                <w:sz w:val="24"/>
                <w:szCs w:val="24"/>
              </w:rPr>
              <w:t>ь</w:t>
            </w:r>
            <w:r w:rsidRPr="00792AC8">
              <w:rPr>
                <w:sz w:val="24"/>
                <w:szCs w:val="24"/>
              </w:rPr>
              <w:t>ного органа муниципального образования Иркутской области</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 xml:space="preserve">в течение квартала </w:t>
            </w: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bCs/>
                <w:sz w:val="24"/>
                <w:szCs w:val="24"/>
              </w:rPr>
            </w:pPr>
            <w:r w:rsidRPr="00792AC8">
              <w:rPr>
                <w:bCs/>
                <w:sz w:val="24"/>
                <w:szCs w:val="24"/>
              </w:rPr>
              <w:t>Ю.Н. Воронова</w:t>
            </w: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8D5D7D" w:rsidP="00792AC8">
            <w:pPr>
              <w:spacing w:line="276" w:lineRule="auto"/>
              <w:ind w:hanging="6"/>
              <w:rPr>
                <w:rFonts w:eastAsia="Times New Roman"/>
                <w:bCs/>
                <w:sz w:val="24"/>
                <w:szCs w:val="24"/>
              </w:rPr>
            </w:pPr>
            <w:r w:rsidRPr="00792AC8">
              <w:rPr>
                <w:bCs/>
                <w:sz w:val="24"/>
                <w:szCs w:val="24"/>
              </w:rPr>
              <w:t>П</w:t>
            </w:r>
            <w:r w:rsidR="00BD2424" w:rsidRPr="00792AC8">
              <w:rPr>
                <w:bCs/>
                <w:sz w:val="24"/>
                <w:szCs w:val="24"/>
              </w:rPr>
              <w:t>одготовлено распоряжение председателя Законод</w:t>
            </w:r>
            <w:r w:rsidR="00BD2424" w:rsidRPr="00792AC8">
              <w:rPr>
                <w:bCs/>
                <w:sz w:val="24"/>
                <w:szCs w:val="24"/>
              </w:rPr>
              <w:t>а</w:t>
            </w:r>
            <w:r w:rsidR="00BD2424" w:rsidRPr="00792AC8">
              <w:rPr>
                <w:bCs/>
                <w:sz w:val="24"/>
                <w:szCs w:val="24"/>
              </w:rPr>
              <w:t>тельного Собрания Иркутской области о персонал</w:t>
            </w:r>
            <w:r w:rsidR="00BD2424" w:rsidRPr="00792AC8">
              <w:rPr>
                <w:bCs/>
                <w:sz w:val="24"/>
                <w:szCs w:val="24"/>
              </w:rPr>
              <w:t>ь</w:t>
            </w:r>
            <w:r w:rsidR="00BD2424" w:rsidRPr="00792AC8">
              <w:rPr>
                <w:bCs/>
                <w:sz w:val="24"/>
                <w:szCs w:val="24"/>
              </w:rPr>
              <w:t>ном составе конкурсной комиссии по организации и проведению областного конкурса на лучшую орган</w:t>
            </w:r>
            <w:r w:rsidR="00BD2424" w:rsidRPr="00792AC8">
              <w:rPr>
                <w:bCs/>
                <w:sz w:val="24"/>
                <w:szCs w:val="24"/>
              </w:rPr>
              <w:t>и</w:t>
            </w:r>
            <w:r w:rsidR="00BD2424" w:rsidRPr="00792AC8">
              <w:rPr>
                <w:bCs/>
                <w:sz w:val="24"/>
                <w:szCs w:val="24"/>
              </w:rPr>
              <w:t>зацию работы представительных органов муниц</w:t>
            </w:r>
            <w:r w:rsidR="00BD2424" w:rsidRPr="00792AC8">
              <w:rPr>
                <w:bCs/>
                <w:sz w:val="24"/>
                <w:szCs w:val="24"/>
              </w:rPr>
              <w:t>и</w:t>
            </w:r>
            <w:r w:rsidR="00BD2424" w:rsidRPr="00792AC8">
              <w:rPr>
                <w:bCs/>
                <w:sz w:val="24"/>
                <w:szCs w:val="24"/>
              </w:rPr>
              <w:t xml:space="preserve">пальных образований Иркутской области. </w:t>
            </w:r>
          </w:p>
          <w:p w:rsidR="00BD2424" w:rsidRPr="00792AC8" w:rsidRDefault="00BD2424" w:rsidP="00792AC8">
            <w:pPr>
              <w:spacing w:line="276" w:lineRule="auto"/>
              <w:ind w:hanging="6"/>
              <w:rPr>
                <w:rFonts w:eastAsia="Times New Roman"/>
                <w:bCs/>
                <w:sz w:val="24"/>
                <w:szCs w:val="24"/>
              </w:rPr>
            </w:pPr>
            <w:r w:rsidRPr="00792AC8">
              <w:rPr>
                <w:bCs/>
                <w:sz w:val="24"/>
                <w:szCs w:val="24"/>
              </w:rPr>
              <w:t>В течение 4-го квартала отделом осуществлялось и</w:t>
            </w:r>
            <w:r w:rsidRPr="00792AC8">
              <w:rPr>
                <w:bCs/>
                <w:sz w:val="24"/>
                <w:szCs w:val="24"/>
              </w:rPr>
              <w:t>н</w:t>
            </w:r>
            <w:r w:rsidRPr="00792AC8">
              <w:rPr>
                <w:bCs/>
                <w:sz w:val="24"/>
                <w:szCs w:val="24"/>
              </w:rPr>
              <w:lastRenderedPageBreak/>
              <w:t>формационное и методическое сопровождение мун</w:t>
            </w:r>
            <w:r w:rsidRPr="00792AC8">
              <w:rPr>
                <w:bCs/>
                <w:sz w:val="24"/>
                <w:szCs w:val="24"/>
              </w:rPr>
              <w:t>и</w:t>
            </w:r>
            <w:r w:rsidRPr="00792AC8">
              <w:rPr>
                <w:bCs/>
                <w:sz w:val="24"/>
                <w:szCs w:val="24"/>
              </w:rPr>
              <w:t>ципальных служащих, председателей представител</w:t>
            </w:r>
            <w:r w:rsidRPr="00792AC8">
              <w:rPr>
                <w:bCs/>
                <w:sz w:val="24"/>
                <w:szCs w:val="24"/>
              </w:rPr>
              <w:t>ь</w:t>
            </w:r>
            <w:r w:rsidRPr="00792AC8">
              <w:rPr>
                <w:bCs/>
                <w:sz w:val="24"/>
                <w:szCs w:val="24"/>
              </w:rPr>
              <w:t>ных органов</w:t>
            </w:r>
            <w:r w:rsidR="000303C4" w:rsidRPr="00792AC8">
              <w:rPr>
                <w:bCs/>
                <w:sz w:val="24"/>
                <w:szCs w:val="24"/>
              </w:rPr>
              <w:t xml:space="preserve"> </w:t>
            </w:r>
            <w:r w:rsidRPr="00792AC8">
              <w:rPr>
                <w:bCs/>
                <w:sz w:val="24"/>
                <w:szCs w:val="24"/>
              </w:rPr>
              <w:t>муниципальных образований Иркутской области по вопросам подготовки материалов для уч</w:t>
            </w:r>
            <w:r w:rsidRPr="00792AC8">
              <w:rPr>
                <w:bCs/>
                <w:sz w:val="24"/>
                <w:szCs w:val="24"/>
              </w:rPr>
              <w:t>а</w:t>
            </w:r>
            <w:r w:rsidRPr="00792AC8">
              <w:rPr>
                <w:bCs/>
                <w:sz w:val="24"/>
                <w:szCs w:val="24"/>
              </w:rPr>
              <w:t>стия в конкурсе по итогам деятельности представ</w:t>
            </w:r>
            <w:r w:rsidRPr="00792AC8">
              <w:rPr>
                <w:bCs/>
                <w:sz w:val="24"/>
                <w:szCs w:val="24"/>
              </w:rPr>
              <w:t>и</w:t>
            </w:r>
            <w:r w:rsidRPr="00792AC8">
              <w:rPr>
                <w:bCs/>
                <w:sz w:val="24"/>
                <w:szCs w:val="24"/>
              </w:rPr>
              <w:t>тельного органа муниципального образования Ирку</w:t>
            </w:r>
            <w:r w:rsidRPr="00792AC8">
              <w:rPr>
                <w:bCs/>
                <w:sz w:val="24"/>
                <w:szCs w:val="24"/>
              </w:rPr>
              <w:t>т</w:t>
            </w:r>
            <w:r w:rsidRPr="00792AC8">
              <w:rPr>
                <w:bCs/>
                <w:sz w:val="24"/>
                <w:szCs w:val="24"/>
              </w:rPr>
              <w:t>ской области в 2017 году</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Повышение профессиональной компете</w:t>
            </w:r>
            <w:r w:rsidRPr="00792AC8">
              <w:rPr>
                <w:sz w:val="24"/>
                <w:szCs w:val="24"/>
              </w:rPr>
              <w:t>н</w:t>
            </w:r>
            <w:r w:rsidRPr="00792AC8">
              <w:rPr>
                <w:sz w:val="24"/>
                <w:szCs w:val="24"/>
              </w:rPr>
              <w:t>ции депутатов представительных органов муниципальных образований Иркутской области.</w:t>
            </w:r>
          </w:p>
          <w:p w:rsidR="00BD2424" w:rsidRPr="00792AC8" w:rsidRDefault="00BD2424" w:rsidP="00792AC8">
            <w:pPr>
              <w:spacing w:line="276" w:lineRule="auto"/>
              <w:ind w:hanging="6"/>
              <w:rPr>
                <w:rFonts w:eastAsia="Times New Roman"/>
                <w:sz w:val="24"/>
                <w:szCs w:val="24"/>
              </w:rPr>
            </w:pPr>
            <w:r w:rsidRPr="00792AC8">
              <w:rPr>
                <w:sz w:val="24"/>
                <w:szCs w:val="24"/>
              </w:rPr>
              <w:t>Проведение семинаров</w:t>
            </w:r>
            <w:r w:rsidR="00792AC8">
              <w:rPr>
                <w:sz w:val="24"/>
                <w:szCs w:val="24"/>
              </w:rPr>
              <w:t>,</w:t>
            </w:r>
            <w:r w:rsidRPr="00792AC8">
              <w:rPr>
                <w:sz w:val="24"/>
                <w:szCs w:val="24"/>
              </w:rPr>
              <w:t xml:space="preserve"> Парламентской школы</w:t>
            </w:r>
            <w:r w:rsidR="00792AC8">
              <w:rPr>
                <w:sz w:val="24"/>
                <w:szCs w:val="24"/>
              </w:rPr>
              <w:t>,</w:t>
            </w:r>
            <w:r w:rsidRPr="00792AC8">
              <w:rPr>
                <w:sz w:val="24"/>
                <w:szCs w:val="24"/>
              </w:rPr>
              <w:t xml:space="preserve"> стажировок и других мероприятий, направленных на повышение професси</w:t>
            </w:r>
            <w:r w:rsidRPr="00792AC8">
              <w:rPr>
                <w:sz w:val="24"/>
                <w:szCs w:val="24"/>
              </w:rPr>
              <w:t>о</w:t>
            </w:r>
            <w:r w:rsidRPr="00792AC8">
              <w:rPr>
                <w:sz w:val="24"/>
                <w:szCs w:val="24"/>
              </w:rPr>
              <w:t>нальной компетенции депутатов предст</w:t>
            </w:r>
            <w:r w:rsidRPr="00792AC8">
              <w:rPr>
                <w:sz w:val="24"/>
                <w:szCs w:val="24"/>
              </w:rPr>
              <w:t>а</w:t>
            </w:r>
            <w:r w:rsidRPr="00792AC8">
              <w:rPr>
                <w:sz w:val="24"/>
                <w:szCs w:val="24"/>
              </w:rPr>
              <w:t>вительных органов муниципальных обр</w:t>
            </w:r>
            <w:r w:rsidRPr="00792AC8">
              <w:rPr>
                <w:sz w:val="24"/>
                <w:szCs w:val="24"/>
              </w:rPr>
              <w:t>а</w:t>
            </w:r>
            <w:r w:rsidRPr="00792AC8">
              <w:rPr>
                <w:sz w:val="24"/>
                <w:szCs w:val="24"/>
              </w:rPr>
              <w:t xml:space="preserve">зований Иркутской области </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 xml:space="preserve">в течение квартала </w:t>
            </w:r>
          </w:p>
          <w:p w:rsidR="00BD2424" w:rsidRPr="00792AC8" w:rsidRDefault="00BD2424" w:rsidP="00792AC8">
            <w:pPr>
              <w:spacing w:line="276" w:lineRule="auto"/>
              <w:ind w:hanging="6"/>
              <w:rPr>
                <w:rFonts w:eastAsia="Times New Roman"/>
                <w:sz w:val="24"/>
                <w:szCs w:val="24"/>
              </w:rPr>
            </w:pPr>
            <w:r w:rsidRPr="00792AC8">
              <w:rPr>
                <w:sz w:val="24"/>
                <w:szCs w:val="24"/>
              </w:rPr>
              <w:t>(по отдельн</w:t>
            </w:r>
            <w:r w:rsidRPr="00792AC8">
              <w:rPr>
                <w:sz w:val="24"/>
                <w:szCs w:val="24"/>
              </w:rPr>
              <w:t>о</w:t>
            </w:r>
            <w:r w:rsidRPr="00792AC8">
              <w:rPr>
                <w:sz w:val="24"/>
                <w:szCs w:val="24"/>
              </w:rPr>
              <w:t>му графику)</w:t>
            </w: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Ю.Н. Воронова</w:t>
            </w: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В 4-м квартале 2017 года проведены следующие м</w:t>
            </w:r>
            <w:r w:rsidRPr="00792AC8">
              <w:rPr>
                <w:sz w:val="24"/>
                <w:szCs w:val="24"/>
              </w:rPr>
              <w:t>е</w:t>
            </w:r>
            <w:r w:rsidRPr="00792AC8">
              <w:rPr>
                <w:sz w:val="24"/>
                <w:szCs w:val="24"/>
              </w:rPr>
              <w:t>роприятия: стажировка, 2 семинара,</w:t>
            </w:r>
            <w:r w:rsidR="000303C4" w:rsidRPr="00792AC8">
              <w:rPr>
                <w:sz w:val="24"/>
                <w:szCs w:val="24"/>
              </w:rPr>
              <w:t xml:space="preserve"> </w:t>
            </w:r>
            <w:r w:rsidRPr="00792AC8">
              <w:rPr>
                <w:sz w:val="24"/>
                <w:szCs w:val="24"/>
              </w:rPr>
              <w:t>«Парламентская школа»</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Взаимодействие с участниками совместной деятельности:</w:t>
            </w:r>
          </w:p>
          <w:p w:rsidR="00BD2424" w:rsidRPr="00792AC8" w:rsidRDefault="00BD2424" w:rsidP="00792AC8">
            <w:pPr>
              <w:spacing w:line="276" w:lineRule="auto"/>
              <w:ind w:left="360" w:hanging="6"/>
              <w:rPr>
                <w:sz w:val="24"/>
                <w:szCs w:val="24"/>
              </w:rPr>
            </w:pPr>
            <w:r w:rsidRPr="00792AC8">
              <w:rPr>
                <w:sz w:val="24"/>
                <w:szCs w:val="24"/>
              </w:rPr>
              <w:t xml:space="preserve">42.1 </w:t>
            </w:r>
            <w:r w:rsidR="00792AC8" w:rsidRPr="00792AC8">
              <w:rPr>
                <w:sz w:val="24"/>
                <w:szCs w:val="24"/>
              </w:rPr>
              <w:t>В</w:t>
            </w:r>
            <w:r w:rsidRPr="00792AC8">
              <w:rPr>
                <w:sz w:val="24"/>
                <w:szCs w:val="24"/>
              </w:rPr>
              <w:t>заимодействие с постоянными комитетами и постоянными комисси</w:t>
            </w:r>
            <w:r w:rsidRPr="00792AC8">
              <w:rPr>
                <w:sz w:val="24"/>
                <w:szCs w:val="24"/>
              </w:rPr>
              <w:t>я</w:t>
            </w:r>
            <w:r w:rsidRPr="00792AC8">
              <w:rPr>
                <w:sz w:val="24"/>
                <w:szCs w:val="24"/>
              </w:rPr>
              <w:t>ми Законодательного Собрания Ирку</w:t>
            </w:r>
            <w:r w:rsidRPr="00792AC8">
              <w:rPr>
                <w:sz w:val="24"/>
                <w:szCs w:val="24"/>
              </w:rPr>
              <w:t>т</w:t>
            </w:r>
            <w:r w:rsidRPr="00792AC8">
              <w:rPr>
                <w:sz w:val="24"/>
                <w:szCs w:val="24"/>
              </w:rPr>
              <w:t>ской области, структурными подразд</w:t>
            </w:r>
            <w:r w:rsidRPr="00792AC8">
              <w:rPr>
                <w:sz w:val="24"/>
                <w:szCs w:val="24"/>
              </w:rPr>
              <w:t>е</w:t>
            </w:r>
            <w:r w:rsidRPr="00792AC8">
              <w:rPr>
                <w:sz w:val="24"/>
                <w:szCs w:val="24"/>
              </w:rPr>
              <w:t>лениями аппарата Законодательного Собрания Иркутской области, Прав</w:t>
            </w:r>
            <w:r w:rsidRPr="00792AC8">
              <w:rPr>
                <w:sz w:val="24"/>
                <w:szCs w:val="24"/>
              </w:rPr>
              <w:t>и</w:t>
            </w:r>
            <w:r w:rsidRPr="00792AC8">
              <w:rPr>
                <w:sz w:val="24"/>
                <w:szCs w:val="24"/>
              </w:rPr>
              <w:t>тельством Иркутской области, общ</w:t>
            </w:r>
            <w:r w:rsidRPr="00792AC8">
              <w:rPr>
                <w:sz w:val="24"/>
                <w:szCs w:val="24"/>
              </w:rPr>
              <w:t>е</w:t>
            </w:r>
            <w:r w:rsidRPr="00792AC8">
              <w:rPr>
                <w:sz w:val="24"/>
                <w:szCs w:val="24"/>
              </w:rPr>
              <w:t>ственными организациями, религио</w:t>
            </w:r>
            <w:r w:rsidRPr="00792AC8">
              <w:rPr>
                <w:sz w:val="24"/>
                <w:szCs w:val="24"/>
              </w:rPr>
              <w:t>з</w:t>
            </w:r>
            <w:r w:rsidRPr="00792AC8">
              <w:rPr>
                <w:sz w:val="24"/>
                <w:szCs w:val="24"/>
              </w:rPr>
              <w:t>ными организациями, Институтом з</w:t>
            </w:r>
            <w:r w:rsidRPr="00792AC8">
              <w:rPr>
                <w:sz w:val="24"/>
                <w:szCs w:val="24"/>
              </w:rPr>
              <w:t>а</w:t>
            </w:r>
            <w:r w:rsidRPr="00792AC8">
              <w:rPr>
                <w:sz w:val="24"/>
                <w:szCs w:val="24"/>
              </w:rPr>
              <w:t>конодательства и правовой информ</w:t>
            </w:r>
            <w:r w:rsidRPr="00792AC8">
              <w:rPr>
                <w:sz w:val="24"/>
                <w:szCs w:val="24"/>
              </w:rPr>
              <w:t>а</w:t>
            </w:r>
            <w:r w:rsidRPr="00792AC8">
              <w:rPr>
                <w:sz w:val="24"/>
                <w:szCs w:val="24"/>
              </w:rPr>
              <w:lastRenderedPageBreak/>
              <w:t>ции им. М.М. Сперанского по вопросам координации взаимодействия с пре</w:t>
            </w:r>
            <w:r w:rsidRPr="00792AC8">
              <w:rPr>
                <w:sz w:val="24"/>
                <w:szCs w:val="24"/>
              </w:rPr>
              <w:t>д</w:t>
            </w:r>
            <w:r w:rsidRPr="00792AC8">
              <w:rPr>
                <w:sz w:val="24"/>
                <w:szCs w:val="24"/>
              </w:rPr>
              <w:t>ставительными органами муниципал</w:t>
            </w:r>
            <w:r w:rsidRPr="00792AC8">
              <w:rPr>
                <w:sz w:val="24"/>
                <w:szCs w:val="24"/>
              </w:rPr>
              <w:t>ь</w:t>
            </w:r>
            <w:r w:rsidRPr="00792AC8">
              <w:rPr>
                <w:sz w:val="24"/>
                <w:szCs w:val="24"/>
              </w:rPr>
              <w:t>ных образований, по подготовке план</w:t>
            </w:r>
            <w:r w:rsidRPr="00792AC8">
              <w:rPr>
                <w:sz w:val="24"/>
                <w:szCs w:val="24"/>
              </w:rPr>
              <w:t>о</w:t>
            </w:r>
            <w:r w:rsidRPr="00792AC8">
              <w:rPr>
                <w:sz w:val="24"/>
                <w:szCs w:val="24"/>
              </w:rPr>
              <w:t>вых мероприятий</w:t>
            </w:r>
            <w:r w:rsidR="00792AC8">
              <w:rPr>
                <w:sz w:val="24"/>
                <w:szCs w:val="24"/>
              </w:rPr>
              <w:t>.</w:t>
            </w:r>
          </w:p>
          <w:p w:rsidR="00BD2424" w:rsidRPr="00792AC8" w:rsidRDefault="00BD2424" w:rsidP="00792AC8">
            <w:pPr>
              <w:spacing w:line="276" w:lineRule="auto"/>
              <w:ind w:left="360" w:hanging="6"/>
              <w:rPr>
                <w:rFonts w:eastAsia="Times New Roman"/>
                <w:sz w:val="24"/>
                <w:szCs w:val="24"/>
              </w:rPr>
            </w:pPr>
            <w:r w:rsidRPr="00792AC8">
              <w:rPr>
                <w:sz w:val="24"/>
                <w:szCs w:val="24"/>
              </w:rPr>
              <w:t>42.2</w:t>
            </w:r>
            <w:r w:rsidR="000303C4" w:rsidRPr="00792AC8">
              <w:rPr>
                <w:sz w:val="24"/>
                <w:szCs w:val="24"/>
              </w:rPr>
              <w:t xml:space="preserve"> </w:t>
            </w:r>
            <w:r w:rsidR="00792AC8" w:rsidRPr="00792AC8">
              <w:rPr>
                <w:sz w:val="24"/>
                <w:szCs w:val="24"/>
              </w:rPr>
              <w:t>В</w:t>
            </w:r>
            <w:r w:rsidRPr="00792AC8">
              <w:rPr>
                <w:sz w:val="24"/>
                <w:szCs w:val="24"/>
              </w:rPr>
              <w:t>заимодействие с некоммерческой организацией «Ассоциация муниц</w:t>
            </w:r>
            <w:r w:rsidRPr="00792AC8">
              <w:rPr>
                <w:sz w:val="24"/>
                <w:szCs w:val="24"/>
              </w:rPr>
              <w:t>и</w:t>
            </w:r>
            <w:r w:rsidRPr="00792AC8">
              <w:rPr>
                <w:sz w:val="24"/>
                <w:szCs w:val="24"/>
              </w:rPr>
              <w:t>пальных образований Иркутской обл</w:t>
            </w:r>
            <w:r w:rsidRPr="00792AC8">
              <w:rPr>
                <w:sz w:val="24"/>
                <w:szCs w:val="24"/>
              </w:rPr>
              <w:t>а</w:t>
            </w:r>
            <w:r w:rsidRPr="00792AC8">
              <w:rPr>
                <w:sz w:val="24"/>
                <w:szCs w:val="24"/>
              </w:rPr>
              <w:t>сти»</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lastRenderedPageBreak/>
              <w:t>в течение квартала</w:t>
            </w: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Ю.Н. Воронова</w:t>
            </w: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Взаимодействие с участниками совместной деятел</w:t>
            </w:r>
            <w:r w:rsidRPr="00792AC8">
              <w:rPr>
                <w:sz w:val="24"/>
                <w:szCs w:val="24"/>
              </w:rPr>
              <w:t>ь</w:t>
            </w:r>
            <w:r w:rsidRPr="00792AC8">
              <w:rPr>
                <w:sz w:val="24"/>
                <w:szCs w:val="24"/>
              </w:rPr>
              <w:t>ности проводилось постоянно.</w:t>
            </w:r>
          </w:p>
          <w:p w:rsidR="00BD2424" w:rsidRPr="00792AC8" w:rsidRDefault="00BD2424" w:rsidP="00792AC8">
            <w:pPr>
              <w:spacing w:line="276" w:lineRule="auto"/>
              <w:ind w:hanging="6"/>
              <w:rPr>
                <w:sz w:val="24"/>
                <w:szCs w:val="24"/>
              </w:rPr>
            </w:pPr>
            <w:r w:rsidRPr="00792AC8">
              <w:rPr>
                <w:sz w:val="24"/>
                <w:szCs w:val="24"/>
              </w:rPr>
              <w:t>Взаимодействие с некоммерческой организацией «Ассоциация муниципальных образований Иркутской области» осуществлялось в соответствии с планом работы по реализации полномочий Законодательного Собрания Иркутской области по взаимодействию с некоммерческой организацией «Ассоциация муниц</w:t>
            </w:r>
            <w:r w:rsidRPr="00792AC8">
              <w:rPr>
                <w:sz w:val="24"/>
                <w:szCs w:val="24"/>
              </w:rPr>
              <w:t>и</w:t>
            </w:r>
            <w:r w:rsidRPr="00792AC8">
              <w:rPr>
                <w:sz w:val="24"/>
                <w:szCs w:val="24"/>
              </w:rPr>
              <w:t xml:space="preserve">пальных образований Иркутской области». </w:t>
            </w:r>
          </w:p>
          <w:p w:rsidR="00BD2424" w:rsidRPr="00792AC8" w:rsidRDefault="00BD2424" w:rsidP="00792AC8">
            <w:pPr>
              <w:spacing w:line="276" w:lineRule="auto"/>
              <w:ind w:hanging="6"/>
              <w:rPr>
                <w:sz w:val="24"/>
                <w:szCs w:val="24"/>
              </w:rPr>
            </w:pPr>
            <w:r w:rsidRPr="00792AC8">
              <w:rPr>
                <w:sz w:val="24"/>
                <w:szCs w:val="24"/>
              </w:rPr>
              <w:t>В рамках указанного плана отделом осуществлялось взаимодействие с представителями</w:t>
            </w:r>
            <w:r w:rsidR="000303C4" w:rsidRPr="00792AC8">
              <w:rPr>
                <w:sz w:val="24"/>
                <w:szCs w:val="24"/>
              </w:rPr>
              <w:t xml:space="preserve"> </w:t>
            </w:r>
            <w:r w:rsidRPr="00792AC8">
              <w:rPr>
                <w:sz w:val="24"/>
                <w:szCs w:val="24"/>
              </w:rPr>
              <w:t>некоммерческой организации «Ассоциация муниципальных образов</w:t>
            </w:r>
            <w:r w:rsidRPr="00792AC8">
              <w:rPr>
                <w:sz w:val="24"/>
                <w:szCs w:val="24"/>
              </w:rPr>
              <w:t>а</w:t>
            </w:r>
            <w:r w:rsidRPr="00792AC8">
              <w:rPr>
                <w:sz w:val="24"/>
                <w:szCs w:val="24"/>
              </w:rPr>
              <w:lastRenderedPageBreak/>
              <w:t>ний Иркутской области» по подготовке к меропри</w:t>
            </w:r>
            <w:r w:rsidRPr="00792AC8">
              <w:rPr>
                <w:sz w:val="24"/>
                <w:szCs w:val="24"/>
              </w:rPr>
              <w:t>я</w:t>
            </w:r>
            <w:r w:rsidRPr="00792AC8">
              <w:rPr>
                <w:sz w:val="24"/>
                <w:szCs w:val="24"/>
              </w:rPr>
              <w:t>тиям с депутатами представительных органов мун</w:t>
            </w:r>
            <w:r w:rsidRPr="00792AC8">
              <w:rPr>
                <w:sz w:val="24"/>
                <w:szCs w:val="24"/>
              </w:rPr>
              <w:t>и</w:t>
            </w:r>
            <w:r w:rsidRPr="00792AC8">
              <w:rPr>
                <w:sz w:val="24"/>
                <w:szCs w:val="24"/>
              </w:rPr>
              <w:t>ципальных образований Иркутской области. Предст</w:t>
            </w:r>
            <w:r w:rsidRPr="00792AC8">
              <w:rPr>
                <w:sz w:val="24"/>
                <w:szCs w:val="24"/>
              </w:rPr>
              <w:t>а</w:t>
            </w:r>
            <w:r w:rsidRPr="00792AC8">
              <w:rPr>
                <w:sz w:val="24"/>
                <w:szCs w:val="24"/>
              </w:rPr>
              <w:t>вители Ассоциации принимали активное участие в данных мероприятиях, являлись докладчиками.</w:t>
            </w:r>
          </w:p>
          <w:p w:rsidR="00BD2424" w:rsidRPr="00792AC8" w:rsidRDefault="00BD2424" w:rsidP="00792AC8">
            <w:pPr>
              <w:spacing w:line="276" w:lineRule="auto"/>
              <w:ind w:hanging="6"/>
              <w:rPr>
                <w:rFonts w:eastAsia="Times New Roman"/>
                <w:sz w:val="24"/>
                <w:szCs w:val="24"/>
              </w:rPr>
            </w:pPr>
            <w:r w:rsidRPr="00792AC8">
              <w:rPr>
                <w:sz w:val="24"/>
                <w:szCs w:val="24"/>
              </w:rPr>
              <w:t>В целях осуществления дальнейшего взаимодействия с Ассоциацией отделом подготовлен план по реализ</w:t>
            </w:r>
            <w:r w:rsidRPr="00792AC8">
              <w:rPr>
                <w:sz w:val="24"/>
                <w:szCs w:val="24"/>
              </w:rPr>
              <w:t>а</w:t>
            </w:r>
            <w:r w:rsidRPr="00792AC8">
              <w:rPr>
                <w:sz w:val="24"/>
                <w:szCs w:val="24"/>
              </w:rPr>
              <w:t>ции полномочий Законодательного Собрания Ирку</w:t>
            </w:r>
            <w:r w:rsidRPr="00792AC8">
              <w:rPr>
                <w:sz w:val="24"/>
                <w:szCs w:val="24"/>
              </w:rPr>
              <w:t>т</w:t>
            </w:r>
            <w:r w:rsidRPr="00792AC8">
              <w:rPr>
                <w:sz w:val="24"/>
                <w:szCs w:val="24"/>
              </w:rPr>
              <w:t>ской области по взаимодействию с некоммерческой организацией «Ассоциация муниципальных образ</w:t>
            </w:r>
            <w:r w:rsidRPr="00792AC8">
              <w:rPr>
                <w:sz w:val="24"/>
                <w:szCs w:val="24"/>
              </w:rPr>
              <w:t>о</w:t>
            </w:r>
            <w:r w:rsidRPr="00792AC8">
              <w:rPr>
                <w:sz w:val="24"/>
                <w:szCs w:val="24"/>
              </w:rPr>
              <w:t>ваний Иркутской области» на 2018 год</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Информационно-аналитическая работа:</w:t>
            </w:r>
          </w:p>
          <w:p w:rsidR="00BD2424" w:rsidRPr="00792AC8" w:rsidRDefault="00BD2424" w:rsidP="00792AC8">
            <w:pPr>
              <w:pStyle w:val="a4"/>
              <w:numPr>
                <w:ilvl w:val="0"/>
                <w:numId w:val="33"/>
              </w:numPr>
              <w:tabs>
                <w:tab w:val="left" w:pos="334"/>
              </w:tabs>
              <w:autoSpaceDE/>
              <w:autoSpaceDN/>
              <w:adjustRightInd/>
              <w:spacing w:after="0"/>
              <w:ind w:left="0" w:firstLine="0"/>
              <w:rPr>
                <w:rFonts w:ascii="Times New Roman" w:hAnsi="Times New Roman" w:cs="Times New Roman"/>
                <w:sz w:val="24"/>
                <w:szCs w:val="24"/>
              </w:rPr>
            </w:pPr>
            <w:r w:rsidRPr="00792AC8">
              <w:rPr>
                <w:rFonts w:ascii="Times New Roman" w:hAnsi="Times New Roman" w:cs="Times New Roman"/>
                <w:sz w:val="24"/>
                <w:szCs w:val="24"/>
              </w:rPr>
              <w:t>мониторинг значимых (проблемных) вопросов в муниципальных образованиях Иркутской области при решении вопросов местного значения (по итогам меропри</w:t>
            </w:r>
            <w:r w:rsidRPr="00792AC8">
              <w:rPr>
                <w:rFonts w:ascii="Times New Roman" w:hAnsi="Times New Roman" w:cs="Times New Roman"/>
                <w:sz w:val="24"/>
                <w:szCs w:val="24"/>
              </w:rPr>
              <w:t>я</w:t>
            </w:r>
            <w:r w:rsidRPr="00792AC8">
              <w:rPr>
                <w:rFonts w:ascii="Times New Roman" w:hAnsi="Times New Roman" w:cs="Times New Roman"/>
                <w:sz w:val="24"/>
                <w:szCs w:val="24"/>
              </w:rPr>
              <w:t>тий, проводимых с депутатами представ</w:t>
            </w:r>
            <w:r w:rsidRPr="00792AC8">
              <w:rPr>
                <w:rFonts w:ascii="Times New Roman" w:hAnsi="Times New Roman" w:cs="Times New Roman"/>
                <w:sz w:val="24"/>
                <w:szCs w:val="24"/>
              </w:rPr>
              <w:t>и</w:t>
            </w:r>
            <w:r w:rsidRPr="00792AC8">
              <w:rPr>
                <w:rFonts w:ascii="Times New Roman" w:hAnsi="Times New Roman" w:cs="Times New Roman"/>
                <w:sz w:val="24"/>
                <w:szCs w:val="24"/>
              </w:rPr>
              <w:t>тельных органов муниципальных образ</w:t>
            </w:r>
            <w:r w:rsidRPr="00792AC8">
              <w:rPr>
                <w:rFonts w:ascii="Times New Roman" w:hAnsi="Times New Roman" w:cs="Times New Roman"/>
                <w:sz w:val="24"/>
                <w:szCs w:val="24"/>
              </w:rPr>
              <w:t>о</w:t>
            </w:r>
            <w:r w:rsidRPr="00792AC8">
              <w:rPr>
                <w:rFonts w:ascii="Times New Roman" w:hAnsi="Times New Roman" w:cs="Times New Roman"/>
                <w:sz w:val="24"/>
                <w:szCs w:val="24"/>
              </w:rPr>
              <w:t xml:space="preserve">ваний); </w:t>
            </w:r>
          </w:p>
          <w:p w:rsidR="00BD2424" w:rsidRPr="00792AC8" w:rsidRDefault="00BD2424" w:rsidP="00792AC8">
            <w:pPr>
              <w:pStyle w:val="a4"/>
              <w:numPr>
                <w:ilvl w:val="0"/>
                <w:numId w:val="33"/>
              </w:numPr>
              <w:tabs>
                <w:tab w:val="left" w:pos="334"/>
              </w:tabs>
              <w:autoSpaceDE/>
              <w:autoSpaceDN/>
              <w:adjustRightInd/>
              <w:spacing w:after="0"/>
              <w:ind w:left="0" w:firstLine="0"/>
              <w:rPr>
                <w:rFonts w:ascii="Times New Roman" w:hAnsi="Times New Roman" w:cs="Times New Roman"/>
                <w:sz w:val="24"/>
                <w:szCs w:val="24"/>
              </w:rPr>
            </w:pPr>
            <w:r w:rsidRPr="00792AC8">
              <w:rPr>
                <w:rFonts w:ascii="Times New Roman" w:hAnsi="Times New Roman" w:cs="Times New Roman"/>
                <w:sz w:val="24"/>
                <w:szCs w:val="24"/>
              </w:rPr>
              <w:t>подготовка и направление сводной и</w:t>
            </w:r>
            <w:r w:rsidRPr="00792AC8">
              <w:rPr>
                <w:rFonts w:ascii="Times New Roman" w:hAnsi="Times New Roman" w:cs="Times New Roman"/>
                <w:sz w:val="24"/>
                <w:szCs w:val="24"/>
              </w:rPr>
              <w:t>н</w:t>
            </w:r>
            <w:r w:rsidRPr="00792AC8">
              <w:rPr>
                <w:rFonts w:ascii="Times New Roman" w:hAnsi="Times New Roman" w:cs="Times New Roman"/>
                <w:sz w:val="24"/>
                <w:szCs w:val="24"/>
              </w:rPr>
              <w:t>формации по вопросам, поступающим от участников вышеуказанных мероприятий, Губернатору Иркутской области для ра</w:t>
            </w:r>
            <w:r w:rsidRPr="00792AC8">
              <w:rPr>
                <w:rFonts w:ascii="Times New Roman" w:hAnsi="Times New Roman" w:cs="Times New Roman"/>
                <w:sz w:val="24"/>
                <w:szCs w:val="24"/>
              </w:rPr>
              <w:t>с</w:t>
            </w:r>
            <w:r w:rsidRPr="00792AC8">
              <w:rPr>
                <w:rFonts w:ascii="Times New Roman" w:hAnsi="Times New Roman" w:cs="Times New Roman"/>
                <w:sz w:val="24"/>
                <w:szCs w:val="24"/>
              </w:rPr>
              <w:t xml:space="preserve">смотрения возможности их решения; </w:t>
            </w:r>
          </w:p>
          <w:p w:rsidR="00BD2424" w:rsidRPr="00792AC8" w:rsidRDefault="00BD2424" w:rsidP="00792AC8">
            <w:pPr>
              <w:pStyle w:val="a4"/>
              <w:numPr>
                <w:ilvl w:val="0"/>
                <w:numId w:val="33"/>
              </w:numPr>
              <w:tabs>
                <w:tab w:val="left" w:pos="334"/>
              </w:tabs>
              <w:autoSpaceDE/>
              <w:autoSpaceDN/>
              <w:adjustRightInd/>
              <w:spacing w:after="0"/>
              <w:ind w:left="0" w:firstLine="0"/>
              <w:rPr>
                <w:rFonts w:ascii="Times New Roman" w:hAnsi="Times New Roman" w:cs="Times New Roman"/>
                <w:sz w:val="24"/>
                <w:szCs w:val="24"/>
              </w:rPr>
            </w:pPr>
            <w:r w:rsidRPr="00792AC8">
              <w:rPr>
                <w:rFonts w:ascii="Times New Roman" w:hAnsi="Times New Roman" w:cs="Times New Roman"/>
                <w:sz w:val="24"/>
                <w:szCs w:val="24"/>
              </w:rPr>
              <w:t>проведение анкетирования участников мероприятий, проводимых Законодател</w:t>
            </w:r>
            <w:r w:rsidRPr="00792AC8">
              <w:rPr>
                <w:rFonts w:ascii="Times New Roman" w:hAnsi="Times New Roman" w:cs="Times New Roman"/>
                <w:sz w:val="24"/>
                <w:szCs w:val="24"/>
              </w:rPr>
              <w:t>ь</w:t>
            </w:r>
            <w:r w:rsidRPr="00792AC8">
              <w:rPr>
                <w:rFonts w:ascii="Times New Roman" w:hAnsi="Times New Roman" w:cs="Times New Roman"/>
                <w:sz w:val="24"/>
                <w:szCs w:val="24"/>
              </w:rPr>
              <w:t>ным Собранием Иркутской области с д</w:t>
            </w:r>
            <w:r w:rsidRPr="00792AC8">
              <w:rPr>
                <w:rFonts w:ascii="Times New Roman" w:hAnsi="Times New Roman" w:cs="Times New Roman"/>
                <w:sz w:val="24"/>
                <w:szCs w:val="24"/>
              </w:rPr>
              <w:t>е</w:t>
            </w:r>
            <w:r w:rsidRPr="00792AC8">
              <w:rPr>
                <w:rFonts w:ascii="Times New Roman" w:hAnsi="Times New Roman" w:cs="Times New Roman"/>
                <w:sz w:val="24"/>
                <w:szCs w:val="24"/>
              </w:rPr>
              <w:t>путатами представительных органов м</w:t>
            </w:r>
            <w:r w:rsidRPr="00792AC8">
              <w:rPr>
                <w:rFonts w:ascii="Times New Roman" w:hAnsi="Times New Roman" w:cs="Times New Roman"/>
                <w:sz w:val="24"/>
                <w:szCs w:val="24"/>
              </w:rPr>
              <w:t>у</w:t>
            </w:r>
            <w:r w:rsidRPr="00792AC8">
              <w:rPr>
                <w:rFonts w:ascii="Times New Roman" w:hAnsi="Times New Roman" w:cs="Times New Roman"/>
                <w:sz w:val="24"/>
                <w:szCs w:val="24"/>
              </w:rPr>
              <w:t>ниципальных образований Иркутской о</w:t>
            </w:r>
            <w:r w:rsidRPr="00792AC8">
              <w:rPr>
                <w:rFonts w:ascii="Times New Roman" w:hAnsi="Times New Roman" w:cs="Times New Roman"/>
                <w:sz w:val="24"/>
                <w:szCs w:val="24"/>
              </w:rPr>
              <w:t>б</w:t>
            </w:r>
            <w:r w:rsidRPr="00792AC8">
              <w:rPr>
                <w:rFonts w:ascii="Times New Roman" w:hAnsi="Times New Roman" w:cs="Times New Roman"/>
                <w:sz w:val="24"/>
                <w:szCs w:val="24"/>
              </w:rPr>
              <w:lastRenderedPageBreak/>
              <w:t>ласти, в целях определения эффективности и результативности проведения данных мероприятий и актуальности рассматрив</w:t>
            </w:r>
            <w:r w:rsidRPr="00792AC8">
              <w:rPr>
                <w:rFonts w:ascii="Times New Roman" w:hAnsi="Times New Roman" w:cs="Times New Roman"/>
                <w:sz w:val="24"/>
                <w:szCs w:val="24"/>
              </w:rPr>
              <w:t>а</w:t>
            </w:r>
            <w:r w:rsidRPr="00792AC8">
              <w:rPr>
                <w:rFonts w:ascii="Times New Roman" w:hAnsi="Times New Roman" w:cs="Times New Roman"/>
                <w:sz w:val="24"/>
                <w:szCs w:val="24"/>
              </w:rPr>
              <w:t>емых вопросов;</w:t>
            </w:r>
          </w:p>
          <w:p w:rsidR="00BD2424" w:rsidRPr="00792AC8" w:rsidRDefault="00BD2424" w:rsidP="00792AC8">
            <w:pPr>
              <w:pStyle w:val="a4"/>
              <w:numPr>
                <w:ilvl w:val="0"/>
                <w:numId w:val="33"/>
              </w:numPr>
              <w:tabs>
                <w:tab w:val="left" w:pos="334"/>
              </w:tabs>
              <w:autoSpaceDE/>
              <w:autoSpaceDN/>
              <w:adjustRightInd/>
              <w:spacing w:after="0"/>
              <w:ind w:left="0" w:firstLine="0"/>
              <w:rPr>
                <w:rFonts w:ascii="Times New Roman" w:hAnsi="Times New Roman" w:cs="Times New Roman"/>
                <w:sz w:val="24"/>
                <w:szCs w:val="24"/>
              </w:rPr>
            </w:pPr>
            <w:r w:rsidRPr="00792AC8">
              <w:rPr>
                <w:rFonts w:ascii="Times New Roman" w:hAnsi="Times New Roman" w:cs="Times New Roman"/>
                <w:sz w:val="24"/>
                <w:szCs w:val="24"/>
              </w:rPr>
              <w:t>подготовка информации по итогам а</w:t>
            </w:r>
            <w:r w:rsidRPr="00792AC8">
              <w:rPr>
                <w:rFonts w:ascii="Times New Roman" w:hAnsi="Times New Roman" w:cs="Times New Roman"/>
                <w:sz w:val="24"/>
                <w:szCs w:val="24"/>
              </w:rPr>
              <w:t>н</w:t>
            </w:r>
            <w:r w:rsidRPr="00792AC8">
              <w:rPr>
                <w:rFonts w:ascii="Times New Roman" w:hAnsi="Times New Roman" w:cs="Times New Roman"/>
                <w:sz w:val="24"/>
                <w:szCs w:val="24"/>
              </w:rPr>
              <w:t>кетирования</w:t>
            </w:r>
          </w:p>
        </w:tc>
        <w:tc>
          <w:tcPr>
            <w:tcW w:w="1702" w:type="dxa"/>
            <w:tcBorders>
              <w:top w:val="single" w:sz="4" w:space="0" w:color="auto"/>
              <w:left w:val="single" w:sz="4" w:space="0" w:color="auto"/>
              <w:bottom w:val="single" w:sz="4" w:space="0" w:color="auto"/>
              <w:right w:val="single" w:sz="4" w:space="0" w:color="auto"/>
            </w:tcBorders>
          </w:tcPr>
          <w:p w:rsidR="00BD2424" w:rsidRPr="00792AC8" w:rsidRDefault="00BD2424" w:rsidP="00792AC8">
            <w:pPr>
              <w:spacing w:line="276" w:lineRule="auto"/>
              <w:ind w:hanging="6"/>
              <w:jc w:val="center"/>
              <w:rPr>
                <w:rFonts w:eastAsia="Times New Roman"/>
                <w:sz w:val="24"/>
                <w:szCs w:val="24"/>
              </w:rPr>
            </w:pPr>
            <w:r w:rsidRPr="00792AC8">
              <w:rPr>
                <w:sz w:val="24"/>
                <w:szCs w:val="24"/>
              </w:rPr>
              <w:lastRenderedPageBreak/>
              <w:t>в течение квартала</w:t>
            </w:r>
          </w:p>
          <w:p w:rsidR="00BD2424" w:rsidRPr="00792AC8" w:rsidRDefault="00BD2424" w:rsidP="00792AC8">
            <w:pPr>
              <w:spacing w:line="276" w:lineRule="auto"/>
              <w:ind w:hanging="6"/>
              <w:jc w:val="center"/>
              <w:rPr>
                <w:sz w:val="24"/>
                <w:szCs w:val="24"/>
              </w:rPr>
            </w:pPr>
          </w:p>
          <w:p w:rsidR="00BD2424" w:rsidRPr="00792AC8" w:rsidRDefault="00BD2424" w:rsidP="00792AC8">
            <w:pPr>
              <w:spacing w:line="276" w:lineRule="auto"/>
              <w:ind w:hanging="6"/>
              <w:jc w:val="center"/>
              <w:rPr>
                <w:sz w:val="24"/>
                <w:szCs w:val="24"/>
              </w:rPr>
            </w:pPr>
          </w:p>
          <w:p w:rsidR="00BD2424" w:rsidRPr="00792AC8" w:rsidRDefault="00BD2424" w:rsidP="00792AC8">
            <w:pPr>
              <w:spacing w:line="276" w:lineRule="auto"/>
              <w:ind w:hanging="6"/>
              <w:jc w:val="center"/>
              <w:rPr>
                <w:sz w:val="24"/>
                <w:szCs w:val="24"/>
              </w:rPr>
            </w:pPr>
          </w:p>
          <w:p w:rsidR="00BD2424" w:rsidRPr="00792AC8" w:rsidRDefault="00BD2424" w:rsidP="00792AC8">
            <w:pPr>
              <w:spacing w:line="276" w:lineRule="auto"/>
              <w:ind w:hanging="6"/>
              <w:jc w:val="center"/>
              <w:rPr>
                <w:sz w:val="24"/>
                <w:szCs w:val="24"/>
              </w:rPr>
            </w:pPr>
          </w:p>
          <w:p w:rsidR="00BD2424" w:rsidRPr="00792AC8" w:rsidRDefault="00BD2424" w:rsidP="00792AC8">
            <w:pPr>
              <w:spacing w:line="276" w:lineRule="auto"/>
              <w:ind w:hanging="6"/>
              <w:jc w:val="center"/>
              <w:rPr>
                <w:sz w:val="24"/>
                <w:szCs w:val="24"/>
              </w:rPr>
            </w:pPr>
          </w:p>
          <w:p w:rsidR="00BD2424" w:rsidRPr="00792AC8" w:rsidRDefault="00BD2424" w:rsidP="00792AC8">
            <w:pPr>
              <w:spacing w:line="276" w:lineRule="auto"/>
              <w:ind w:hanging="6"/>
              <w:jc w:val="center"/>
              <w:rPr>
                <w:sz w:val="24"/>
                <w:szCs w:val="24"/>
              </w:rPr>
            </w:pPr>
          </w:p>
          <w:p w:rsidR="00BD2424" w:rsidRPr="00792AC8" w:rsidRDefault="00BD2424" w:rsidP="00792AC8">
            <w:pPr>
              <w:spacing w:line="276" w:lineRule="auto"/>
              <w:ind w:hanging="6"/>
              <w:jc w:val="center"/>
              <w:rPr>
                <w:sz w:val="24"/>
                <w:szCs w:val="24"/>
              </w:rPr>
            </w:pPr>
            <w:r w:rsidRPr="00792AC8">
              <w:rPr>
                <w:sz w:val="24"/>
                <w:szCs w:val="24"/>
              </w:rPr>
              <w:t>декабрь</w:t>
            </w:r>
          </w:p>
          <w:p w:rsidR="00BD2424" w:rsidRPr="00792AC8" w:rsidRDefault="00BD2424" w:rsidP="00792AC8">
            <w:pPr>
              <w:spacing w:line="276" w:lineRule="auto"/>
              <w:ind w:hanging="6"/>
              <w:jc w:val="center"/>
              <w:rPr>
                <w:sz w:val="24"/>
                <w:szCs w:val="24"/>
              </w:rPr>
            </w:pPr>
          </w:p>
          <w:p w:rsidR="00BD2424" w:rsidRPr="00792AC8" w:rsidRDefault="00BD2424" w:rsidP="00792AC8">
            <w:pPr>
              <w:spacing w:line="276" w:lineRule="auto"/>
              <w:ind w:hanging="6"/>
              <w:jc w:val="center"/>
              <w:rPr>
                <w:sz w:val="24"/>
                <w:szCs w:val="24"/>
              </w:rPr>
            </w:pPr>
          </w:p>
          <w:p w:rsidR="00BD2424" w:rsidRPr="00792AC8" w:rsidRDefault="00BD2424" w:rsidP="00792AC8">
            <w:pPr>
              <w:spacing w:line="276" w:lineRule="auto"/>
              <w:ind w:hanging="6"/>
              <w:jc w:val="center"/>
              <w:rPr>
                <w:sz w:val="24"/>
                <w:szCs w:val="24"/>
              </w:rPr>
            </w:pPr>
          </w:p>
          <w:p w:rsidR="00BD2424" w:rsidRPr="00792AC8" w:rsidRDefault="00BD2424" w:rsidP="00792AC8">
            <w:pPr>
              <w:spacing w:line="276" w:lineRule="auto"/>
              <w:ind w:hanging="6"/>
              <w:jc w:val="center"/>
              <w:rPr>
                <w:sz w:val="24"/>
                <w:szCs w:val="24"/>
              </w:rPr>
            </w:pPr>
          </w:p>
          <w:p w:rsidR="00BD2424" w:rsidRPr="00792AC8" w:rsidRDefault="00BD2424" w:rsidP="00792AC8">
            <w:pPr>
              <w:spacing w:line="276" w:lineRule="auto"/>
              <w:ind w:hanging="6"/>
              <w:jc w:val="center"/>
              <w:rPr>
                <w:sz w:val="24"/>
                <w:szCs w:val="24"/>
              </w:rPr>
            </w:pPr>
            <w:r w:rsidRPr="00792AC8">
              <w:rPr>
                <w:sz w:val="24"/>
                <w:szCs w:val="24"/>
              </w:rPr>
              <w:t>в соотве</w:t>
            </w:r>
            <w:r w:rsidRPr="00792AC8">
              <w:rPr>
                <w:sz w:val="24"/>
                <w:szCs w:val="24"/>
              </w:rPr>
              <w:t>т</w:t>
            </w:r>
            <w:r w:rsidRPr="00792AC8">
              <w:rPr>
                <w:sz w:val="24"/>
                <w:szCs w:val="24"/>
              </w:rPr>
              <w:t>ствии с гр</w:t>
            </w:r>
            <w:r w:rsidRPr="00792AC8">
              <w:rPr>
                <w:sz w:val="24"/>
                <w:szCs w:val="24"/>
              </w:rPr>
              <w:t>а</w:t>
            </w:r>
            <w:r w:rsidRPr="00792AC8">
              <w:rPr>
                <w:sz w:val="24"/>
                <w:szCs w:val="24"/>
              </w:rPr>
              <w:t>фиком пров</w:t>
            </w:r>
            <w:r w:rsidRPr="00792AC8">
              <w:rPr>
                <w:sz w:val="24"/>
                <w:szCs w:val="24"/>
              </w:rPr>
              <w:t>е</w:t>
            </w:r>
            <w:r w:rsidRPr="00792AC8">
              <w:rPr>
                <w:sz w:val="24"/>
                <w:szCs w:val="24"/>
              </w:rPr>
              <w:t>дения мер</w:t>
            </w:r>
            <w:r w:rsidRPr="00792AC8">
              <w:rPr>
                <w:sz w:val="24"/>
                <w:szCs w:val="24"/>
              </w:rPr>
              <w:t>о</w:t>
            </w:r>
            <w:r w:rsidRPr="00792AC8">
              <w:rPr>
                <w:sz w:val="24"/>
                <w:szCs w:val="24"/>
              </w:rPr>
              <w:t>приятий</w:t>
            </w:r>
          </w:p>
          <w:p w:rsidR="00BD2424" w:rsidRPr="00792AC8" w:rsidRDefault="00BD2424" w:rsidP="00792AC8">
            <w:pPr>
              <w:spacing w:line="276" w:lineRule="auto"/>
              <w:ind w:hanging="6"/>
              <w:jc w:val="center"/>
              <w:rPr>
                <w:sz w:val="24"/>
                <w:szCs w:val="24"/>
              </w:rPr>
            </w:pPr>
          </w:p>
          <w:p w:rsidR="00BD2424" w:rsidRPr="00792AC8" w:rsidRDefault="00BD2424" w:rsidP="00792AC8">
            <w:pPr>
              <w:spacing w:line="276" w:lineRule="auto"/>
              <w:ind w:hanging="6"/>
              <w:jc w:val="center"/>
              <w:rPr>
                <w:sz w:val="24"/>
                <w:szCs w:val="24"/>
              </w:rPr>
            </w:pPr>
          </w:p>
          <w:p w:rsidR="00BD2424" w:rsidRPr="00792AC8" w:rsidRDefault="00BD2424" w:rsidP="00792AC8">
            <w:pPr>
              <w:spacing w:line="276" w:lineRule="auto"/>
              <w:ind w:hanging="6"/>
              <w:jc w:val="center"/>
              <w:rPr>
                <w:sz w:val="24"/>
                <w:szCs w:val="24"/>
              </w:rPr>
            </w:pPr>
          </w:p>
          <w:p w:rsidR="00BD2424" w:rsidRPr="00792AC8" w:rsidRDefault="00BD2424" w:rsidP="00792AC8">
            <w:pPr>
              <w:spacing w:line="276" w:lineRule="auto"/>
              <w:ind w:hanging="6"/>
              <w:jc w:val="center"/>
              <w:rPr>
                <w:sz w:val="24"/>
                <w:szCs w:val="24"/>
              </w:rPr>
            </w:pPr>
          </w:p>
          <w:p w:rsidR="00BD2424" w:rsidRPr="00792AC8" w:rsidRDefault="00BD2424" w:rsidP="00792AC8">
            <w:pPr>
              <w:spacing w:line="276" w:lineRule="auto"/>
              <w:ind w:hanging="6"/>
              <w:jc w:val="center"/>
              <w:rPr>
                <w:rFonts w:eastAsia="Times New Roman"/>
                <w:sz w:val="24"/>
                <w:szCs w:val="24"/>
              </w:rPr>
            </w:pPr>
            <w:r w:rsidRPr="00792AC8">
              <w:rPr>
                <w:sz w:val="24"/>
                <w:szCs w:val="24"/>
              </w:rPr>
              <w:t>декабрь</w:t>
            </w: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lastRenderedPageBreak/>
              <w:t>Ю.Н. Воронова</w:t>
            </w: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От</w:t>
            </w:r>
            <w:r w:rsidR="008D5D7D" w:rsidRPr="00792AC8">
              <w:rPr>
                <w:sz w:val="24"/>
                <w:szCs w:val="24"/>
              </w:rPr>
              <w:t>д</w:t>
            </w:r>
            <w:r w:rsidRPr="00792AC8">
              <w:rPr>
                <w:sz w:val="24"/>
                <w:szCs w:val="24"/>
              </w:rPr>
              <w:t>елом</w:t>
            </w:r>
            <w:r w:rsidR="000303C4" w:rsidRPr="00792AC8">
              <w:rPr>
                <w:sz w:val="24"/>
                <w:szCs w:val="24"/>
              </w:rPr>
              <w:t xml:space="preserve"> </w:t>
            </w:r>
            <w:r w:rsidRPr="00792AC8">
              <w:rPr>
                <w:sz w:val="24"/>
                <w:szCs w:val="24"/>
              </w:rPr>
              <w:t>осуществлялся мониторинг значимых (пр</w:t>
            </w:r>
            <w:r w:rsidRPr="00792AC8">
              <w:rPr>
                <w:sz w:val="24"/>
                <w:szCs w:val="24"/>
              </w:rPr>
              <w:t>о</w:t>
            </w:r>
            <w:r w:rsidRPr="00792AC8">
              <w:rPr>
                <w:sz w:val="24"/>
                <w:szCs w:val="24"/>
              </w:rPr>
              <w:t>блемных) вопросов, возникающих в муниципальных образованиях Иркутской области при решении вопр</w:t>
            </w:r>
            <w:r w:rsidRPr="00792AC8">
              <w:rPr>
                <w:sz w:val="24"/>
                <w:szCs w:val="24"/>
              </w:rPr>
              <w:t>о</w:t>
            </w:r>
            <w:r w:rsidRPr="00792AC8">
              <w:rPr>
                <w:sz w:val="24"/>
                <w:szCs w:val="24"/>
              </w:rPr>
              <w:t xml:space="preserve">сов местного значения, поступивших от участников мероприятий. </w:t>
            </w:r>
            <w:r w:rsidR="008D5D7D" w:rsidRPr="00792AC8">
              <w:rPr>
                <w:sz w:val="24"/>
                <w:szCs w:val="24"/>
              </w:rPr>
              <w:t>П</w:t>
            </w:r>
            <w:r w:rsidRPr="00792AC8">
              <w:rPr>
                <w:sz w:val="24"/>
                <w:szCs w:val="24"/>
              </w:rPr>
              <w:t>роведен письменный опрос с испол</w:t>
            </w:r>
            <w:r w:rsidRPr="00792AC8">
              <w:rPr>
                <w:sz w:val="24"/>
                <w:szCs w:val="24"/>
              </w:rPr>
              <w:t>ь</w:t>
            </w:r>
            <w:r w:rsidRPr="00792AC8">
              <w:rPr>
                <w:sz w:val="24"/>
                <w:szCs w:val="24"/>
              </w:rPr>
              <w:t>зованием метода анкетирования среди участников вышеуказанных мероприятий от муниципальных о</w:t>
            </w:r>
            <w:r w:rsidRPr="00792AC8">
              <w:rPr>
                <w:sz w:val="24"/>
                <w:szCs w:val="24"/>
              </w:rPr>
              <w:t>б</w:t>
            </w:r>
            <w:r w:rsidRPr="00792AC8">
              <w:rPr>
                <w:sz w:val="24"/>
                <w:szCs w:val="24"/>
              </w:rPr>
              <w:t>разований. По результатам проведенного анкетиров</w:t>
            </w:r>
            <w:r w:rsidRPr="00792AC8">
              <w:rPr>
                <w:sz w:val="24"/>
                <w:szCs w:val="24"/>
              </w:rPr>
              <w:t>а</w:t>
            </w:r>
            <w:r w:rsidRPr="00792AC8">
              <w:rPr>
                <w:sz w:val="24"/>
                <w:szCs w:val="24"/>
              </w:rPr>
              <w:t>ния отмечено, что вопросы, включенные в повестки мероприятий с депутатами представительных органов муниципальных образований Иркутской области, я</w:t>
            </w:r>
            <w:r w:rsidRPr="00792AC8">
              <w:rPr>
                <w:sz w:val="24"/>
                <w:szCs w:val="24"/>
              </w:rPr>
              <w:t>в</w:t>
            </w:r>
            <w:r w:rsidRPr="00792AC8">
              <w:rPr>
                <w:sz w:val="24"/>
                <w:szCs w:val="24"/>
              </w:rPr>
              <w:t>ляются акту</w:t>
            </w:r>
            <w:r w:rsidR="00792AC8">
              <w:rPr>
                <w:sz w:val="24"/>
                <w:szCs w:val="24"/>
              </w:rPr>
              <w:t>альными и значимыми, формы пред</w:t>
            </w:r>
            <w:r w:rsidRPr="00792AC8">
              <w:rPr>
                <w:sz w:val="24"/>
                <w:szCs w:val="24"/>
              </w:rPr>
              <w:t>ста</w:t>
            </w:r>
            <w:r w:rsidRPr="00792AC8">
              <w:rPr>
                <w:sz w:val="24"/>
                <w:szCs w:val="24"/>
              </w:rPr>
              <w:t>в</w:t>
            </w:r>
            <w:r w:rsidRPr="00792AC8">
              <w:rPr>
                <w:sz w:val="24"/>
                <w:szCs w:val="24"/>
              </w:rPr>
              <w:t>ления материала докладчиками доступные и убед</w:t>
            </w:r>
            <w:r w:rsidRPr="00792AC8">
              <w:rPr>
                <w:sz w:val="24"/>
                <w:szCs w:val="24"/>
              </w:rPr>
              <w:t>и</w:t>
            </w:r>
            <w:r w:rsidRPr="00792AC8">
              <w:rPr>
                <w:sz w:val="24"/>
                <w:szCs w:val="24"/>
              </w:rPr>
              <w:t xml:space="preserve">тельные, </w:t>
            </w:r>
            <w:r w:rsidRPr="00792AC8">
              <w:rPr>
                <w:bCs/>
                <w:iCs/>
                <w:sz w:val="24"/>
                <w:szCs w:val="24"/>
              </w:rPr>
              <w:t>формы и методы взаимодействия Законод</w:t>
            </w:r>
            <w:r w:rsidRPr="00792AC8">
              <w:rPr>
                <w:bCs/>
                <w:iCs/>
                <w:sz w:val="24"/>
                <w:szCs w:val="24"/>
              </w:rPr>
              <w:t>а</w:t>
            </w:r>
            <w:r w:rsidRPr="00792AC8">
              <w:rPr>
                <w:bCs/>
                <w:iCs/>
                <w:sz w:val="24"/>
                <w:szCs w:val="24"/>
              </w:rPr>
              <w:t>тельного Собрания Иркутской области с депутатами дум муниципальных образований Иркутской области – актуальные, эффективные и разнообразные</w:t>
            </w:r>
          </w:p>
        </w:tc>
      </w:tr>
      <w:tr w:rsidR="00BD2424" w:rsidRPr="00792AC8" w:rsidTr="004F292F">
        <w:tc>
          <w:tcPr>
            <w:tcW w:w="15315" w:type="dxa"/>
            <w:gridSpan w:val="6"/>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jc w:val="center"/>
              <w:rPr>
                <w:rFonts w:eastAsia="Times New Roman"/>
                <w:b/>
                <w:sz w:val="24"/>
                <w:szCs w:val="24"/>
              </w:rPr>
            </w:pPr>
            <w:r w:rsidRPr="00792AC8">
              <w:rPr>
                <w:b/>
                <w:sz w:val="24"/>
                <w:szCs w:val="24"/>
              </w:rPr>
              <w:lastRenderedPageBreak/>
              <w:t xml:space="preserve"> Контрольная деятельность Законодательного Собрания Иркутской области</w:t>
            </w:r>
          </w:p>
        </w:tc>
      </w:tr>
      <w:tr w:rsidR="00BD2424" w:rsidRPr="00792AC8" w:rsidTr="004F292F">
        <w:trPr>
          <w:trHeight w:val="158"/>
        </w:trPr>
        <w:tc>
          <w:tcPr>
            <w:tcW w:w="15315" w:type="dxa"/>
            <w:gridSpan w:val="6"/>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jc w:val="center"/>
              <w:rPr>
                <w:rFonts w:eastAsia="Times New Roman"/>
                <w:b/>
                <w:i/>
                <w:sz w:val="24"/>
                <w:szCs w:val="24"/>
              </w:rPr>
            </w:pPr>
            <w:r w:rsidRPr="00792AC8">
              <w:rPr>
                <w:b/>
                <w:i/>
                <w:sz w:val="24"/>
                <w:szCs w:val="24"/>
              </w:rPr>
              <w:t>Мониторинг исполнения законов</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hideMark/>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r w:rsidRPr="00792AC8">
              <w:rPr>
                <w:sz w:val="24"/>
                <w:szCs w:val="24"/>
              </w:rPr>
              <w:t>7</w:t>
            </w: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О ходе реализации Закона Иркутской о</w:t>
            </w:r>
            <w:r w:rsidRPr="00792AC8">
              <w:rPr>
                <w:sz w:val="24"/>
                <w:szCs w:val="24"/>
              </w:rPr>
              <w:t>б</w:t>
            </w:r>
            <w:r w:rsidRPr="00792AC8">
              <w:rPr>
                <w:sz w:val="24"/>
                <w:szCs w:val="24"/>
              </w:rPr>
              <w:t>ласти от 29 мая 2009 года № 27-оз «Об о</w:t>
            </w:r>
            <w:r w:rsidRPr="00792AC8">
              <w:rPr>
                <w:sz w:val="24"/>
                <w:szCs w:val="24"/>
              </w:rPr>
              <w:t>т</w:t>
            </w:r>
            <w:r w:rsidRPr="00792AC8">
              <w:rPr>
                <w:sz w:val="24"/>
                <w:szCs w:val="24"/>
              </w:rPr>
              <w:t>дельных вопросах квотирования рабочих мест для инвалидов в Иркутской области»</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left="-81" w:hanging="6"/>
              <w:jc w:val="center"/>
              <w:rPr>
                <w:rFonts w:eastAsia="Times New Roman"/>
                <w:sz w:val="24"/>
                <w:szCs w:val="24"/>
              </w:rPr>
            </w:pPr>
            <w:r w:rsidRPr="00792AC8">
              <w:rPr>
                <w:sz w:val="24"/>
                <w:szCs w:val="24"/>
              </w:rPr>
              <w:t>ноябрь</w:t>
            </w: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И.А. Синцова</w:t>
            </w: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5 декабря на заседании комитета по социально-культурному законодательству Законодательного С</w:t>
            </w:r>
            <w:r w:rsidRPr="00792AC8">
              <w:rPr>
                <w:sz w:val="24"/>
                <w:szCs w:val="24"/>
              </w:rPr>
              <w:t>о</w:t>
            </w:r>
            <w:r w:rsidRPr="00792AC8">
              <w:rPr>
                <w:sz w:val="24"/>
                <w:szCs w:val="24"/>
              </w:rPr>
              <w:t>брания Иркутской области рассмотрена информация «О ходе реализации Закона Иркутской области от 29 мая 2009 года № 27-оз «Об отдельных вопросах кв</w:t>
            </w:r>
            <w:r w:rsidRPr="00792AC8">
              <w:rPr>
                <w:sz w:val="24"/>
                <w:szCs w:val="24"/>
              </w:rPr>
              <w:t>о</w:t>
            </w:r>
            <w:r w:rsidRPr="00792AC8">
              <w:rPr>
                <w:sz w:val="24"/>
                <w:szCs w:val="24"/>
              </w:rPr>
              <w:t>тирования рабочих мест для инвалидов в Иркутской области». Депутаты отметили необходимость сове</w:t>
            </w:r>
            <w:r w:rsidRPr="00792AC8">
              <w:rPr>
                <w:sz w:val="24"/>
                <w:szCs w:val="24"/>
              </w:rPr>
              <w:t>р</w:t>
            </w:r>
            <w:r w:rsidRPr="00792AC8">
              <w:rPr>
                <w:sz w:val="24"/>
                <w:szCs w:val="24"/>
              </w:rPr>
              <w:t>шенствования системы обучения инвалидов, для того чтобы люди с ограниченными возможностями здор</w:t>
            </w:r>
            <w:r w:rsidRPr="00792AC8">
              <w:rPr>
                <w:sz w:val="24"/>
                <w:szCs w:val="24"/>
              </w:rPr>
              <w:t>о</w:t>
            </w:r>
            <w:r w:rsidRPr="00792AC8">
              <w:rPr>
                <w:sz w:val="24"/>
                <w:szCs w:val="24"/>
              </w:rPr>
              <w:t>вья могли трудоустраиваться на высококвалифицир</w:t>
            </w:r>
            <w:r w:rsidRPr="00792AC8">
              <w:rPr>
                <w:sz w:val="24"/>
                <w:szCs w:val="24"/>
              </w:rPr>
              <w:t>о</w:t>
            </w:r>
            <w:r w:rsidRPr="00792AC8">
              <w:rPr>
                <w:sz w:val="24"/>
                <w:szCs w:val="24"/>
              </w:rPr>
              <w:t>ванные рабочие места. По результатам обсуждения принято решение принять информацию к сведению, а также вернуться к</w:t>
            </w:r>
            <w:r w:rsidR="000303C4" w:rsidRPr="00792AC8">
              <w:rPr>
                <w:sz w:val="24"/>
                <w:szCs w:val="24"/>
              </w:rPr>
              <w:t xml:space="preserve"> </w:t>
            </w:r>
            <w:r w:rsidRPr="00792AC8">
              <w:rPr>
                <w:sz w:val="24"/>
                <w:szCs w:val="24"/>
              </w:rPr>
              <w:t>рассмотрению данного вопроса во втором квартале 2018 года</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О ходе реализации Закона Иркутской о</w:t>
            </w:r>
            <w:r w:rsidRPr="00792AC8">
              <w:rPr>
                <w:sz w:val="24"/>
                <w:szCs w:val="24"/>
              </w:rPr>
              <w:t>б</w:t>
            </w:r>
            <w:r w:rsidRPr="00792AC8">
              <w:rPr>
                <w:sz w:val="24"/>
                <w:szCs w:val="24"/>
              </w:rPr>
              <w:t>ласти от 2 декабря 2011 года № 121-ОЗ «Об отдельных вопросах организации и обеспечения отдыха и оздоровления детей в Иркутской области»</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6D18AE" w:rsidP="00792AC8">
            <w:pPr>
              <w:spacing w:line="276" w:lineRule="auto"/>
              <w:ind w:hanging="6"/>
              <w:rPr>
                <w:rFonts w:eastAsia="Times New Roman"/>
                <w:sz w:val="24"/>
                <w:szCs w:val="24"/>
              </w:rPr>
            </w:pPr>
            <w:r w:rsidRPr="00792AC8">
              <w:rPr>
                <w:sz w:val="24"/>
                <w:szCs w:val="24"/>
              </w:rPr>
              <w:t xml:space="preserve">в </w:t>
            </w:r>
            <w:r w:rsidR="00BD2424" w:rsidRPr="00792AC8">
              <w:rPr>
                <w:sz w:val="24"/>
                <w:szCs w:val="24"/>
              </w:rPr>
              <w:t>течение квартала</w:t>
            </w:r>
          </w:p>
        </w:tc>
        <w:tc>
          <w:tcPr>
            <w:tcW w:w="2269" w:type="dxa"/>
            <w:tcBorders>
              <w:top w:val="single" w:sz="4" w:space="0" w:color="auto"/>
              <w:left w:val="single" w:sz="4" w:space="0" w:color="auto"/>
              <w:bottom w:val="single" w:sz="4" w:space="0" w:color="auto"/>
              <w:right w:val="single" w:sz="4" w:space="0" w:color="auto"/>
            </w:tcBorders>
          </w:tcPr>
          <w:p w:rsidR="00BD2424" w:rsidRPr="00792AC8" w:rsidRDefault="00BD2424" w:rsidP="00792AC8">
            <w:pPr>
              <w:spacing w:line="276" w:lineRule="auto"/>
              <w:ind w:hanging="6"/>
              <w:rPr>
                <w:rFonts w:eastAsia="Times New Roman"/>
                <w:sz w:val="24"/>
                <w:szCs w:val="24"/>
              </w:rPr>
            </w:pPr>
            <w:r w:rsidRPr="00792AC8">
              <w:rPr>
                <w:sz w:val="24"/>
                <w:szCs w:val="24"/>
              </w:rPr>
              <w:t>А.Н. Лабыгин</w:t>
            </w:r>
          </w:p>
          <w:p w:rsidR="00BD2424" w:rsidRPr="00792AC8" w:rsidRDefault="00BD2424" w:rsidP="00792AC8">
            <w:pPr>
              <w:spacing w:line="276" w:lineRule="auto"/>
              <w:ind w:hanging="6"/>
              <w:rPr>
                <w:rFonts w:eastAsia="Times New Roman"/>
                <w:sz w:val="24"/>
                <w:szCs w:val="24"/>
              </w:rPr>
            </w:pP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Комитетом по здравоохранению и социальной защите Законодательного Собрания Иркутской области со</w:t>
            </w:r>
            <w:r w:rsidRPr="00792AC8">
              <w:rPr>
                <w:sz w:val="24"/>
                <w:szCs w:val="24"/>
              </w:rPr>
              <w:t>в</w:t>
            </w:r>
            <w:r w:rsidRPr="00792AC8">
              <w:rPr>
                <w:sz w:val="24"/>
                <w:szCs w:val="24"/>
              </w:rPr>
              <w:t>местно со структурными подразделениями аппарата Законодательного Собрания Иркутской области пр</w:t>
            </w:r>
            <w:r w:rsidRPr="00792AC8">
              <w:rPr>
                <w:sz w:val="24"/>
                <w:szCs w:val="24"/>
              </w:rPr>
              <w:t>о</w:t>
            </w:r>
            <w:r w:rsidRPr="00792AC8">
              <w:rPr>
                <w:sz w:val="24"/>
                <w:szCs w:val="24"/>
              </w:rPr>
              <w:t xml:space="preserve">веден мониторинг </w:t>
            </w:r>
            <w:proofErr w:type="spellStart"/>
            <w:r w:rsidRPr="00792AC8">
              <w:rPr>
                <w:sz w:val="24"/>
                <w:szCs w:val="24"/>
              </w:rPr>
              <w:t>правоприменения</w:t>
            </w:r>
            <w:proofErr w:type="spellEnd"/>
            <w:r w:rsidRPr="00792AC8">
              <w:rPr>
                <w:sz w:val="24"/>
                <w:szCs w:val="24"/>
              </w:rPr>
              <w:t xml:space="preserve"> Закона Ирку</w:t>
            </w:r>
            <w:r w:rsidRPr="00792AC8">
              <w:rPr>
                <w:sz w:val="24"/>
                <w:szCs w:val="24"/>
              </w:rPr>
              <w:t>т</w:t>
            </w:r>
            <w:r w:rsidRPr="00792AC8">
              <w:rPr>
                <w:sz w:val="24"/>
                <w:szCs w:val="24"/>
              </w:rPr>
              <w:t>ской области от 2 декабря 2011 года № 121-ОЗ «Об отдельных вопросах организации и обеспечения о</w:t>
            </w:r>
            <w:r w:rsidRPr="00792AC8">
              <w:rPr>
                <w:sz w:val="24"/>
                <w:szCs w:val="24"/>
              </w:rPr>
              <w:t>т</w:t>
            </w:r>
            <w:r w:rsidRPr="00792AC8">
              <w:rPr>
                <w:sz w:val="24"/>
                <w:szCs w:val="24"/>
              </w:rPr>
              <w:lastRenderedPageBreak/>
              <w:t>дыха и оздоровления детей в Иркутской области» (далее – Закон Иркутской области № 121-ОЗ). В ра</w:t>
            </w:r>
            <w:r w:rsidRPr="00792AC8">
              <w:rPr>
                <w:sz w:val="24"/>
                <w:szCs w:val="24"/>
              </w:rPr>
              <w:t>м</w:t>
            </w:r>
            <w:r w:rsidRPr="00792AC8">
              <w:rPr>
                <w:sz w:val="24"/>
                <w:szCs w:val="24"/>
              </w:rPr>
              <w:t>ках мониторинга использована информация о реал</w:t>
            </w:r>
            <w:r w:rsidRPr="00792AC8">
              <w:rPr>
                <w:sz w:val="24"/>
                <w:szCs w:val="24"/>
              </w:rPr>
              <w:t>и</w:t>
            </w:r>
            <w:r w:rsidRPr="00792AC8">
              <w:rPr>
                <w:sz w:val="24"/>
                <w:szCs w:val="24"/>
              </w:rPr>
              <w:t>зации Закона Иркутской области № 121-ОЗ мин</w:t>
            </w:r>
            <w:r w:rsidRPr="00792AC8">
              <w:rPr>
                <w:sz w:val="24"/>
                <w:szCs w:val="24"/>
              </w:rPr>
              <w:t>и</w:t>
            </w:r>
            <w:r w:rsidRPr="00792AC8">
              <w:rPr>
                <w:sz w:val="24"/>
                <w:szCs w:val="24"/>
              </w:rPr>
              <w:t>стерства социального развития, опеки и попечител</w:t>
            </w:r>
            <w:r w:rsidRPr="00792AC8">
              <w:rPr>
                <w:sz w:val="24"/>
                <w:szCs w:val="24"/>
              </w:rPr>
              <w:t>ь</w:t>
            </w:r>
            <w:r w:rsidRPr="00792AC8">
              <w:rPr>
                <w:sz w:val="24"/>
                <w:szCs w:val="24"/>
              </w:rPr>
              <w:t>ства Иркутской области, министерства образования Иркутской области, министерства культуры и арх</w:t>
            </w:r>
            <w:r w:rsidRPr="00792AC8">
              <w:rPr>
                <w:sz w:val="24"/>
                <w:szCs w:val="24"/>
              </w:rPr>
              <w:t>и</w:t>
            </w:r>
            <w:r w:rsidRPr="00792AC8">
              <w:rPr>
                <w:sz w:val="24"/>
                <w:szCs w:val="24"/>
              </w:rPr>
              <w:t>вов Иркутской области, министерства здравоохран</w:t>
            </w:r>
            <w:r w:rsidRPr="00792AC8">
              <w:rPr>
                <w:sz w:val="24"/>
                <w:szCs w:val="24"/>
              </w:rPr>
              <w:t>е</w:t>
            </w:r>
            <w:r w:rsidRPr="00792AC8">
              <w:rPr>
                <w:sz w:val="24"/>
                <w:szCs w:val="24"/>
              </w:rPr>
              <w:t>ния Иркутской области, министерства по молодежной политике Иркутской области, некоммерческой орг</w:t>
            </w:r>
            <w:r w:rsidRPr="00792AC8">
              <w:rPr>
                <w:sz w:val="24"/>
                <w:szCs w:val="24"/>
              </w:rPr>
              <w:t>а</w:t>
            </w:r>
            <w:r w:rsidRPr="00792AC8">
              <w:rPr>
                <w:sz w:val="24"/>
                <w:szCs w:val="24"/>
              </w:rPr>
              <w:t>низации «Ассоциация муниципальных образований Иркутской области»</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О ходе реализации Закона Иркутской о</w:t>
            </w:r>
            <w:r w:rsidRPr="00792AC8">
              <w:rPr>
                <w:sz w:val="24"/>
                <w:szCs w:val="24"/>
              </w:rPr>
              <w:t>б</w:t>
            </w:r>
            <w:r w:rsidRPr="00792AC8">
              <w:rPr>
                <w:sz w:val="24"/>
                <w:szCs w:val="24"/>
              </w:rPr>
              <w:t>ласти от 22 октября 2013 года № 74-ОЗ «О межбюджетных трансфертах и нормативах отчислений доходов в местные бюджеты»</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left="-81" w:hanging="6"/>
              <w:rPr>
                <w:rFonts w:eastAsia="Times New Roman"/>
                <w:sz w:val="24"/>
                <w:szCs w:val="24"/>
              </w:rPr>
            </w:pPr>
            <w:r w:rsidRPr="00792AC8">
              <w:rPr>
                <w:sz w:val="24"/>
                <w:szCs w:val="24"/>
              </w:rPr>
              <w:t>в течение квартала</w:t>
            </w: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Н.И. Дикусарова</w:t>
            </w:r>
          </w:p>
        </w:tc>
        <w:tc>
          <w:tcPr>
            <w:tcW w:w="5814" w:type="dxa"/>
            <w:tcBorders>
              <w:top w:val="single" w:sz="4" w:space="0" w:color="auto"/>
              <w:left w:val="single" w:sz="4" w:space="0" w:color="auto"/>
              <w:bottom w:val="single" w:sz="4" w:space="0" w:color="auto"/>
              <w:right w:val="single" w:sz="4" w:space="0" w:color="auto"/>
            </w:tcBorders>
          </w:tcPr>
          <w:p w:rsidR="00BD2424" w:rsidRPr="00792AC8" w:rsidRDefault="00F326AE" w:rsidP="00135D23">
            <w:pPr>
              <w:ind w:hanging="6"/>
              <w:rPr>
                <w:rFonts w:eastAsia="Times New Roman"/>
                <w:sz w:val="24"/>
                <w:szCs w:val="24"/>
                <w:highlight w:val="yellow"/>
              </w:rPr>
            </w:pPr>
            <w:r w:rsidRPr="00792AC8">
              <w:rPr>
                <w:sz w:val="24"/>
              </w:rPr>
              <w:t>В рамках реализации постановления Законодательн</w:t>
            </w:r>
            <w:r w:rsidRPr="00792AC8">
              <w:rPr>
                <w:sz w:val="24"/>
              </w:rPr>
              <w:t>о</w:t>
            </w:r>
            <w:r w:rsidRPr="00792AC8">
              <w:rPr>
                <w:sz w:val="24"/>
              </w:rPr>
              <w:t>го Собрания Иркутской области от 9 декабря 2016 года № 45</w:t>
            </w:r>
            <w:r w:rsidR="009051EA">
              <w:rPr>
                <w:sz w:val="24"/>
              </w:rPr>
              <w:t>/</w:t>
            </w:r>
            <w:r w:rsidRPr="00792AC8">
              <w:rPr>
                <w:sz w:val="24"/>
              </w:rPr>
              <w:t>6а–ЗС «О Законе Иркутской области «О внесении изменений в отдельные законы Иркутской области» комитет осуществляет в 2017 году отдел</w:t>
            </w:r>
            <w:r w:rsidRPr="00792AC8">
              <w:rPr>
                <w:sz w:val="24"/>
              </w:rPr>
              <w:t>ь</w:t>
            </w:r>
            <w:r w:rsidRPr="00792AC8">
              <w:rPr>
                <w:sz w:val="24"/>
              </w:rPr>
              <w:t>ный мониторинг бюджетов сельских поселений И</w:t>
            </w:r>
            <w:r w:rsidRPr="00792AC8">
              <w:rPr>
                <w:sz w:val="24"/>
              </w:rPr>
              <w:t>р</w:t>
            </w:r>
            <w:r w:rsidRPr="00792AC8">
              <w:rPr>
                <w:sz w:val="24"/>
              </w:rPr>
              <w:t>кутской области с целью анализа финансово-экономических последствий принятия Закона Ирку</w:t>
            </w:r>
            <w:r w:rsidRPr="00792AC8">
              <w:rPr>
                <w:sz w:val="24"/>
              </w:rPr>
              <w:t>т</w:t>
            </w:r>
            <w:r w:rsidRPr="00792AC8">
              <w:rPr>
                <w:sz w:val="24"/>
              </w:rPr>
              <w:t>ской области от 3 ноября 2016 года № 96-ОЗ «О з</w:t>
            </w:r>
            <w:r w:rsidRPr="00792AC8">
              <w:rPr>
                <w:sz w:val="24"/>
              </w:rPr>
              <w:t>а</w:t>
            </w:r>
            <w:r w:rsidRPr="00792AC8">
              <w:rPr>
                <w:sz w:val="24"/>
              </w:rPr>
              <w:t>креплении за сельскими поселениями Иркутской о</w:t>
            </w:r>
            <w:r w:rsidRPr="00792AC8">
              <w:rPr>
                <w:sz w:val="24"/>
              </w:rPr>
              <w:t>б</w:t>
            </w:r>
            <w:r w:rsidRPr="00792AC8">
              <w:rPr>
                <w:sz w:val="24"/>
              </w:rPr>
              <w:t>ласти вопросов местного значения» и Закона Ирку</w:t>
            </w:r>
            <w:r w:rsidRPr="00792AC8">
              <w:rPr>
                <w:sz w:val="24"/>
              </w:rPr>
              <w:t>т</w:t>
            </w:r>
            <w:r w:rsidRPr="00792AC8">
              <w:rPr>
                <w:sz w:val="24"/>
              </w:rPr>
              <w:t>ской области от 22 октября 2013 года № 74-ОЗ «О межбюджетных трансфертах и нормативах отчисл</w:t>
            </w:r>
            <w:r w:rsidR="00135D23">
              <w:rPr>
                <w:sz w:val="24"/>
              </w:rPr>
              <w:t>е</w:t>
            </w:r>
            <w:r w:rsidR="00135D23">
              <w:rPr>
                <w:sz w:val="24"/>
              </w:rPr>
              <w:t>ний доходов в местные бюджеты»</w:t>
            </w:r>
          </w:p>
        </w:tc>
      </w:tr>
      <w:tr w:rsidR="00BD2424" w:rsidRPr="00792AC8" w:rsidTr="004F292F">
        <w:tc>
          <w:tcPr>
            <w:tcW w:w="15315" w:type="dxa"/>
            <w:gridSpan w:val="6"/>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jc w:val="center"/>
              <w:rPr>
                <w:rFonts w:eastAsia="Times New Roman"/>
                <w:b/>
                <w:i/>
                <w:sz w:val="24"/>
                <w:szCs w:val="24"/>
              </w:rPr>
            </w:pPr>
            <w:r w:rsidRPr="00792AC8">
              <w:rPr>
                <w:b/>
                <w:i/>
                <w:sz w:val="24"/>
                <w:szCs w:val="24"/>
              </w:rPr>
              <w:t>Контрольные мероприятия</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135D23">
            <w:pPr>
              <w:spacing w:line="276" w:lineRule="auto"/>
              <w:ind w:hanging="6"/>
              <w:rPr>
                <w:rFonts w:eastAsia="Times New Roman"/>
                <w:sz w:val="24"/>
                <w:szCs w:val="24"/>
              </w:rPr>
            </w:pPr>
            <w:r w:rsidRPr="00792AC8">
              <w:rPr>
                <w:sz w:val="24"/>
                <w:szCs w:val="24"/>
              </w:rPr>
              <w:t>Проверка достоверности и полноты свед</w:t>
            </w:r>
            <w:r w:rsidRPr="00792AC8">
              <w:rPr>
                <w:sz w:val="24"/>
                <w:szCs w:val="24"/>
              </w:rPr>
              <w:t>е</w:t>
            </w:r>
            <w:r w:rsidRPr="00792AC8">
              <w:rPr>
                <w:sz w:val="24"/>
                <w:szCs w:val="24"/>
              </w:rPr>
              <w:t>ний о доходах, расходах, об имуществе и обязательствах имущественного характера, представленных депутатами Законод</w:t>
            </w:r>
            <w:r w:rsidRPr="00792AC8">
              <w:rPr>
                <w:sz w:val="24"/>
                <w:szCs w:val="24"/>
              </w:rPr>
              <w:t>а</w:t>
            </w:r>
            <w:r w:rsidRPr="00792AC8">
              <w:rPr>
                <w:sz w:val="24"/>
                <w:szCs w:val="24"/>
              </w:rPr>
              <w:lastRenderedPageBreak/>
              <w:t>тельного Собрания Иркутской области, с</w:t>
            </w:r>
            <w:r w:rsidRPr="00792AC8">
              <w:rPr>
                <w:sz w:val="24"/>
                <w:szCs w:val="24"/>
              </w:rPr>
              <w:t>о</w:t>
            </w:r>
            <w:r w:rsidRPr="00792AC8">
              <w:rPr>
                <w:sz w:val="24"/>
                <w:szCs w:val="24"/>
              </w:rPr>
              <w:t>блюдения</w:t>
            </w:r>
            <w:r w:rsidR="000303C4" w:rsidRPr="00792AC8">
              <w:rPr>
                <w:sz w:val="24"/>
                <w:szCs w:val="24"/>
              </w:rPr>
              <w:t xml:space="preserve"> </w:t>
            </w:r>
            <w:r w:rsidRPr="00792AC8">
              <w:rPr>
                <w:sz w:val="24"/>
                <w:szCs w:val="24"/>
              </w:rPr>
              <w:t xml:space="preserve">депутатами Законодательного Собрания Иркутской области ограничений и запретов, установленных Федеральным </w:t>
            </w:r>
            <w:hyperlink r:id="rId17" w:history="1">
              <w:r w:rsidRPr="00792AC8">
                <w:rPr>
                  <w:rStyle w:val="aa"/>
                  <w:color w:val="auto"/>
                  <w:sz w:val="24"/>
                  <w:szCs w:val="24"/>
                  <w:u w:val="none"/>
                </w:rPr>
                <w:t>законом</w:t>
              </w:r>
            </w:hyperlink>
            <w:r w:rsidRPr="00792AC8">
              <w:rPr>
                <w:sz w:val="24"/>
                <w:szCs w:val="24"/>
              </w:rPr>
              <w:t xml:space="preserve"> от 6 октября 1999 года</w:t>
            </w:r>
            <w:r w:rsidR="00135D23">
              <w:rPr>
                <w:sz w:val="24"/>
                <w:szCs w:val="24"/>
              </w:rPr>
              <w:t xml:space="preserve"> </w:t>
            </w:r>
            <w:r w:rsidRPr="00792AC8">
              <w:rPr>
                <w:sz w:val="24"/>
                <w:szCs w:val="24"/>
              </w:rPr>
              <w:t>№ 184-ФЗ «Об общих принципах организации зак</w:t>
            </w:r>
            <w:r w:rsidRPr="00792AC8">
              <w:rPr>
                <w:sz w:val="24"/>
                <w:szCs w:val="24"/>
              </w:rPr>
              <w:t>о</w:t>
            </w:r>
            <w:r w:rsidRPr="00792AC8">
              <w:rPr>
                <w:sz w:val="24"/>
                <w:szCs w:val="24"/>
              </w:rPr>
              <w:t>нодательных (представительных) и испо</w:t>
            </w:r>
            <w:r w:rsidRPr="00792AC8">
              <w:rPr>
                <w:sz w:val="24"/>
                <w:szCs w:val="24"/>
              </w:rPr>
              <w:t>л</w:t>
            </w:r>
            <w:r w:rsidRPr="00792AC8">
              <w:rPr>
                <w:sz w:val="24"/>
                <w:szCs w:val="24"/>
              </w:rPr>
              <w:t>нительных органов государственной вл</w:t>
            </w:r>
            <w:r w:rsidRPr="00792AC8">
              <w:rPr>
                <w:sz w:val="24"/>
                <w:szCs w:val="24"/>
              </w:rPr>
              <w:t>а</w:t>
            </w:r>
            <w:r w:rsidRPr="00792AC8">
              <w:rPr>
                <w:sz w:val="24"/>
                <w:szCs w:val="24"/>
              </w:rPr>
              <w:t xml:space="preserve">сти субъектов Российской Федерации», другими федеральными законами, </w:t>
            </w:r>
            <w:hyperlink r:id="rId18" w:history="1">
              <w:r w:rsidRPr="00792AC8">
                <w:rPr>
                  <w:rStyle w:val="aa"/>
                  <w:color w:val="auto"/>
                  <w:sz w:val="24"/>
                  <w:szCs w:val="24"/>
                  <w:u w:val="none"/>
                </w:rPr>
                <w:t>Уставом</w:t>
              </w:r>
            </w:hyperlink>
            <w:r w:rsidRPr="00792AC8">
              <w:rPr>
                <w:sz w:val="24"/>
                <w:szCs w:val="24"/>
              </w:rPr>
              <w:t xml:space="preserve"> Иркутской области и законами Иркутской области</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jc w:val="center"/>
              <w:rPr>
                <w:rFonts w:eastAsia="Times New Roman"/>
                <w:sz w:val="24"/>
                <w:szCs w:val="24"/>
              </w:rPr>
            </w:pPr>
            <w:r w:rsidRPr="00792AC8">
              <w:rPr>
                <w:sz w:val="24"/>
                <w:szCs w:val="24"/>
              </w:rPr>
              <w:lastRenderedPageBreak/>
              <w:t>по мере во</w:t>
            </w:r>
            <w:r w:rsidRPr="00792AC8">
              <w:rPr>
                <w:sz w:val="24"/>
                <w:szCs w:val="24"/>
              </w:rPr>
              <w:t>з</w:t>
            </w:r>
            <w:r w:rsidRPr="00792AC8">
              <w:rPr>
                <w:sz w:val="24"/>
                <w:szCs w:val="24"/>
              </w:rPr>
              <w:t>никновения</w:t>
            </w: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bCs/>
                <w:sz w:val="24"/>
                <w:szCs w:val="24"/>
              </w:rPr>
            </w:pPr>
            <w:r w:rsidRPr="00792AC8">
              <w:rPr>
                <w:bCs/>
                <w:sz w:val="24"/>
                <w:szCs w:val="24"/>
              </w:rPr>
              <w:t>Э.Е. Дикунов</w:t>
            </w: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bCs/>
                <w:sz w:val="24"/>
                <w:szCs w:val="24"/>
              </w:rPr>
            </w:pPr>
            <w:r w:rsidRPr="00792AC8">
              <w:rPr>
                <w:bCs/>
                <w:sz w:val="24"/>
                <w:szCs w:val="24"/>
              </w:rPr>
              <w:t>Необходимости проверки не возникало</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Рассмотрение на сессии Законодательного Собрания Иркутской области информации о работе депутатов Законодательного С</w:t>
            </w:r>
            <w:r w:rsidRPr="00792AC8">
              <w:rPr>
                <w:sz w:val="24"/>
                <w:szCs w:val="24"/>
              </w:rPr>
              <w:t>о</w:t>
            </w:r>
            <w:r w:rsidRPr="00792AC8">
              <w:rPr>
                <w:sz w:val="24"/>
                <w:szCs w:val="24"/>
              </w:rPr>
              <w:t>брания Иркутской области 2-го созыва за период с октября 2016 года по сентябрь 2017 года</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jc w:val="center"/>
              <w:rPr>
                <w:rFonts w:eastAsia="Times New Roman"/>
                <w:sz w:val="24"/>
                <w:szCs w:val="24"/>
              </w:rPr>
            </w:pPr>
            <w:r w:rsidRPr="00792AC8">
              <w:rPr>
                <w:sz w:val="24"/>
                <w:szCs w:val="24"/>
              </w:rPr>
              <w:t>декабрь</w:t>
            </w: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bCs/>
                <w:sz w:val="24"/>
                <w:szCs w:val="24"/>
              </w:rPr>
            </w:pPr>
            <w:r w:rsidRPr="00792AC8">
              <w:rPr>
                <w:bCs/>
                <w:sz w:val="24"/>
                <w:szCs w:val="24"/>
              </w:rPr>
              <w:t>С.Ф. Брилка</w:t>
            </w:r>
          </w:p>
          <w:p w:rsidR="00BD2424" w:rsidRPr="00792AC8" w:rsidRDefault="00BD2424" w:rsidP="00792AC8">
            <w:pPr>
              <w:spacing w:line="276" w:lineRule="auto"/>
              <w:ind w:hanging="6"/>
              <w:rPr>
                <w:rFonts w:eastAsia="Times New Roman"/>
                <w:sz w:val="24"/>
                <w:szCs w:val="24"/>
              </w:rPr>
            </w:pPr>
            <w:r w:rsidRPr="00792AC8">
              <w:rPr>
                <w:bCs/>
                <w:sz w:val="24"/>
                <w:szCs w:val="24"/>
              </w:rPr>
              <w:t>Э.Е. Дикунов</w:t>
            </w: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bCs/>
                <w:sz w:val="24"/>
                <w:szCs w:val="24"/>
              </w:rPr>
            </w:pPr>
            <w:r w:rsidRPr="00792AC8">
              <w:rPr>
                <w:bCs/>
                <w:sz w:val="24"/>
                <w:szCs w:val="24"/>
              </w:rPr>
              <w:t>На 58-й сессии рассмотрена информация о работе д</w:t>
            </w:r>
            <w:r w:rsidRPr="00792AC8">
              <w:rPr>
                <w:bCs/>
                <w:sz w:val="24"/>
                <w:szCs w:val="24"/>
              </w:rPr>
              <w:t>е</w:t>
            </w:r>
            <w:r w:rsidRPr="00792AC8">
              <w:rPr>
                <w:bCs/>
                <w:sz w:val="24"/>
                <w:szCs w:val="24"/>
              </w:rPr>
              <w:t>путатов, предоставленная аппаратом Законодательн</w:t>
            </w:r>
            <w:r w:rsidRPr="00792AC8">
              <w:rPr>
                <w:bCs/>
                <w:sz w:val="24"/>
                <w:szCs w:val="24"/>
              </w:rPr>
              <w:t>о</w:t>
            </w:r>
            <w:r w:rsidRPr="00792AC8">
              <w:rPr>
                <w:bCs/>
                <w:sz w:val="24"/>
                <w:szCs w:val="24"/>
              </w:rPr>
              <w:t>го Собрания Иркутской области, комиссией собраны дополнительные показатели работы депутатов, подг</w:t>
            </w:r>
            <w:r w:rsidRPr="00792AC8">
              <w:rPr>
                <w:bCs/>
                <w:sz w:val="24"/>
                <w:szCs w:val="24"/>
              </w:rPr>
              <w:t>о</w:t>
            </w:r>
            <w:r w:rsidRPr="00792AC8">
              <w:rPr>
                <w:bCs/>
                <w:sz w:val="24"/>
                <w:szCs w:val="24"/>
              </w:rPr>
              <w:t>товлен доклад «О работе депутатов Законодательного Собрания Иркутской области второго созыва за пер</w:t>
            </w:r>
            <w:r w:rsidRPr="00792AC8">
              <w:rPr>
                <w:bCs/>
                <w:sz w:val="24"/>
                <w:szCs w:val="24"/>
              </w:rPr>
              <w:t>и</w:t>
            </w:r>
            <w:r w:rsidRPr="00792AC8">
              <w:rPr>
                <w:bCs/>
                <w:sz w:val="24"/>
                <w:szCs w:val="24"/>
              </w:rPr>
              <w:t>од с октября 2016 года по сентябрь 2017 года»</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Рассмотрение информации о результатах оценки эффективности пониженных нал</w:t>
            </w:r>
            <w:r w:rsidRPr="00792AC8">
              <w:rPr>
                <w:sz w:val="24"/>
                <w:szCs w:val="24"/>
              </w:rPr>
              <w:t>о</w:t>
            </w:r>
            <w:r w:rsidRPr="00792AC8">
              <w:rPr>
                <w:sz w:val="24"/>
                <w:szCs w:val="24"/>
              </w:rPr>
              <w:t>говых ставок налога на прибыль и налог</w:t>
            </w:r>
            <w:r w:rsidRPr="00792AC8">
              <w:rPr>
                <w:sz w:val="24"/>
                <w:szCs w:val="24"/>
              </w:rPr>
              <w:t>о</w:t>
            </w:r>
            <w:r w:rsidRPr="00792AC8">
              <w:rPr>
                <w:sz w:val="24"/>
                <w:szCs w:val="24"/>
              </w:rPr>
              <w:t>вых льгот по налогу на имущество орган</w:t>
            </w:r>
            <w:r w:rsidRPr="00792AC8">
              <w:rPr>
                <w:sz w:val="24"/>
                <w:szCs w:val="24"/>
              </w:rPr>
              <w:t>и</w:t>
            </w:r>
            <w:r w:rsidRPr="00792AC8">
              <w:rPr>
                <w:sz w:val="24"/>
                <w:szCs w:val="24"/>
              </w:rPr>
              <w:t>заций</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jc w:val="center"/>
              <w:rPr>
                <w:rFonts w:eastAsia="Times New Roman"/>
                <w:sz w:val="24"/>
                <w:szCs w:val="24"/>
              </w:rPr>
            </w:pPr>
            <w:r w:rsidRPr="00792AC8">
              <w:rPr>
                <w:sz w:val="24"/>
                <w:szCs w:val="24"/>
              </w:rPr>
              <w:t>октябрь</w:t>
            </w: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bCs/>
                <w:sz w:val="24"/>
                <w:szCs w:val="24"/>
              </w:rPr>
            </w:pPr>
            <w:r w:rsidRPr="00792AC8">
              <w:rPr>
                <w:bCs/>
                <w:sz w:val="24"/>
                <w:szCs w:val="24"/>
              </w:rPr>
              <w:t>С.Ф. Брилка</w:t>
            </w:r>
          </w:p>
          <w:p w:rsidR="00BD2424" w:rsidRPr="00792AC8" w:rsidRDefault="00BD2424" w:rsidP="00792AC8">
            <w:pPr>
              <w:spacing w:line="276" w:lineRule="auto"/>
              <w:ind w:hanging="6"/>
              <w:rPr>
                <w:bCs/>
                <w:sz w:val="24"/>
                <w:szCs w:val="24"/>
              </w:rPr>
            </w:pPr>
            <w:r w:rsidRPr="00792AC8">
              <w:rPr>
                <w:bCs/>
                <w:sz w:val="24"/>
                <w:szCs w:val="24"/>
              </w:rPr>
              <w:t>Н.И. Дикусарова</w:t>
            </w:r>
          </w:p>
          <w:p w:rsidR="00BD2424" w:rsidRPr="00792AC8" w:rsidRDefault="00BD2424" w:rsidP="00792AC8">
            <w:pPr>
              <w:spacing w:line="276" w:lineRule="auto"/>
              <w:ind w:hanging="6"/>
              <w:rPr>
                <w:rFonts w:eastAsia="Times New Roman"/>
                <w:sz w:val="24"/>
                <w:szCs w:val="24"/>
              </w:rPr>
            </w:pPr>
            <w:r w:rsidRPr="00792AC8">
              <w:rPr>
                <w:sz w:val="24"/>
                <w:szCs w:val="24"/>
              </w:rPr>
              <w:t>председатели п</w:t>
            </w:r>
            <w:r w:rsidRPr="00792AC8">
              <w:rPr>
                <w:sz w:val="24"/>
                <w:szCs w:val="24"/>
              </w:rPr>
              <w:t>о</w:t>
            </w:r>
            <w:r w:rsidRPr="00792AC8">
              <w:rPr>
                <w:sz w:val="24"/>
                <w:szCs w:val="24"/>
              </w:rPr>
              <w:t>стоянных комит</w:t>
            </w:r>
            <w:r w:rsidRPr="00792AC8">
              <w:rPr>
                <w:sz w:val="24"/>
                <w:szCs w:val="24"/>
              </w:rPr>
              <w:t>е</w:t>
            </w:r>
            <w:r w:rsidRPr="00792AC8">
              <w:rPr>
                <w:sz w:val="24"/>
                <w:szCs w:val="24"/>
              </w:rPr>
              <w:t>тов и постоянных комиссий</w:t>
            </w: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bCs/>
                <w:sz w:val="24"/>
                <w:szCs w:val="24"/>
              </w:rPr>
            </w:pPr>
            <w:r w:rsidRPr="00792AC8">
              <w:rPr>
                <w:bCs/>
                <w:sz w:val="24"/>
                <w:szCs w:val="24"/>
              </w:rPr>
              <w:t>На 54</w:t>
            </w:r>
            <w:r w:rsidR="00B15ECB" w:rsidRPr="00792AC8">
              <w:rPr>
                <w:bCs/>
                <w:sz w:val="24"/>
                <w:szCs w:val="24"/>
              </w:rPr>
              <w:t>-й</w:t>
            </w:r>
            <w:r w:rsidRPr="00792AC8">
              <w:rPr>
                <w:bCs/>
                <w:sz w:val="24"/>
                <w:szCs w:val="24"/>
              </w:rPr>
              <w:t xml:space="preserve"> сессии Законодательного Собрания Ирку</w:t>
            </w:r>
            <w:r w:rsidRPr="00792AC8">
              <w:rPr>
                <w:bCs/>
                <w:sz w:val="24"/>
                <w:szCs w:val="24"/>
              </w:rPr>
              <w:t>т</w:t>
            </w:r>
            <w:r w:rsidRPr="00792AC8">
              <w:rPr>
                <w:bCs/>
                <w:sz w:val="24"/>
                <w:szCs w:val="24"/>
              </w:rPr>
              <w:t>ской области рассмотрена информация о</w:t>
            </w:r>
            <w:r w:rsidR="000303C4" w:rsidRPr="00792AC8">
              <w:rPr>
                <w:bCs/>
                <w:sz w:val="24"/>
                <w:szCs w:val="24"/>
              </w:rPr>
              <w:t xml:space="preserve"> </w:t>
            </w:r>
            <w:r w:rsidRPr="00792AC8">
              <w:rPr>
                <w:bCs/>
                <w:sz w:val="24"/>
                <w:szCs w:val="24"/>
              </w:rPr>
              <w:t>результат</w:t>
            </w:r>
            <w:r w:rsidR="00B15ECB" w:rsidRPr="00792AC8">
              <w:rPr>
                <w:bCs/>
                <w:sz w:val="24"/>
                <w:szCs w:val="24"/>
              </w:rPr>
              <w:t>ах</w:t>
            </w:r>
            <w:r w:rsidRPr="00792AC8">
              <w:rPr>
                <w:bCs/>
                <w:sz w:val="24"/>
                <w:szCs w:val="24"/>
              </w:rPr>
              <w:t xml:space="preserve"> проведенной Правительством Иркутской области оценки эффективности налоговых льгот, установле</w:t>
            </w:r>
            <w:r w:rsidRPr="00792AC8">
              <w:rPr>
                <w:bCs/>
                <w:sz w:val="24"/>
                <w:szCs w:val="24"/>
              </w:rPr>
              <w:t>н</w:t>
            </w:r>
            <w:r w:rsidRPr="00792AC8">
              <w:rPr>
                <w:bCs/>
                <w:sz w:val="24"/>
                <w:szCs w:val="24"/>
              </w:rPr>
              <w:t>ных Законом Иркутской области от 12 июля 2010 года № 60-ОЗ «О пониженных налоговых ставках налога на прибыль организаций, подлежащего зачислению в областной бюджет, для отдельных категорий налог</w:t>
            </w:r>
            <w:r w:rsidRPr="00792AC8">
              <w:rPr>
                <w:bCs/>
                <w:sz w:val="24"/>
                <w:szCs w:val="24"/>
              </w:rPr>
              <w:t>о</w:t>
            </w:r>
            <w:r w:rsidRPr="00792AC8">
              <w:rPr>
                <w:bCs/>
                <w:sz w:val="24"/>
                <w:szCs w:val="24"/>
              </w:rPr>
              <w:t>плательщиков», Законом Иркутской области от 8 о</w:t>
            </w:r>
            <w:r w:rsidRPr="00792AC8">
              <w:rPr>
                <w:bCs/>
                <w:sz w:val="24"/>
                <w:szCs w:val="24"/>
              </w:rPr>
              <w:t>к</w:t>
            </w:r>
            <w:r w:rsidRPr="00792AC8">
              <w:rPr>
                <w:bCs/>
                <w:sz w:val="24"/>
                <w:szCs w:val="24"/>
              </w:rPr>
              <w:t>тября 2007 года № 75-оз «О налоге на имущество о</w:t>
            </w:r>
            <w:r w:rsidRPr="00792AC8">
              <w:rPr>
                <w:bCs/>
                <w:sz w:val="24"/>
                <w:szCs w:val="24"/>
              </w:rPr>
              <w:t>р</w:t>
            </w:r>
            <w:r w:rsidRPr="00792AC8">
              <w:rPr>
                <w:bCs/>
                <w:sz w:val="24"/>
                <w:szCs w:val="24"/>
              </w:rPr>
              <w:lastRenderedPageBreak/>
              <w:t>ганизаций», Законом Иркутской области от 30 ноября</w:t>
            </w:r>
            <w:r w:rsidR="00135D23">
              <w:rPr>
                <w:bCs/>
                <w:sz w:val="24"/>
                <w:szCs w:val="24"/>
              </w:rPr>
              <w:t xml:space="preserve"> </w:t>
            </w:r>
            <w:r w:rsidRPr="00792AC8">
              <w:rPr>
                <w:bCs/>
                <w:sz w:val="24"/>
                <w:szCs w:val="24"/>
              </w:rPr>
              <w:t>2015 года № 112-ОЗ «Об особенностях налогообл</w:t>
            </w:r>
            <w:r w:rsidRPr="00792AC8">
              <w:rPr>
                <w:bCs/>
                <w:sz w:val="24"/>
                <w:szCs w:val="24"/>
              </w:rPr>
              <w:t>о</w:t>
            </w:r>
            <w:r w:rsidRPr="00792AC8">
              <w:rPr>
                <w:bCs/>
                <w:sz w:val="24"/>
                <w:szCs w:val="24"/>
              </w:rPr>
              <w:t>жения при применении упрощенной системы налог</w:t>
            </w:r>
            <w:r w:rsidRPr="00792AC8">
              <w:rPr>
                <w:bCs/>
                <w:sz w:val="24"/>
                <w:szCs w:val="24"/>
              </w:rPr>
              <w:t>о</w:t>
            </w:r>
            <w:r w:rsidRPr="00792AC8">
              <w:rPr>
                <w:bCs/>
                <w:sz w:val="24"/>
                <w:szCs w:val="24"/>
              </w:rPr>
              <w:t xml:space="preserve">обложения» и Законом Иркутской области от </w:t>
            </w:r>
            <w:r w:rsidR="00792AC8">
              <w:rPr>
                <w:bCs/>
                <w:sz w:val="24"/>
                <w:szCs w:val="24"/>
              </w:rPr>
              <w:br/>
            </w:r>
            <w:r w:rsidRPr="00792AC8">
              <w:rPr>
                <w:bCs/>
                <w:sz w:val="24"/>
                <w:szCs w:val="24"/>
              </w:rPr>
              <w:t>29 ноября 2012 года № 124-ОЗ «О применении инд</w:t>
            </w:r>
            <w:r w:rsidRPr="00792AC8">
              <w:rPr>
                <w:bCs/>
                <w:sz w:val="24"/>
                <w:szCs w:val="24"/>
              </w:rPr>
              <w:t>и</w:t>
            </w:r>
            <w:r w:rsidRPr="00792AC8">
              <w:rPr>
                <w:bCs/>
                <w:sz w:val="24"/>
                <w:szCs w:val="24"/>
              </w:rPr>
              <w:t>видуальными предпринимателями патентной системы налогообложения на территории Иркутской области»</w:t>
            </w:r>
          </w:p>
        </w:tc>
      </w:tr>
      <w:tr w:rsidR="00BD2424" w:rsidRPr="00792AC8" w:rsidTr="004F292F">
        <w:tc>
          <w:tcPr>
            <w:tcW w:w="15315" w:type="dxa"/>
            <w:gridSpan w:val="6"/>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jc w:val="center"/>
              <w:rPr>
                <w:rFonts w:eastAsia="Times New Roman"/>
                <w:b/>
                <w:i/>
                <w:sz w:val="24"/>
                <w:szCs w:val="24"/>
              </w:rPr>
            </w:pPr>
            <w:r w:rsidRPr="00792AC8">
              <w:rPr>
                <w:b/>
                <w:i/>
                <w:sz w:val="24"/>
                <w:szCs w:val="24"/>
              </w:rPr>
              <w:lastRenderedPageBreak/>
              <w:t>Контроль за исполнением государственных программ</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О ходе реализации государственной по</w:t>
            </w:r>
            <w:r w:rsidRPr="00792AC8">
              <w:rPr>
                <w:sz w:val="24"/>
                <w:szCs w:val="24"/>
              </w:rPr>
              <w:t>д</w:t>
            </w:r>
            <w:r w:rsidRPr="00792AC8">
              <w:rPr>
                <w:sz w:val="24"/>
                <w:szCs w:val="24"/>
              </w:rPr>
              <w:t>программы Иркутской области «Охрана, защита и воспроизводство лесов Ирку</w:t>
            </w:r>
            <w:r w:rsidRPr="00792AC8">
              <w:rPr>
                <w:sz w:val="24"/>
                <w:szCs w:val="24"/>
              </w:rPr>
              <w:t>т</w:t>
            </w:r>
            <w:r w:rsidRPr="00792AC8">
              <w:rPr>
                <w:sz w:val="24"/>
                <w:szCs w:val="24"/>
              </w:rPr>
              <w:t>ской области» государственной программы Иркутской области «Охрана окружающей среды»</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jc w:val="center"/>
              <w:rPr>
                <w:rFonts w:eastAsia="Times New Roman"/>
                <w:sz w:val="24"/>
                <w:szCs w:val="24"/>
              </w:rPr>
            </w:pPr>
            <w:r w:rsidRPr="00792AC8">
              <w:rPr>
                <w:sz w:val="24"/>
                <w:szCs w:val="24"/>
              </w:rPr>
              <w:t>октябрь</w:t>
            </w: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 xml:space="preserve">К.Р. </w:t>
            </w:r>
            <w:proofErr w:type="spellStart"/>
            <w:r w:rsidRPr="00792AC8">
              <w:rPr>
                <w:sz w:val="24"/>
                <w:szCs w:val="24"/>
              </w:rPr>
              <w:t>Алдаров</w:t>
            </w:r>
            <w:proofErr w:type="spellEnd"/>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135D23">
            <w:pPr>
              <w:spacing w:line="276" w:lineRule="auto"/>
              <w:ind w:hanging="6"/>
              <w:rPr>
                <w:rFonts w:eastAsia="Times New Roman"/>
                <w:sz w:val="24"/>
                <w:szCs w:val="24"/>
              </w:rPr>
            </w:pPr>
            <w:r w:rsidRPr="00792AC8">
              <w:rPr>
                <w:sz w:val="24"/>
                <w:szCs w:val="24"/>
              </w:rPr>
              <w:t>17 октября комитет по законодательству о природ</w:t>
            </w:r>
            <w:r w:rsidRPr="00792AC8">
              <w:rPr>
                <w:sz w:val="24"/>
                <w:szCs w:val="24"/>
              </w:rPr>
              <w:t>о</w:t>
            </w:r>
            <w:r w:rsidRPr="00792AC8">
              <w:rPr>
                <w:sz w:val="24"/>
                <w:szCs w:val="24"/>
              </w:rPr>
              <w:t>пользовании, экологии и сельском хозяйстве ра</w:t>
            </w:r>
            <w:r w:rsidRPr="00792AC8">
              <w:rPr>
                <w:sz w:val="24"/>
                <w:szCs w:val="24"/>
              </w:rPr>
              <w:t>с</w:t>
            </w:r>
            <w:r w:rsidRPr="00792AC8">
              <w:rPr>
                <w:sz w:val="24"/>
                <w:szCs w:val="24"/>
              </w:rPr>
              <w:t>смотрел информацию о ходе исполнения подпр</w:t>
            </w:r>
            <w:r w:rsidRPr="00792AC8">
              <w:rPr>
                <w:sz w:val="24"/>
                <w:szCs w:val="24"/>
              </w:rPr>
              <w:t>о</w:t>
            </w:r>
            <w:r w:rsidRPr="00792AC8">
              <w:rPr>
                <w:sz w:val="24"/>
                <w:szCs w:val="24"/>
              </w:rPr>
              <w:t>граммы «Охрана, защита и воспроизводство лесов Иркутской области государственной программы И</w:t>
            </w:r>
            <w:r w:rsidRPr="00792AC8">
              <w:rPr>
                <w:sz w:val="24"/>
                <w:szCs w:val="24"/>
              </w:rPr>
              <w:t>р</w:t>
            </w:r>
            <w:r w:rsidRPr="00792AC8">
              <w:rPr>
                <w:sz w:val="24"/>
                <w:szCs w:val="24"/>
              </w:rPr>
              <w:t>кутской области «Охрана окружающей среды». По состоянию на 1 октября 2017 года профинансировано 615,7 млн рублей, в том числе 342,8 млн рублей за счет областного бюджета. Процент исполнения по</w:t>
            </w:r>
            <w:r w:rsidRPr="00792AC8">
              <w:rPr>
                <w:sz w:val="24"/>
                <w:szCs w:val="24"/>
              </w:rPr>
              <w:t>д</w:t>
            </w:r>
            <w:r w:rsidRPr="00792AC8">
              <w:rPr>
                <w:sz w:val="24"/>
                <w:szCs w:val="24"/>
              </w:rPr>
              <w:t>программы на 1 октября 2017 года составляет 91 %. В ходе обсуждения депутаты отметили, что в течение нескольких лет наблюдается большой объем недоф</w:t>
            </w:r>
            <w:r w:rsidRPr="00792AC8">
              <w:rPr>
                <w:sz w:val="24"/>
                <w:szCs w:val="24"/>
              </w:rPr>
              <w:t>и</w:t>
            </w:r>
            <w:r w:rsidRPr="00792AC8">
              <w:rPr>
                <w:sz w:val="24"/>
                <w:szCs w:val="24"/>
              </w:rPr>
              <w:t>нансирования данных направлений из федерального бюджета. Члены комитета решили запросить у мин</w:t>
            </w:r>
            <w:r w:rsidRPr="00792AC8">
              <w:rPr>
                <w:sz w:val="24"/>
                <w:szCs w:val="24"/>
              </w:rPr>
              <w:t>и</w:t>
            </w:r>
            <w:r w:rsidRPr="00792AC8">
              <w:rPr>
                <w:sz w:val="24"/>
                <w:szCs w:val="24"/>
              </w:rPr>
              <w:t>стерства лесного комплекса Иркутской области и</w:t>
            </w:r>
            <w:r w:rsidRPr="00792AC8">
              <w:rPr>
                <w:sz w:val="24"/>
                <w:szCs w:val="24"/>
              </w:rPr>
              <w:t>н</w:t>
            </w:r>
            <w:r w:rsidRPr="00792AC8">
              <w:rPr>
                <w:sz w:val="24"/>
                <w:szCs w:val="24"/>
              </w:rPr>
              <w:t>формацию о применяемых препаратах при осущест</w:t>
            </w:r>
            <w:r w:rsidRPr="00792AC8">
              <w:rPr>
                <w:sz w:val="24"/>
                <w:szCs w:val="24"/>
              </w:rPr>
              <w:t>в</w:t>
            </w:r>
            <w:r w:rsidRPr="00792AC8">
              <w:rPr>
                <w:sz w:val="24"/>
                <w:szCs w:val="24"/>
              </w:rPr>
              <w:t>лении борьбы с сибирским шелкопрядом, а также э</w:t>
            </w:r>
            <w:r w:rsidRPr="00792AC8">
              <w:rPr>
                <w:sz w:val="24"/>
                <w:szCs w:val="24"/>
              </w:rPr>
              <w:t>ф</w:t>
            </w:r>
            <w:r w:rsidRPr="00792AC8">
              <w:rPr>
                <w:sz w:val="24"/>
                <w:szCs w:val="24"/>
              </w:rPr>
              <w:t>фективности их воздействия на вредителей; о техн</w:t>
            </w:r>
            <w:r w:rsidRPr="00792AC8">
              <w:rPr>
                <w:sz w:val="24"/>
                <w:szCs w:val="24"/>
              </w:rPr>
              <w:t>и</w:t>
            </w:r>
            <w:r w:rsidRPr="00792AC8">
              <w:rPr>
                <w:sz w:val="24"/>
                <w:szCs w:val="24"/>
              </w:rPr>
              <w:t xml:space="preserve">ческом состоянии средств тушения лесных пожаров, финансовой потребности для их обновления; о сроках начала действия областной государственной услуги </w:t>
            </w:r>
            <w:r w:rsidRPr="00792AC8">
              <w:rPr>
                <w:sz w:val="24"/>
                <w:szCs w:val="24"/>
              </w:rPr>
              <w:lastRenderedPageBreak/>
              <w:t>по формированию и ведению электронной очереди граждан, желающих заключить договор купли-продажи лесных насаждений для собственных нужд</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О ходе реализации государственной</w:t>
            </w:r>
            <w:r w:rsidR="000303C4" w:rsidRPr="00792AC8">
              <w:rPr>
                <w:sz w:val="24"/>
                <w:szCs w:val="24"/>
              </w:rPr>
              <w:t xml:space="preserve"> </w:t>
            </w:r>
            <w:r w:rsidRPr="00792AC8">
              <w:rPr>
                <w:sz w:val="24"/>
                <w:szCs w:val="24"/>
              </w:rPr>
              <w:t>пр</w:t>
            </w:r>
            <w:r w:rsidRPr="00792AC8">
              <w:rPr>
                <w:sz w:val="24"/>
                <w:szCs w:val="24"/>
              </w:rPr>
              <w:t>о</w:t>
            </w:r>
            <w:r w:rsidRPr="00792AC8">
              <w:rPr>
                <w:sz w:val="24"/>
                <w:szCs w:val="24"/>
              </w:rPr>
              <w:t>граммы Иркутской области «Укрепление единства российской нации и этнокул</w:t>
            </w:r>
            <w:r w:rsidRPr="00792AC8">
              <w:rPr>
                <w:sz w:val="24"/>
                <w:szCs w:val="24"/>
              </w:rPr>
              <w:t>ь</w:t>
            </w:r>
            <w:r w:rsidRPr="00792AC8">
              <w:rPr>
                <w:sz w:val="24"/>
                <w:szCs w:val="24"/>
              </w:rPr>
              <w:t>турное развитие народов Иркутской обл</w:t>
            </w:r>
            <w:r w:rsidRPr="00792AC8">
              <w:rPr>
                <w:sz w:val="24"/>
                <w:szCs w:val="24"/>
              </w:rPr>
              <w:t>а</w:t>
            </w:r>
            <w:r w:rsidRPr="00792AC8">
              <w:rPr>
                <w:sz w:val="24"/>
                <w:szCs w:val="24"/>
              </w:rPr>
              <w:t xml:space="preserve">сти» на 2014 – 2020 годы </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jc w:val="center"/>
              <w:rPr>
                <w:rFonts w:eastAsia="Times New Roman"/>
                <w:sz w:val="24"/>
                <w:szCs w:val="24"/>
              </w:rPr>
            </w:pPr>
            <w:r w:rsidRPr="00792AC8">
              <w:rPr>
                <w:sz w:val="24"/>
                <w:szCs w:val="24"/>
              </w:rPr>
              <w:t>декабрь</w:t>
            </w:r>
          </w:p>
        </w:tc>
        <w:tc>
          <w:tcPr>
            <w:tcW w:w="2269" w:type="dxa"/>
            <w:tcBorders>
              <w:top w:val="single" w:sz="4" w:space="0" w:color="auto"/>
              <w:left w:val="single" w:sz="4" w:space="0" w:color="auto"/>
              <w:bottom w:val="single" w:sz="4" w:space="0" w:color="auto"/>
              <w:right w:val="single" w:sz="4" w:space="0" w:color="auto"/>
            </w:tcBorders>
          </w:tcPr>
          <w:p w:rsidR="00BD2424" w:rsidRPr="00792AC8" w:rsidRDefault="00BD2424" w:rsidP="00792AC8">
            <w:pPr>
              <w:spacing w:line="276" w:lineRule="auto"/>
              <w:ind w:hanging="6"/>
              <w:rPr>
                <w:rFonts w:eastAsia="Times New Roman"/>
                <w:sz w:val="24"/>
                <w:szCs w:val="24"/>
              </w:rPr>
            </w:pPr>
            <w:r w:rsidRPr="00792AC8">
              <w:rPr>
                <w:sz w:val="24"/>
                <w:szCs w:val="24"/>
              </w:rPr>
              <w:t xml:space="preserve">Б.Г. Алексеев </w:t>
            </w:r>
          </w:p>
          <w:p w:rsidR="00BD2424" w:rsidRPr="00792AC8" w:rsidRDefault="00BD2424" w:rsidP="00792AC8">
            <w:pPr>
              <w:spacing w:line="276" w:lineRule="auto"/>
              <w:ind w:hanging="6"/>
              <w:rPr>
                <w:rFonts w:eastAsia="Times New Roman"/>
                <w:sz w:val="24"/>
                <w:szCs w:val="24"/>
              </w:rPr>
            </w:pP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135D23">
            <w:pPr>
              <w:spacing w:line="276" w:lineRule="auto"/>
              <w:ind w:hanging="6"/>
              <w:rPr>
                <w:rFonts w:eastAsia="Times New Roman"/>
                <w:sz w:val="24"/>
                <w:szCs w:val="24"/>
              </w:rPr>
            </w:pPr>
            <w:r w:rsidRPr="00792AC8">
              <w:rPr>
                <w:sz w:val="24"/>
                <w:szCs w:val="24"/>
              </w:rPr>
              <w:t>В отчетном периоде комитетом по законодательству о государственном строительстве области и местном самоуправлении проведен мониторинг реализации государственной</w:t>
            </w:r>
            <w:r w:rsidR="000303C4" w:rsidRPr="00792AC8">
              <w:rPr>
                <w:sz w:val="24"/>
                <w:szCs w:val="24"/>
              </w:rPr>
              <w:t xml:space="preserve"> </w:t>
            </w:r>
            <w:r w:rsidRPr="00792AC8">
              <w:rPr>
                <w:sz w:val="24"/>
                <w:szCs w:val="24"/>
              </w:rPr>
              <w:t>программы Иркутской области «Укрепление единства российской нации и этнокул</w:t>
            </w:r>
            <w:r w:rsidRPr="00792AC8">
              <w:rPr>
                <w:sz w:val="24"/>
                <w:szCs w:val="24"/>
              </w:rPr>
              <w:t>ь</w:t>
            </w:r>
            <w:r w:rsidRPr="00792AC8">
              <w:rPr>
                <w:sz w:val="24"/>
                <w:szCs w:val="24"/>
              </w:rPr>
              <w:t>турное развитие народов Иркутской области» на 2014</w:t>
            </w:r>
            <w:r w:rsidR="00135D23">
              <w:rPr>
                <w:sz w:val="24"/>
                <w:szCs w:val="24"/>
              </w:rPr>
              <w:t xml:space="preserve"> – </w:t>
            </w:r>
            <w:r w:rsidRPr="00792AC8">
              <w:rPr>
                <w:sz w:val="24"/>
                <w:szCs w:val="24"/>
              </w:rPr>
              <w:t>2020 годы. В целом результаты мониторинга сост</w:t>
            </w:r>
            <w:r w:rsidRPr="00792AC8">
              <w:rPr>
                <w:sz w:val="24"/>
                <w:szCs w:val="24"/>
              </w:rPr>
              <w:t>о</w:t>
            </w:r>
            <w:r w:rsidRPr="00792AC8">
              <w:rPr>
                <w:sz w:val="24"/>
                <w:szCs w:val="24"/>
              </w:rPr>
              <w:t>яния межнациональных (межэтнических) отношений на территории Иркутской области показывают, что крупных конфликтов на почве межнациональных и межконфессиональных разногласий на территории области не зафиксировано. Программа реализуется на территории региона, являясь эффективным инстр</w:t>
            </w:r>
            <w:r w:rsidRPr="00792AC8">
              <w:rPr>
                <w:sz w:val="24"/>
                <w:szCs w:val="24"/>
              </w:rPr>
              <w:t>у</w:t>
            </w:r>
            <w:r w:rsidRPr="00792AC8">
              <w:rPr>
                <w:sz w:val="24"/>
                <w:szCs w:val="24"/>
              </w:rPr>
              <w:t>ментом, нацеленным на укрепление гражданского патриотизма, привлечение этнокультурного потенц</w:t>
            </w:r>
            <w:r w:rsidRPr="00792AC8">
              <w:rPr>
                <w:sz w:val="24"/>
                <w:szCs w:val="24"/>
              </w:rPr>
              <w:t>и</w:t>
            </w:r>
            <w:r w:rsidRPr="00792AC8">
              <w:rPr>
                <w:sz w:val="24"/>
                <w:szCs w:val="24"/>
              </w:rPr>
              <w:t>ала региона к воспитанию и просвещению подраст</w:t>
            </w:r>
            <w:r w:rsidRPr="00792AC8">
              <w:rPr>
                <w:sz w:val="24"/>
                <w:szCs w:val="24"/>
              </w:rPr>
              <w:t>а</w:t>
            </w:r>
            <w:r w:rsidRPr="00792AC8">
              <w:rPr>
                <w:sz w:val="24"/>
                <w:szCs w:val="24"/>
              </w:rPr>
              <w:t>ющего поколения, гармонизацию межнациональных отношений, укрепление мира и согласия в многон</w:t>
            </w:r>
            <w:r w:rsidRPr="00792AC8">
              <w:rPr>
                <w:sz w:val="24"/>
                <w:szCs w:val="24"/>
              </w:rPr>
              <w:t>а</w:t>
            </w:r>
            <w:r w:rsidRPr="00792AC8">
              <w:rPr>
                <w:sz w:val="24"/>
                <w:szCs w:val="24"/>
              </w:rPr>
              <w:t>циональной и многоконфессиональной Иркутской области</w:t>
            </w: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О ходе реализации государственной пр</w:t>
            </w:r>
            <w:r w:rsidRPr="00792AC8">
              <w:rPr>
                <w:sz w:val="24"/>
                <w:szCs w:val="24"/>
              </w:rPr>
              <w:t>о</w:t>
            </w:r>
            <w:r w:rsidRPr="00792AC8">
              <w:rPr>
                <w:sz w:val="24"/>
                <w:szCs w:val="24"/>
              </w:rPr>
              <w:t>граммы Иркутской области «Управление государственными финансами Иркутской области» на 2015 – 2020 годы</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jc w:val="center"/>
              <w:rPr>
                <w:rFonts w:eastAsia="Times New Roman"/>
                <w:sz w:val="24"/>
                <w:szCs w:val="24"/>
              </w:rPr>
            </w:pPr>
            <w:r w:rsidRPr="00792AC8">
              <w:rPr>
                <w:sz w:val="24"/>
                <w:szCs w:val="24"/>
              </w:rPr>
              <w:t>в течение квартала</w:t>
            </w: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Н.И. Дикусарова</w:t>
            </w:r>
          </w:p>
        </w:tc>
        <w:tc>
          <w:tcPr>
            <w:tcW w:w="5814" w:type="dxa"/>
            <w:tcBorders>
              <w:top w:val="single" w:sz="4" w:space="0" w:color="auto"/>
              <w:left w:val="single" w:sz="4" w:space="0" w:color="auto"/>
              <w:bottom w:val="single" w:sz="4" w:space="0" w:color="auto"/>
              <w:right w:val="single" w:sz="4" w:space="0" w:color="auto"/>
            </w:tcBorders>
          </w:tcPr>
          <w:p w:rsidR="00BD2424" w:rsidRPr="00792AC8" w:rsidRDefault="00BD2424" w:rsidP="00792AC8">
            <w:pPr>
              <w:spacing w:line="276" w:lineRule="auto"/>
              <w:ind w:hanging="6"/>
              <w:rPr>
                <w:rFonts w:eastAsia="Times New Roman"/>
                <w:sz w:val="24"/>
                <w:szCs w:val="24"/>
              </w:rPr>
            </w:pPr>
          </w:p>
        </w:tc>
      </w:tr>
      <w:tr w:rsidR="00BD2424" w:rsidRPr="00792AC8" w:rsidTr="004F292F">
        <w:tc>
          <w:tcPr>
            <w:tcW w:w="834" w:type="dxa"/>
            <w:gridSpan w:val="2"/>
            <w:tcBorders>
              <w:top w:val="single" w:sz="4" w:space="0" w:color="auto"/>
              <w:left w:val="single" w:sz="4" w:space="0" w:color="auto"/>
              <w:bottom w:val="single" w:sz="4" w:space="0" w:color="auto"/>
              <w:right w:val="single" w:sz="4" w:space="0" w:color="auto"/>
            </w:tcBorders>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696"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Участие в установленном Регламентом З</w:t>
            </w:r>
            <w:r w:rsidRPr="00792AC8">
              <w:rPr>
                <w:sz w:val="24"/>
                <w:szCs w:val="24"/>
              </w:rPr>
              <w:t>а</w:t>
            </w:r>
            <w:r w:rsidRPr="00792AC8">
              <w:rPr>
                <w:sz w:val="24"/>
                <w:szCs w:val="24"/>
              </w:rPr>
              <w:t>конодательного Собрания Иркутской обл</w:t>
            </w:r>
            <w:r w:rsidRPr="00792AC8">
              <w:rPr>
                <w:sz w:val="24"/>
                <w:szCs w:val="24"/>
              </w:rPr>
              <w:t>а</w:t>
            </w:r>
            <w:r w:rsidRPr="00792AC8">
              <w:rPr>
                <w:sz w:val="24"/>
                <w:szCs w:val="24"/>
              </w:rPr>
              <w:lastRenderedPageBreak/>
              <w:t>сти порядке в работе по рассмотрению проектов программ и поправок к ним</w:t>
            </w:r>
          </w:p>
        </w:tc>
        <w:tc>
          <w:tcPr>
            <w:tcW w:w="1702"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left="-81" w:hanging="6"/>
              <w:jc w:val="center"/>
              <w:rPr>
                <w:rFonts w:eastAsia="Times New Roman"/>
                <w:sz w:val="24"/>
                <w:szCs w:val="24"/>
              </w:rPr>
            </w:pPr>
            <w:r w:rsidRPr="00792AC8">
              <w:rPr>
                <w:sz w:val="24"/>
                <w:szCs w:val="24"/>
              </w:rPr>
              <w:lastRenderedPageBreak/>
              <w:t>в течение квартала</w:t>
            </w:r>
          </w:p>
        </w:tc>
        <w:tc>
          <w:tcPr>
            <w:tcW w:w="2269"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t>С.Ф. Брилка</w:t>
            </w:r>
          </w:p>
          <w:p w:rsidR="00BD2424" w:rsidRPr="00792AC8" w:rsidRDefault="00BD2424" w:rsidP="00792AC8">
            <w:pPr>
              <w:spacing w:line="276" w:lineRule="auto"/>
              <w:ind w:hanging="6"/>
              <w:rPr>
                <w:rFonts w:eastAsia="Times New Roman"/>
                <w:sz w:val="24"/>
                <w:szCs w:val="24"/>
              </w:rPr>
            </w:pPr>
            <w:r w:rsidRPr="00792AC8">
              <w:rPr>
                <w:sz w:val="24"/>
                <w:szCs w:val="24"/>
              </w:rPr>
              <w:t>председатели п</w:t>
            </w:r>
            <w:r w:rsidRPr="00792AC8">
              <w:rPr>
                <w:sz w:val="24"/>
                <w:szCs w:val="24"/>
              </w:rPr>
              <w:t>о</w:t>
            </w:r>
            <w:r w:rsidRPr="00792AC8">
              <w:rPr>
                <w:sz w:val="24"/>
                <w:szCs w:val="24"/>
              </w:rPr>
              <w:lastRenderedPageBreak/>
              <w:t>стоянных комит</w:t>
            </w:r>
            <w:r w:rsidRPr="00792AC8">
              <w:rPr>
                <w:sz w:val="24"/>
                <w:szCs w:val="24"/>
              </w:rPr>
              <w:t>е</w:t>
            </w:r>
            <w:r w:rsidRPr="00792AC8">
              <w:rPr>
                <w:sz w:val="24"/>
                <w:szCs w:val="24"/>
              </w:rPr>
              <w:t>тов и постоянных комиссий ЗС</w:t>
            </w:r>
          </w:p>
        </w:tc>
        <w:tc>
          <w:tcPr>
            <w:tcW w:w="5814" w:type="dxa"/>
            <w:tcBorders>
              <w:top w:val="single" w:sz="4" w:space="0" w:color="auto"/>
              <w:left w:val="single" w:sz="4" w:space="0" w:color="auto"/>
              <w:bottom w:val="single" w:sz="4" w:space="0" w:color="auto"/>
              <w:right w:val="single" w:sz="4" w:space="0" w:color="auto"/>
            </w:tcBorders>
            <w:hideMark/>
          </w:tcPr>
          <w:p w:rsidR="00BD2424" w:rsidRPr="00792AC8" w:rsidRDefault="00BD2424" w:rsidP="00792AC8">
            <w:pPr>
              <w:spacing w:line="276" w:lineRule="auto"/>
              <w:ind w:hanging="6"/>
              <w:rPr>
                <w:rFonts w:eastAsia="Times New Roman"/>
                <w:sz w:val="24"/>
                <w:szCs w:val="24"/>
              </w:rPr>
            </w:pPr>
            <w:r w:rsidRPr="00792AC8">
              <w:rPr>
                <w:sz w:val="24"/>
                <w:szCs w:val="24"/>
              </w:rPr>
              <w:lastRenderedPageBreak/>
              <w:t>Проекты программ и поправки к ним в течение ква</w:t>
            </w:r>
            <w:r w:rsidRPr="00792AC8">
              <w:rPr>
                <w:sz w:val="24"/>
                <w:szCs w:val="24"/>
              </w:rPr>
              <w:t>р</w:t>
            </w:r>
            <w:r w:rsidRPr="00792AC8">
              <w:rPr>
                <w:sz w:val="24"/>
                <w:szCs w:val="24"/>
              </w:rPr>
              <w:t xml:space="preserve">тала направлялись депутатам по электронной почте, </w:t>
            </w:r>
            <w:r w:rsidRPr="00792AC8">
              <w:rPr>
                <w:sz w:val="24"/>
                <w:szCs w:val="24"/>
              </w:rPr>
              <w:lastRenderedPageBreak/>
              <w:t>рассмотрение проходило на заседаниях профильных комитетов и комиссий</w:t>
            </w:r>
          </w:p>
        </w:tc>
      </w:tr>
      <w:tr w:rsidR="00BD2424" w:rsidRPr="00792AC8" w:rsidTr="004F292F">
        <w:tc>
          <w:tcPr>
            <w:tcW w:w="15315"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hanging="6"/>
              <w:jc w:val="center"/>
              <w:rPr>
                <w:rFonts w:eastAsia="Times New Roman"/>
                <w:b/>
                <w:sz w:val="24"/>
                <w:szCs w:val="24"/>
              </w:rPr>
            </w:pPr>
            <w:r w:rsidRPr="00792AC8">
              <w:rPr>
                <w:b/>
                <w:sz w:val="24"/>
                <w:szCs w:val="24"/>
                <w:lang w:val="en-US"/>
              </w:rPr>
              <w:lastRenderedPageBreak/>
              <w:t>IV</w:t>
            </w:r>
            <w:r w:rsidRPr="00792AC8">
              <w:rPr>
                <w:b/>
                <w:sz w:val="24"/>
                <w:szCs w:val="24"/>
              </w:rPr>
              <w:t xml:space="preserve">. ОБЕСПЕЧЕНИЕ ДЕЯТЕЛЬНОСТИ </w:t>
            </w:r>
          </w:p>
          <w:p w:rsidR="00BD2424" w:rsidRPr="00792AC8" w:rsidRDefault="00BD2424" w:rsidP="00792AC8">
            <w:pPr>
              <w:spacing w:line="276" w:lineRule="auto"/>
              <w:ind w:hanging="6"/>
              <w:jc w:val="center"/>
              <w:rPr>
                <w:rFonts w:eastAsia="Times New Roman"/>
                <w:b/>
                <w:sz w:val="24"/>
                <w:szCs w:val="24"/>
              </w:rPr>
            </w:pPr>
            <w:r w:rsidRPr="00792AC8">
              <w:rPr>
                <w:b/>
                <w:sz w:val="24"/>
                <w:szCs w:val="24"/>
              </w:rPr>
              <w:t>ЗАКОНОДАТЕЛЬНОГО СОБРАНИЯ ИРКУТСКОЙ ОБЛАСТИ</w:t>
            </w:r>
          </w:p>
        </w:tc>
      </w:tr>
      <w:tr w:rsidR="00BD2424" w:rsidRPr="00792AC8" w:rsidTr="004F292F">
        <w:tc>
          <w:tcPr>
            <w:tcW w:w="15315"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hanging="6"/>
              <w:jc w:val="center"/>
              <w:rPr>
                <w:rFonts w:eastAsia="Times New Roman"/>
                <w:b/>
                <w:sz w:val="24"/>
                <w:szCs w:val="24"/>
              </w:rPr>
            </w:pPr>
            <w:r w:rsidRPr="00792AC8">
              <w:rPr>
                <w:b/>
                <w:sz w:val="24"/>
                <w:szCs w:val="24"/>
              </w:rPr>
              <w:t>Правовое сопровождение</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Правовое сопровождение заседаний п</w:t>
            </w:r>
            <w:r w:rsidRPr="00792AC8">
              <w:rPr>
                <w:sz w:val="24"/>
                <w:szCs w:val="24"/>
              </w:rPr>
              <w:t>о</w:t>
            </w:r>
            <w:r w:rsidRPr="00792AC8">
              <w:rPr>
                <w:sz w:val="24"/>
                <w:szCs w:val="24"/>
              </w:rPr>
              <w:t>стоянных комитетов и постоянных коми</w:t>
            </w:r>
            <w:r w:rsidRPr="00792AC8">
              <w:rPr>
                <w:sz w:val="24"/>
                <w:szCs w:val="24"/>
              </w:rPr>
              <w:t>с</w:t>
            </w:r>
            <w:r w:rsidRPr="00792AC8">
              <w:rPr>
                <w:sz w:val="24"/>
                <w:szCs w:val="24"/>
              </w:rPr>
              <w:t>сий, заседаний, коллегии Законодательн</w:t>
            </w:r>
            <w:r w:rsidRPr="00792AC8">
              <w:rPr>
                <w:sz w:val="24"/>
                <w:szCs w:val="24"/>
              </w:rPr>
              <w:t>о</w:t>
            </w:r>
            <w:r w:rsidRPr="00792AC8">
              <w:rPr>
                <w:sz w:val="24"/>
                <w:szCs w:val="24"/>
              </w:rPr>
              <w:t>го Собрания Иркутской области</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постоянно</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Начальник управл</w:t>
            </w:r>
            <w:r w:rsidRPr="00792AC8">
              <w:rPr>
                <w:bCs/>
                <w:sz w:val="24"/>
                <w:szCs w:val="24"/>
              </w:rPr>
              <w:t>е</w:t>
            </w:r>
            <w:r w:rsidRPr="00792AC8">
              <w:rPr>
                <w:bCs/>
                <w:sz w:val="24"/>
                <w:szCs w:val="24"/>
              </w:rPr>
              <w:t>ния, начальники о</w:t>
            </w:r>
            <w:r w:rsidRPr="00792AC8">
              <w:rPr>
                <w:bCs/>
                <w:sz w:val="24"/>
                <w:szCs w:val="24"/>
              </w:rPr>
              <w:t>т</w:t>
            </w:r>
            <w:r w:rsidRPr="00792AC8">
              <w:rPr>
                <w:bCs/>
                <w:sz w:val="24"/>
                <w:szCs w:val="24"/>
              </w:rPr>
              <w:t>делов правового управления</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Исполнено в соответствии с планами работы Закон</w:t>
            </w:r>
            <w:r w:rsidRPr="00792AC8">
              <w:rPr>
                <w:sz w:val="24"/>
                <w:szCs w:val="24"/>
              </w:rPr>
              <w:t>о</w:t>
            </w:r>
            <w:r w:rsidRPr="00792AC8">
              <w:rPr>
                <w:sz w:val="24"/>
                <w:szCs w:val="24"/>
              </w:rPr>
              <w:t>дательного Собрания Иркутской области</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Правовое сопровождение подготовки и проведения мероприятий Законодательн</w:t>
            </w:r>
            <w:r w:rsidRPr="00792AC8">
              <w:rPr>
                <w:sz w:val="24"/>
                <w:szCs w:val="24"/>
              </w:rPr>
              <w:t>о</w:t>
            </w:r>
            <w:r w:rsidRPr="00792AC8">
              <w:rPr>
                <w:sz w:val="24"/>
                <w:szCs w:val="24"/>
              </w:rPr>
              <w:t>го Собрания Иркутской области</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согласно пл</w:t>
            </w:r>
            <w:r w:rsidRPr="00792AC8">
              <w:rPr>
                <w:sz w:val="24"/>
                <w:szCs w:val="24"/>
              </w:rPr>
              <w:t>а</w:t>
            </w:r>
            <w:r w:rsidRPr="00792AC8">
              <w:rPr>
                <w:sz w:val="24"/>
                <w:szCs w:val="24"/>
              </w:rPr>
              <w:t>нам работы</w:t>
            </w:r>
            <w:r w:rsidR="000303C4" w:rsidRPr="00792AC8">
              <w:rPr>
                <w:sz w:val="24"/>
                <w:szCs w:val="24"/>
              </w:rPr>
              <w:t xml:space="preserve"> </w:t>
            </w:r>
            <w:r w:rsidRPr="00792AC8">
              <w:rPr>
                <w:sz w:val="24"/>
                <w:szCs w:val="24"/>
              </w:rPr>
              <w:t>ЗС</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Начальник управл</w:t>
            </w:r>
            <w:r w:rsidRPr="00792AC8">
              <w:rPr>
                <w:bCs/>
                <w:sz w:val="24"/>
                <w:szCs w:val="24"/>
              </w:rPr>
              <w:t>е</w:t>
            </w:r>
            <w:r w:rsidRPr="00792AC8">
              <w:rPr>
                <w:bCs/>
                <w:sz w:val="24"/>
                <w:szCs w:val="24"/>
              </w:rPr>
              <w:t>ния, начальники о</w:t>
            </w:r>
            <w:r w:rsidRPr="00792AC8">
              <w:rPr>
                <w:bCs/>
                <w:sz w:val="24"/>
                <w:szCs w:val="24"/>
              </w:rPr>
              <w:t>т</w:t>
            </w:r>
            <w:r w:rsidRPr="00792AC8">
              <w:rPr>
                <w:bCs/>
                <w:sz w:val="24"/>
                <w:szCs w:val="24"/>
              </w:rPr>
              <w:t>делов правового управления</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Исполнено в соответствии с планами работы Закон</w:t>
            </w:r>
            <w:r w:rsidRPr="00792AC8">
              <w:rPr>
                <w:sz w:val="24"/>
                <w:szCs w:val="24"/>
              </w:rPr>
              <w:t>о</w:t>
            </w:r>
            <w:r w:rsidRPr="00792AC8">
              <w:rPr>
                <w:sz w:val="24"/>
                <w:szCs w:val="24"/>
              </w:rPr>
              <w:t>дательного Собрания Иркутской области</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Подготовка заключений, служебных зап</w:t>
            </w:r>
            <w:r w:rsidRPr="00792AC8">
              <w:rPr>
                <w:sz w:val="24"/>
                <w:szCs w:val="24"/>
              </w:rPr>
              <w:t>и</w:t>
            </w:r>
            <w:r w:rsidRPr="00792AC8">
              <w:rPr>
                <w:sz w:val="24"/>
                <w:szCs w:val="24"/>
              </w:rPr>
              <w:t>сок, справок, аналитических записок</w:t>
            </w:r>
            <w:r w:rsidR="000303C4" w:rsidRPr="00792AC8">
              <w:rPr>
                <w:sz w:val="24"/>
                <w:szCs w:val="24"/>
              </w:rPr>
              <w:t xml:space="preserve"> </w:t>
            </w:r>
            <w:r w:rsidRPr="00792AC8">
              <w:rPr>
                <w:sz w:val="24"/>
                <w:szCs w:val="24"/>
              </w:rPr>
              <w:t>по вопросам, входящим в компетенцию пр</w:t>
            </w:r>
            <w:r w:rsidRPr="00792AC8">
              <w:rPr>
                <w:sz w:val="24"/>
                <w:szCs w:val="24"/>
              </w:rPr>
              <w:t>а</w:t>
            </w:r>
            <w:r w:rsidRPr="00792AC8">
              <w:rPr>
                <w:sz w:val="24"/>
                <w:szCs w:val="24"/>
              </w:rPr>
              <w:t>вового управления</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постоянно</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Начальник управл</w:t>
            </w:r>
            <w:r w:rsidRPr="00792AC8">
              <w:rPr>
                <w:bCs/>
                <w:sz w:val="24"/>
                <w:szCs w:val="24"/>
              </w:rPr>
              <w:t>е</w:t>
            </w:r>
            <w:r w:rsidRPr="00792AC8">
              <w:rPr>
                <w:bCs/>
                <w:sz w:val="24"/>
                <w:szCs w:val="24"/>
              </w:rPr>
              <w:t>ния, начальники о</w:t>
            </w:r>
            <w:r w:rsidRPr="00792AC8">
              <w:rPr>
                <w:bCs/>
                <w:sz w:val="24"/>
                <w:szCs w:val="24"/>
              </w:rPr>
              <w:t>т</w:t>
            </w:r>
            <w:r w:rsidRPr="00792AC8">
              <w:rPr>
                <w:bCs/>
                <w:sz w:val="24"/>
                <w:szCs w:val="24"/>
              </w:rPr>
              <w:t>делов правового управления</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814FD4" w:rsidP="00792AC8">
            <w:pPr>
              <w:spacing w:line="276" w:lineRule="auto"/>
              <w:ind w:left="143" w:right="103" w:hanging="6"/>
              <w:rPr>
                <w:rFonts w:eastAsia="Times New Roman"/>
                <w:sz w:val="24"/>
                <w:szCs w:val="24"/>
              </w:rPr>
            </w:pPr>
            <w:r w:rsidRPr="00792AC8">
              <w:rPr>
                <w:rFonts w:eastAsia="Times New Roman"/>
                <w:sz w:val="24"/>
                <w:szCs w:val="24"/>
              </w:rPr>
              <w:t>Подготовлено 48 заключений, 248 служебных зап</w:t>
            </w:r>
            <w:r w:rsidRPr="00792AC8">
              <w:rPr>
                <w:rFonts w:eastAsia="Times New Roman"/>
                <w:sz w:val="24"/>
                <w:szCs w:val="24"/>
              </w:rPr>
              <w:t>и</w:t>
            </w:r>
            <w:r w:rsidRPr="00792AC8">
              <w:rPr>
                <w:rFonts w:eastAsia="Times New Roman"/>
                <w:sz w:val="24"/>
                <w:szCs w:val="24"/>
              </w:rPr>
              <w:t>сок и справок правового характера, 27 материалов аналитического характера</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Анализ действующего законодательства области, проектов законов области на предмет выявления отсылочных норм, противоречий, создающих условия для коррупции</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постоянно</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Начальник управл</w:t>
            </w:r>
            <w:r w:rsidRPr="00792AC8">
              <w:rPr>
                <w:bCs/>
                <w:sz w:val="24"/>
                <w:szCs w:val="24"/>
              </w:rPr>
              <w:t>е</w:t>
            </w:r>
            <w:r w:rsidRPr="00792AC8">
              <w:rPr>
                <w:bCs/>
                <w:sz w:val="24"/>
                <w:szCs w:val="24"/>
              </w:rPr>
              <w:t>ния, начальники о</w:t>
            </w:r>
            <w:r w:rsidRPr="00792AC8">
              <w:rPr>
                <w:bCs/>
                <w:sz w:val="24"/>
                <w:szCs w:val="24"/>
              </w:rPr>
              <w:t>т</w:t>
            </w:r>
            <w:r w:rsidRPr="00792AC8">
              <w:rPr>
                <w:bCs/>
                <w:sz w:val="24"/>
                <w:szCs w:val="24"/>
              </w:rPr>
              <w:t>делов правового управления</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Осуществляется постоянно</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792AC8">
            <w:pPr>
              <w:spacing w:line="276" w:lineRule="auto"/>
              <w:ind w:left="143" w:right="103" w:hanging="6"/>
              <w:rPr>
                <w:rFonts w:eastAsia="Times New Roman"/>
                <w:sz w:val="24"/>
                <w:szCs w:val="24"/>
              </w:rPr>
            </w:pPr>
            <w:r w:rsidRPr="00792AC8">
              <w:rPr>
                <w:sz w:val="24"/>
                <w:szCs w:val="24"/>
              </w:rPr>
              <w:t>Работа в составе совместных рабочих групп</w:t>
            </w:r>
            <w:r w:rsidR="000303C4" w:rsidRPr="00792AC8">
              <w:rPr>
                <w:sz w:val="24"/>
                <w:szCs w:val="24"/>
              </w:rPr>
              <w:t xml:space="preserve"> </w:t>
            </w:r>
            <w:r w:rsidRPr="00792AC8">
              <w:rPr>
                <w:sz w:val="24"/>
                <w:szCs w:val="24"/>
              </w:rPr>
              <w:t>Законодательного Собрания Ирку</w:t>
            </w:r>
            <w:r w:rsidRPr="00792AC8">
              <w:rPr>
                <w:sz w:val="24"/>
                <w:szCs w:val="24"/>
              </w:rPr>
              <w:t>т</w:t>
            </w:r>
            <w:r w:rsidRPr="00792AC8">
              <w:rPr>
                <w:sz w:val="24"/>
                <w:szCs w:val="24"/>
              </w:rPr>
              <w:t>ской области и Правительства Иркутской области по подготовке проектов законов области</w:t>
            </w:r>
          </w:p>
          <w:p w:rsidR="00BD2424" w:rsidRPr="00792AC8" w:rsidRDefault="00BD2424" w:rsidP="00792AC8">
            <w:pPr>
              <w:spacing w:line="276" w:lineRule="auto"/>
              <w:ind w:left="143" w:right="103" w:hanging="6"/>
              <w:rPr>
                <w:rFonts w:eastAsia="Times New Roman"/>
                <w:sz w:val="24"/>
                <w:szCs w:val="24"/>
              </w:rPr>
            </w:pP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постоянно</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Начальник управл</w:t>
            </w:r>
            <w:r w:rsidRPr="00792AC8">
              <w:rPr>
                <w:bCs/>
                <w:sz w:val="24"/>
                <w:szCs w:val="24"/>
              </w:rPr>
              <w:t>е</w:t>
            </w:r>
            <w:r w:rsidRPr="00792AC8">
              <w:rPr>
                <w:bCs/>
                <w:sz w:val="24"/>
                <w:szCs w:val="24"/>
              </w:rPr>
              <w:t>ния, начальники о</w:t>
            </w:r>
            <w:r w:rsidRPr="00792AC8">
              <w:rPr>
                <w:bCs/>
                <w:sz w:val="24"/>
                <w:szCs w:val="24"/>
              </w:rPr>
              <w:t>т</w:t>
            </w:r>
            <w:r w:rsidRPr="00792AC8">
              <w:rPr>
                <w:bCs/>
                <w:sz w:val="24"/>
                <w:szCs w:val="24"/>
              </w:rPr>
              <w:t>делов правового управления</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Участвовали в работе всех созданных рабочих групп</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Участие в работе Совета Законодательного Собрания Иркутской области по взаим</w:t>
            </w:r>
            <w:r w:rsidRPr="00792AC8">
              <w:rPr>
                <w:sz w:val="24"/>
                <w:szCs w:val="24"/>
              </w:rPr>
              <w:t>о</w:t>
            </w:r>
            <w:r w:rsidRPr="00792AC8">
              <w:rPr>
                <w:sz w:val="24"/>
                <w:szCs w:val="24"/>
              </w:rPr>
              <w:t xml:space="preserve">действию с представительными органами муниципальных образований Иркутской области </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согласно пл</w:t>
            </w:r>
            <w:r w:rsidRPr="00792AC8">
              <w:rPr>
                <w:sz w:val="24"/>
                <w:szCs w:val="24"/>
              </w:rPr>
              <w:t>а</w:t>
            </w:r>
            <w:r w:rsidRPr="00792AC8">
              <w:rPr>
                <w:sz w:val="24"/>
                <w:szCs w:val="24"/>
              </w:rPr>
              <w:t>ну работы Совета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Начальник управл</w:t>
            </w:r>
            <w:r w:rsidRPr="00792AC8">
              <w:rPr>
                <w:bCs/>
                <w:sz w:val="24"/>
                <w:szCs w:val="24"/>
              </w:rPr>
              <w:t>е</w:t>
            </w:r>
            <w:r w:rsidRPr="00792AC8">
              <w:rPr>
                <w:bCs/>
                <w:sz w:val="24"/>
                <w:szCs w:val="24"/>
              </w:rPr>
              <w:t>ния, начальники о</w:t>
            </w:r>
            <w:r w:rsidRPr="00792AC8">
              <w:rPr>
                <w:bCs/>
                <w:sz w:val="24"/>
                <w:szCs w:val="24"/>
              </w:rPr>
              <w:t>т</w:t>
            </w:r>
            <w:r w:rsidRPr="00792AC8">
              <w:rPr>
                <w:bCs/>
                <w:sz w:val="24"/>
                <w:szCs w:val="24"/>
              </w:rPr>
              <w:t xml:space="preserve">делов правового управления </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Исполнено</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Участие в работе Общественного Совета при Законодательном Собрании Ирку</w:t>
            </w:r>
            <w:r w:rsidRPr="00792AC8">
              <w:rPr>
                <w:sz w:val="24"/>
                <w:szCs w:val="24"/>
              </w:rPr>
              <w:t>т</w:t>
            </w:r>
            <w:r w:rsidRPr="00792AC8">
              <w:rPr>
                <w:sz w:val="24"/>
                <w:szCs w:val="24"/>
              </w:rPr>
              <w:t xml:space="preserve">ской области </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согласно пл</w:t>
            </w:r>
            <w:r w:rsidRPr="00792AC8">
              <w:rPr>
                <w:sz w:val="24"/>
                <w:szCs w:val="24"/>
              </w:rPr>
              <w:t>а</w:t>
            </w:r>
            <w:r w:rsidRPr="00792AC8">
              <w:rPr>
                <w:sz w:val="24"/>
                <w:szCs w:val="24"/>
              </w:rPr>
              <w:t>ну работы Совета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Начальник управл</w:t>
            </w:r>
            <w:r w:rsidRPr="00792AC8">
              <w:rPr>
                <w:bCs/>
                <w:sz w:val="24"/>
                <w:szCs w:val="24"/>
              </w:rPr>
              <w:t>е</w:t>
            </w:r>
            <w:r w:rsidRPr="00792AC8">
              <w:rPr>
                <w:bCs/>
                <w:sz w:val="24"/>
                <w:szCs w:val="24"/>
              </w:rPr>
              <w:t>ния, начальники о</w:t>
            </w:r>
            <w:r w:rsidRPr="00792AC8">
              <w:rPr>
                <w:bCs/>
                <w:sz w:val="24"/>
                <w:szCs w:val="24"/>
              </w:rPr>
              <w:t>т</w:t>
            </w:r>
            <w:r w:rsidRPr="00792AC8">
              <w:rPr>
                <w:bCs/>
                <w:sz w:val="24"/>
                <w:szCs w:val="24"/>
              </w:rPr>
              <w:t xml:space="preserve">делов правового управления </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Исполнено</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Работа с федеральными законопроектами и законодательными инициативами субъе</w:t>
            </w:r>
            <w:r w:rsidRPr="00792AC8">
              <w:rPr>
                <w:sz w:val="24"/>
                <w:szCs w:val="24"/>
              </w:rPr>
              <w:t>к</w:t>
            </w:r>
            <w:r w:rsidRPr="00792AC8">
              <w:rPr>
                <w:sz w:val="24"/>
                <w:szCs w:val="24"/>
              </w:rPr>
              <w:t>тов Российской Федерации, подготовка з</w:t>
            </w:r>
            <w:r w:rsidRPr="00792AC8">
              <w:rPr>
                <w:sz w:val="24"/>
                <w:szCs w:val="24"/>
              </w:rPr>
              <w:t>а</w:t>
            </w:r>
            <w:r w:rsidRPr="00792AC8">
              <w:rPr>
                <w:sz w:val="24"/>
                <w:szCs w:val="24"/>
              </w:rPr>
              <w:t>конодательных инициатив Законодател</w:t>
            </w:r>
            <w:r w:rsidRPr="00792AC8">
              <w:rPr>
                <w:sz w:val="24"/>
                <w:szCs w:val="24"/>
              </w:rPr>
              <w:t>ь</w:t>
            </w:r>
            <w:r w:rsidRPr="00792AC8">
              <w:rPr>
                <w:sz w:val="24"/>
                <w:szCs w:val="24"/>
              </w:rPr>
              <w:t>ного Собрания Иркутской области</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постоянно</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Начальник управл</w:t>
            </w:r>
            <w:r w:rsidRPr="00792AC8">
              <w:rPr>
                <w:bCs/>
                <w:sz w:val="24"/>
                <w:szCs w:val="24"/>
              </w:rPr>
              <w:t>е</w:t>
            </w:r>
            <w:r w:rsidRPr="00792AC8">
              <w:rPr>
                <w:bCs/>
                <w:sz w:val="24"/>
                <w:szCs w:val="24"/>
              </w:rPr>
              <w:t>ния, начальники о</w:t>
            </w:r>
            <w:r w:rsidRPr="00792AC8">
              <w:rPr>
                <w:bCs/>
                <w:sz w:val="24"/>
                <w:szCs w:val="24"/>
              </w:rPr>
              <w:t>т</w:t>
            </w:r>
            <w:r w:rsidRPr="00792AC8">
              <w:rPr>
                <w:bCs/>
                <w:sz w:val="24"/>
                <w:szCs w:val="24"/>
              </w:rPr>
              <w:t>делов правового управления</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В отчетном периоде рассмотрено 15 проектов фед</w:t>
            </w:r>
            <w:r w:rsidRPr="00792AC8">
              <w:rPr>
                <w:sz w:val="24"/>
                <w:szCs w:val="24"/>
              </w:rPr>
              <w:t>е</w:t>
            </w:r>
            <w:r w:rsidRPr="00792AC8">
              <w:rPr>
                <w:sz w:val="24"/>
                <w:szCs w:val="24"/>
              </w:rPr>
              <w:t>ральных законов</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Работа с обращениями, предложениями и законодательными инициативами депут</w:t>
            </w:r>
            <w:r w:rsidRPr="00792AC8">
              <w:rPr>
                <w:sz w:val="24"/>
                <w:szCs w:val="24"/>
              </w:rPr>
              <w:t>а</w:t>
            </w:r>
            <w:r w:rsidRPr="00792AC8">
              <w:rPr>
                <w:sz w:val="24"/>
                <w:szCs w:val="24"/>
              </w:rPr>
              <w:t>тов, органов государственной власти, о</w:t>
            </w:r>
            <w:r w:rsidRPr="00792AC8">
              <w:rPr>
                <w:sz w:val="24"/>
                <w:szCs w:val="24"/>
              </w:rPr>
              <w:t>р</w:t>
            </w:r>
            <w:r w:rsidRPr="00792AC8">
              <w:rPr>
                <w:sz w:val="24"/>
                <w:szCs w:val="24"/>
              </w:rPr>
              <w:t>ганов местного самоуправления, организ</w:t>
            </w:r>
            <w:r w:rsidRPr="00792AC8">
              <w:rPr>
                <w:sz w:val="24"/>
                <w:szCs w:val="24"/>
              </w:rPr>
              <w:t>а</w:t>
            </w:r>
            <w:r w:rsidRPr="00792AC8">
              <w:rPr>
                <w:sz w:val="24"/>
                <w:szCs w:val="24"/>
              </w:rPr>
              <w:t xml:space="preserve">ций и граждан </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постоянно</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Начальник управл</w:t>
            </w:r>
            <w:r w:rsidRPr="00792AC8">
              <w:rPr>
                <w:bCs/>
                <w:sz w:val="24"/>
                <w:szCs w:val="24"/>
              </w:rPr>
              <w:t>е</w:t>
            </w:r>
            <w:r w:rsidRPr="00792AC8">
              <w:rPr>
                <w:bCs/>
                <w:sz w:val="24"/>
                <w:szCs w:val="24"/>
              </w:rPr>
              <w:t>ния, начальники о</w:t>
            </w:r>
            <w:r w:rsidRPr="00792AC8">
              <w:rPr>
                <w:bCs/>
                <w:sz w:val="24"/>
                <w:szCs w:val="24"/>
              </w:rPr>
              <w:t>т</w:t>
            </w:r>
            <w:r w:rsidRPr="00792AC8">
              <w:rPr>
                <w:bCs/>
                <w:sz w:val="24"/>
                <w:szCs w:val="24"/>
              </w:rPr>
              <w:t>делов правового управления</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Подготовлено 214 обращений в государственные о</w:t>
            </w:r>
            <w:r w:rsidRPr="00792AC8">
              <w:rPr>
                <w:sz w:val="24"/>
                <w:szCs w:val="24"/>
              </w:rPr>
              <w:t>р</w:t>
            </w:r>
            <w:r w:rsidRPr="00792AC8">
              <w:rPr>
                <w:sz w:val="24"/>
                <w:szCs w:val="24"/>
              </w:rPr>
              <w:t>ганы, органы местного самоуправления, 222 ответа на обращения, жалобы граждан, юридических лиц</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Правовое сопровождение приемов граждан председателем, заместителями председ</w:t>
            </w:r>
            <w:r w:rsidRPr="00792AC8">
              <w:rPr>
                <w:sz w:val="24"/>
                <w:szCs w:val="24"/>
              </w:rPr>
              <w:t>а</w:t>
            </w:r>
            <w:r w:rsidRPr="00792AC8">
              <w:rPr>
                <w:sz w:val="24"/>
                <w:szCs w:val="24"/>
              </w:rPr>
              <w:t>теля Законодательного Собрания Ирку</w:t>
            </w:r>
            <w:r w:rsidRPr="00792AC8">
              <w:rPr>
                <w:sz w:val="24"/>
                <w:szCs w:val="24"/>
              </w:rPr>
              <w:t>т</w:t>
            </w:r>
            <w:r w:rsidRPr="00792AC8">
              <w:rPr>
                <w:sz w:val="24"/>
                <w:szCs w:val="24"/>
              </w:rPr>
              <w:t>ской области, председателями постоянных комитетов и постоянных комиссий Зак</w:t>
            </w:r>
            <w:r w:rsidRPr="00792AC8">
              <w:rPr>
                <w:sz w:val="24"/>
                <w:szCs w:val="24"/>
              </w:rPr>
              <w:t>о</w:t>
            </w:r>
            <w:r w:rsidRPr="00792AC8">
              <w:rPr>
                <w:sz w:val="24"/>
                <w:szCs w:val="24"/>
              </w:rPr>
              <w:t>нодательного Собрания Иркутской обл</w:t>
            </w:r>
            <w:r w:rsidRPr="00792AC8">
              <w:rPr>
                <w:sz w:val="24"/>
                <w:szCs w:val="24"/>
              </w:rPr>
              <w:t>а</w:t>
            </w:r>
            <w:r w:rsidRPr="00792AC8">
              <w:rPr>
                <w:sz w:val="24"/>
                <w:szCs w:val="24"/>
              </w:rPr>
              <w:t>сти</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согласно гр</w:t>
            </w:r>
            <w:r w:rsidRPr="00792AC8">
              <w:rPr>
                <w:sz w:val="24"/>
                <w:szCs w:val="24"/>
              </w:rPr>
              <w:t>а</w:t>
            </w:r>
            <w:r w:rsidRPr="00792AC8">
              <w:rPr>
                <w:sz w:val="24"/>
                <w:szCs w:val="24"/>
              </w:rPr>
              <w:t>фику приема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Начальник управл</w:t>
            </w:r>
            <w:r w:rsidRPr="00792AC8">
              <w:rPr>
                <w:bCs/>
                <w:sz w:val="24"/>
                <w:szCs w:val="24"/>
              </w:rPr>
              <w:t>е</w:t>
            </w:r>
            <w:r w:rsidRPr="00792AC8">
              <w:rPr>
                <w:bCs/>
                <w:sz w:val="24"/>
                <w:szCs w:val="24"/>
              </w:rPr>
              <w:t>ния, начальники о</w:t>
            </w:r>
            <w:r w:rsidRPr="00792AC8">
              <w:rPr>
                <w:bCs/>
                <w:sz w:val="24"/>
                <w:szCs w:val="24"/>
              </w:rPr>
              <w:t>т</w:t>
            </w:r>
            <w:r w:rsidRPr="00792AC8">
              <w:rPr>
                <w:bCs/>
                <w:sz w:val="24"/>
                <w:szCs w:val="24"/>
              </w:rPr>
              <w:t>делов правового управления</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Исполнено в соответствии с графиком приема</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Работа с протестами, представлениями, требованиями и заявлениями прокурора Иркутской области в суде</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по мере п</w:t>
            </w:r>
            <w:r w:rsidRPr="00792AC8">
              <w:rPr>
                <w:sz w:val="24"/>
                <w:szCs w:val="24"/>
              </w:rPr>
              <w:t>о</w:t>
            </w:r>
            <w:r w:rsidRPr="00792AC8">
              <w:rPr>
                <w:sz w:val="24"/>
                <w:szCs w:val="24"/>
              </w:rPr>
              <w:t>ступления</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Начальник управл</w:t>
            </w:r>
            <w:r w:rsidRPr="00792AC8">
              <w:rPr>
                <w:bCs/>
                <w:sz w:val="24"/>
                <w:szCs w:val="24"/>
              </w:rPr>
              <w:t>е</w:t>
            </w:r>
            <w:r w:rsidRPr="00792AC8">
              <w:rPr>
                <w:bCs/>
                <w:sz w:val="24"/>
                <w:szCs w:val="24"/>
              </w:rPr>
              <w:t>ния, начальники о</w:t>
            </w:r>
            <w:r w:rsidRPr="00792AC8">
              <w:rPr>
                <w:bCs/>
                <w:sz w:val="24"/>
                <w:szCs w:val="24"/>
              </w:rPr>
              <w:t>т</w:t>
            </w:r>
            <w:r w:rsidRPr="00792AC8">
              <w:rPr>
                <w:bCs/>
                <w:sz w:val="24"/>
                <w:szCs w:val="24"/>
              </w:rPr>
              <w:t xml:space="preserve">делов правового </w:t>
            </w:r>
            <w:r w:rsidRPr="00792AC8">
              <w:rPr>
                <w:bCs/>
                <w:sz w:val="24"/>
                <w:szCs w:val="24"/>
              </w:rPr>
              <w:lastRenderedPageBreak/>
              <w:t>управления</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lastRenderedPageBreak/>
              <w:t>Протесты и представления прокуратуры Иркутской области, в том числе протесты, представления, тр</w:t>
            </w:r>
            <w:r w:rsidRPr="00792AC8">
              <w:rPr>
                <w:sz w:val="24"/>
                <w:szCs w:val="24"/>
              </w:rPr>
              <w:t>е</w:t>
            </w:r>
            <w:r w:rsidRPr="00792AC8">
              <w:rPr>
                <w:sz w:val="24"/>
                <w:szCs w:val="24"/>
              </w:rPr>
              <w:t xml:space="preserve">бования об устранении </w:t>
            </w:r>
            <w:proofErr w:type="spellStart"/>
            <w:r w:rsidRPr="00792AC8">
              <w:rPr>
                <w:sz w:val="24"/>
                <w:szCs w:val="24"/>
              </w:rPr>
              <w:t>коррупциогенных</w:t>
            </w:r>
            <w:proofErr w:type="spellEnd"/>
            <w:r w:rsidRPr="00792AC8">
              <w:rPr>
                <w:sz w:val="24"/>
                <w:szCs w:val="24"/>
              </w:rPr>
              <w:t xml:space="preserve"> факторов </w:t>
            </w:r>
            <w:r w:rsidRPr="00792AC8">
              <w:rPr>
                <w:sz w:val="24"/>
                <w:szCs w:val="24"/>
              </w:rPr>
              <w:lastRenderedPageBreak/>
              <w:t>прокурора Иркутской области на законодательные акты Иркутской области, не поступали</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Подготовка проекта плана законопроек</w:t>
            </w:r>
            <w:r w:rsidRPr="00792AC8">
              <w:rPr>
                <w:sz w:val="24"/>
                <w:szCs w:val="24"/>
              </w:rPr>
              <w:t>т</w:t>
            </w:r>
            <w:r w:rsidRPr="00792AC8">
              <w:rPr>
                <w:sz w:val="24"/>
                <w:szCs w:val="24"/>
              </w:rPr>
              <w:t>ных работ Иркутской области на 2018 год</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декабрь</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Начальник управл</w:t>
            </w:r>
            <w:r w:rsidRPr="00792AC8">
              <w:rPr>
                <w:bCs/>
                <w:sz w:val="24"/>
                <w:szCs w:val="24"/>
              </w:rPr>
              <w:t>е</w:t>
            </w:r>
            <w:r w:rsidRPr="00792AC8">
              <w:rPr>
                <w:bCs/>
                <w:sz w:val="24"/>
                <w:szCs w:val="24"/>
              </w:rPr>
              <w:t>ния, начальники о</w:t>
            </w:r>
            <w:r w:rsidRPr="00792AC8">
              <w:rPr>
                <w:bCs/>
                <w:sz w:val="24"/>
                <w:szCs w:val="24"/>
              </w:rPr>
              <w:t>т</w:t>
            </w:r>
            <w:r w:rsidRPr="00792AC8">
              <w:rPr>
                <w:bCs/>
                <w:sz w:val="24"/>
                <w:szCs w:val="24"/>
              </w:rPr>
              <w:t>делов правового управления</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792AC8">
            <w:pPr>
              <w:spacing w:line="276" w:lineRule="auto"/>
              <w:ind w:left="143" w:right="103" w:hanging="6"/>
              <w:rPr>
                <w:rFonts w:eastAsia="Times New Roman"/>
                <w:sz w:val="24"/>
                <w:szCs w:val="24"/>
              </w:rPr>
            </w:pP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Обзор вновь принятых федеральных зак</w:t>
            </w:r>
            <w:r w:rsidRPr="00792AC8">
              <w:rPr>
                <w:sz w:val="24"/>
                <w:szCs w:val="24"/>
              </w:rPr>
              <w:t>о</w:t>
            </w:r>
            <w:r w:rsidRPr="00792AC8">
              <w:rPr>
                <w:sz w:val="24"/>
                <w:szCs w:val="24"/>
              </w:rPr>
              <w:t>нов</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еженедельно</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Начальник отдела по развитию законод</w:t>
            </w:r>
            <w:r w:rsidRPr="00792AC8">
              <w:rPr>
                <w:bCs/>
                <w:sz w:val="24"/>
                <w:szCs w:val="24"/>
              </w:rPr>
              <w:t>а</w:t>
            </w:r>
            <w:r w:rsidRPr="00792AC8">
              <w:rPr>
                <w:bCs/>
                <w:sz w:val="24"/>
                <w:szCs w:val="24"/>
              </w:rPr>
              <w:t>тельства и обеспеч</w:t>
            </w:r>
            <w:r w:rsidRPr="00792AC8">
              <w:rPr>
                <w:bCs/>
                <w:sz w:val="24"/>
                <w:szCs w:val="24"/>
              </w:rPr>
              <w:t>е</w:t>
            </w:r>
            <w:r w:rsidRPr="00792AC8">
              <w:rPr>
                <w:bCs/>
                <w:sz w:val="24"/>
                <w:szCs w:val="24"/>
              </w:rPr>
              <w:t>нию контрольной д</w:t>
            </w:r>
            <w:r w:rsidRPr="00792AC8">
              <w:rPr>
                <w:bCs/>
                <w:sz w:val="24"/>
                <w:szCs w:val="24"/>
              </w:rPr>
              <w:t>е</w:t>
            </w:r>
            <w:r w:rsidRPr="00792AC8">
              <w:rPr>
                <w:bCs/>
                <w:sz w:val="24"/>
                <w:szCs w:val="24"/>
              </w:rPr>
              <w:t xml:space="preserve">ятельности </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bCs/>
                <w:sz w:val="24"/>
                <w:szCs w:val="24"/>
              </w:rPr>
              <w:t>3 обзора новых федеральных законов, при подготовке которых проанализировано 63 федеральных закона</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Составление отчета о проделанной работе</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ежеквартал</w:t>
            </w:r>
            <w:r w:rsidRPr="00792AC8">
              <w:rPr>
                <w:sz w:val="24"/>
                <w:szCs w:val="24"/>
              </w:rPr>
              <w:t>ь</w:t>
            </w:r>
            <w:r w:rsidRPr="00792AC8">
              <w:rPr>
                <w:sz w:val="24"/>
                <w:szCs w:val="24"/>
              </w:rPr>
              <w:t>но</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Начальник управл</w:t>
            </w:r>
            <w:r w:rsidRPr="00792AC8">
              <w:rPr>
                <w:bCs/>
                <w:sz w:val="24"/>
                <w:szCs w:val="24"/>
              </w:rPr>
              <w:t>е</w:t>
            </w:r>
            <w:r w:rsidRPr="00792AC8">
              <w:rPr>
                <w:bCs/>
                <w:sz w:val="24"/>
                <w:szCs w:val="24"/>
              </w:rPr>
              <w:t>ния, начальники о</w:t>
            </w:r>
            <w:r w:rsidRPr="00792AC8">
              <w:rPr>
                <w:bCs/>
                <w:sz w:val="24"/>
                <w:szCs w:val="24"/>
              </w:rPr>
              <w:t>т</w:t>
            </w:r>
            <w:r w:rsidRPr="00792AC8">
              <w:rPr>
                <w:bCs/>
                <w:sz w:val="24"/>
                <w:szCs w:val="24"/>
              </w:rPr>
              <w:t>делов правового управления</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Исполнено</w:t>
            </w:r>
          </w:p>
        </w:tc>
      </w:tr>
      <w:tr w:rsidR="00BD2424" w:rsidRPr="00792AC8" w:rsidTr="004F292F">
        <w:tc>
          <w:tcPr>
            <w:tcW w:w="15315"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hanging="6"/>
              <w:jc w:val="center"/>
              <w:rPr>
                <w:rFonts w:eastAsia="Times New Roman"/>
                <w:b/>
                <w:sz w:val="24"/>
                <w:szCs w:val="24"/>
              </w:rPr>
            </w:pPr>
            <w:r w:rsidRPr="00792AC8">
              <w:rPr>
                <w:b/>
                <w:sz w:val="24"/>
                <w:szCs w:val="24"/>
              </w:rPr>
              <w:t>Организационное сопровождение</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Организационное обеспечение подготовки и проведения сессий, коллегии</w:t>
            </w:r>
            <w:r w:rsidR="000303C4" w:rsidRPr="00792AC8">
              <w:rPr>
                <w:sz w:val="24"/>
                <w:szCs w:val="24"/>
              </w:rPr>
              <w:t xml:space="preserve"> </w:t>
            </w:r>
            <w:r w:rsidRPr="00792AC8">
              <w:rPr>
                <w:sz w:val="24"/>
                <w:szCs w:val="24"/>
              </w:rPr>
              <w:t>и меропр</w:t>
            </w:r>
            <w:r w:rsidRPr="00792AC8">
              <w:rPr>
                <w:sz w:val="24"/>
                <w:szCs w:val="24"/>
              </w:rPr>
              <w:t>и</w:t>
            </w:r>
            <w:r w:rsidRPr="00792AC8">
              <w:rPr>
                <w:sz w:val="24"/>
                <w:szCs w:val="24"/>
              </w:rPr>
              <w:t>ятий Законодательного Собрания Ирку</w:t>
            </w:r>
            <w:r w:rsidRPr="00792AC8">
              <w:rPr>
                <w:sz w:val="24"/>
                <w:szCs w:val="24"/>
              </w:rPr>
              <w:t>т</w:t>
            </w:r>
            <w:r w:rsidRPr="00792AC8">
              <w:rPr>
                <w:sz w:val="24"/>
                <w:szCs w:val="24"/>
              </w:rPr>
              <w:t>ской области</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80" w:right="103" w:hanging="6"/>
              <w:rPr>
                <w:rFonts w:eastAsia="Times New Roman"/>
                <w:sz w:val="24"/>
                <w:szCs w:val="24"/>
              </w:rPr>
            </w:pPr>
            <w:r w:rsidRPr="00792AC8">
              <w:rPr>
                <w:sz w:val="24"/>
                <w:szCs w:val="24"/>
              </w:rPr>
              <w:t>согласно плану работы</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О.И. Давыдова</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135D23">
            <w:pPr>
              <w:spacing w:line="276" w:lineRule="auto"/>
              <w:ind w:left="143" w:right="103" w:hanging="6"/>
              <w:rPr>
                <w:rFonts w:eastAsia="Times New Roman"/>
                <w:sz w:val="24"/>
                <w:szCs w:val="24"/>
              </w:rPr>
            </w:pPr>
            <w:r w:rsidRPr="00792AC8">
              <w:rPr>
                <w:sz w:val="24"/>
                <w:szCs w:val="24"/>
              </w:rPr>
              <w:t xml:space="preserve">В отчетном периоде осуществлено организационное обеспечение </w:t>
            </w:r>
            <w:r w:rsidR="00814FD4" w:rsidRPr="00792AC8">
              <w:rPr>
                <w:sz w:val="24"/>
                <w:szCs w:val="24"/>
              </w:rPr>
              <w:t>пяти</w:t>
            </w:r>
            <w:r w:rsidR="000303C4" w:rsidRPr="00792AC8">
              <w:rPr>
                <w:sz w:val="24"/>
                <w:szCs w:val="24"/>
              </w:rPr>
              <w:t xml:space="preserve"> </w:t>
            </w:r>
            <w:r w:rsidRPr="00792AC8">
              <w:rPr>
                <w:sz w:val="24"/>
                <w:szCs w:val="24"/>
              </w:rPr>
              <w:t>сесси</w:t>
            </w:r>
            <w:r w:rsidR="00135D23">
              <w:rPr>
                <w:sz w:val="24"/>
                <w:szCs w:val="24"/>
              </w:rPr>
              <w:t>й</w:t>
            </w:r>
            <w:r w:rsidRPr="00792AC8">
              <w:rPr>
                <w:sz w:val="24"/>
                <w:szCs w:val="24"/>
              </w:rPr>
              <w:t xml:space="preserve"> Законодательного Собрания Иркутской области, </w:t>
            </w:r>
            <w:r w:rsidR="00814FD4" w:rsidRPr="00792AC8">
              <w:rPr>
                <w:sz w:val="24"/>
                <w:szCs w:val="24"/>
              </w:rPr>
              <w:t xml:space="preserve">в том числе одной выездной, 5 </w:t>
            </w:r>
            <w:r w:rsidRPr="00792AC8">
              <w:rPr>
                <w:sz w:val="24"/>
                <w:szCs w:val="24"/>
              </w:rPr>
              <w:t>заседани</w:t>
            </w:r>
            <w:r w:rsidR="00814FD4" w:rsidRPr="00792AC8">
              <w:rPr>
                <w:sz w:val="24"/>
                <w:szCs w:val="24"/>
              </w:rPr>
              <w:t>й</w:t>
            </w:r>
            <w:r w:rsidRPr="00792AC8">
              <w:rPr>
                <w:sz w:val="24"/>
                <w:szCs w:val="24"/>
              </w:rPr>
              <w:t xml:space="preserve"> коллегии; организационное участие во всех мероприятиях, проводимых отделом по взаим</w:t>
            </w:r>
            <w:r w:rsidRPr="00792AC8">
              <w:rPr>
                <w:sz w:val="24"/>
                <w:szCs w:val="24"/>
              </w:rPr>
              <w:t>о</w:t>
            </w:r>
            <w:r w:rsidRPr="00792AC8">
              <w:rPr>
                <w:sz w:val="24"/>
                <w:szCs w:val="24"/>
              </w:rPr>
              <w:t>действию с органами МСУ, а также поездок депут</w:t>
            </w:r>
            <w:r w:rsidRPr="00792AC8">
              <w:rPr>
                <w:sz w:val="24"/>
                <w:szCs w:val="24"/>
              </w:rPr>
              <w:t>а</w:t>
            </w:r>
            <w:r w:rsidRPr="00792AC8">
              <w:rPr>
                <w:sz w:val="24"/>
                <w:szCs w:val="24"/>
              </w:rPr>
              <w:t>тов в муниципальные образования с целью ос</w:t>
            </w:r>
            <w:r w:rsidRPr="00792AC8">
              <w:rPr>
                <w:sz w:val="24"/>
                <w:szCs w:val="24"/>
              </w:rPr>
              <w:t>у</w:t>
            </w:r>
            <w:r w:rsidRPr="00792AC8">
              <w:rPr>
                <w:sz w:val="24"/>
                <w:szCs w:val="24"/>
              </w:rPr>
              <w:t>ществления парламентского контроля</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Подготовка отчетов об исполнении плана работы Законодательного Собрания И</w:t>
            </w:r>
            <w:r w:rsidRPr="00792AC8">
              <w:rPr>
                <w:sz w:val="24"/>
                <w:szCs w:val="24"/>
              </w:rPr>
              <w:t>р</w:t>
            </w:r>
            <w:r w:rsidRPr="00792AC8">
              <w:rPr>
                <w:sz w:val="24"/>
                <w:szCs w:val="24"/>
              </w:rPr>
              <w:t>кутской области за 3-й квартал 2017 года</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80" w:right="103" w:hanging="6"/>
              <w:rPr>
                <w:rFonts w:eastAsia="Times New Roman"/>
                <w:sz w:val="24"/>
                <w:szCs w:val="24"/>
              </w:rPr>
            </w:pPr>
            <w:r w:rsidRPr="00792AC8">
              <w:rPr>
                <w:sz w:val="24"/>
                <w:szCs w:val="24"/>
              </w:rPr>
              <w:t>до 20 октября</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О.И. Давыдова</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Подготовлен сводный отчет об исполнении планов работы Законодательного Собрания Иркутской обл</w:t>
            </w:r>
            <w:r w:rsidRPr="00792AC8">
              <w:rPr>
                <w:sz w:val="24"/>
                <w:szCs w:val="24"/>
              </w:rPr>
              <w:t>а</w:t>
            </w:r>
            <w:r w:rsidRPr="00792AC8">
              <w:rPr>
                <w:sz w:val="24"/>
                <w:szCs w:val="24"/>
              </w:rPr>
              <w:t>сти за 3-й квартал 2017 года. Отчет размещен на са</w:t>
            </w:r>
            <w:r w:rsidRPr="00792AC8">
              <w:rPr>
                <w:sz w:val="24"/>
                <w:szCs w:val="24"/>
              </w:rPr>
              <w:t>й</w:t>
            </w:r>
            <w:r w:rsidRPr="00792AC8">
              <w:rPr>
                <w:sz w:val="24"/>
                <w:szCs w:val="24"/>
              </w:rPr>
              <w:t>те Законодательного Собрания Иркутской области</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Формирование плана работы Законод</w:t>
            </w:r>
            <w:r w:rsidRPr="00792AC8">
              <w:rPr>
                <w:sz w:val="24"/>
                <w:szCs w:val="24"/>
              </w:rPr>
              <w:t>а</w:t>
            </w:r>
            <w:r w:rsidRPr="00792AC8">
              <w:rPr>
                <w:sz w:val="24"/>
                <w:szCs w:val="24"/>
              </w:rPr>
              <w:lastRenderedPageBreak/>
              <w:t>тельного Собрания Иркутской области на 2018 год</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80" w:right="103" w:hanging="6"/>
              <w:rPr>
                <w:rFonts w:eastAsia="Times New Roman"/>
                <w:sz w:val="24"/>
                <w:szCs w:val="24"/>
              </w:rPr>
            </w:pPr>
            <w:r w:rsidRPr="00792AC8">
              <w:rPr>
                <w:sz w:val="24"/>
                <w:szCs w:val="24"/>
              </w:rPr>
              <w:lastRenderedPageBreak/>
              <w:t>до 31 декабря</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О.И. Давыдова</w:t>
            </w:r>
          </w:p>
          <w:p w:rsidR="00BD2424" w:rsidRPr="00792AC8" w:rsidRDefault="00BD2424" w:rsidP="00792AC8">
            <w:pPr>
              <w:spacing w:line="276" w:lineRule="auto"/>
              <w:ind w:left="38" w:hanging="6"/>
              <w:rPr>
                <w:bCs/>
                <w:sz w:val="24"/>
                <w:szCs w:val="24"/>
              </w:rPr>
            </w:pPr>
            <w:r w:rsidRPr="00792AC8">
              <w:rPr>
                <w:bCs/>
                <w:sz w:val="24"/>
                <w:szCs w:val="24"/>
              </w:rPr>
              <w:lastRenderedPageBreak/>
              <w:t>постоянные комит</w:t>
            </w:r>
            <w:r w:rsidRPr="00792AC8">
              <w:rPr>
                <w:bCs/>
                <w:sz w:val="24"/>
                <w:szCs w:val="24"/>
              </w:rPr>
              <w:t>е</w:t>
            </w:r>
            <w:r w:rsidRPr="00792AC8">
              <w:rPr>
                <w:bCs/>
                <w:sz w:val="24"/>
                <w:szCs w:val="24"/>
              </w:rPr>
              <w:t>ты и постоянные к</w:t>
            </w:r>
            <w:r w:rsidRPr="00792AC8">
              <w:rPr>
                <w:bCs/>
                <w:sz w:val="24"/>
                <w:szCs w:val="24"/>
              </w:rPr>
              <w:t>о</w:t>
            </w:r>
            <w:r w:rsidRPr="00792AC8">
              <w:rPr>
                <w:bCs/>
                <w:sz w:val="24"/>
                <w:szCs w:val="24"/>
              </w:rPr>
              <w:t xml:space="preserve">миссии </w:t>
            </w:r>
          </w:p>
          <w:p w:rsidR="00BD2424" w:rsidRPr="00792AC8" w:rsidRDefault="00BD2424" w:rsidP="00792AC8">
            <w:pPr>
              <w:spacing w:line="276" w:lineRule="auto"/>
              <w:ind w:left="38" w:hanging="6"/>
              <w:rPr>
                <w:rFonts w:eastAsia="Times New Roman"/>
                <w:bCs/>
                <w:sz w:val="24"/>
                <w:szCs w:val="24"/>
              </w:rPr>
            </w:pPr>
            <w:r w:rsidRPr="00792AC8">
              <w:rPr>
                <w:bCs/>
                <w:sz w:val="24"/>
                <w:szCs w:val="24"/>
              </w:rPr>
              <w:t>структурные подра</w:t>
            </w:r>
            <w:r w:rsidRPr="00792AC8">
              <w:rPr>
                <w:bCs/>
                <w:sz w:val="24"/>
                <w:szCs w:val="24"/>
              </w:rPr>
              <w:t>з</w:t>
            </w:r>
            <w:r w:rsidRPr="00792AC8">
              <w:rPr>
                <w:bCs/>
                <w:sz w:val="24"/>
                <w:szCs w:val="24"/>
              </w:rPr>
              <w:t>деления аппарата ЗС</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bCs/>
                <w:sz w:val="24"/>
                <w:szCs w:val="24"/>
              </w:rPr>
            </w:pPr>
            <w:r w:rsidRPr="00792AC8">
              <w:rPr>
                <w:sz w:val="24"/>
                <w:szCs w:val="24"/>
              </w:rPr>
              <w:lastRenderedPageBreak/>
              <w:t xml:space="preserve">Исполнено. План работы Законодательного Собрания </w:t>
            </w:r>
            <w:r w:rsidRPr="00792AC8">
              <w:rPr>
                <w:sz w:val="24"/>
                <w:szCs w:val="24"/>
              </w:rPr>
              <w:lastRenderedPageBreak/>
              <w:t>Иркутской области на 2018 год утвержден председ</w:t>
            </w:r>
            <w:r w:rsidRPr="00792AC8">
              <w:rPr>
                <w:sz w:val="24"/>
                <w:szCs w:val="24"/>
              </w:rPr>
              <w:t>а</w:t>
            </w:r>
            <w:r w:rsidRPr="00792AC8">
              <w:rPr>
                <w:sz w:val="24"/>
                <w:szCs w:val="24"/>
              </w:rPr>
              <w:t>телем Законодательного Собрания Иркутской обл</w:t>
            </w:r>
            <w:r w:rsidRPr="00792AC8">
              <w:rPr>
                <w:sz w:val="24"/>
                <w:szCs w:val="24"/>
              </w:rPr>
              <w:t>а</w:t>
            </w:r>
            <w:r w:rsidRPr="00792AC8">
              <w:rPr>
                <w:sz w:val="24"/>
                <w:szCs w:val="24"/>
              </w:rPr>
              <w:t>сти 27 декабря 2017 года. Размещен на сайте Закон</w:t>
            </w:r>
            <w:r w:rsidRPr="00792AC8">
              <w:rPr>
                <w:sz w:val="24"/>
                <w:szCs w:val="24"/>
              </w:rPr>
              <w:t>о</w:t>
            </w:r>
            <w:r w:rsidRPr="00792AC8">
              <w:rPr>
                <w:sz w:val="24"/>
                <w:szCs w:val="24"/>
              </w:rPr>
              <w:t>дательного Собрания Иркутской области</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Формирование плана работы Законод</w:t>
            </w:r>
            <w:r w:rsidRPr="00792AC8">
              <w:rPr>
                <w:sz w:val="24"/>
                <w:szCs w:val="24"/>
              </w:rPr>
              <w:t>а</w:t>
            </w:r>
            <w:r w:rsidRPr="00792AC8">
              <w:rPr>
                <w:sz w:val="24"/>
                <w:szCs w:val="24"/>
              </w:rPr>
              <w:t>тельного Собрания Иркутской области на 1-й квартал 2018 года</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80" w:right="103" w:hanging="6"/>
              <w:rPr>
                <w:rFonts w:eastAsia="Times New Roman"/>
                <w:sz w:val="24"/>
                <w:szCs w:val="24"/>
              </w:rPr>
            </w:pPr>
            <w:r w:rsidRPr="00792AC8">
              <w:rPr>
                <w:sz w:val="24"/>
                <w:szCs w:val="24"/>
              </w:rPr>
              <w:t>до 31 декабря</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 xml:space="preserve">О.И. Давыдова </w:t>
            </w:r>
          </w:p>
          <w:p w:rsidR="00BD2424" w:rsidRPr="00792AC8" w:rsidRDefault="00BD2424" w:rsidP="00792AC8">
            <w:pPr>
              <w:spacing w:line="276" w:lineRule="auto"/>
              <w:ind w:left="38" w:hanging="6"/>
              <w:rPr>
                <w:rFonts w:eastAsia="Times New Roman"/>
                <w:bCs/>
                <w:sz w:val="24"/>
                <w:szCs w:val="24"/>
              </w:rPr>
            </w:pPr>
            <w:r w:rsidRPr="00792AC8">
              <w:rPr>
                <w:bCs/>
                <w:sz w:val="24"/>
                <w:szCs w:val="24"/>
              </w:rPr>
              <w:t>постоянные комит</w:t>
            </w:r>
            <w:r w:rsidRPr="00792AC8">
              <w:rPr>
                <w:bCs/>
                <w:sz w:val="24"/>
                <w:szCs w:val="24"/>
              </w:rPr>
              <w:t>е</w:t>
            </w:r>
            <w:r w:rsidRPr="00792AC8">
              <w:rPr>
                <w:bCs/>
                <w:sz w:val="24"/>
                <w:szCs w:val="24"/>
              </w:rPr>
              <w:t>ты и постоянные к</w:t>
            </w:r>
            <w:r w:rsidRPr="00792AC8">
              <w:rPr>
                <w:bCs/>
                <w:sz w:val="24"/>
                <w:szCs w:val="24"/>
              </w:rPr>
              <w:t>о</w:t>
            </w:r>
            <w:r w:rsidRPr="00792AC8">
              <w:rPr>
                <w:bCs/>
                <w:sz w:val="24"/>
                <w:szCs w:val="24"/>
              </w:rPr>
              <w:t>миссии</w:t>
            </w:r>
            <w:r w:rsidR="00814FD4" w:rsidRPr="00792AC8">
              <w:rPr>
                <w:bCs/>
                <w:sz w:val="24"/>
                <w:szCs w:val="24"/>
              </w:rPr>
              <w:t xml:space="preserve"> </w:t>
            </w:r>
            <w:r w:rsidRPr="00792AC8">
              <w:rPr>
                <w:bCs/>
                <w:sz w:val="24"/>
                <w:szCs w:val="24"/>
              </w:rPr>
              <w:t>структурные подразделения апп</w:t>
            </w:r>
            <w:r w:rsidRPr="00792AC8">
              <w:rPr>
                <w:bCs/>
                <w:sz w:val="24"/>
                <w:szCs w:val="24"/>
              </w:rPr>
              <w:t>а</w:t>
            </w:r>
            <w:r w:rsidRPr="00792AC8">
              <w:rPr>
                <w:bCs/>
                <w:sz w:val="24"/>
                <w:szCs w:val="24"/>
              </w:rPr>
              <w:t>рата ЗС</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Исполнено. План работы Законодательного Собрания Иркутской области на</w:t>
            </w:r>
            <w:r w:rsidR="00814FD4" w:rsidRPr="00792AC8">
              <w:rPr>
                <w:sz w:val="24"/>
                <w:szCs w:val="24"/>
              </w:rPr>
              <w:t xml:space="preserve"> </w:t>
            </w:r>
            <w:r w:rsidRPr="00792AC8">
              <w:rPr>
                <w:sz w:val="24"/>
                <w:szCs w:val="24"/>
              </w:rPr>
              <w:t>1-й квартал 2018 год</w:t>
            </w:r>
            <w:r w:rsidR="00135D23">
              <w:rPr>
                <w:sz w:val="24"/>
                <w:szCs w:val="24"/>
              </w:rPr>
              <w:t>а</w:t>
            </w:r>
            <w:r w:rsidRPr="00792AC8">
              <w:rPr>
                <w:sz w:val="24"/>
                <w:szCs w:val="24"/>
              </w:rPr>
              <w:t xml:space="preserve"> утве</w:t>
            </w:r>
            <w:r w:rsidRPr="00792AC8">
              <w:rPr>
                <w:sz w:val="24"/>
                <w:szCs w:val="24"/>
              </w:rPr>
              <w:t>р</w:t>
            </w:r>
            <w:r w:rsidRPr="00792AC8">
              <w:rPr>
                <w:sz w:val="24"/>
                <w:szCs w:val="24"/>
              </w:rPr>
              <w:t>жден председателем Законодательного Собрания И</w:t>
            </w:r>
            <w:r w:rsidRPr="00792AC8">
              <w:rPr>
                <w:sz w:val="24"/>
                <w:szCs w:val="24"/>
              </w:rPr>
              <w:t>р</w:t>
            </w:r>
            <w:r w:rsidRPr="00792AC8">
              <w:rPr>
                <w:sz w:val="24"/>
                <w:szCs w:val="24"/>
              </w:rPr>
              <w:t>кутской области 28 декабря 2017 года. Размещен на сайте Законодательного Собрания Иркутской области</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Формирование плана основных меропри</w:t>
            </w:r>
            <w:r w:rsidRPr="00792AC8">
              <w:rPr>
                <w:sz w:val="24"/>
                <w:szCs w:val="24"/>
              </w:rPr>
              <w:t>я</w:t>
            </w:r>
            <w:r w:rsidRPr="00792AC8">
              <w:rPr>
                <w:sz w:val="24"/>
                <w:szCs w:val="24"/>
              </w:rPr>
              <w:t>тий, проводимых в Законодательном С</w:t>
            </w:r>
            <w:r w:rsidRPr="00792AC8">
              <w:rPr>
                <w:sz w:val="24"/>
                <w:szCs w:val="24"/>
              </w:rPr>
              <w:t>о</w:t>
            </w:r>
            <w:r w:rsidRPr="00792AC8">
              <w:rPr>
                <w:sz w:val="24"/>
                <w:szCs w:val="24"/>
              </w:rPr>
              <w:t>брании Иркутской области</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80" w:right="103" w:hanging="6"/>
              <w:jc w:val="center"/>
              <w:rPr>
                <w:rFonts w:eastAsia="Times New Roman"/>
                <w:sz w:val="24"/>
                <w:szCs w:val="24"/>
              </w:rPr>
            </w:pPr>
            <w:r w:rsidRPr="00792AC8">
              <w:rPr>
                <w:sz w:val="24"/>
                <w:szCs w:val="24"/>
              </w:rPr>
              <w:t>ежемесячно</w:t>
            </w:r>
          </w:p>
          <w:p w:rsidR="00BD2424" w:rsidRPr="00792AC8" w:rsidRDefault="00BD2424" w:rsidP="00792AC8">
            <w:pPr>
              <w:spacing w:line="276" w:lineRule="auto"/>
              <w:ind w:left="180" w:right="103" w:hanging="6"/>
              <w:jc w:val="center"/>
              <w:rPr>
                <w:rFonts w:eastAsia="Times New Roman"/>
                <w:sz w:val="24"/>
                <w:szCs w:val="24"/>
              </w:rPr>
            </w:pPr>
            <w:r w:rsidRPr="00792AC8">
              <w:rPr>
                <w:sz w:val="24"/>
                <w:szCs w:val="24"/>
              </w:rPr>
              <w:t>(последний день месяца)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792AC8">
            <w:pPr>
              <w:spacing w:line="276" w:lineRule="auto"/>
              <w:ind w:left="38" w:hanging="6"/>
              <w:rPr>
                <w:rFonts w:eastAsia="Times New Roman"/>
                <w:bCs/>
                <w:sz w:val="24"/>
                <w:szCs w:val="24"/>
              </w:rPr>
            </w:pPr>
            <w:r w:rsidRPr="00792AC8">
              <w:rPr>
                <w:bCs/>
                <w:sz w:val="24"/>
                <w:szCs w:val="24"/>
              </w:rPr>
              <w:t>О.И. Давыдова</w:t>
            </w:r>
          </w:p>
          <w:p w:rsidR="00BD2424" w:rsidRPr="00792AC8" w:rsidRDefault="00BD2424" w:rsidP="00792AC8">
            <w:pPr>
              <w:spacing w:line="276" w:lineRule="auto"/>
              <w:ind w:left="38" w:hanging="6"/>
              <w:rPr>
                <w:bCs/>
                <w:sz w:val="24"/>
                <w:szCs w:val="24"/>
              </w:rPr>
            </w:pPr>
          </w:p>
          <w:p w:rsidR="00BD2424" w:rsidRPr="00792AC8" w:rsidRDefault="00BD2424" w:rsidP="00792AC8">
            <w:pPr>
              <w:spacing w:line="276" w:lineRule="auto"/>
              <w:ind w:left="38" w:hanging="6"/>
              <w:rPr>
                <w:rFonts w:eastAsia="Times New Roman"/>
                <w:bCs/>
                <w:sz w:val="24"/>
                <w:szCs w:val="24"/>
              </w:rPr>
            </w:pP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Подготовлен</w:t>
            </w:r>
            <w:r w:rsidR="00814FD4" w:rsidRPr="00792AC8">
              <w:rPr>
                <w:sz w:val="24"/>
                <w:szCs w:val="24"/>
              </w:rPr>
              <w:t>о 3</w:t>
            </w:r>
            <w:r w:rsidRPr="00792AC8">
              <w:rPr>
                <w:sz w:val="24"/>
                <w:szCs w:val="24"/>
              </w:rPr>
              <w:t xml:space="preserve"> ежемесячны</w:t>
            </w:r>
            <w:r w:rsidR="00814FD4" w:rsidRPr="00792AC8">
              <w:rPr>
                <w:sz w:val="24"/>
                <w:szCs w:val="24"/>
              </w:rPr>
              <w:t>х</w:t>
            </w:r>
            <w:r w:rsidRPr="00792AC8">
              <w:rPr>
                <w:sz w:val="24"/>
                <w:szCs w:val="24"/>
              </w:rPr>
              <w:t xml:space="preserve"> план</w:t>
            </w:r>
            <w:r w:rsidR="00814FD4" w:rsidRPr="00792AC8">
              <w:rPr>
                <w:sz w:val="24"/>
                <w:szCs w:val="24"/>
              </w:rPr>
              <w:t>а</w:t>
            </w:r>
            <w:r w:rsidRPr="00792AC8">
              <w:rPr>
                <w:sz w:val="24"/>
                <w:szCs w:val="24"/>
              </w:rPr>
              <w:t xml:space="preserve"> мероприятий, проводимых в Законодательном Собрании</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Ведение реестров законов Иркутской о</w:t>
            </w:r>
            <w:r w:rsidRPr="00792AC8">
              <w:rPr>
                <w:sz w:val="24"/>
                <w:szCs w:val="24"/>
              </w:rPr>
              <w:t>б</w:t>
            </w:r>
            <w:r w:rsidRPr="00792AC8">
              <w:rPr>
                <w:sz w:val="24"/>
                <w:szCs w:val="24"/>
              </w:rPr>
              <w:t>ласти, постановлений Законодательного Собрания Иркутской области, законод</w:t>
            </w:r>
            <w:r w:rsidRPr="00792AC8">
              <w:rPr>
                <w:sz w:val="24"/>
                <w:szCs w:val="24"/>
              </w:rPr>
              <w:t>а</w:t>
            </w:r>
            <w:r w:rsidRPr="00792AC8">
              <w:rPr>
                <w:sz w:val="24"/>
                <w:szCs w:val="24"/>
              </w:rPr>
              <w:t>тельных инициатив депутатов, депута</w:t>
            </w:r>
            <w:r w:rsidRPr="00792AC8">
              <w:rPr>
                <w:sz w:val="24"/>
                <w:szCs w:val="24"/>
              </w:rPr>
              <w:t>т</w:t>
            </w:r>
            <w:r w:rsidRPr="00792AC8">
              <w:rPr>
                <w:sz w:val="24"/>
                <w:szCs w:val="24"/>
              </w:rPr>
              <w:t>ских запросов, принятых на сессиях Зак</w:t>
            </w:r>
            <w:r w:rsidRPr="00792AC8">
              <w:rPr>
                <w:sz w:val="24"/>
                <w:szCs w:val="24"/>
              </w:rPr>
              <w:t>о</w:t>
            </w:r>
            <w:r w:rsidRPr="00792AC8">
              <w:rPr>
                <w:sz w:val="24"/>
                <w:szCs w:val="24"/>
              </w:rPr>
              <w:t>нодательного Собрания Иркутской обл</w:t>
            </w:r>
            <w:r w:rsidRPr="00792AC8">
              <w:rPr>
                <w:sz w:val="24"/>
                <w:szCs w:val="24"/>
              </w:rPr>
              <w:t>а</w:t>
            </w:r>
            <w:r w:rsidRPr="00792AC8">
              <w:rPr>
                <w:sz w:val="24"/>
                <w:szCs w:val="24"/>
              </w:rPr>
              <w:t>сти</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80" w:right="103" w:hanging="6"/>
              <w:jc w:val="center"/>
              <w:rPr>
                <w:rFonts w:eastAsia="Times New Roman"/>
                <w:sz w:val="24"/>
                <w:szCs w:val="24"/>
              </w:rPr>
            </w:pPr>
            <w:r w:rsidRPr="00792AC8">
              <w:rPr>
                <w:sz w:val="24"/>
                <w:szCs w:val="24"/>
              </w:rPr>
              <w:t>в течение квартала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О.И. Давыдова</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Работа осуществлялась постоянно</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Организационное, методическое, инфо</w:t>
            </w:r>
            <w:r w:rsidRPr="00792AC8">
              <w:rPr>
                <w:sz w:val="24"/>
                <w:szCs w:val="24"/>
              </w:rPr>
              <w:t>р</w:t>
            </w:r>
            <w:r w:rsidRPr="00792AC8">
              <w:rPr>
                <w:sz w:val="24"/>
                <w:szCs w:val="24"/>
              </w:rPr>
              <w:t>мационное сопровождение деятельности депутатов Законодательного Собрания Иркутской области и их помощников</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80" w:right="103" w:hanging="6"/>
              <w:rPr>
                <w:rFonts w:eastAsia="Times New Roman"/>
                <w:sz w:val="24"/>
                <w:szCs w:val="24"/>
              </w:rPr>
            </w:pPr>
            <w:r w:rsidRPr="00792AC8">
              <w:rPr>
                <w:sz w:val="24"/>
                <w:szCs w:val="24"/>
              </w:rPr>
              <w:t>в течение квартала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О.И. Давыдова</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Работа осуществлялась постоянно</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Подготовка и организация приемов дел</w:t>
            </w:r>
            <w:r w:rsidRPr="00792AC8">
              <w:rPr>
                <w:sz w:val="24"/>
                <w:szCs w:val="24"/>
              </w:rPr>
              <w:t>е</w:t>
            </w:r>
            <w:r w:rsidRPr="00792AC8">
              <w:rPr>
                <w:sz w:val="24"/>
                <w:szCs w:val="24"/>
              </w:rPr>
              <w:t>гаций, прибывающих в Законодательное Собрание Иркутской области</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80" w:right="103" w:hanging="6"/>
              <w:rPr>
                <w:rFonts w:eastAsia="Times New Roman"/>
                <w:sz w:val="24"/>
                <w:szCs w:val="24"/>
              </w:rPr>
            </w:pPr>
            <w:r w:rsidRPr="00792AC8">
              <w:rPr>
                <w:sz w:val="24"/>
                <w:szCs w:val="24"/>
              </w:rPr>
              <w:t>в течение квартала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О.И. Давыдова</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135D23">
            <w:pPr>
              <w:spacing w:line="276" w:lineRule="auto"/>
              <w:ind w:left="143" w:right="103" w:hanging="6"/>
              <w:rPr>
                <w:rFonts w:eastAsia="Times New Roman"/>
                <w:sz w:val="24"/>
                <w:szCs w:val="24"/>
              </w:rPr>
            </w:pPr>
            <w:r w:rsidRPr="00792AC8">
              <w:rPr>
                <w:sz w:val="24"/>
                <w:szCs w:val="24"/>
              </w:rPr>
              <w:t>Сотрудниками отдела в ноябре 2017 года оказана п</w:t>
            </w:r>
            <w:r w:rsidRPr="00792AC8">
              <w:rPr>
                <w:sz w:val="24"/>
                <w:szCs w:val="24"/>
              </w:rPr>
              <w:t>о</w:t>
            </w:r>
            <w:r w:rsidRPr="00792AC8">
              <w:rPr>
                <w:sz w:val="24"/>
                <w:szCs w:val="24"/>
              </w:rPr>
              <w:t>мощь в подготовке и прием</w:t>
            </w:r>
            <w:r w:rsidR="00135D23">
              <w:rPr>
                <w:sz w:val="24"/>
                <w:szCs w:val="24"/>
              </w:rPr>
              <w:t>е</w:t>
            </w:r>
            <w:r w:rsidRPr="00792AC8">
              <w:rPr>
                <w:sz w:val="24"/>
                <w:szCs w:val="24"/>
              </w:rPr>
              <w:t xml:space="preserve"> делегации, прибывшей на межрегиональный семинар «Развитие инициати</w:t>
            </w:r>
            <w:r w:rsidRPr="00792AC8">
              <w:rPr>
                <w:sz w:val="24"/>
                <w:szCs w:val="24"/>
              </w:rPr>
              <w:t>в</w:t>
            </w:r>
            <w:r w:rsidRPr="00792AC8">
              <w:rPr>
                <w:sz w:val="24"/>
                <w:szCs w:val="24"/>
              </w:rPr>
              <w:t>ного бюджетирования в субъектах Российской Фед</w:t>
            </w:r>
            <w:r w:rsidRPr="00792AC8">
              <w:rPr>
                <w:sz w:val="24"/>
                <w:szCs w:val="24"/>
              </w:rPr>
              <w:t>е</w:t>
            </w:r>
            <w:r w:rsidRPr="00792AC8">
              <w:rPr>
                <w:sz w:val="24"/>
                <w:szCs w:val="24"/>
              </w:rPr>
              <w:lastRenderedPageBreak/>
              <w:t>рации в 2016</w:t>
            </w:r>
            <w:r w:rsidR="00135D23">
              <w:rPr>
                <w:sz w:val="24"/>
                <w:szCs w:val="24"/>
              </w:rPr>
              <w:t xml:space="preserve"> – </w:t>
            </w:r>
            <w:r w:rsidRPr="00792AC8">
              <w:rPr>
                <w:sz w:val="24"/>
                <w:szCs w:val="24"/>
              </w:rPr>
              <w:t>2018 годах»</w:t>
            </w:r>
          </w:p>
        </w:tc>
      </w:tr>
      <w:tr w:rsidR="00BD2424" w:rsidRPr="00792AC8" w:rsidTr="004F292F">
        <w:tc>
          <w:tcPr>
            <w:tcW w:w="15315"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hanging="6"/>
              <w:jc w:val="center"/>
              <w:rPr>
                <w:rFonts w:eastAsia="Times New Roman"/>
                <w:b/>
                <w:sz w:val="24"/>
                <w:szCs w:val="24"/>
              </w:rPr>
            </w:pPr>
            <w:r w:rsidRPr="00792AC8">
              <w:rPr>
                <w:b/>
                <w:sz w:val="24"/>
                <w:szCs w:val="24"/>
              </w:rPr>
              <w:lastRenderedPageBreak/>
              <w:t xml:space="preserve">Информационно-аналитическая поддержка </w:t>
            </w:r>
            <w:r w:rsidRPr="00792AC8">
              <w:rPr>
                <w:b/>
                <w:sz w:val="24"/>
                <w:szCs w:val="24"/>
              </w:rPr>
              <w:br/>
              <w:t>деятельности Законодательного Собрания Иркутской области</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t>Информационно-аналитическое обеспеч</w:t>
            </w:r>
            <w:r w:rsidRPr="00792AC8">
              <w:rPr>
                <w:sz w:val="24"/>
                <w:szCs w:val="24"/>
              </w:rPr>
              <w:t>е</w:t>
            </w:r>
            <w:r w:rsidRPr="00792AC8">
              <w:rPr>
                <w:sz w:val="24"/>
                <w:szCs w:val="24"/>
              </w:rPr>
              <w:t>ние деятельности руководства Законод</w:t>
            </w:r>
            <w:r w:rsidRPr="00792AC8">
              <w:rPr>
                <w:sz w:val="24"/>
                <w:szCs w:val="24"/>
              </w:rPr>
              <w:t>а</w:t>
            </w:r>
            <w:r w:rsidRPr="00792AC8">
              <w:rPr>
                <w:sz w:val="24"/>
                <w:szCs w:val="24"/>
              </w:rPr>
              <w:t>тельного Собрания Иркутской области, постоянных комитетов и постоянных к</w:t>
            </w:r>
            <w:r w:rsidRPr="00792AC8">
              <w:rPr>
                <w:sz w:val="24"/>
                <w:szCs w:val="24"/>
              </w:rPr>
              <w:t>о</w:t>
            </w:r>
            <w:r w:rsidRPr="00792AC8">
              <w:rPr>
                <w:sz w:val="24"/>
                <w:szCs w:val="24"/>
              </w:rPr>
              <w:t>миссий, депутатов</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t>в течение</w:t>
            </w:r>
          </w:p>
          <w:p w:rsidR="00BD2424" w:rsidRPr="00792AC8" w:rsidRDefault="00BD2424" w:rsidP="00792AC8">
            <w:pPr>
              <w:spacing w:line="276" w:lineRule="auto"/>
              <w:ind w:left="156" w:right="142" w:hanging="6"/>
              <w:rPr>
                <w:rFonts w:eastAsia="Times New Roman"/>
                <w:sz w:val="24"/>
                <w:szCs w:val="24"/>
              </w:rPr>
            </w:pPr>
            <w:r w:rsidRPr="00792AC8">
              <w:rPr>
                <w:sz w:val="24"/>
                <w:szCs w:val="24"/>
              </w:rPr>
              <w:t>квартала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Е.В. Андреева</w:t>
            </w:r>
          </w:p>
          <w:p w:rsidR="00BD2424" w:rsidRPr="00792AC8" w:rsidRDefault="00BD2424" w:rsidP="00792AC8">
            <w:pPr>
              <w:spacing w:line="276" w:lineRule="auto"/>
              <w:ind w:left="38" w:hanging="6"/>
              <w:rPr>
                <w:rFonts w:eastAsia="Times New Roman"/>
                <w:bCs/>
                <w:sz w:val="24"/>
                <w:szCs w:val="24"/>
              </w:rPr>
            </w:pPr>
            <w:r w:rsidRPr="00792AC8">
              <w:rPr>
                <w:bCs/>
                <w:sz w:val="24"/>
                <w:szCs w:val="24"/>
              </w:rPr>
              <w:t>С.В. Владимирова</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В течение отчетного периода отделом велась работа в соответствии с заявками, поступающими от депут</w:t>
            </w:r>
            <w:r w:rsidRPr="00792AC8">
              <w:rPr>
                <w:sz w:val="24"/>
                <w:szCs w:val="24"/>
              </w:rPr>
              <w:t>а</w:t>
            </w:r>
            <w:r w:rsidRPr="00792AC8">
              <w:rPr>
                <w:sz w:val="24"/>
                <w:szCs w:val="24"/>
              </w:rPr>
              <w:t>тов Законодательного Собрания Иркутской области, поручениями руководства Законодательного Собр</w:t>
            </w:r>
            <w:r w:rsidRPr="00792AC8">
              <w:rPr>
                <w:sz w:val="24"/>
                <w:szCs w:val="24"/>
              </w:rPr>
              <w:t>а</w:t>
            </w:r>
            <w:r w:rsidRPr="00792AC8">
              <w:rPr>
                <w:sz w:val="24"/>
                <w:szCs w:val="24"/>
              </w:rPr>
              <w:t>ния Иркутской области, поручениями руководителя аппарата Законодательного Собрания Иркутской о</w:t>
            </w:r>
            <w:r w:rsidRPr="00792AC8">
              <w:rPr>
                <w:sz w:val="24"/>
                <w:szCs w:val="24"/>
              </w:rPr>
              <w:t>б</w:t>
            </w:r>
            <w:r w:rsidRPr="00792AC8">
              <w:rPr>
                <w:sz w:val="24"/>
                <w:szCs w:val="24"/>
              </w:rPr>
              <w:t>ласти</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t>Подготовка оперативного обзора ключ</w:t>
            </w:r>
            <w:r w:rsidRPr="00792AC8">
              <w:rPr>
                <w:sz w:val="24"/>
                <w:szCs w:val="24"/>
              </w:rPr>
              <w:t>е</w:t>
            </w:r>
            <w:r w:rsidRPr="00792AC8">
              <w:rPr>
                <w:sz w:val="24"/>
                <w:szCs w:val="24"/>
              </w:rPr>
              <w:t>вых материалов федеральных и реги</w:t>
            </w:r>
            <w:r w:rsidRPr="00792AC8">
              <w:rPr>
                <w:sz w:val="24"/>
                <w:szCs w:val="24"/>
              </w:rPr>
              <w:t>о</w:t>
            </w:r>
            <w:r w:rsidRPr="00792AC8">
              <w:rPr>
                <w:sz w:val="24"/>
                <w:szCs w:val="24"/>
              </w:rPr>
              <w:t>нальных СМИ (и сети «Интернет») о ра</w:t>
            </w:r>
            <w:r w:rsidRPr="00792AC8">
              <w:rPr>
                <w:sz w:val="24"/>
                <w:szCs w:val="24"/>
              </w:rPr>
              <w:t>з</w:t>
            </w:r>
            <w:r w:rsidRPr="00792AC8">
              <w:rPr>
                <w:sz w:val="24"/>
                <w:szCs w:val="24"/>
              </w:rPr>
              <w:t>витии общественно-политической ситу</w:t>
            </w:r>
            <w:r w:rsidRPr="00792AC8">
              <w:rPr>
                <w:sz w:val="24"/>
                <w:szCs w:val="24"/>
              </w:rPr>
              <w:t>а</w:t>
            </w:r>
            <w:r w:rsidRPr="00792AC8">
              <w:rPr>
                <w:sz w:val="24"/>
                <w:szCs w:val="24"/>
              </w:rPr>
              <w:t>ции в России и Иркутской области</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t>ежедневно</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Е.В. Андреева</w:t>
            </w:r>
          </w:p>
          <w:p w:rsidR="00BD2424" w:rsidRPr="00792AC8" w:rsidRDefault="00BD2424" w:rsidP="00792AC8">
            <w:pPr>
              <w:spacing w:line="276" w:lineRule="auto"/>
              <w:ind w:left="38" w:hanging="6"/>
              <w:rPr>
                <w:rFonts w:eastAsia="Times New Roman"/>
                <w:bCs/>
                <w:sz w:val="24"/>
                <w:szCs w:val="24"/>
              </w:rPr>
            </w:pPr>
            <w:r w:rsidRPr="00792AC8">
              <w:rPr>
                <w:bCs/>
                <w:sz w:val="24"/>
                <w:szCs w:val="24"/>
              </w:rPr>
              <w:t>С.В. Владимирова</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Осуществлялась работа по мониторингу информац</w:t>
            </w:r>
            <w:r w:rsidRPr="00792AC8">
              <w:rPr>
                <w:sz w:val="24"/>
                <w:szCs w:val="24"/>
              </w:rPr>
              <w:t>и</w:t>
            </w:r>
            <w:r w:rsidRPr="00792AC8">
              <w:rPr>
                <w:sz w:val="24"/>
                <w:szCs w:val="24"/>
              </w:rPr>
              <w:t>онного поля федеральных СМИ и СМИ Иркутской области, мониторингу общественно-политической ситуации в России и в регионе. По результатам мон</w:t>
            </w:r>
            <w:r w:rsidRPr="00792AC8">
              <w:rPr>
                <w:sz w:val="24"/>
                <w:szCs w:val="24"/>
              </w:rPr>
              <w:t>и</w:t>
            </w:r>
            <w:r w:rsidRPr="00792AC8">
              <w:rPr>
                <w:sz w:val="24"/>
                <w:szCs w:val="24"/>
              </w:rPr>
              <w:t>торинга готовились ежедневные оперативные обзоры</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t>Подготовка оперативного обзора ключ</w:t>
            </w:r>
            <w:r w:rsidRPr="00792AC8">
              <w:rPr>
                <w:sz w:val="24"/>
                <w:szCs w:val="24"/>
              </w:rPr>
              <w:t>е</w:t>
            </w:r>
            <w:r w:rsidRPr="00792AC8">
              <w:rPr>
                <w:sz w:val="24"/>
                <w:szCs w:val="24"/>
              </w:rPr>
              <w:t>вых материалов мониторинга регионал</w:t>
            </w:r>
            <w:r w:rsidRPr="00792AC8">
              <w:rPr>
                <w:sz w:val="24"/>
                <w:szCs w:val="24"/>
              </w:rPr>
              <w:t>ь</w:t>
            </w:r>
            <w:r w:rsidRPr="00792AC8">
              <w:rPr>
                <w:sz w:val="24"/>
                <w:szCs w:val="24"/>
              </w:rPr>
              <w:t>ных СМИ, отражающих деятельность З</w:t>
            </w:r>
            <w:r w:rsidRPr="00792AC8">
              <w:rPr>
                <w:sz w:val="24"/>
                <w:szCs w:val="24"/>
              </w:rPr>
              <w:t>а</w:t>
            </w:r>
            <w:r w:rsidRPr="00792AC8">
              <w:rPr>
                <w:sz w:val="24"/>
                <w:szCs w:val="24"/>
              </w:rPr>
              <w:t>конодательного Собрания Иркутской о</w:t>
            </w:r>
            <w:r w:rsidRPr="00792AC8">
              <w:rPr>
                <w:sz w:val="24"/>
                <w:szCs w:val="24"/>
              </w:rPr>
              <w:t>б</w:t>
            </w:r>
            <w:r w:rsidRPr="00792AC8">
              <w:rPr>
                <w:sz w:val="24"/>
                <w:szCs w:val="24"/>
              </w:rPr>
              <w:t>ласти</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t>ежедневно</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Е.В. Андреева</w:t>
            </w:r>
          </w:p>
          <w:p w:rsidR="00BD2424" w:rsidRPr="00792AC8" w:rsidRDefault="00BD2424" w:rsidP="00792AC8">
            <w:pPr>
              <w:spacing w:line="276" w:lineRule="auto"/>
              <w:ind w:left="38" w:hanging="6"/>
              <w:rPr>
                <w:rFonts w:eastAsia="Times New Roman"/>
                <w:bCs/>
                <w:sz w:val="24"/>
                <w:szCs w:val="24"/>
              </w:rPr>
            </w:pPr>
            <w:r w:rsidRPr="00792AC8">
              <w:rPr>
                <w:bCs/>
                <w:sz w:val="24"/>
                <w:szCs w:val="24"/>
              </w:rPr>
              <w:t>С.В. Владимирова</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Проведена работа по ежедневному мониторингу р</w:t>
            </w:r>
            <w:r w:rsidRPr="00792AC8">
              <w:rPr>
                <w:sz w:val="24"/>
                <w:szCs w:val="24"/>
              </w:rPr>
              <w:t>е</w:t>
            </w:r>
            <w:r w:rsidRPr="00792AC8">
              <w:rPr>
                <w:sz w:val="24"/>
                <w:szCs w:val="24"/>
              </w:rPr>
              <w:t>гиональных СМИ Иркутской области, отражающих деятельность Законодательного Собрания Иркутской области и депутатов Законодательного Собрания И</w:t>
            </w:r>
            <w:r w:rsidRPr="00792AC8">
              <w:rPr>
                <w:sz w:val="24"/>
                <w:szCs w:val="24"/>
              </w:rPr>
              <w:t>р</w:t>
            </w:r>
            <w:r w:rsidRPr="00792AC8">
              <w:rPr>
                <w:sz w:val="24"/>
                <w:szCs w:val="24"/>
              </w:rPr>
              <w:t>кутской области</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t>Ведение базы данных, необходимых для контент-анализа материалов печатных и электронных региональных СМИ</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t>ежедневно</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Е.В. Андреева</w:t>
            </w:r>
          </w:p>
          <w:p w:rsidR="00BD2424" w:rsidRPr="00792AC8" w:rsidRDefault="00BD2424" w:rsidP="00792AC8">
            <w:pPr>
              <w:spacing w:line="276" w:lineRule="auto"/>
              <w:ind w:left="38" w:hanging="6"/>
              <w:rPr>
                <w:rFonts w:eastAsia="Times New Roman"/>
                <w:bCs/>
                <w:sz w:val="24"/>
                <w:szCs w:val="24"/>
              </w:rPr>
            </w:pPr>
            <w:r w:rsidRPr="00792AC8">
              <w:rPr>
                <w:bCs/>
                <w:sz w:val="24"/>
                <w:szCs w:val="24"/>
              </w:rPr>
              <w:t>С.В. Владимирова</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Ежедневно пополнялась база данных, необходимых для контент-анализа материалов печатных и эле</w:t>
            </w:r>
            <w:r w:rsidRPr="00792AC8">
              <w:rPr>
                <w:sz w:val="24"/>
                <w:szCs w:val="24"/>
              </w:rPr>
              <w:t>к</w:t>
            </w:r>
            <w:r w:rsidRPr="00792AC8">
              <w:rPr>
                <w:sz w:val="24"/>
                <w:szCs w:val="24"/>
              </w:rPr>
              <w:t>тронных региональных СМИ, отражающих деятел</w:t>
            </w:r>
            <w:r w:rsidRPr="00792AC8">
              <w:rPr>
                <w:sz w:val="24"/>
                <w:szCs w:val="24"/>
              </w:rPr>
              <w:t>ь</w:t>
            </w:r>
            <w:r w:rsidRPr="00792AC8">
              <w:rPr>
                <w:sz w:val="24"/>
                <w:szCs w:val="24"/>
              </w:rPr>
              <w:t>ность Законодательного Собрания Иркутской обл</w:t>
            </w:r>
            <w:r w:rsidRPr="00792AC8">
              <w:rPr>
                <w:sz w:val="24"/>
                <w:szCs w:val="24"/>
              </w:rPr>
              <w:t>а</w:t>
            </w:r>
            <w:r w:rsidRPr="00792AC8">
              <w:rPr>
                <w:sz w:val="24"/>
                <w:szCs w:val="24"/>
              </w:rPr>
              <w:t>сти</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t>Подготовка обзоров материалов реги</w:t>
            </w:r>
            <w:r w:rsidRPr="00792AC8">
              <w:rPr>
                <w:sz w:val="24"/>
                <w:szCs w:val="24"/>
              </w:rPr>
              <w:t>о</w:t>
            </w:r>
            <w:r w:rsidRPr="00792AC8">
              <w:rPr>
                <w:sz w:val="24"/>
                <w:szCs w:val="24"/>
              </w:rPr>
              <w:t xml:space="preserve">нальных СМИ, отражающих дискуссию по вопросам корректировок и исполнения бюджета Иркутской области </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t>еженедельно</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Е.В. Андреева</w:t>
            </w:r>
          </w:p>
          <w:p w:rsidR="00BD2424" w:rsidRPr="00792AC8" w:rsidRDefault="00BD2424" w:rsidP="00792AC8">
            <w:pPr>
              <w:spacing w:line="276" w:lineRule="auto"/>
              <w:ind w:left="38" w:hanging="6"/>
              <w:rPr>
                <w:rFonts w:eastAsia="Times New Roman"/>
                <w:bCs/>
                <w:sz w:val="24"/>
                <w:szCs w:val="24"/>
              </w:rPr>
            </w:pPr>
            <w:r w:rsidRPr="00792AC8">
              <w:rPr>
                <w:bCs/>
                <w:sz w:val="24"/>
                <w:szCs w:val="24"/>
              </w:rPr>
              <w:t>С.В. Владимирова</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В соответствии с заявкой комитета по бюджету, ц</w:t>
            </w:r>
            <w:r w:rsidRPr="00792AC8">
              <w:rPr>
                <w:sz w:val="24"/>
                <w:szCs w:val="24"/>
              </w:rPr>
              <w:t>е</w:t>
            </w:r>
            <w:r w:rsidRPr="00792AC8">
              <w:rPr>
                <w:sz w:val="24"/>
                <w:szCs w:val="24"/>
              </w:rPr>
              <w:t>нообразованию, финансово-экономическому и нал</w:t>
            </w:r>
            <w:r w:rsidRPr="00792AC8">
              <w:rPr>
                <w:sz w:val="24"/>
                <w:szCs w:val="24"/>
              </w:rPr>
              <w:t>о</w:t>
            </w:r>
            <w:r w:rsidRPr="00792AC8">
              <w:rPr>
                <w:sz w:val="24"/>
                <w:szCs w:val="24"/>
              </w:rPr>
              <w:t>говому законодательству дважды в неделю готов</w:t>
            </w:r>
            <w:r w:rsidRPr="00792AC8">
              <w:rPr>
                <w:sz w:val="24"/>
                <w:szCs w:val="24"/>
              </w:rPr>
              <w:t>и</w:t>
            </w:r>
            <w:r w:rsidRPr="00792AC8">
              <w:rPr>
                <w:sz w:val="24"/>
                <w:szCs w:val="24"/>
              </w:rPr>
              <w:t>лись обзоры материалов федеральных и регионал</w:t>
            </w:r>
            <w:r w:rsidRPr="00792AC8">
              <w:rPr>
                <w:sz w:val="24"/>
                <w:szCs w:val="24"/>
              </w:rPr>
              <w:t>ь</w:t>
            </w:r>
            <w:r w:rsidRPr="00792AC8">
              <w:rPr>
                <w:sz w:val="24"/>
                <w:szCs w:val="24"/>
              </w:rPr>
              <w:lastRenderedPageBreak/>
              <w:t>ных СМИ, отражающих дискуссию по финансово-экономическим проблемам, вопросам корректировок и исполнения бюджета Иркутской области</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135D23">
            <w:pPr>
              <w:spacing w:line="276" w:lineRule="auto"/>
              <w:ind w:left="156" w:right="142" w:hanging="6"/>
              <w:rPr>
                <w:rFonts w:eastAsia="Times New Roman"/>
                <w:sz w:val="24"/>
                <w:szCs w:val="24"/>
              </w:rPr>
            </w:pPr>
            <w:r w:rsidRPr="00792AC8">
              <w:rPr>
                <w:sz w:val="24"/>
                <w:szCs w:val="24"/>
              </w:rPr>
              <w:t>Подготовка обзоров материалов реги</w:t>
            </w:r>
            <w:r w:rsidRPr="00792AC8">
              <w:rPr>
                <w:sz w:val="24"/>
                <w:szCs w:val="24"/>
              </w:rPr>
              <w:t>о</w:t>
            </w:r>
            <w:r w:rsidRPr="00792AC8">
              <w:rPr>
                <w:sz w:val="24"/>
                <w:szCs w:val="24"/>
              </w:rPr>
              <w:t>нальных СМИ по тематикам: «Доступное дошкольное образование в Иркутской о</w:t>
            </w:r>
            <w:r w:rsidRPr="00792AC8">
              <w:rPr>
                <w:sz w:val="24"/>
                <w:szCs w:val="24"/>
              </w:rPr>
              <w:t>б</w:t>
            </w:r>
            <w:r w:rsidRPr="00792AC8">
              <w:rPr>
                <w:sz w:val="24"/>
                <w:szCs w:val="24"/>
              </w:rPr>
              <w:t>ласти»</w:t>
            </w:r>
            <w:r w:rsidR="00135D23">
              <w:rPr>
                <w:sz w:val="24"/>
                <w:szCs w:val="24"/>
              </w:rPr>
              <w:t>,</w:t>
            </w:r>
            <w:r w:rsidRPr="00792AC8">
              <w:rPr>
                <w:sz w:val="24"/>
                <w:szCs w:val="24"/>
              </w:rPr>
              <w:t xml:space="preserve"> «Модернизация образования в Иркутской области»</w:t>
            </w:r>
            <w:r w:rsidR="00135D23">
              <w:rPr>
                <w:sz w:val="24"/>
                <w:szCs w:val="24"/>
              </w:rPr>
              <w:t>,</w:t>
            </w:r>
            <w:r w:rsidRPr="00792AC8">
              <w:rPr>
                <w:sz w:val="24"/>
                <w:szCs w:val="24"/>
              </w:rPr>
              <w:t xml:space="preserve"> «Квотирование р</w:t>
            </w:r>
            <w:r w:rsidRPr="00792AC8">
              <w:rPr>
                <w:sz w:val="24"/>
                <w:szCs w:val="24"/>
              </w:rPr>
              <w:t>а</w:t>
            </w:r>
            <w:r w:rsidRPr="00792AC8">
              <w:rPr>
                <w:sz w:val="24"/>
                <w:szCs w:val="24"/>
              </w:rPr>
              <w:t>бочих мест для инвалидов в Иркутской области»</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t>еженедельно</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Е.В. Андреева</w:t>
            </w:r>
          </w:p>
          <w:p w:rsidR="00BD2424" w:rsidRPr="00792AC8" w:rsidRDefault="00BD2424" w:rsidP="00792AC8">
            <w:pPr>
              <w:spacing w:line="276" w:lineRule="auto"/>
              <w:ind w:left="38" w:hanging="6"/>
              <w:rPr>
                <w:rFonts w:eastAsia="Times New Roman"/>
                <w:bCs/>
                <w:sz w:val="24"/>
                <w:szCs w:val="24"/>
              </w:rPr>
            </w:pPr>
            <w:r w:rsidRPr="00792AC8">
              <w:rPr>
                <w:bCs/>
                <w:sz w:val="24"/>
                <w:szCs w:val="24"/>
              </w:rPr>
              <w:t>С.В. Владимирова</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Еженедельно по заявке комитета по социально-культурному законодательству проводился монит</w:t>
            </w:r>
            <w:r w:rsidRPr="00792AC8">
              <w:rPr>
                <w:sz w:val="24"/>
                <w:szCs w:val="24"/>
              </w:rPr>
              <w:t>о</w:t>
            </w:r>
            <w:r w:rsidRPr="00792AC8">
              <w:rPr>
                <w:sz w:val="24"/>
                <w:szCs w:val="24"/>
              </w:rPr>
              <w:t>ринг региональных материалов средств массовой и</w:t>
            </w:r>
            <w:r w:rsidRPr="00792AC8">
              <w:rPr>
                <w:sz w:val="24"/>
                <w:szCs w:val="24"/>
              </w:rPr>
              <w:t>н</w:t>
            </w:r>
            <w:r w:rsidRPr="00792AC8">
              <w:rPr>
                <w:sz w:val="24"/>
                <w:szCs w:val="24"/>
              </w:rPr>
              <w:t>формации по тематикам: «Доступное дошкольное образование в Иркутской области», «Модернизация образования в Иркутской области», «Квотирование рабочих мест для инвалидов в Иркутской области»</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t>Информация о проводимых на территории Иркутской области массовых акциях, в</w:t>
            </w:r>
            <w:r w:rsidRPr="00792AC8">
              <w:rPr>
                <w:sz w:val="24"/>
                <w:szCs w:val="24"/>
              </w:rPr>
              <w:t>ы</w:t>
            </w:r>
            <w:r w:rsidRPr="00792AC8">
              <w:rPr>
                <w:sz w:val="24"/>
                <w:szCs w:val="24"/>
              </w:rPr>
              <w:t>ражающих отношение к текущей соц</w:t>
            </w:r>
            <w:r w:rsidRPr="00792AC8">
              <w:rPr>
                <w:sz w:val="24"/>
                <w:szCs w:val="24"/>
              </w:rPr>
              <w:t>и</w:t>
            </w:r>
            <w:r w:rsidRPr="00792AC8">
              <w:rPr>
                <w:sz w:val="24"/>
                <w:szCs w:val="24"/>
              </w:rPr>
              <w:t>ально-экономической и общественно-политической ситуации</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t>еженедельно</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Е.В. Андреева</w:t>
            </w:r>
          </w:p>
          <w:p w:rsidR="00BD2424" w:rsidRPr="00792AC8" w:rsidRDefault="00BD2424" w:rsidP="00792AC8">
            <w:pPr>
              <w:spacing w:line="276" w:lineRule="auto"/>
              <w:ind w:left="38" w:hanging="6"/>
              <w:rPr>
                <w:rFonts w:eastAsia="Times New Roman"/>
                <w:bCs/>
                <w:sz w:val="24"/>
                <w:szCs w:val="24"/>
              </w:rPr>
            </w:pPr>
            <w:r w:rsidRPr="00792AC8">
              <w:rPr>
                <w:bCs/>
                <w:sz w:val="24"/>
                <w:szCs w:val="24"/>
              </w:rPr>
              <w:t>С.В. Владимирова</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Регулярно проводился анализ и обобщение данных о проводимых на территории Иркутской области ма</w:t>
            </w:r>
            <w:r w:rsidRPr="00792AC8">
              <w:rPr>
                <w:sz w:val="24"/>
                <w:szCs w:val="24"/>
              </w:rPr>
              <w:t>с</w:t>
            </w:r>
            <w:r w:rsidRPr="00792AC8">
              <w:rPr>
                <w:sz w:val="24"/>
                <w:szCs w:val="24"/>
              </w:rPr>
              <w:t>совых акциях, выражающих отношение к текущей социально-экономической и общественно-политической ситуации</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t>Анализ, обобщение данных и подготовка информационной справки «Протестная активность населения в Иркутской обл</w:t>
            </w:r>
            <w:r w:rsidRPr="00792AC8">
              <w:rPr>
                <w:sz w:val="24"/>
                <w:szCs w:val="24"/>
              </w:rPr>
              <w:t>а</w:t>
            </w:r>
            <w:r w:rsidRPr="00792AC8">
              <w:rPr>
                <w:sz w:val="24"/>
                <w:szCs w:val="24"/>
              </w:rPr>
              <w:t xml:space="preserve">сти» </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t>ежемесячно</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Е.В. Андреева</w:t>
            </w:r>
          </w:p>
          <w:p w:rsidR="00BD2424" w:rsidRPr="00792AC8" w:rsidRDefault="00BD2424" w:rsidP="00792AC8">
            <w:pPr>
              <w:spacing w:line="276" w:lineRule="auto"/>
              <w:ind w:left="38" w:hanging="6"/>
              <w:rPr>
                <w:rFonts w:eastAsia="Times New Roman"/>
                <w:bCs/>
                <w:sz w:val="24"/>
                <w:szCs w:val="24"/>
              </w:rPr>
            </w:pPr>
            <w:r w:rsidRPr="00792AC8">
              <w:rPr>
                <w:bCs/>
                <w:sz w:val="24"/>
                <w:szCs w:val="24"/>
              </w:rPr>
              <w:t>С.В. Владимирова</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135D23" w:rsidP="00135D23">
            <w:pPr>
              <w:spacing w:line="276" w:lineRule="auto"/>
              <w:ind w:left="143" w:right="103" w:hanging="6"/>
              <w:rPr>
                <w:rFonts w:eastAsia="Times New Roman"/>
                <w:sz w:val="24"/>
                <w:szCs w:val="24"/>
              </w:rPr>
            </w:pPr>
            <w:r>
              <w:rPr>
                <w:sz w:val="24"/>
                <w:szCs w:val="24"/>
              </w:rPr>
              <w:t>П</w:t>
            </w:r>
            <w:r w:rsidR="00BD2424" w:rsidRPr="00792AC8">
              <w:rPr>
                <w:sz w:val="24"/>
                <w:szCs w:val="24"/>
              </w:rPr>
              <w:t>одготовлены периодические аналитические записки «О некоторых тенденциях развития социально</w:t>
            </w:r>
            <w:r>
              <w:rPr>
                <w:sz w:val="24"/>
                <w:szCs w:val="24"/>
              </w:rPr>
              <w:t>-</w:t>
            </w:r>
            <w:r w:rsidR="00BD2424" w:rsidRPr="00792AC8">
              <w:rPr>
                <w:sz w:val="24"/>
                <w:szCs w:val="24"/>
              </w:rPr>
              <w:t>экономической ситуации в Иркутской области» (за январь – октябрь, январь – ноябрь 2017 г.); «Об освещении деятельности Законодательного Собрания Иркутской области в федеральных и региональных средствах массовой информации» за сентябрь, о</w:t>
            </w:r>
            <w:r w:rsidR="00BD2424" w:rsidRPr="00792AC8">
              <w:rPr>
                <w:sz w:val="24"/>
                <w:szCs w:val="24"/>
              </w:rPr>
              <w:t>к</w:t>
            </w:r>
            <w:r w:rsidR="00BD2424" w:rsidRPr="00792AC8">
              <w:rPr>
                <w:sz w:val="24"/>
                <w:szCs w:val="24"/>
              </w:rPr>
              <w:t>тябрь и ноябрь 2017 года. Подготовлена аналитич</w:t>
            </w:r>
            <w:r w:rsidR="00BD2424" w:rsidRPr="00792AC8">
              <w:rPr>
                <w:sz w:val="24"/>
                <w:szCs w:val="24"/>
              </w:rPr>
              <w:t>е</w:t>
            </w:r>
            <w:r w:rsidR="00BD2424" w:rsidRPr="00792AC8">
              <w:rPr>
                <w:sz w:val="24"/>
                <w:szCs w:val="24"/>
              </w:rPr>
              <w:t>ская записка «Динамика показателей, характеризу</w:t>
            </w:r>
            <w:r w:rsidR="00BD2424" w:rsidRPr="00792AC8">
              <w:rPr>
                <w:sz w:val="24"/>
                <w:szCs w:val="24"/>
              </w:rPr>
              <w:t>ю</w:t>
            </w:r>
            <w:r w:rsidR="00BD2424" w:rsidRPr="00792AC8">
              <w:rPr>
                <w:sz w:val="24"/>
                <w:szCs w:val="24"/>
              </w:rPr>
              <w:t xml:space="preserve">щих ситуацию в сфере труда и занятости населения» (по состоянию на </w:t>
            </w:r>
            <w:r>
              <w:rPr>
                <w:sz w:val="24"/>
                <w:szCs w:val="24"/>
              </w:rPr>
              <w:t>01.11.2017</w:t>
            </w:r>
            <w:r w:rsidR="00BD2424" w:rsidRPr="00792AC8">
              <w:rPr>
                <w:sz w:val="24"/>
                <w:szCs w:val="24"/>
              </w:rPr>
              <w:t>)</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t>Подготовка информационных, справо</w:t>
            </w:r>
            <w:r w:rsidRPr="00792AC8">
              <w:rPr>
                <w:sz w:val="24"/>
                <w:szCs w:val="24"/>
              </w:rPr>
              <w:t>ч</w:t>
            </w:r>
            <w:r w:rsidRPr="00792AC8">
              <w:rPr>
                <w:sz w:val="24"/>
                <w:szCs w:val="24"/>
              </w:rPr>
              <w:t>ных, аналитических материалов по акт</w:t>
            </w:r>
            <w:r w:rsidRPr="00792AC8">
              <w:rPr>
                <w:sz w:val="24"/>
                <w:szCs w:val="24"/>
              </w:rPr>
              <w:t>у</w:t>
            </w:r>
            <w:r w:rsidRPr="00792AC8">
              <w:rPr>
                <w:sz w:val="24"/>
                <w:szCs w:val="24"/>
              </w:rPr>
              <w:t>альным вопросам</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beforeLines="60" w:before="144" w:afterLines="60" w:after="144" w:line="276" w:lineRule="auto"/>
              <w:ind w:left="156" w:right="142" w:hanging="6"/>
              <w:rPr>
                <w:rFonts w:eastAsia="Times New Roman"/>
                <w:sz w:val="24"/>
                <w:szCs w:val="24"/>
              </w:rPr>
            </w:pPr>
            <w:r w:rsidRPr="00792AC8">
              <w:rPr>
                <w:sz w:val="24"/>
                <w:szCs w:val="24"/>
              </w:rPr>
              <w:t xml:space="preserve">в течение квартала (по </w:t>
            </w:r>
            <w:r w:rsidRPr="00792AC8">
              <w:rPr>
                <w:sz w:val="24"/>
                <w:szCs w:val="24"/>
              </w:rPr>
              <w:lastRenderedPageBreak/>
              <w:t>мере посту</w:t>
            </w:r>
            <w:r w:rsidRPr="00792AC8">
              <w:rPr>
                <w:sz w:val="24"/>
                <w:szCs w:val="24"/>
              </w:rPr>
              <w:t>п</w:t>
            </w:r>
            <w:r w:rsidRPr="00792AC8">
              <w:rPr>
                <w:sz w:val="24"/>
                <w:szCs w:val="24"/>
              </w:rPr>
              <w:t>ления пор</w:t>
            </w:r>
            <w:r w:rsidRPr="00792AC8">
              <w:rPr>
                <w:sz w:val="24"/>
                <w:szCs w:val="24"/>
              </w:rPr>
              <w:t>у</w:t>
            </w:r>
            <w:r w:rsidRPr="00792AC8">
              <w:rPr>
                <w:sz w:val="24"/>
                <w:szCs w:val="24"/>
              </w:rPr>
              <w:t>чений и з</w:t>
            </w:r>
            <w:r w:rsidRPr="00792AC8">
              <w:rPr>
                <w:sz w:val="24"/>
                <w:szCs w:val="24"/>
              </w:rPr>
              <w:t>а</w:t>
            </w:r>
            <w:r w:rsidRPr="00792AC8">
              <w:rPr>
                <w:sz w:val="24"/>
                <w:szCs w:val="24"/>
              </w:rPr>
              <w:t>явок)</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lastRenderedPageBreak/>
              <w:t>Е.В. Андреева</w:t>
            </w:r>
          </w:p>
          <w:p w:rsidR="00BD2424" w:rsidRPr="00792AC8" w:rsidRDefault="00BD2424" w:rsidP="00792AC8">
            <w:pPr>
              <w:spacing w:line="276" w:lineRule="auto"/>
              <w:ind w:left="38" w:hanging="6"/>
              <w:rPr>
                <w:rFonts w:eastAsia="Times New Roman"/>
                <w:bCs/>
                <w:sz w:val="24"/>
                <w:szCs w:val="24"/>
              </w:rPr>
            </w:pPr>
            <w:r w:rsidRPr="00792AC8">
              <w:rPr>
                <w:bCs/>
                <w:sz w:val="24"/>
                <w:szCs w:val="24"/>
              </w:rPr>
              <w:t>С.В. Владимирова</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В течение отчетного периода подготовлены инфо</w:t>
            </w:r>
            <w:r w:rsidRPr="00792AC8">
              <w:rPr>
                <w:sz w:val="24"/>
                <w:szCs w:val="24"/>
              </w:rPr>
              <w:t>р</w:t>
            </w:r>
            <w:r w:rsidRPr="00792AC8">
              <w:rPr>
                <w:sz w:val="24"/>
                <w:szCs w:val="24"/>
              </w:rPr>
              <w:t>мационные, справочные, аналитические материалы по актуальным вопросам</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t>Информационно-аналитическое сопр</w:t>
            </w:r>
            <w:r w:rsidRPr="00792AC8">
              <w:rPr>
                <w:sz w:val="24"/>
                <w:szCs w:val="24"/>
              </w:rPr>
              <w:t>о</w:t>
            </w:r>
            <w:r w:rsidRPr="00792AC8">
              <w:rPr>
                <w:sz w:val="24"/>
                <w:szCs w:val="24"/>
              </w:rPr>
              <w:t>вождение тематических семинаров с д</w:t>
            </w:r>
            <w:r w:rsidRPr="00792AC8">
              <w:rPr>
                <w:sz w:val="24"/>
                <w:szCs w:val="24"/>
              </w:rPr>
              <w:t>е</w:t>
            </w:r>
            <w:r w:rsidRPr="00792AC8">
              <w:rPr>
                <w:sz w:val="24"/>
                <w:szCs w:val="24"/>
              </w:rPr>
              <w:t>путатами представительных органов м</w:t>
            </w:r>
            <w:r w:rsidRPr="00792AC8">
              <w:rPr>
                <w:sz w:val="24"/>
                <w:szCs w:val="24"/>
              </w:rPr>
              <w:t>у</w:t>
            </w:r>
            <w:r w:rsidRPr="00792AC8">
              <w:rPr>
                <w:sz w:val="24"/>
                <w:szCs w:val="24"/>
              </w:rPr>
              <w:t>ниципальных образований Иркутской о</w:t>
            </w:r>
            <w:r w:rsidRPr="00792AC8">
              <w:rPr>
                <w:sz w:val="24"/>
                <w:szCs w:val="24"/>
              </w:rPr>
              <w:t>б</w:t>
            </w:r>
            <w:r w:rsidRPr="00792AC8">
              <w:rPr>
                <w:sz w:val="24"/>
                <w:szCs w:val="24"/>
              </w:rPr>
              <w:t>ласти, рабочих поездок депутатов, засед</w:t>
            </w:r>
            <w:r w:rsidRPr="00792AC8">
              <w:rPr>
                <w:sz w:val="24"/>
                <w:szCs w:val="24"/>
              </w:rPr>
              <w:t>а</w:t>
            </w:r>
            <w:r w:rsidRPr="00792AC8">
              <w:rPr>
                <w:sz w:val="24"/>
                <w:szCs w:val="24"/>
              </w:rPr>
              <w:t>ний Советов, созданных при Законод</w:t>
            </w:r>
            <w:r w:rsidRPr="00792AC8">
              <w:rPr>
                <w:sz w:val="24"/>
                <w:szCs w:val="24"/>
              </w:rPr>
              <w:t>а</w:t>
            </w:r>
            <w:r w:rsidRPr="00792AC8">
              <w:rPr>
                <w:sz w:val="24"/>
                <w:szCs w:val="24"/>
              </w:rPr>
              <w:t>тельном Собрании, других мероприятий Законодательного Собрания</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1C4BF1" w:rsidP="00792AC8">
            <w:pPr>
              <w:spacing w:line="276" w:lineRule="auto"/>
              <w:ind w:left="156" w:right="142" w:hanging="6"/>
              <w:rPr>
                <w:rFonts w:eastAsia="Times New Roman"/>
                <w:sz w:val="24"/>
                <w:szCs w:val="24"/>
              </w:rPr>
            </w:pPr>
            <w:r w:rsidRPr="00792AC8">
              <w:rPr>
                <w:sz w:val="24"/>
                <w:szCs w:val="24"/>
              </w:rPr>
              <w:t>в</w:t>
            </w:r>
            <w:r w:rsidR="00BD2424" w:rsidRPr="00792AC8">
              <w:rPr>
                <w:sz w:val="24"/>
                <w:szCs w:val="24"/>
              </w:rPr>
              <w:t xml:space="preserve"> течение квартала по отдельному плану</w:t>
            </w:r>
          </w:p>
          <w:p w:rsidR="00BD2424" w:rsidRPr="00792AC8" w:rsidRDefault="00BD2424" w:rsidP="00792AC8">
            <w:pPr>
              <w:spacing w:line="276" w:lineRule="auto"/>
              <w:ind w:left="156" w:right="142" w:hanging="6"/>
              <w:rPr>
                <w:rFonts w:eastAsia="Times New Roman"/>
                <w:sz w:val="24"/>
                <w:szCs w:val="24"/>
              </w:rPr>
            </w:pPr>
            <w:r w:rsidRPr="00792AC8">
              <w:rPr>
                <w:sz w:val="24"/>
                <w:szCs w:val="24"/>
              </w:rPr>
              <w:t>(по мере п</w:t>
            </w:r>
            <w:r w:rsidRPr="00792AC8">
              <w:rPr>
                <w:sz w:val="24"/>
                <w:szCs w:val="24"/>
              </w:rPr>
              <w:t>о</w:t>
            </w:r>
            <w:r w:rsidRPr="00792AC8">
              <w:rPr>
                <w:sz w:val="24"/>
                <w:szCs w:val="24"/>
              </w:rPr>
              <w:t>ступления поручений и заявок)</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Е.В. Андреева</w:t>
            </w:r>
          </w:p>
          <w:p w:rsidR="00BD2424" w:rsidRPr="00792AC8" w:rsidRDefault="00BD2424" w:rsidP="00792AC8">
            <w:pPr>
              <w:spacing w:line="276" w:lineRule="auto"/>
              <w:ind w:left="38" w:hanging="6"/>
              <w:rPr>
                <w:rFonts w:eastAsia="Times New Roman"/>
                <w:bCs/>
                <w:sz w:val="24"/>
                <w:szCs w:val="24"/>
              </w:rPr>
            </w:pPr>
            <w:r w:rsidRPr="00792AC8">
              <w:rPr>
                <w:bCs/>
                <w:sz w:val="24"/>
                <w:szCs w:val="24"/>
              </w:rPr>
              <w:t>С.В. Владимирова</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В течение отчетного периода проводилось информ</w:t>
            </w:r>
            <w:r w:rsidRPr="00792AC8">
              <w:rPr>
                <w:sz w:val="24"/>
                <w:szCs w:val="24"/>
              </w:rPr>
              <w:t>а</w:t>
            </w:r>
            <w:r w:rsidRPr="00792AC8">
              <w:rPr>
                <w:sz w:val="24"/>
                <w:szCs w:val="24"/>
              </w:rPr>
              <w:t>ционно-аналитическое сопровождение тематических семинаров с депутатами представительных органов муниципальных образований Иркутской области, р</w:t>
            </w:r>
            <w:r w:rsidRPr="00792AC8">
              <w:rPr>
                <w:sz w:val="24"/>
                <w:szCs w:val="24"/>
              </w:rPr>
              <w:t>а</w:t>
            </w:r>
            <w:r w:rsidRPr="00792AC8">
              <w:rPr>
                <w:sz w:val="24"/>
                <w:szCs w:val="24"/>
              </w:rPr>
              <w:t>бочих поездок депутатов, заседаний Советов, созда</w:t>
            </w:r>
            <w:r w:rsidRPr="00792AC8">
              <w:rPr>
                <w:sz w:val="24"/>
                <w:szCs w:val="24"/>
              </w:rPr>
              <w:t>н</w:t>
            </w:r>
            <w:r w:rsidRPr="00792AC8">
              <w:rPr>
                <w:sz w:val="24"/>
                <w:szCs w:val="24"/>
              </w:rPr>
              <w:t>ных при Законодательном Собрании, других мер</w:t>
            </w:r>
            <w:r w:rsidRPr="00792AC8">
              <w:rPr>
                <w:sz w:val="24"/>
                <w:szCs w:val="24"/>
              </w:rPr>
              <w:t>о</w:t>
            </w:r>
            <w:r w:rsidRPr="00792AC8">
              <w:rPr>
                <w:sz w:val="24"/>
                <w:szCs w:val="24"/>
              </w:rPr>
              <w:t>приятий Законодательного Собрания</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t>Подготовка аналитической записки о ключевых тенденциях освещения де</w:t>
            </w:r>
            <w:r w:rsidRPr="00792AC8">
              <w:rPr>
                <w:sz w:val="24"/>
                <w:szCs w:val="24"/>
              </w:rPr>
              <w:t>я</w:t>
            </w:r>
            <w:r w:rsidRPr="00792AC8">
              <w:rPr>
                <w:sz w:val="24"/>
                <w:szCs w:val="24"/>
              </w:rPr>
              <w:t>тельности Законодательного Собрания Иркутской области в региональных сре</w:t>
            </w:r>
            <w:r w:rsidRPr="00792AC8">
              <w:rPr>
                <w:sz w:val="24"/>
                <w:szCs w:val="24"/>
              </w:rPr>
              <w:t>д</w:t>
            </w:r>
            <w:r w:rsidRPr="00792AC8">
              <w:rPr>
                <w:sz w:val="24"/>
                <w:szCs w:val="24"/>
              </w:rPr>
              <w:t xml:space="preserve">ствах массовой информации </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t>ежемесячно</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Е.В. Андреева</w:t>
            </w:r>
          </w:p>
          <w:p w:rsidR="00BD2424" w:rsidRPr="00792AC8" w:rsidRDefault="00BD2424" w:rsidP="00792AC8">
            <w:pPr>
              <w:spacing w:line="276" w:lineRule="auto"/>
              <w:ind w:left="38" w:hanging="6"/>
              <w:rPr>
                <w:rFonts w:eastAsia="Times New Roman"/>
                <w:bCs/>
                <w:sz w:val="24"/>
                <w:szCs w:val="24"/>
              </w:rPr>
            </w:pPr>
            <w:r w:rsidRPr="00792AC8">
              <w:rPr>
                <w:bCs/>
                <w:sz w:val="24"/>
                <w:szCs w:val="24"/>
              </w:rPr>
              <w:t>С.В. Владимирова</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Проводился мониторинг материалов СМИ с испол</w:t>
            </w:r>
            <w:r w:rsidRPr="00792AC8">
              <w:rPr>
                <w:sz w:val="24"/>
                <w:szCs w:val="24"/>
              </w:rPr>
              <w:t>ь</w:t>
            </w:r>
            <w:r w:rsidRPr="00792AC8">
              <w:rPr>
                <w:sz w:val="24"/>
                <w:szCs w:val="24"/>
              </w:rPr>
              <w:t>зованием автоматизированной информационно-аналитической системы «Пресс</w:t>
            </w:r>
            <w:r w:rsidR="00135D23">
              <w:rPr>
                <w:sz w:val="24"/>
                <w:szCs w:val="24"/>
              </w:rPr>
              <w:t>-</w:t>
            </w:r>
            <w:r w:rsidRPr="00792AC8">
              <w:rPr>
                <w:sz w:val="24"/>
                <w:szCs w:val="24"/>
              </w:rPr>
              <w:t>Индекс». По резул</w:t>
            </w:r>
            <w:r w:rsidRPr="00792AC8">
              <w:rPr>
                <w:sz w:val="24"/>
                <w:szCs w:val="24"/>
              </w:rPr>
              <w:t>ь</w:t>
            </w:r>
            <w:r w:rsidRPr="00792AC8">
              <w:rPr>
                <w:sz w:val="24"/>
                <w:szCs w:val="24"/>
              </w:rPr>
              <w:t>татам проводимого мониторинга ежемесячно готов</w:t>
            </w:r>
            <w:r w:rsidRPr="00792AC8">
              <w:rPr>
                <w:sz w:val="24"/>
                <w:szCs w:val="24"/>
              </w:rPr>
              <w:t>и</w:t>
            </w:r>
            <w:r w:rsidRPr="00792AC8">
              <w:rPr>
                <w:sz w:val="24"/>
                <w:szCs w:val="24"/>
              </w:rPr>
              <w:t>лась аналитическая записка «О ключевых тенденциях освещения деятельности Законодательного Собрания Иркутской области в региональных средствах масс</w:t>
            </w:r>
            <w:r w:rsidRPr="00792AC8">
              <w:rPr>
                <w:sz w:val="24"/>
                <w:szCs w:val="24"/>
              </w:rPr>
              <w:t>о</w:t>
            </w:r>
            <w:r w:rsidRPr="00792AC8">
              <w:rPr>
                <w:sz w:val="24"/>
                <w:szCs w:val="24"/>
              </w:rPr>
              <w:t>вой информации». Также служащими отдела на рег</w:t>
            </w:r>
            <w:r w:rsidRPr="00792AC8">
              <w:rPr>
                <w:sz w:val="24"/>
                <w:szCs w:val="24"/>
              </w:rPr>
              <w:t>у</w:t>
            </w:r>
            <w:r w:rsidRPr="00792AC8">
              <w:rPr>
                <w:sz w:val="24"/>
                <w:szCs w:val="24"/>
              </w:rPr>
              <w:t>лярной основе велась работа по размещению матер</w:t>
            </w:r>
            <w:r w:rsidRPr="00792AC8">
              <w:rPr>
                <w:sz w:val="24"/>
                <w:szCs w:val="24"/>
              </w:rPr>
              <w:t>и</w:t>
            </w:r>
            <w:r w:rsidRPr="00792AC8">
              <w:rPr>
                <w:sz w:val="24"/>
                <w:szCs w:val="24"/>
              </w:rPr>
              <w:t>алов о деятельности депутатов Законодательного С</w:t>
            </w:r>
            <w:r w:rsidRPr="00792AC8">
              <w:rPr>
                <w:sz w:val="24"/>
                <w:szCs w:val="24"/>
              </w:rPr>
              <w:t>о</w:t>
            </w:r>
            <w:r w:rsidRPr="00792AC8">
              <w:rPr>
                <w:sz w:val="24"/>
                <w:szCs w:val="24"/>
              </w:rPr>
              <w:t>брания на официальном сайте Законодательного С</w:t>
            </w:r>
            <w:r w:rsidRPr="00792AC8">
              <w:rPr>
                <w:sz w:val="24"/>
                <w:szCs w:val="24"/>
              </w:rPr>
              <w:t>о</w:t>
            </w:r>
            <w:r w:rsidRPr="00792AC8">
              <w:rPr>
                <w:sz w:val="24"/>
                <w:szCs w:val="24"/>
              </w:rPr>
              <w:t>брания Иркутской области в сети «Интернет»</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t>Подготовка аналитической записки о ключевых тенденциях развития социал</w:t>
            </w:r>
            <w:r w:rsidRPr="00792AC8">
              <w:rPr>
                <w:sz w:val="24"/>
                <w:szCs w:val="24"/>
              </w:rPr>
              <w:t>ь</w:t>
            </w:r>
            <w:r w:rsidRPr="00792AC8">
              <w:rPr>
                <w:sz w:val="24"/>
                <w:szCs w:val="24"/>
              </w:rPr>
              <w:t xml:space="preserve">но-экономической ситуации в Иркутской области </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792AC8">
            <w:pPr>
              <w:spacing w:line="276" w:lineRule="auto"/>
              <w:ind w:left="156" w:right="142" w:hanging="6"/>
              <w:rPr>
                <w:rFonts w:eastAsia="Times New Roman"/>
                <w:sz w:val="24"/>
                <w:szCs w:val="24"/>
              </w:rPr>
            </w:pPr>
            <w:r w:rsidRPr="00792AC8">
              <w:rPr>
                <w:sz w:val="24"/>
                <w:szCs w:val="24"/>
              </w:rPr>
              <w:t>ежемесячно</w:t>
            </w:r>
          </w:p>
          <w:p w:rsidR="00BD2424" w:rsidRPr="00792AC8" w:rsidRDefault="00BD2424" w:rsidP="00792AC8">
            <w:pPr>
              <w:spacing w:line="276" w:lineRule="auto"/>
              <w:ind w:left="156" w:right="142" w:hanging="6"/>
              <w:jc w:val="center"/>
              <w:rPr>
                <w:rFonts w:eastAsia="Times New Roman"/>
                <w:sz w:val="24"/>
                <w:szCs w:val="24"/>
              </w:rPr>
            </w:pP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Е.В. Андреева</w:t>
            </w:r>
          </w:p>
          <w:p w:rsidR="00BD2424" w:rsidRPr="00792AC8" w:rsidRDefault="00BD2424" w:rsidP="00792AC8">
            <w:pPr>
              <w:spacing w:line="276" w:lineRule="auto"/>
              <w:ind w:hanging="6"/>
              <w:rPr>
                <w:rFonts w:eastAsia="Times New Roman"/>
                <w:bCs/>
                <w:sz w:val="24"/>
                <w:szCs w:val="24"/>
              </w:rPr>
            </w:pPr>
            <w:r w:rsidRPr="00792AC8">
              <w:rPr>
                <w:bCs/>
                <w:sz w:val="24"/>
                <w:szCs w:val="24"/>
              </w:rPr>
              <w:t>С.В. Владимирова</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135D23">
            <w:pPr>
              <w:spacing w:line="276" w:lineRule="auto"/>
              <w:ind w:left="143" w:right="103" w:hanging="6"/>
              <w:rPr>
                <w:rFonts w:eastAsia="Times New Roman"/>
                <w:sz w:val="24"/>
                <w:szCs w:val="24"/>
              </w:rPr>
            </w:pPr>
            <w:r w:rsidRPr="00792AC8">
              <w:rPr>
                <w:sz w:val="24"/>
                <w:szCs w:val="24"/>
              </w:rPr>
              <w:t>Еженедельно производилось пополнение информ</w:t>
            </w:r>
            <w:r w:rsidRPr="00792AC8">
              <w:rPr>
                <w:sz w:val="24"/>
                <w:szCs w:val="24"/>
              </w:rPr>
              <w:t>а</w:t>
            </w:r>
            <w:r w:rsidRPr="00792AC8">
              <w:rPr>
                <w:sz w:val="24"/>
                <w:szCs w:val="24"/>
              </w:rPr>
              <w:t>ции специализированного раздела «Статистика и аналитика» на сетевом диске P («</w:t>
            </w:r>
            <w:proofErr w:type="spellStart"/>
            <w:r w:rsidRPr="00792AC8">
              <w:rPr>
                <w:sz w:val="24"/>
                <w:szCs w:val="24"/>
              </w:rPr>
              <w:t>Public</w:t>
            </w:r>
            <w:proofErr w:type="spellEnd"/>
            <w:r w:rsidRPr="00792AC8">
              <w:rPr>
                <w:sz w:val="24"/>
                <w:szCs w:val="24"/>
              </w:rPr>
              <w:t>»), в котором систематизированы статистические материалы по о</w:t>
            </w:r>
            <w:r w:rsidRPr="00792AC8">
              <w:rPr>
                <w:sz w:val="24"/>
                <w:szCs w:val="24"/>
              </w:rPr>
              <w:t>т</w:t>
            </w:r>
            <w:r w:rsidRPr="00792AC8">
              <w:rPr>
                <w:sz w:val="24"/>
                <w:szCs w:val="24"/>
              </w:rPr>
              <w:lastRenderedPageBreak/>
              <w:t>дельным направлениям социально</w:t>
            </w:r>
            <w:r w:rsidR="00135D23">
              <w:rPr>
                <w:sz w:val="24"/>
                <w:szCs w:val="24"/>
              </w:rPr>
              <w:t>-</w:t>
            </w:r>
            <w:r w:rsidRPr="00792AC8">
              <w:rPr>
                <w:sz w:val="24"/>
                <w:szCs w:val="24"/>
              </w:rPr>
              <w:t>экономического развития Иркутской области</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t>Подготовка аналитической записки «Д</w:t>
            </w:r>
            <w:r w:rsidRPr="00792AC8">
              <w:rPr>
                <w:sz w:val="24"/>
                <w:szCs w:val="24"/>
              </w:rPr>
              <w:t>и</w:t>
            </w:r>
            <w:r w:rsidRPr="00792AC8">
              <w:rPr>
                <w:sz w:val="24"/>
                <w:szCs w:val="24"/>
              </w:rPr>
              <w:t>намика показателей, характеризующих ситуацию в сфере труда и занятости нас</w:t>
            </w:r>
            <w:r w:rsidRPr="00792AC8">
              <w:rPr>
                <w:sz w:val="24"/>
                <w:szCs w:val="24"/>
              </w:rPr>
              <w:t>е</w:t>
            </w:r>
            <w:r w:rsidRPr="00792AC8">
              <w:rPr>
                <w:sz w:val="24"/>
                <w:szCs w:val="24"/>
              </w:rPr>
              <w:t xml:space="preserve">ления» </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t>1 раз в ква</w:t>
            </w:r>
            <w:r w:rsidRPr="00792AC8">
              <w:rPr>
                <w:sz w:val="24"/>
                <w:szCs w:val="24"/>
              </w:rPr>
              <w:t>р</w:t>
            </w:r>
            <w:r w:rsidRPr="00792AC8">
              <w:rPr>
                <w:sz w:val="24"/>
                <w:szCs w:val="24"/>
              </w:rPr>
              <w:t>тал</w:t>
            </w:r>
          </w:p>
          <w:p w:rsidR="00BD2424" w:rsidRPr="00792AC8" w:rsidRDefault="00BD2424" w:rsidP="00792AC8">
            <w:pPr>
              <w:spacing w:line="276" w:lineRule="auto"/>
              <w:ind w:right="142" w:hanging="6"/>
              <w:rPr>
                <w:rFonts w:eastAsia="Times New Roman"/>
                <w:sz w:val="24"/>
                <w:szCs w:val="24"/>
              </w:rPr>
            </w:pPr>
            <w:r w:rsidRPr="00792AC8">
              <w:rPr>
                <w:sz w:val="24"/>
                <w:szCs w:val="24"/>
              </w:rPr>
              <w:t>декабрь</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Е.В. Андреева</w:t>
            </w:r>
          </w:p>
          <w:p w:rsidR="00BD2424" w:rsidRPr="00792AC8" w:rsidRDefault="00BD2424" w:rsidP="00792AC8">
            <w:pPr>
              <w:spacing w:line="276" w:lineRule="auto"/>
              <w:ind w:left="38" w:hanging="6"/>
              <w:rPr>
                <w:rFonts w:eastAsia="Times New Roman"/>
                <w:bCs/>
                <w:sz w:val="24"/>
                <w:szCs w:val="24"/>
              </w:rPr>
            </w:pPr>
            <w:r w:rsidRPr="00792AC8">
              <w:rPr>
                <w:bCs/>
                <w:sz w:val="24"/>
                <w:szCs w:val="24"/>
              </w:rPr>
              <w:t>С.В. Владимирова</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Подготовлена аналитическая записка «Динамика п</w:t>
            </w:r>
            <w:r w:rsidRPr="00792AC8">
              <w:rPr>
                <w:sz w:val="24"/>
                <w:szCs w:val="24"/>
              </w:rPr>
              <w:t>о</w:t>
            </w:r>
            <w:r w:rsidRPr="00792AC8">
              <w:rPr>
                <w:sz w:val="24"/>
                <w:szCs w:val="24"/>
              </w:rPr>
              <w:t>казателей, характеризующих ситуацию в сфере труда и занятости населения</w:t>
            </w:r>
            <w:r w:rsidR="00135D23">
              <w:rPr>
                <w:sz w:val="24"/>
                <w:szCs w:val="24"/>
              </w:rPr>
              <w:t>» (по состоянию на 01.11.2017</w:t>
            </w:r>
            <w:r w:rsidRPr="00792AC8">
              <w:rPr>
                <w:sz w:val="24"/>
                <w:szCs w:val="24"/>
              </w:rPr>
              <w:t>)</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t>Проведение подписки на периодические печатные издания по заявкам руководства, постоянных комитетов и постоянных к</w:t>
            </w:r>
            <w:r w:rsidRPr="00792AC8">
              <w:rPr>
                <w:sz w:val="24"/>
                <w:szCs w:val="24"/>
              </w:rPr>
              <w:t>о</w:t>
            </w:r>
            <w:r w:rsidRPr="00792AC8">
              <w:rPr>
                <w:sz w:val="24"/>
                <w:szCs w:val="24"/>
              </w:rPr>
              <w:t>миссий, структурных подразделений а</w:t>
            </w:r>
            <w:r w:rsidRPr="00792AC8">
              <w:rPr>
                <w:sz w:val="24"/>
                <w:szCs w:val="24"/>
              </w:rPr>
              <w:t>п</w:t>
            </w:r>
            <w:r w:rsidRPr="00792AC8">
              <w:rPr>
                <w:sz w:val="24"/>
                <w:szCs w:val="24"/>
              </w:rPr>
              <w:t>парата Законодательного Собрания И</w:t>
            </w:r>
            <w:r w:rsidRPr="00792AC8">
              <w:rPr>
                <w:sz w:val="24"/>
                <w:szCs w:val="24"/>
              </w:rPr>
              <w:t>р</w:t>
            </w:r>
            <w:r w:rsidRPr="00792AC8">
              <w:rPr>
                <w:sz w:val="24"/>
                <w:szCs w:val="24"/>
              </w:rPr>
              <w:t>кутской области</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135D23" w:rsidP="00792AC8">
            <w:pPr>
              <w:spacing w:line="276" w:lineRule="auto"/>
              <w:ind w:left="156" w:right="142" w:hanging="6"/>
              <w:rPr>
                <w:rFonts w:eastAsia="Times New Roman"/>
                <w:sz w:val="24"/>
                <w:szCs w:val="24"/>
              </w:rPr>
            </w:pPr>
            <w:r>
              <w:rPr>
                <w:sz w:val="24"/>
                <w:szCs w:val="24"/>
              </w:rPr>
              <w:t>о</w:t>
            </w:r>
            <w:r w:rsidR="00BD2424" w:rsidRPr="00792AC8">
              <w:rPr>
                <w:sz w:val="24"/>
                <w:szCs w:val="24"/>
              </w:rPr>
              <w:t>ктябрь</w:t>
            </w:r>
            <w:r>
              <w:rPr>
                <w:sz w:val="24"/>
                <w:szCs w:val="24"/>
              </w:rPr>
              <w:t xml:space="preserve"> </w:t>
            </w:r>
            <w:r w:rsidR="00BD2424" w:rsidRPr="00792AC8">
              <w:rPr>
                <w:sz w:val="24"/>
                <w:szCs w:val="24"/>
              </w:rPr>
              <w:t>-ноябрь</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Е.В. Андреева</w:t>
            </w:r>
          </w:p>
          <w:p w:rsidR="00BD2424" w:rsidRPr="00792AC8" w:rsidRDefault="00BD2424" w:rsidP="00792AC8">
            <w:pPr>
              <w:spacing w:line="276" w:lineRule="auto"/>
              <w:ind w:left="38" w:hanging="6"/>
              <w:rPr>
                <w:rFonts w:eastAsia="Times New Roman"/>
                <w:bCs/>
                <w:sz w:val="24"/>
                <w:szCs w:val="24"/>
              </w:rPr>
            </w:pPr>
            <w:r w:rsidRPr="00792AC8">
              <w:rPr>
                <w:bCs/>
                <w:sz w:val="24"/>
                <w:szCs w:val="24"/>
              </w:rPr>
              <w:t>С.В. Владимирова</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Заключены государственные контракты по подписке на периодические печатные издания на 2018 год (в соответствии с заявками структурных подразделений Законодательного Собрания)</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t>Подготовка документации для заключения государственного контракта на информ</w:t>
            </w:r>
            <w:r w:rsidRPr="00792AC8">
              <w:rPr>
                <w:sz w:val="24"/>
                <w:szCs w:val="24"/>
              </w:rPr>
              <w:t>а</w:t>
            </w:r>
            <w:r w:rsidRPr="00792AC8">
              <w:rPr>
                <w:sz w:val="24"/>
                <w:szCs w:val="24"/>
              </w:rPr>
              <w:t>ционное обслуживание с Территориал</w:t>
            </w:r>
            <w:r w:rsidRPr="00792AC8">
              <w:rPr>
                <w:sz w:val="24"/>
                <w:szCs w:val="24"/>
              </w:rPr>
              <w:t>ь</w:t>
            </w:r>
            <w:r w:rsidRPr="00792AC8">
              <w:rPr>
                <w:sz w:val="24"/>
                <w:szCs w:val="24"/>
              </w:rPr>
              <w:t>ным органом Федеральной службы гос</w:t>
            </w:r>
            <w:r w:rsidRPr="00792AC8">
              <w:rPr>
                <w:sz w:val="24"/>
                <w:szCs w:val="24"/>
              </w:rPr>
              <w:t>у</w:t>
            </w:r>
            <w:r w:rsidRPr="00792AC8">
              <w:rPr>
                <w:sz w:val="24"/>
                <w:szCs w:val="24"/>
              </w:rPr>
              <w:t>дарственной статистики по Иркутской о</w:t>
            </w:r>
            <w:r w:rsidRPr="00792AC8">
              <w:rPr>
                <w:sz w:val="24"/>
                <w:szCs w:val="24"/>
              </w:rPr>
              <w:t>б</w:t>
            </w:r>
            <w:r w:rsidRPr="00792AC8">
              <w:rPr>
                <w:sz w:val="24"/>
                <w:szCs w:val="24"/>
              </w:rPr>
              <w:t>ласти</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135D23">
            <w:pPr>
              <w:spacing w:line="276" w:lineRule="auto"/>
              <w:ind w:right="142" w:firstLine="141"/>
              <w:rPr>
                <w:rFonts w:eastAsia="Times New Roman"/>
                <w:sz w:val="24"/>
                <w:szCs w:val="24"/>
              </w:rPr>
            </w:pPr>
            <w:r w:rsidRPr="00792AC8">
              <w:rPr>
                <w:sz w:val="24"/>
                <w:szCs w:val="24"/>
              </w:rPr>
              <w:t>декабрь</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Е.В. Андреева</w:t>
            </w:r>
          </w:p>
          <w:p w:rsidR="00BD2424" w:rsidRPr="00792AC8" w:rsidRDefault="00BD2424" w:rsidP="00792AC8">
            <w:pPr>
              <w:spacing w:line="276" w:lineRule="auto"/>
              <w:ind w:left="38" w:hanging="6"/>
              <w:rPr>
                <w:rFonts w:eastAsia="Times New Roman"/>
                <w:bCs/>
                <w:sz w:val="24"/>
                <w:szCs w:val="24"/>
              </w:rPr>
            </w:pPr>
            <w:r w:rsidRPr="00792AC8">
              <w:rPr>
                <w:bCs/>
                <w:sz w:val="24"/>
                <w:szCs w:val="24"/>
              </w:rPr>
              <w:t>С.В. Владимирова</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Заключены государственные контракты по оказанию услуг Территориального органа Федеральной службы государственной статистики по Иркутской области на 2018 год</w:t>
            </w:r>
          </w:p>
        </w:tc>
      </w:tr>
      <w:tr w:rsidR="00BD2424" w:rsidRPr="00792AC8" w:rsidTr="004F292F">
        <w:tc>
          <w:tcPr>
            <w:tcW w:w="15315"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hanging="6"/>
              <w:jc w:val="center"/>
              <w:rPr>
                <w:rFonts w:eastAsia="Times New Roman"/>
                <w:b/>
                <w:sz w:val="24"/>
                <w:szCs w:val="24"/>
              </w:rPr>
            </w:pPr>
            <w:r w:rsidRPr="00792AC8">
              <w:rPr>
                <w:b/>
                <w:sz w:val="24"/>
                <w:szCs w:val="24"/>
              </w:rPr>
              <w:t>Освещение деятельности Законодательного Собрания Иркутской области в СМИ</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t>Подготовка, рассылка и размещение в СМИ анонсов и официальных пресс-релизов о мероприятиях и решениях Зак</w:t>
            </w:r>
            <w:r w:rsidRPr="00792AC8">
              <w:rPr>
                <w:sz w:val="24"/>
                <w:szCs w:val="24"/>
              </w:rPr>
              <w:t>о</w:t>
            </w:r>
            <w:r w:rsidRPr="00792AC8">
              <w:rPr>
                <w:sz w:val="24"/>
                <w:szCs w:val="24"/>
              </w:rPr>
              <w:t>нодательного Собрания Иркутской обл</w:t>
            </w:r>
            <w:r w:rsidRPr="00792AC8">
              <w:rPr>
                <w:sz w:val="24"/>
                <w:szCs w:val="24"/>
              </w:rPr>
              <w:t>а</w:t>
            </w:r>
            <w:r w:rsidRPr="00792AC8">
              <w:rPr>
                <w:sz w:val="24"/>
                <w:szCs w:val="24"/>
              </w:rPr>
              <w:t>сти</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t>в течение квартала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4D3731">
            <w:pPr>
              <w:spacing w:line="276" w:lineRule="auto"/>
              <w:ind w:left="38" w:hanging="6"/>
              <w:jc w:val="left"/>
              <w:rPr>
                <w:rFonts w:eastAsia="Times New Roman"/>
                <w:bCs/>
                <w:sz w:val="24"/>
                <w:szCs w:val="24"/>
              </w:rPr>
            </w:pPr>
            <w:r w:rsidRPr="00792AC8">
              <w:rPr>
                <w:bCs/>
                <w:sz w:val="24"/>
                <w:szCs w:val="24"/>
              </w:rPr>
              <w:t>Е.В. Андреева Э.Д. Асташонок</w:t>
            </w:r>
          </w:p>
          <w:p w:rsidR="00BD2424" w:rsidRPr="00792AC8" w:rsidRDefault="00BD2424" w:rsidP="004D3731">
            <w:pPr>
              <w:spacing w:line="276" w:lineRule="auto"/>
              <w:ind w:left="38" w:hanging="6"/>
              <w:jc w:val="left"/>
              <w:rPr>
                <w:rFonts w:eastAsia="Times New Roman"/>
                <w:bCs/>
                <w:sz w:val="24"/>
                <w:szCs w:val="24"/>
              </w:rPr>
            </w:pP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В ежедневном режиме осуществляются приглашение представителей СМИ на мероприятия Законодател</w:t>
            </w:r>
            <w:r w:rsidRPr="00792AC8">
              <w:rPr>
                <w:sz w:val="24"/>
                <w:szCs w:val="24"/>
              </w:rPr>
              <w:t>ь</w:t>
            </w:r>
            <w:r w:rsidRPr="00792AC8">
              <w:rPr>
                <w:sz w:val="24"/>
                <w:szCs w:val="24"/>
              </w:rPr>
              <w:t>ного Собрания Иркутской области, подготовка и ра</w:t>
            </w:r>
            <w:r w:rsidRPr="00792AC8">
              <w:rPr>
                <w:sz w:val="24"/>
                <w:szCs w:val="24"/>
              </w:rPr>
              <w:t>с</w:t>
            </w:r>
            <w:r w:rsidRPr="00792AC8">
              <w:rPr>
                <w:sz w:val="24"/>
                <w:szCs w:val="24"/>
              </w:rPr>
              <w:t>сылка пресс-релизов, комментариев, поздравлений с государственными и профессиональными праздн</w:t>
            </w:r>
            <w:r w:rsidRPr="00792AC8">
              <w:rPr>
                <w:sz w:val="24"/>
                <w:szCs w:val="24"/>
              </w:rPr>
              <w:t>и</w:t>
            </w:r>
            <w:r w:rsidRPr="00792AC8">
              <w:rPr>
                <w:sz w:val="24"/>
                <w:szCs w:val="24"/>
              </w:rPr>
              <w:t>ками, оперативное размещение на официальном са</w:t>
            </w:r>
            <w:r w:rsidRPr="00792AC8">
              <w:rPr>
                <w:sz w:val="24"/>
                <w:szCs w:val="24"/>
              </w:rPr>
              <w:t>й</w:t>
            </w:r>
            <w:r w:rsidRPr="00792AC8">
              <w:rPr>
                <w:sz w:val="24"/>
                <w:szCs w:val="24"/>
              </w:rPr>
              <w:t>те Законодательного Собрания Иркутской области информационных материалов о деятельности Зак</w:t>
            </w:r>
            <w:r w:rsidRPr="00792AC8">
              <w:rPr>
                <w:sz w:val="24"/>
                <w:szCs w:val="24"/>
              </w:rPr>
              <w:t>о</w:t>
            </w:r>
            <w:r w:rsidRPr="00792AC8">
              <w:rPr>
                <w:sz w:val="24"/>
                <w:szCs w:val="24"/>
              </w:rPr>
              <w:t>нодательного Собрания Иркутской области и депут</w:t>
            </w:r>
            <w:r w:rsidRPr="00792AC8">
              <w:rPr>
                <w:sz w:val="24"/>
                <w:szCs w:val="24"/>
              </w:rPr>
              <w:t>а</w:t>
            </w:r>
            <w:r w:rsidRPr="00792AC8">
              <w:rPr>
                <w:sz w:val="24"/>
                <w:szCs w:val="24"/>
              </w:rPr>
              <w:t>тов Законодательного Собрания Иркутской области</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t>Подготовка информационных материалов для сайта по плану мероприятий Закон</w:t>
            </w:r>
            <w:r w:rsidRPr="00792AC8">
              <w:rPr>
                <w:sz w:val="24"/>
                <w:szCs w:val="24"/>
              </w:rPr>
              <w:t>о</w:t>
            </w:r>
            <w:r w:rsidRPr="00792AC8">
              <w:rPr>
                <w:sz w:val="24"/>
                <w:szCs w:val="24"/>
              </w:rPr>
              <w:t>дательного Собрания Иркутской области</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jc w:val="center"/>
              <w:rPr>
                <w:rFonts w:eastAsia="Times New Roman"/>
                <w:sz w:val="24"/>
                <w:szCs w:val="24"/>
              </w:rPr>
            </w:pPr>
            <w:r w:rsidRPr="00792AC8">
              <w:rPr>
                <w:sz w:val="24"/>
                <w:szCs w:val="24"/>
              </w:rPr>
              <w:t>в течение квартала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4D3731">
            <w:pPr>
              <w:spacing w:line="276" w:lineRule="auto"/>
              <w:ind w:left="38" w:hanging="6"/>
              <w:jc w:val="left"/>
              <w:rPr>
                <w:rFonts w:eastAsia="Times New Roman"/>
                <w:bCs/>
                <w:sz w:val="24"/>
                <w:szCs w:val="24"/>
              </w:rPr>
            </w:pPr>
            <w:r w:rsidRPr="00792AC8">
              <w:rPr>
                <w:bCs/>
                <w:sz w:val="24"/>
                <w:szCs w:val="24"/>
              </w:rPr>
              <w:t>Е.В. Андреева Э.Д. Асташонок</w:t>
            </w:r>
          </w:p>
          <w:p w:rsidR="00BD2424" w:rsidRPr="00792AC8" w:rsidRDefault="00BD2424" w:rsidP="004D3731">
            <w:pPr>
              <w:spacing w:line="276" w:lineRule="auto"/>
              <w:ind w:left="38" w:hanging="6"/>
              <w:jc w:val="left"/>
              <w:rPr>
                <w:rFonts w:eastAsia="Times New Roman"/>
                <w:bCs/>
                <w:sz w:val="24"/>
                <w:szCs w:val="24"/>
              </w:rPr>
            </w:pP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1C4BF1" w:rsidP="00792AC8">
            <w:pPr>
              <w:spacing w:line="276" w:lineRule="auto"/>
              <w:ind w:left="143" w:right="103" w:hanging="6"/>
              <w:rPr>
                <w:rFonts w:eastAsia="Times New Roman"/>
                <w:sz w:val="24"/>
                <w:szCs w:val="24"/>
              </w:rPr>
            </w:pPr>
            <w:r w:rsidRPr="00792AC8">
              <w:rPr>
                <w:sz w:val="24"/>
                <w:szCs w:val="24"/>
              </w:rPr>
              <w:t>П</w:t>
            </w:r>
            <w:r w:rsidR="00BD2424" w:rsidRPr="00792AC8">
              <w:rPr>
                <w:sz w:val="24"/>
                <w:szCs w:val="24"/>
              </w:rPr>
              <w:t>одготовлено 362 информационных материала для размещения на сайте Законодательного Собрания Иркутской области. Освещались законотворческая деятельность в постоянных комитетах и в постоя</w:t>
            </w:r>
            <w:r w:rsidR="00BD2424" w:rsidRPr="00792AC8">
              <w:rPr>
                <w:sz w:val="24"/>
                <w:szCs w:val="24"/>
              </w:rPr>
              <w:t>н</w:t>
            </w:r>
            <w:r w:rsidR="00BD2424" w:rsidRPr="00792AC8">
              <w:rPr>
                <w:sz w:val="24"/>
                <w:szCs w:val="24"/>
              </w:rPr>
              <w:t>ных комиссиях Законодательного Собрания, круглые столы, заседания коллегий, вопросы сессий, выез</w:t>
            </w:r>
            <w:r w:rsidR="00BD2424" w:rsidRPr="00792AC8">
              <w:rPr>
                <w:sz w:val="24"/>
                <w:szCs w:val="24"/>
              </w:rPr>
              <w:t>д</w:t>
            </w:r>
            <w:r w:rsidR="00BD2424" w:rsidRPr="00792AC8">
              <w:rPr>
                <w:sz w:val="24"/>
                <w:szCs w:val="24"/>
              </w:rPr>
              <w:t>ные мероприятия Законодательного Собрания, общ</w:t>
            </w:r>
            <w:r w:rsidR="00BD2424" w:rsidRPr="00792AC8">
              <w:rPr>
                <w:sz w:val="24"/>
                <w:szCs w:val="24"/>
              </w:rPr>
              <w:t>е</w:t>
            </w:r>
            <w:r w:rsidR="00BD2424" w:rsidRPr="00792AC8">
              <w:rPr>
                <w:sz w:val="24"/>
                <w:szCs w:val="24"/>
              </w:rPr>
              <w:t>ственно-политические мероприятия с участием деп</w:t>
            </w:r>
            <w:r w:rsidR="00BD2424" w:rsidRPr="00792AC8">
              <w:rPr>
                <w:sz w:val="24"/>
                <w:szCs w:val="24"/>
              </w:rPr>
              <w:t>у</w:t>
            </w:r>
            <w:r w:rsidR="00BD2424" w:rsidRPr="00792AC8">
              <w:rPr>
                <w:sz w:val="24"/>
                <w:szCs w:val="24"/>
              </w:rPr>
              <w:t>татов, работа депутатов с обращениями граждан, обучающие семинары в Законодательном Собрании, исторические справки с цитатами председателя Зак</w:t>
            </w:r>
            <w:r w:rsidR="00BD2424" w:rsidRPr="00792AC8">
              <w:rPr>
                <w:sz w:val="24"/>
                <w:szCs w:val="24"/>
              </w:rPr>
              <w:t>о</w:t>
            </w:r>
            <w:r w:rsidR="00BD2424" w:rsidRPr="00792AC8">
              <w:rPr>
                <w:sz w:val="24"/>
                <w:szCs w:val="24"/>
              </w:rPr>
              <w:t>нодательного Собрания и поздравления с междун</w:t>
            </w:r>
            <w:r w:rsidR="00BD2424" w:rsidRPr="00792AC8">
              <w:rPr>
                <w:sz w:val="24"/>
                <w:szCs w:val="24"/>
              </w:rPr>
              <w:t>а</w:t>
            </w:r>
            <w:r w:rsidR="00BD2424" w:rsidRPr="00792AC8">
              <w:rPr>
                <w:sz w:val="24"/>
                <w:szCs w:val="24"/>
              </w:rPr>
              <w:t>родными и государственными праздниками. На сайте Законодательного Собрания созданы и наполняются отдельные рубрики «Межконфессиональный совет», «Контрольная деятельность», «Молодежный парл</w:t>
            </w:r>
            <w:r w:rsidR="00BD2424" w:rsidRPr="00792AC8">
              <w:rPr>
                <w:sz w:val="24"/>
                <w:szCs w:val="24"/>
              </w:rPr>
              <w:t>а</w:t>
            </w:r>
            <w:r w:rsidR="00BD2424" w:rsidRPr="00792AC8">
              <w:rPr>
                <w:sz w:val="24"/>
                <w:szCs w:val="24"/>
              </w:rPr>
              <w:t>мент», созданы и наполняются рубрики «Парламен</w:t>
            </w:r>
            <w:r w:rsidR="00BD2424" w:rsidRPr="00792AC8">
              <w:rPr>
                <w:sz w:val="24"/>
                <w:szCs w:val="24"/>
              </w:rPr>
              <w:t>т</w:t>
            </w:r>
            <w:r w:rsidR="00BD2424" w:rsidRPr="00792AC8">
              <w:rPr>
                <w:sz w:val="24"/>
                <w:szCs w:val="24"/>
              </w:rPr>
              <w:t>ский контроль», «Актуальный комментарий», «Ко</w:t>
            </w:r>
            <w:r w:rsidR="00BD2424" w:rsidRPr="00792AC8">
              <w:rPr>
                <w:sz w:val="24"/>
                <w:szCs w:val="24"/>
              </w:rPr>
              <w:t>н</w:t>
            </w:r>
            <w:r w:rsidR="00BD2424" w:rsidRPr="00792AC8">
              <w:rPr>
                <w:sz w:val="24"/>
                <w:szCs w:val="24"/>
              </w:rPr>
              <w:t>гресс национальных и общественных организаций Иркутской области». Готовится информация на 2018 год по объектам парламентского контроля</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t>Организация подходов, брифингов, пресс-конференций, интервью председателя, з</w:t>
            </w:r>
            <w:r w:rsidRPr="00792AC8">
              <w:rPr>
                <w:sz w:val="24"/>
                <w:szCs w:val="24"/>
              </w:rPr>
              <w:t>а</w:t>
            </w:r>
            <w:r w:rsidRPr="00792AC8">
              <w:rPr>
                <w:sz w:val="24"/>
                <w:szCs w:val="24"/>
              </w:rPr>
              <w:t>местителей председателя и председателей постоянных комитетов и постоянных к</w:t>
            </w:r>
            <w:r w:rsidRPr="00792AC8">
              <w:rPr>
                <w:sz w:val="24"/>
                <w:szCs w:val="24"/>
              </w:rPr>
              <w:t>о</w:t>
            </w:r>
            <w:r w:rsidRPr="00792AC8">
              <w:rPr>
                <w:sz w:val="24"/>
                <w:szCs w:val="24"/>
              </w:rPr>
              <w:t>миссий Законодательного Собрания И</w:t>
            </w:r>
            <w:r w:rsidRPr="00792AC8">
              <w:rPr>
                <w:sz w:val="24"/>
                <w:szCs w:val="24"/>
              </w:rPr>
              <w:t>р</w:t>
            </w:r>
            <w:r w:rsidRPr="00792AC8">
              <w:rPr>
                <w:sz w:val="24"/>
                <w:szCs w:val="24"/>
              </w:rPr>
              <w:t>кутской области</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t>в течение квартала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4D3731">
            <w:pPr>
              <w:spacing w:line="276" w:lineRule="auto"/>
              <w:ind w:left="38" w:hanging="6"/>
              <w:jc w:val="left"/>
              <w:rPr>
                <w:rFonts w:eastAsia="Times New Roman"/>
                <w:bCs/>
                <w:sz w:val="24"/>
                <w:szCs w:val="24"/>
              </w:rPr>
            </w:pPr>
            <w:r w:rsidRPr="00792AC8">
              <w:rPr>
                <w:bCs/>
                <w:sz w:val="24"/>
                <w:szCs w:val="24"/>
              </w:rPr>
              <w:t>Е.В. Андреева Э.Д. Асташонок</w:t>
            </w:r>
          </w:p>
          <w:p w:rsidR="00BD2424" w:rsidRPr="00792AC8" w:rsidRDefault="00BD2424" w:rsidP="004D3731">
            <w:pPr>
              <w:spacing w:line="276" w:lineRule="auto"/>
              <w:ind w:left="38" w:hanging="6"/>
              <w:jc w:val="left"/>
              <w:rPr>
                <w:rFonts w:eastAsia="Times New Roman"/>
                <w:bCs/>
                <w:sz w:val="24"/>
                <w:szCs w:val="24"/>
              </w:rPr>
            </w:pP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135D23">
            <w:pPr>
              <w:spacing w:line="276" w:lineRule="auto"/>
              <w:ind w:left="143" w:right="103" w:hanging="6"/>
              <w:rPr>
                <w:rFonts w:eastAsia="Times New Roman"/>
                <w:sz w:val="24"/>
                <w:szCs w:val="24"/>
              </w:rPr>
            </w:pPr>
            <w:r w:rsidRPr="00792AC8">
              <w:rPr>
                <w:sz w:val="24"/>
                <w:szCs w:val="24"/>
              </w:rPr>
              <w:t>Организовано около ста подходов к прессе председ</w:t>
            </w:r>
            <w:r w:rsidRPr="00792AC8">
              <w:rPr>
                <w:sz w:val="24"/>
                <w:szCs w:val="24"/>
              </w:rPr>
              <w:t>а</w:t>
            </w:r>
            <w:r w:rsidRPr="00792AC8">
              <w:rPr>
                <w:sz w:val="24"/>
                <w:szCs w:val="24"/>
              </w:rPr>
              <w:t>теля Законодательного Собрания Иркутской области, руководителей постоянных комитетов и постоянных комиссий, депутатов Законодательного Собрания Иркутской области. При взаимодействии с аналит</w:t>
            </w:r>
            <w:r w:rsidRPr="00792AC8">
              <w:rPr>
                <w:sz w:val="24"/>
                <w:szCs w:val="24"/>
              </w:rPr>
              <w:t>и</w:t>
            </w:r>
            <w:r w:rsidRPr="00792AC8">
              <w:rPr>
                <w:sz w:val="24"/>
                <w:szCs w:val="24"/>
              </w:rPr>
              <w:t>ческим отделом организована и проведена пресс-конференция председателя Законодательного Собр</w:t>
            </w:r>
            <w:r w:rsidRPr="00792AC8">
              <w:rPr>
                <w:sz w:val="24"/>
                <w:szCs w:val="24"/>
              </w:rPr>
              <w:t>а</w:t>
            </w:r>
            <w:r w:rsidRPr="00792AC8">
              <w:rPr>
                <w:sz w:val="24"/>
                <w:szCs w:val="24"/>
              </w:rPr>
              <w:t xml:space="preserve">ния Иркутской области по итогам года. С участием </w:t>
            </w:r>
            <w:r w:rsidRPr="00792AC8">
              <w:rPr>
                <w:sz w:val="24"/>
                <w:szCs w:val="24"/>
              </w:rPr>
              <w:lastRenderedPageBreak/>
              <w:t>председателя Законодательного Собрания Иркутской области подготовлена телепередача «Трибуна» в прямом эфире, организованы включения с террит</w:t>
            </w:r>
            <w:r w:rsidRPr="00792AC8">
              <w:rPr>
                <w:sz w:val="24"/>
                <w:szCs w:val="24"/>
              </w:rPr>
              <w:t>о</w:t>
            </w:r>
            <w:r w:rsidRPr="00792AC8">
              <w:rPr>
                <w:sz w:val="24"/>
                <w:szCs w:val="24"/>
              </w:rPr>
              <w:t>рий</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t>Освещение деятельности Законодательн</w:t>
            </w:r>
            <w:r w:rsidRPr="00792AC8">
              <w:rPr>
                <w:sz w:val="24"/>
                <w:szCs w:val="24"/>
              </w:rPr>
              <w:t>о</w:t>
            </w:r>
            <w:r w:rsidRPr="00792AC8">
              <w:rPr>
                <w:sz w:val="24"/>
                <w:szCs w:val="24"/>
              </w:rPr>
              <w:t>го Собрания Иркутской области в общ</w:t>
            </w:r>
            <w:r w:rsidRPr="00792AC8">
              <w:rPr>
                <w:sz w:val="24"/>
                <w:szCs w:val="24"/>
              </w:rPr>
              <w:t>е</w:t>
            </w:r>
            <w:r w:rsidRPr="00792AC8">
              <w:rPr>
                <w:sz w:val="24"/>
                <w:szCs w:val="24"/>
              </w:rPr>
              <w:t>ственно-политической газете «Областная»</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1C4BF1" w:rsidP="00792AC8">
            <w:pPr>
              <w:spacing w:line="276" w:lineRule="auto"/>
              <w:ind w:left="156" w:right="142" w:hanging="6"/>
              <w:rPr>
                <w:rFonts w:eastAsia="Times New Roman"/>
                <w:sz w:val="24"/>
                <w:szCs w:val="24"/>
              </w:rPr>
            </w:pPr>
            <w:r w:rsidRPr="00792AC8">
              <w:rPr>
                <w:sz w:val="24"/>
                <w:szCs w:val="24"/>
              </w:rPr>
              <w:t>е</w:t>
            </w:r>
            <w:r w:rsidR="00BD2424" w:rsidRPr="00792AC8">
              <w:rPr>
                <w:sz w:val="24"/>
                <w:szCs w:val="24"/>
              </w:rPr>
              <w:t>женедельно, 1 раз в нед</w:t>
            </w:r>
            <w:r w:rsidR="00BD2424" w:rsidRPr="00792AC8">
              <w:rPr>
                <w:sz w:val="24"/>
                <w:szCs w:val="24"/>
              </w:rPr>
              <w:t>е</w:t>
            </w:r>
            <w:r w:rsidR="00BD2424" w:rsidRPr="00792AC8">
              <w:rPr>
                <w:sz w:val="24"/>
                <w:szCs w:val="24"/>
              </w:rPr>
              <w:t>лю, в теч</w:t>
            </w:r>
            <w:r w:rsidR="00BD2424" w:rsidRPr="00792AC8">
              <w:rPr>
                <w:sz w:val="24"/>
                <w:szCs w:val="24"/>
              </w:rPr>
              <w:t>е</w:t>
            </w:r>
            <w:r w:rsidR="00BD2424" w:rsidRPr="00792AC8">
              <w:rPr>
                <w:sz w:val="24"/>
                <w:szCs w:val="24"/>
              </w:rPr>
              <w:t>ние квартала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4D3731">
            <w:pPr>
              <w:spacing w:line="276" w:lineRule="auto"/>
              <w:ind w:left="38" w:hanging="6"/>
              <w:jc w:val="left"/>
              <w:rPr>
                <w:rFonts w:eastAsia="Times New Roman"/>
                <w:bCs/>
                <w:sz w:val="24"/>
                <w:szCs w:val="24"/>
              </w:rPr>
            </w:pPr>
            <w:r w:rsidRPr="00792AC8">
              <w:rPr>
                <w:bCs/>
                <w:sz w:val="24"/>
                <w:szCs w:val="24"/>
              </w:rPr>
              <w:t>Е.В. Андреева Э.Д. Асташонок</w:t>
            </w:r>
          </w:p>
          <w:p w:rsidR="00BD2424" w:rsidRPr="00792AC8" w:rsidRDefault="00BD2424" w:rsidP="004D3731">
            <w:pPr>
              <w:spacing w:line="276" w:lineRule="auto"/>
              <w:ind w:left="38" w:hanging="6"/>
              <w:jc w:val="left"/>
              <w:rPr>
                <w:rFonts w:eastAsia="Times New Roman"/>
                <w:bCs/>
                <w:sz w:val="24"/>
                <w:szCs w:val="24"/>
              </w:rPr>
            </w:pP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Опубликовано 384 тематических и информационных материал</w:t>
            </w:r>
            <w:r w:rsidR="001C4BF1" w:rsidRPr="00792AC8">
              <w:rPr>
                <w:sz w:val="24"/>
                <w:szCs w:val="24"/>
              </w:rPr>
              <w:t>а</w:t>
            </w:r>
            <w:r w:rsidRPr="00792AC8">
              <w:rPr>
                <w:sz w:val="24"/>
                <w:szCs w:val="24"/>
              </w:rPr>
              <w:t xml:space="preserve"> о деятельности Законодательного Собр</w:t>
            </w:r>
            <w:r w:rsidRPr="00792AC8">
              <w:rPr>
                <w:sz w:val="24"/>
                <w:szCs w:val="24"/>
              </w:rPr>
              <w:t>а</w:t>
            </w:r>
            <w:r w:rsidRPr="00792AC8">
              <w:rPr>
                <w:sz w:val="24"/>
                <w:szCs w:val="24"/>
              </w:rPr>
              <w:t>ния Иркутской области. Освещались законодател</w:t>
            </w:r>
            <w:r w:rsidRPr="00792AC8">
              <w:rPr>
                <w:sz w:val="24"/>
                <w:szCs w:val="24"/>
              </w:rPr>
              <w:t>ь</w:t>
            </w:r>
            <w:r w:rsidRPr="00792AC8">
              <w:rPr>
                <w:sz w:val="24"/>
                <w:szCs w:val="24"/>
              </w:rPr>
              <w:t>ные инициативы депутатов и депутатские запросы, работа постоянных комитетов и постоянных коми</w:t>
            </w:r>
            <w:r w:rsidRPr="00792AC8">
              <w:rPr>
                <w:sz w:val="24"/>
                <w:szCs w:val="24"/>
              </w:rPr>
              <w:t>с</w:t>
            </w:r>
            <w:r w:rsidRPr="00792AC8">
              <w:rPr>
                <w:sz w:val="24"/>
                <w:szCs w:val="24"/>
              </w:rPr>
              <w:t>сий, сессий, работа депутатов в избирательных окр</w:t>
            </w:r>
            <w:r w:rsidRPr="00792AC8">
              <w:rPr>
                <w:sz w:val="24"/>
                <w:szCs w:val="24"/>
              </w:rPr>
              <w:t>у</w:t>
            </w:r>
            <w:r w:rsidRPr="00792AC8">
              <w:rPr>
                <w:sz w:val="24"/>
                <w:szCs w:val="24"/>
              </w:rPr>
              <w:t>гах, а также наиболее значимые мероприятия Закон</w:t>
            </w:r>
            <w:r w:rsidRPr="00792AC8">
              <w:rPr>
                <w:sz w:val="24"/>
                <w:szCs w:val="24"/>
              </w:rPr>
              <w:t>о</w:t>
            </w:r>
            <w:r w:rsidRPr="00792AC8">
              <w:rPr>
                <w:sz w:val="24"/>
                <w:szCs w:val="24"/>
              </w:rPr>
              <w:t>дательного Собрания Иркутской области</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t>Организация выпуска электронной и</w:t>
            </w:r>
            <w:r w:rsidRPr="00792AC8">
              <w:rPr>
                <w:sz w:val="24"/>
                <w:szCs w:val="24"/>
              </w:rPr>
              <w:t>н</w:t>
            </w:r>
            <w:r w:rsidRPr="00792AC8">
              <w:rPr>
                <w:sz w:val="24"/>
                <w:szCs w:val="24"/>
              </w:rPr>
              <w:t>формационной ленты «Депутатский дне</w:t>
            </w:r>
            <w:r w:rsidRPr="00792AC8">
              <w:rPr>
                <w:sz w:val="24"/>
                <w:szCs w:val="24"/>
              </w:rPr>
              <w:t>в</w:t>
            </w:r>
            <w:r w:rsidRPr="00792AC8">
              <w:rPr>
                <w:sz w:val="24"/>
                <w:szCs w:val="24"/>
              </w:rPr>
              <w:t>ник» с размещением информационных с</w:t>
            </w:r>
            <w:r w:rsidRPr="00792AC8">
              <w:rPr>
                <w:sz w:val="24"/>
                <w:szCs w:val="24"/>
              </w:rPr>
              <w:t>о</w:t>
            </w:r>
            <w:r w:rsidRPr="00792AC8">
              <w:rPr>
                <w:sz w:val="24"/>
                <w:szCs w:val="24"/>
              </w:rPr>
              <w:t>общений о гуманитарной, социальной и общественной деятельности депутатов З</w:t>
            </w:r>
            <w:r w:rsidRPr="00792AC8">
              <w:rPr>
                <w:sz w:val="24"/>
                <w:szCs w:val="24"/>
              </w:rPr>
              <w:t>а</w:t>
            </w:r>
            <w:r w:rsidRPr="00792AC8">
              <w:rPr>
                <w:sz w:val="24"/>
                <w:szCs w:val="24"/>
              </w:rPr>
              <w:t>конодательного Собрания Иркутской о</w:t>
            </w:r>
            <w:r w:rsidRPr="00792AC8">
              <w:rPr>
                <w:sz w:val="24"/>
                <w:szCs w:val="24"/>
              </w:rPr>
              <w:t>б</w:t>
            </w:r>
            <w:r w:rsidRPr="00792AC8">
              <w:rPr>
                <w:sz w:val="24"/>
                <w:szCs w:val="24"/>
              </w:rPr>
              <w:t xml:space="preserve">ласти </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t>1 раз в нед</w:t>
            </w:r>
            <w:r w:rsidRPr="00792AC8">
              <w:rPr>
                <w:sz w:val="24"/>
                <w:szCs w:val="24"/>
              </w:rPr>
              <w:t>е</w:t>
            </w:r>
            <w:r w:rsidRPr="00792AC8">
              <w:rPr>
                <w:sz w:val="24"/>
                <w:szCs w:val="24"/>
              </w:rPr>
              <w:t>лю</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4D3731">
            <w:pPr>
              <w:spacing w:line="276" w:lineRule="auto"/>
              <w:ind w:left="38" w:hanging="6"/>
              <w:jc w:val="left"/>
              <w:rPr>
                <w:rFonts w:eastAsia="Times New Roman"/>
                <w:bCs/>
                <w:sz w:val="24"/>
                <w:szCs w:val="24"/>
              </w:rPr>
            </w:pPr>
            <w:r w:rsidRPr="00792AC8">
              <w:rPr>
                <w:bCs/>
                <w:sz w:val="24"/>
                <w:szCs w:val="24"/>
              </w:rPr>
              <w:t>Е.В. Андреева Э.Д. Асташонок</w:t>
            </w:r>
          </w:p>
          <w:p w:rsidR="00BD2424" w:rsidRPr="00792AC8" w:rsidRDefault="00BD2424" w:rsidP="004D3731">
            <w:pPr>
              <w:spacing w:line="276" w:lineRule="auto"/>
              <w:ind w:left="38" w:hanging="6"/>
              <w:jc w:val="left"/>
              <w:rPr>
                <w:bCs/>
                <w:sz w:val="24"/>
                <w:szCs w:val="24"/>
              </w:rPr>
            </w:pPr>
          </w:p>
          <w:p w:rsidR="00BD2424" w:rsidRPr="00792AC8" w:rsidRDefault="00BD2424" w:rsidP="004D3731">
            <w:pPr>
              <w:spacing w:line="276" w:lineRule="auto"/>
              <w:ind w:left="38" w:hanging="6"/>
              <w:jc w:val="left"/>
              <w:rPr>
                <w:rFonts w:eastAsia="Times New Roman"/>
                <w:bCs/>
                <w:sz w:val="24"/>
                <w:szCs w:val="24"/>
              </w:rPr>
            </w:pP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Еженедельно рассылаются в СМИ и размещаются на сайтах информационного агентства «Байкал Инфо», Законодательного Собрания и в газете «Копейка» выпуски информационной ленты о представител</w:t>
            </w:r>
            <w:r w:rsidRPr="00792AC8">
              <w:rPr>
                <w:sz w:val="24"/>
                <w:szCs w:val="24"/>
              </w:rPr>
              <w:t>ь</w:t>
            </w:r>
            <w:r w:rsidRPr="00792AC8">
              <w:rPr>
                <w:sz w:val="24"/>
                <w:szCs w:val="24"/>
              </w:rPr>
              <w:t>ской работе депутатов Законодательного Собрания «Депутатский дневник». Освещалась деятельность депутатов в избирательных округах, в том числе их инициативы, благотворительность и пр.</w:t>
            </w:r>
          </w:p>
        </w:tc>
      </w:tr>
      <w:tr w:rsidR="00BD2424" w:rsidRPr="00792AC8" w:rsidTr="004F292F">
        <w:trPr>
          <w:trHeight w:val="1295"/>
        </w:trPr>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t>Организация выпуска биографических и</w:t>
            </w:r>
            <w:r w:rsidRPr="00792AC8">
              <w:rPr>
                <w:sz w:val="24"/>
                <w:szCs w:val="24"/>
              </w:rPr>
              <w:t>н</w:t>
            </w:r>
            <w:r w:rsidRPr="00792AC8">
              <w:rPr>
                <w:sz w:val="24"/>
                <w:szCs w:val="24"/>
              </w:rPr>
              <w:t>тервью с депутатами Законодательного Собрания Иркутской области в областной общественно-политической газете «СМ Номер Один» по отдельному плану</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1C4BF1" w:rsidP="00792AC8">
            <w:pPr>
              <w:spacing w:line="276" w:lineRule="auto"/>
              <w:ind w:left="156" w:right="142" w:hanging="6"/>
              <w:rPr>
                <w:rFonts w:eastAsia="Times New Roman"/>
                <w:sz w:val="24"/>
                <w:szCs w:val="24"/>
              </w:rPr>
            </w:pPr>
            <w:r w:rsidRPr="00792AC8">
              <w:rPr>
                <w:sz w:val="24"/>
                <w:szCs w:val="24"/>
              </w:rPr>
              <w:t>е</w:t>
            </w:r>
            <w:r w:rsidR="00BD2424" w:rsidRPr="00792AC8">
              <w:rPr>
                <w:sz w:val="24"/>
                <w:szCs w:val="24"/>
              </w:rPr>
              <w:t xml:space="preserve">жемесячно, </w:t>
            </w:r>
            <w:r w:rsidR="00BD2424" w:rsidRPr="00792AC8">
              <w:rPr>
                <w:sz w:val="24"/>
                <w:szCs w:val="24"/>
              </w:rPr>
              <w:br/>
              <w:t>2 раза в м</w:t>
            </w:r>
            <w:r w:rsidR="00BD2424" w:rsidRPr="00792AC8">
              <w:rPr>
                <w:sz w:val="24"/>
                <w:szCs w:val="24"/>
              </w:rPr>
              <w:t>е</w:t>
            </w:r>
            <w:r w:rsidR="00BD2424" w:rsidRPr="00792AC8">
              <w:rPr>
                <w:sz w:val="24"/>
                <w:szCs w:val="24"/>
              </w:rPr>
              <w:t>сяц, в теч</w:t>
            </w:r>
            <w:r w:rsidR="00BD2424" w:rsidRPr="00792AC8">
              <w:rPr>
                <w:sz w:val="24"/>
                <w:szCs w:val="24"/>
              </w:rPr>
              <w:t>е</w:t>
            </w:r>
            <w:r w:rsidR="00BD2424" w:rsidRPr="00792AC8">
              <w:rPr>
                <w:sz w:val="24"/>
                <w:szCs w:val="24"/>
              </w:rPr>
              <w:t>ние квартала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4D3731">
            <w:pPr>
              <w:spacing w:line="276" w:lineRule="auto"/>
              <w:ind w:left="38" w:hanging="6"/>
              <w:jc w:val="left"/>
              <w:rPr>
                <w:rFonts w:eastAsia="Times New Roman"/>
                <w:bCs/>
                <w:sz w:val="24"/>
                <w:szCs w:val="24"/>
              </w:rPr>
            </w:pPr>
            <w:r w:rsidRPr="00792AC8">
              <w:rPr>
                <w:bCs/>
                <w:sz w:val="24"/>
                <w:szCs w:val="24"/>
              </w:rPr>
              <w:t>Е.В. Андреева Э.Д. Асташонок</w:t>
            </w:r>
          </w:p>
          <w:p w:rsidR="00BD2424" w:rsidRPr="00792AC8" w:rsidRDefault="00BD2424" w:rsidP="004D3731">
            <w:pPr>
              <w:spacing w:line="276" w:lineRule="auto"/>
              <w:ind w:left="38" w:hanging="6"/>
              <w:jc w:val="left"/>
              <w:rPr>
                <w:rFonts w:eastAsia="Times New Roman"/>
                <w:bCs/>
                <w:sz w:val="24"/>
                <w:szCs w:val="24"/>
              </w:rPr>
            </w:pP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135D23">
            <w:pPr>
              <w:spacing w:line="276" w:lineRule="auto"/>
              <w:ind w:left="143" w:right="103" w:hanging="6"/>
              <w:rPr>
                <w:rFonts w:eastAsia="Times New Roman"/>
                <w:sz w:val="24"/>
                <w:szCs w:val="24"/>
              </w:rPr>
            </w:pPr>
            <w:r w:rsidRPr="00792AC8">
              <w:rPr>
                <w:sz w:val="24"/>
                <w:szCs w:val="24"/>
              </w:rPr>
              <w:t>Организовано и опубликовано в газете «СМ Номер один» в рубрике «Наши люди» семь интервью с д</w:t>
            </w:r>
            <w:r w:rsidRPr="00792AC8">
              <w:rPr>
                <w:sz w:val="24"/>
                <w:szCs w:val="24"/>
              </w:rPr>
              <w:t>е</w:t>
            </w:r>
            <w:r w:rsidRPr="00792AC8">
              <w:rPr>
                <w:sz w:val="24"/>
                <w:szCs w:val="24"/>
              </w:rPr>
              <w:t>путатами Законодательного Собрания Г. А. </w:t>
            </w:r>
            <w:proofErr w:type="spellStart"/>
            <w:r w:rsidRPr="00792AC8">
              <w:rPr>
                <w:sz w:val="24"/>
                <w:szCs w:val="24"/>
              </w:rPr>
              <w:t>Любенковым</w:t>
            </w:r>
            <w:proofErr w:type="spellEnd"/>
            <w:r w:rsidRPr="00792AC8">
              <w:rPr>
                <w:sz w:val="24"/>
                <w:szCs w:val="24"/>
              </w:rPr>
              <w:t>, М. В. Седых, О. Н. Кузнецовым, В. В. </w:t>
            </w:r>
            <w:proofErr w:type="spellStart"/>
            <w:r w:rsidRPr="00792AC8">
              <w:rPr>
                <w:sz w:val="24"/>
                <w:szCs w:val="24"/>
              </w:rPr>
              <w:t>Бухановым</w:t>
            </w:r>
            <w:proofErr w:type="spellEnd"/>
            <w:r w:rsidRPr="00792AC8">
              <w:rPr>
                <w:sz w:val="24"/>
                <w:szCs w:val="24"/>
              </w:rPr>
              <w:t>, Э. Е. </w:t>
            </w:r>
            <w:proofErr w:type="spellStart"/>
            <w:r w:rsidRPr="00792AC8">
              <w:rPr>
                <w:sz w:val="24"/>
                <w:szCs w:val="24"/>
              </w:rPr>
              <w:t>Дикуновым</w:t>
            </w:r>
            <w:proofErr w:type="spellEnd"/>
            <w:r w:rsidRPr="00792AC8">
              <w:rPr>
                <w:sz w:val="24"/>
                <w:szCs w:val="24"/>
              </w:rPr>
              <w:t>, А. С.</w:t>
            </w:r>
            <w:r w:rsidR="000303C4" w:rsidRPr="00792AC8">
              <w:rPr>
                <w:sz w:val="24"/>
                <w:szCs w:val="24"/>
              </w:rPr>
              <w:t xml:space="preserve"> </w:t>
            </w:r>
            <w:r w:rsidRPr="00792AC8">
              <w:rPr>
                <w:sz w:val="24"/>
                <w:szCs w:val="24"/>
              </w:rPr>
              <w:t>Дубров</w:t>
            </w:r>
            <w:r w:rsidRPr="00792AC8">
              <w:rPr>
                <w:sz w:val="24"/>
                <w:szCs w:val="24"/>
              </w:rPr>
              <w:t>и</w:t>
            </w:r>
            <w:r w:rsidRPr="00792AC8">
              <w:rPr>
                <w:sz w:val="24"/>
                <w:szCs w:val="24"/>
              </w:rPr>
              <w:t>ным, М.В. Седых</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t>Организация выхода программы «ТР</w:t>
            </w:r>
            <w:r w:rsidRPr="00792AC8">
              <w:rPr>
                <w:sz w:val="24"/>
                <w:szCs w:val="24"/>
              </w:rPr>
              <w:t>И</w:t>
            </w:r>
            <w:r w:rsidRPr="00792AC8">
              <w:rPr>
                <w:sz w:val="24"/>
                <w:szCs w:val="24"/>
              </w:rPr>
              <w:t>БУНА» на ТК «АИСТ» с участием деп</w:t>
            </w:r>
            <w:r w:rsidRPr="00792AC8">
              <w:rPr>
                <w:sz w:val="24"/>
                <w:szCs w:val="24"/>
              </w:rPr>
              <w:t>у</w:t>
            </w:r>
            <w:r w:rsidRPr="00792AC8">
              <w:rPr>
                <w:sz w:val="24"/>
                <w:szCs w:val="24"/>
              </w:rPr>
              <w:t>татов Законодательного Собрания Ирку</w:t>
            </w:r>
            <w:r w:rsidRPr="00792AC8">
              <w:rPr>
                <w:sz w:val="24"/>
                <w:szCs w:val="24"/>
              </w:rPr>
              <w:t>т</w:t>
            </w:r>
            <w:r w:rsidRPr="00792AC8">
              <w:rPr>
                <w:sz w:val="24"/>
                <w:szCs w:val="24"/>
              </w:rPr>
              <w:lastRenderedPageBreak/>
              <w:t>ской области</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lastRenderedPageBreak/>
              <w:t>4 выпуска, дата по о</w:t>
            </w:r>
            <w:r w:rsidRPr="00792AC8">
              <w:rPr>
                <w:sz w:val="24"/>
                <w:szCs w:val="24"/>
              </w:rPr>
              <w:t>т</w:t>
            </w:r>
            <w:r w:rsidRPr="00792AC8">
              <w:rPr>
                <w:sz w:val="24"/>
                <w:szCs w:val="24"/>
              </w:rPr>
              <w:t>дельному с</w:t>
            </w:r>
            <w:r w:rsidRPr="00792AC8">
              <w:rPr>
                <w:sz w:val="24"/>
                <w:szCs w:val="24"/>
              </w:rPr>
              <w:t>о</w:t>
            </w:r>
            <w:r w:rsidRPr="00792AC8">
              <w:rPr>
                <w:sz w:val="24"/>
                <w:szCs w:val="24"/>
              </w:rPr>
              <w:lastRenderedPageBreak/>
              <w:t>гласованию</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4D3731">
            <w:pPr>
              <w:spacing w:line="276" w:lineRule="auto"/>
              <w:ind w:left="38" w:hanging="6"/>
              <w:jc w:val="left"/>
              <w:rPr>
                <w:rFonts w:eastAsia="Times New Roman"/>
                <w:bCs/>
                <w:sz w:val="24"/>
                <w:szCs w:val="24"/>
              </w:rPr>
            </w:pPr>
            <w:r w:rsidRPr="00792AC8">
              <w:rPr>
                <w:bCs/>
                <w:sz w:val="24"/>
                <w:szCs w:val="24"/>
              </w:rPr>
              <w:lastRenderedPageBreak/>
              <w:t>Е.В. Андреева Э.Д. Асташонок</w:t>
            </w:r>
          </w:p>
          <w:p w:rsidR="00BD2424" w:rsidRPr="00792AC8" w:rsidRDefault="00BD2424" w:rsidP="004D3731">
            <w:pPr>
              <w:spacing w:line="276" w:lineRule="auto"/>
              <w:ind w:left="38" w:hanging="6"/>
              <w:jc w:val="left"/>
              <w:rPr>
                <w:rFonts w:eastAsia="Times New Roman"/>
                <w:bCs/>
                <w:sz w:val="24"/>
                <w:szCs w:val="24"/>
              </w:rPr>
            </w:pP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Подготовлены и проведены прямые эфиры телепр</w:t>
            </w:r>
            <w:r w:rsidRPr="00792AC8">
              <w:rPr>
                <w:sz w:val="24"/>
                <w:szCs w:val="24"/>
              </w:rPr>
              <w:t>о</w:t>
            </w:r>
            <w:r w:rsidRPr="00792AC8">
              <w:rPr>
                <w:sz w:val="24"/>
                <w:szCs w:val="24"/>
              </w:rPr>
              <w:t xml:space="preserve">граммы </w:t>
            </w:r>
            <w:r w:rsidR="00135D23">
              <w:rPr>
                <w:sz w:val="24"/>
                <w:szCs w:val="24"/>
              </w:rPr>
              <w:t>«</w:t>
            </w:r>
            <w:r w:rsidRPr="00792AC8">
              <w:rPr>
                <w:sz w:val="24"/>
                <w:szCs w:val="24"/>
              </w:rPr>
              <w:t>Трибуна</w:t>
            </w:r>
            <w:r w:rsidR="00135D23">
              <w:rPr>
                <w:sz w:val="24"/>
                <w:szCs w:val="24"/>
              </w:rPr>
              <w:t>»</w:t>
            </w:r>
            <w:r w:rsidRPr="00792AC8">
              <w:rPr>
                <w:sz w:val="24"/>
                <w:szCs w:val="24"/>
              </w:rPr>
              <w:t>, посвященные следующим темам:</w:t>
            </w:r>
          </w:p>
          <w:p w:rsidR="00BD2424" w:rsidRPr="00792AC8" w:rsidRDefault="00BD2424" w:rsidP="00792AC8">
            <w:pPr>
              <w:spacing w:line="276" w:lineRule="auto"/>
              <w:ind w:left="143" w:right="103" w:hanging="6"/>
              <w:rPr>
                <w:sz w:val="24"/>
                <w:szCs w:val="24"/>
              </w:rPr>
            </w:pPr>
            <w:r w:rsidRPr="00792AC8">
              <w:rPr>
                <w:sz w:val="24"/>
                <w:szCs w:val="24"/>
              </w:rPr>
              <w:t>-</w:t>
            </w:r>
            <w:r w:rsidR="000303C4" w:rsidRPr="00792AC8">
              <w:rPr>
                <w:sz w:val="24"/>
                <w:szCs w:val="24"/>
              </w:rPr>
              <w:t xml:space="preserve"> </w:t>
            </w:r>
            <w:r w:rsidRPr="00792AC8">
              <w:rPr>
                <w:sz w:val="24"/>
                <w:szCs w:val="24"/>
              </w:rPr>
              <w:t xml:space="preserve">2 октября: вывоз и утилизации твердых бытовых </w:t>
            </w:r>
            <w:r w:rsidRPr="00792AC8">
              <w:rPr>
                <w:sz w:val="24"/>
                <w:szCs w:val="24"/>
              </w:rPr>
              <w:lastRenderedPageBreak/>
              <w:t xml:space="preserve">отходов; </w:t>
            </w:r>
          </w:p>
          <w:p w:rsidR="00BD2424" w:rsidRPr="00792AC8" w:rsidRDefault="00BD2424" w:rsidP="00792AC8">
            <w:pPr>
              <w:spacing w:line="276" w:lineRule="auto"/>
              <w:ind w:left="143" w:right="103" w:hanging="6"/>
              <w:rPr>
                <w:sz w:val="24"/>
                <w:szCs w:val="24"/>
              </w:rPr>
            </w:pPr>
            <w:r w:rsidRPr="00792AC8">
              <w:rPr>
                <w:sz w:val="24"/>
                <w:szCs w:val="24"/>
              </w:rPr>
              <w:t>- 11 ноября: инициативное бюджетирование;</w:t>
            </w:r>
          </w:p>
          <w:p w:rsidR="00BD2424" w:rsidRPr="00792AC8" w:rsidRDefault="00BD2424" w:rsidP="00792AC8">
            <w:pPr>
              <w:spacing w:line="276" w:lineRule="auto"/>
              <w:ind w:left="143" w:right="103" w:hanging="6"/>
              <w:rPr>
                <w:sz w:val="24"/>
                <w:szCs w:val="24"/>
              </w:rPr>
            </w:pPr>
            <w:r w:rsidRPr="00792AC8">
              <w:rPr>
                <w:sz w:val="24"/>
                <w:szCs w:val="24"/>
              </w:rPr>
              <w:t>- 12 декабря: особенности</w:t>
            </w:r>
            <w:r w:rsidR="000303C4" w:rsidRPr="00792AC8">
              <w:rPr>
                <w:sz w:val="24"/>
                <w:szCs w:val="24"/>
              </w:rPr>
              <w:t xml:space="preserve"> </w:t>
            </w:r>
            <w:r w:rsidRPr="00792AC8">
              <w:rPr>
                <w:sz w:val="24"/>
                <w:szCs w:val="24"/>
              </w:rPr>
              <w:t>бюджета Иркутской обл</w:t>
            </w:r>
            <w:r w:rsidRPr="00792AC8">
              <w:rPr>
                <w:sz w:val="24"/>
                <w:szCs w:val="24"/>
              </w:rPr>
              <w:t>а</w:t>
            </w:r>
            <w:r w:rsidRPr="00792AC8">
              <w:rPr>
                <w:sz w:val="24"/>
                <w:szCs w:val="24"/>
              </w:rPr>
              <w:t>сти</w:t>
            </w:r>
            <w:r w:rsidR="001C4BF1" w:rsidRPr="00792AC8">
              <w:rPr>
                <w:sz w:val="24"/>
                <w:szCs w:val="24"/>
              </w:rPr>
              <w:t>;</w:t>
            </w:r>
          </w:p>
          <w:p w:rsidR="00BD2424" w:rsidRPr="00792AC8" w:rsidRDefault="00BD2424" w:rsidP="00792AC8">
            <w:pPr>
              <w:spacing w:line="276" w:lineRule="auto"/>
              <w:ind w:left="143" w:right="103" w:hanging="6"/>
              <w:rPr>
                <w:rFonts w:eastAsia="Times New Roman"/>
                <w:sz w:val="24"/>
                <w:szCs w:val="24"/>
              </w:rPr>
            </w:pPr>
            <w:r w:rsidRPr="00792AC8">
              <w:rPr>
                <w:sz w:val="24"/>
                <w:szCs w:val="24"/>
              </w:rPr>
              <w:t>- 20 декабря: прямой эфир с председателем Законод</w:t>
            </w:r>
            <w:r w:rsidRPr="00792AC8">
              <w:rPr>
                <w:sz w:val="24"/>
                <w:szCs w:val="24"/>
              </w:rPr>
              <w:t>а</w:t>
            </w:r>
            <w:r w:rsidRPr="00792AC8">
              <w:rPr>
                <w:sz w:val="24"/>
                <w:szCs w:val="24"/>
              </w:rPr>
              <w:t>тельного Собрания С.Ф. </w:t>
            </w:r>
            <w:proofErr w:type="spellStart"/>
            <w:r w:rsidRPr="00792AC8">
              <w:rPr>
                <w:sz w:val="24"/>
                <w:szCs w:val="24"/>
              </w:rPr>
              <w:t>Брилкой</w:t>
            </w:r>
            <w:proofErr w:type="spellEnd"/>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t>Организация выхода программы «Закон</w:t>
            </w:r>
            <w:r w:rsidRPr="00792AC8">
              <w:rPr>
                <w:sz w:val="24"/>
                <w:szCs w:val="24"/>
              </w:rPr>
              <w:t>о</w:t>
            </w:r>
            <w:r w:rsidRPr="00792AC8">
              <w:rPr>
                <w:sz w:val="24"/>
                <w:szCs w:val="24"/>
              </w:rPr>
              <w:t>датель» на ТК Медиа</w:t>
            </w:r>
            <w:r w:rsidR="001C4BF1" w:rsidRPr="00792AC8">
              <w:rPr>
                <w:sz w:val="24"/>
                <w:szCs w:val="24"/>
              </w:rPr>
              <w:t xml:space="preserve"> </w:t>
            </w:r>
            <w:r w:rsidRPr="00792AC8">
              <w:rPr>
                <w:sz w:val="24"/>
                <w:szCs w:val="24"/>
              </w:rPr>
              <w:t xml:space="preserve">холдинга </w:t>
            </w:r>
            <w:r w:rsidR="00135D23">
              <w:rPr>
                <w:sz w:val="24"/>
                <w:szCs w:val="24"/>
              </w:rPr>
              <w:t>«</w:t>
            </w:r>
            <w:r w:rsidRPr="00792AC8">
              <w:rPr>
                <w:sz w:val="24"/>
                <w:szCs w:val="24"/>
              </w:rPr>
              <w:t>АС Ба</w:t>
            </w:r>
            <w:r w:rsidRPr="00792AC8">
              <w:rPr>
                <w:sz w:val="24"/>
                <w:szCs w:val="24"/>
              </w:rPr>
              <w:t>й</w:t>
            </w:r>
            <w:r w:rsidRPr="00792AC8">
              <w:rPr>
                <w:sz w:val="24"/>
                <w:szCs w:val="24"/>
              </w:rPr>
              <w:t>кал ТВ</w:t>
            </w:r>
            <w:r w:rsidR="00135D23">
              <w:rPr>
                <w:sz w:val="24"/>
                <w:szCs w:val="24"/>
              </w:rPr>
              <w:t>»</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t>еженедельно, 1 раз каждый четверг</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4D3731">
            <w:pPr>
              <w:spacing w:line="276" w:lineRule="auto"/>
              <w:ind w:left="38" w:hanging="6"/>
              <w:jc w:val="left"/>
              <w:rPr>
                <w:rFonts w:eastAsia="Times New Roman"/>
                <w:bCs/>
                <w:sz w:val="24"/>
                <w:szCs w:val="24"/>
              </w:rPr>
            </w:pPr>
            <w:r w:rsidRPr="00792AC8">
              <w:rPr>
                <w:bCs/>
                <w:sz w:val="24"/>
                <w:szCs w:val="24"/>
              </w:rPr>
              <w:t>Е.В. Андреева Э.Д. Асташонок</w:t>
            </w:r>
          </w:p>
          <w:p w:rsidR="00BD2424" w:rsidRPr="00792AC8" w:rsidRDefault="00BD2424" w:rsidP="004D3731">
            <w:pPr>
              <w:spacing w:line="276" w:lineRule="auto"/>
              <w:ind w:left="38" w:hanging="6"/>
              <w:jc w:val="left"/>
              <w:rPr>
                <w:rFonts w:eastAsia="Times New Roman"/>
                <w:bCs/>
                <w:sz w:val="24"/>
                <w:szCs w:val="24"/>
              </w:rPr>
            </w:pP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В течение 4 квартала еженедельно выходили в эфир выпуски телепрограммы</w:t>
            </w:r>
            <w:r w:rsidR="000303C4" w:rsidRPr="00792AC8">
              <w:rPr>
                <w:sz w:val="24"/>
                <w:szCs w:val="24"/>
              </w:rPr>
              <w:t xml:space="preserve"> </w:t>
            </w:r>
            <w:r w:rsidRPr="00792AC8">
              <w:rPr>
                <w:sz w:val="24"/>
                <w:szCs w:val="24"/>
              </w:rPr>
              <w:t>«Законодатель»</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t>Подготовка текстов поздравлений с гос</w:t>
            </w:r>
            <w:r w:rsidRPr="00792AC8">
              <w:rPr>
                <w:sz w:val="24"/>
                <w:szCs w:val="24"/>
              </w:rPr>
              <w:t>у</w:t>
            </w:r>
            <w:r w:rsidRPr="00792AC8">
              <w:rPr>
                <w:sz w:val="24"/>
                <w:szCs w:val="24"/>
              </w:rPr>
              <w:t>дарственными и профессиональными праздниками, опубликование их в газете «Областная», размещение на сайте Зак</w:t>
            </w:r>
            <w:r w:rsidRPr="00792AC8">
              <w:rPr>
                <w:sz w:val="24"/>
                <w:szCs w:val="24"/>
              </w:rPr>
              <w:t>о</w:t>
            </w:r>
            <w:r w:rsidRPr="00792AC8">
              <w:rPr>
                <w:sz w:val="24"/>
                <w:szCs w:val="24"/>
              </w:rPr>
              <w:t>нодательного Собрания Иркутской обл</w:t>
            </w:r>
            <w:r w:rsidRPr="00792AC8">
              <w:rPr>
                <w:sz w:val="24"/>
                <w:szCs w:val="24"/>
              </w:rPr>
              <w:t>а</w:t>
            </w:r>
            <w:r w:rsidRPr="00792AC8">
              <w:rPr>
                <w:sz w:val="24"/>
                <w:szCs w:val="24"/>
              </w:rPr>
              <w:t>сти</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t>в течение квартала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4D3731">
            <w:pPr>
              <w:spacing w:line="276" w:lineRule="auto"/>
              <w:ind w:left="38" w:hanging="6"/>
              <w:jc w:val="left"/>
              <w:rPr>
                <w:rFonts w:eastAsia="Times New Roman"/>
                <w:bCs/>
                <w:sz w:val="24"/>
                <w:szCs w:val="24"/>
              </w:rPr>
            </w:pPr>
            <w:r w:rsidRPr="00792AC8">
              <w:rPr>
                <w:bCs/>
                <w:sz w:val="24"/>
                <w:szCs w:val="24"/>
              </w:rPr>
              <w:t>Е.В. Андреева Э.Д. Асташонок</w:t>
            </w:r>
          </w:p>
          <w:p w:rsidR="00BD2424" w:rsidRPr="00792AC8" w:rsidRDefault="00BD2424" w:rsidP="004D3731">
            <w:pPr>
              <w:spacing w:line="276" w:lineRule="auto"/>
              <w:ind w:left="38" w:hanging="6"/>
              <w:jc w:val="left"/>
              <w:rPr>
                <w:rFonts w:eastAsia="Times New Roman"/>
                <w:bCs/>
                <w:sz w:val="24"/>
                <w:szCs w:val="24"/>
              </w:rPr>
            </w:pP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Подготовлены тексты поздравлений со всеми</w:t>
            </w:r>
            <w:r w:rsidR="000303C4" w:rsidRPr="00792AC8">
              <w:rPr>
                <w:sz w:val="24"/>
                <w:szCs w:val="24"/>
              </w:rPr>
              <w:t xml:space="preserve"> </w:t>
            </w:r>
            <w:r w:rsidRPr="00792AC8">
              <w:rPr>
                <w:sz w:val="24"/>
                <w:szCs w:val="24"/>
              </w:rPr>
              <w:t>гос</w:t>
            </w:r>
            <w:r w:rsidRPr="00792AC8">
              <w:rPr>
                <w:sz w:val="24"/>
                <w:szCs w:val="24"/>
              </w:rPr>
              <w:t>у</w:t>
            </w:r>
            <w:r w:rsidRPr="00792AC8">
              <w:rPr>
                <w:sz w:val="24"/>
                <w:szCs w:val="24"/>
              </w:rPr>
              <w:t>дарственными и профессиональными праздниками, опубликованы в газете «Областная» и размещены на сайте Законодательного Собрания Иркутской области</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t>Разработка проекта постановления Зак</w:t>
            </w:r>
            <w:r w:rsidRPr="00792AC8">
              <w:rPr>
                <w:sz w:val="24"/>
                <w:szCs w:val="24"/>
              </w:rPr>
              <w:t>о</w:t>
            </w:r>
            <w:r w:rsidRPr="00792AC8">
              <w:rPr>
                <w:sz w:val="24"/>
                <w:szCs w:val="24"/>
              </w:rPr>
              <w:t>нодательного Собрания Иркутской обл</w:t>
            </w:r>
            <w:r w:rsidRPr="00792AC8">
              <w:rPr>
                <w:sz w:val="24"/>
                <w:szCs w:val="24"/>
              </w:rPr>
              <w:t>а</w:t>
            </w:r>
            <w:r w:rsidRPr="00792AC8">
              <w:rPr>
                <w:sz w:val="24"/>
                <w:szCs w:val="24"/>
              </w:rPr>
              <w:t>сти о проведении конкурса журналистов, освещающих деятельность Законодател</w:t>
            </w:r>
            <w:r w:rsidRPr="00792AC8">
              <w:rPr>
                <w:sz w:val="24"/>
                <w:szCs w:val="24"/>
              </w:rPr>
              <w:t>ь</w:t>
            </w:r>
            <w:r w:rsidRPr="00792AC8">
              <w:rPr>
                <w:sz w:val="24"/>
                <w:szCs w:val="24"/>
              </w:rPr>
              <w:t>ного Собрания Иркутской области</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135D23" w:rsidP="00792AC8">
            <w:pPr>
              <w:spacing w:line="276" w:lineRule="auto"/>
              <w:ind w:left="156" w:right="142" w:hanging="6"/>
              <w:rPr>
                <w:rFonts w:eastAsia="Times New Roman"/>
                <w:sz w:val="24"/>
                <w:szCs w:val="24"/>
              </w:rPr>
            </w:pPr>
            <w:r>
              <w:rPr>
                <w:sz w:val="24"/>
                <w:szCs w:val="24"/>
              </w:rPr>
              <w:t xml:space="preserve">октябрь </w:t>
            </w:r>
            <w:r w:rsidR="00BD2424" w:rsidRPr="00792AC8">
              <w:rPr>
                <w:sz w:val="24"/>
                <w:szCs w:val="24"/>
              </w:rPr>
              <w:t>-ноябрь</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4D3731">
            <w:pPr>
              <w:spacing w:line="276" w:lineRule="auto"/>
              <w:ind w:left="38" w:hanging="6"/>
              <w:jc w:val="left"/>
              <w:rPr>
                <w:rFonts w:eastAsia="Times New Roman"/>
                <w:bCs/>
                <w:sz w:val="24"/>
                <w:szCs w:val="24"/>
              </w:rPr>
            </w:pPr>
            <w:r w:rsidRPr="00792AC8">
              <w:rPr>
                <w:bCs/>
                <w:sz w:val="24"/>
                <w:szCs w:val="24"/>
              </w:rPr>
              <w:t>Е.В. Андреева Э.Д. Асташонок</w:t>
            </w:r>
          </w:p>
          <w:p w:rsidR="00BD2424" w:rsidRPr="00792AC8" w:rsidRDefault="00BD2424" w:rsidP="004D3731">
            <w:pPr>
              <w:spacing w:line="276" w:lineRule="auto"/>
              <w:ind w:left="38" w:hanging="6"/>
              <w:jc w:val="left"/>
              <w:rPr>
                <w:bCs/>
                <w:sz w:val="24"/>
                <w:szCs w:val="24"/>
              </w:rPr>
            </w:pPr>
          </w:p>
          <w:p w:rsidR="00BD2424" w:rsidRPr="00792AC8" w:rsidRDefault="00BD2424" w:rsidP="004D3731">
            <w:pPr>
              <w:spacing w:line="276" w:lineRule="auto"/>
              <w:ind w:left="38" w:hanging="6"/>
              <w:jc w:val="left"/>
              <w:rPr>
                <w:rFonts w:eastAsia="Times New Roman"/>
                <w:bCs/>
                <w:sz w:val="24"/>
                <w:szCs w:val="24"/>
              </w:rPr>
            </w:pP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Подготовлено и утверждено сессией Законодательн</w:t>
            </w:r>
            <w:r w:rsidRPr="00792AC8">
              <w:rPr>
                <w:sz w:val="24"/>
                <w:szCs w:val="24"/>
              </w:rPr>
              <w:t>о</w:t>
            </w:r>
            <w:r w:rsidRPr="00792AC8">
              <w:rPr>
                <w:sz w:val="24"/>
                <w:szCs w:val="24"/>
              </w:rPr>
              <w:t xml:space="preserve">го Собрания </w:t>
            </w:r>
            <w:r w:rsidR="001C4BF1" w:rsidRPr="00792AC8">
              <w:rPr>
                <w:sz w:val="24"/>
                <w:szCs w:val="24"/>
              </w:rPr>
              <w:t>п</w:t>
            </w:r>
            <w:r w:rsidRPr="00792AC8">
              <w:rPr>
                <w:sz w:val="24"/>
                <w:szCs w:val="24"/>
              </w:rPr>
              <w:t>остановление о проведении конкурса журналистов, освещающих деятельность Законод</w:t>
            </w:r>
            <w:r w:rsidRPr="00792AC8">
              <w:rPr>
                <w:sz w:val="24"/>
                <w:szCs w:val="24"/>
              </w:rPr>
              <w:t>а</w:t>
            </w:r>
            <w:r w:rsidRPr="00792AC8">
              <w:rPr>
                <w:sz w:val="24"/>
                <w:szCs w:val="24"/>
              </w:rPr>
              <w:t>тельного Собрания Иркутской области</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t>Разработка технического задания для пр</w:t>
            </w:r>
            <w:r w:rsidRPr="00792AC8">
              <w:rPr>
                <w:sz w:val="24"/>
                <w:szCs w:val="24"/>
              </w:rPr>
              <w:t>о</w:t>
            </w:r>
            <w:r w:rsidRPr="00792AC8">
              <w:rPr>
                <w:sz w:val="24"/>
                <w:szCs w:val="24"/>
              </w:rPr>
              <w:t>ведения конкурса журналистов, освещ</w:t>
            </w:r>
            <w:r w:rsidRPr="00792AC8">
              <w:rPr>
                <w:sz w:val="24"/>
                <w:szCs w:val="24"/>
              </w:rPr>
              <w:t>а</w:t>
            </w:r>
            <w:r w:rsidRPr="00792AC8">
              <w:rPr>
                <w:sz w:val="24"/>
                <w:szCs w:val="24"/>
              </w:rPr>
              <w:t>ющих деятельность Законодательного С</w:t>
            </w:r>
            <w:r w:rsidRPr="00792AC8">
              <w:rPr>
                <w:sz w:val="24"/>
                <w:szCs w:val="24"/>
              </w:rPr>
              <w:t>о</w:t>
            </w:r>
            <w:r w:rsidRPr="00792AC8">
              <w:rPr>
                <w:sz w:val="24"/>
                <w:szCs w:val="24"/>
              </w:rPr>
              <w:t>брания Иркутской области</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135D23" w:rsidP="00792AC8">
            <w:pPr>
              <w:spacing w:line="276" w:lineRule="auto"/>
              <w:ind w:left="156" w:right="142" w:hanging="6"/>
              <w:rPr>
                <w:rFonts w:eastAsia="Times New Roman"/>
                <w:sz w:val="24"/>
                <w:szCs w:val="24"/>
              </w:rPr>
            </w:pPr>
            <w:r>
              <w:rPr>
                <w:sz w:val="24"/>
                <w:szCs w:val="24"/>
              </w:rPr>
              <w:t xml:space="preserve">октябрь </w:t>
            </w:r>
            <w:r w:rsidR="00BD2424" w:rsidRPr="00792AC8">
              <w:rPr>
                <w:sz w:val="24"/>
                <w:szCs w:val="24"/>
              </w:rPr>
              <w:t>-ноябрь</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4D3731">
            <w:pPr>
              <w:spacing w:line="276" w:lineRule="auto"/>
              <w:ind w:left="38" w:hanging="6"/>
              <w:jc w:val="left"/>
              <w:rPr>
                <w:rFonts w:eastAsia="Times New Roman"/>
                <w:bCs/>
                <w:sz w:val="24"/>
                <w:szCs w:val="24"/>
              </w:rPr>
            </w:pPr>
            <w:r w:rsidRPr="00792AC8">
              <w:rPr>
                <w:bCs/>
                <w:sz w:val="24"/>
                <w:szCs w:val="24"/>
              </w:rPr>
              <w:t>Е.В. Андреева Э.Д. Асташонок</w:t>
            </w:r>
          </w:p>
          <w:p w:rsidR="00BD2424" w:rsidRPr="00792AC8" w:rsidRDefault="00BD2424" w:rsidP="004D3731">
            <w:pPr>
              <w:spacing w:line="276" w:lineRule="auto"/>
              <w:ind w:left="38" w:hanging="6"/>
              <w:jc w:val="left"/>
              <w:rPr>
                <w:rFonts w:eastAsia="Times New Roman"/>
                <w:bCs/>
                <w:sz w:val="24"/>
                <w:szCs w:val="24"/>
              </w:rPr>
            </w:pP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Подготовлено техническое задание для проведения конкурса журналистов, освещающих деятельность Законодательного Собрания Иркутской области</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t>Разработка технического задания для пр</w:t>
            </w:r>
            <w:r w:rsidRPr="00792AC8">
              <w:rPr>
                <w:sz w:val="24"/>
                <w:szCs w:val="24"/>
              </w:rPr>
              <w:t>о</w:t>
            </w:r>
            <w:r w:rsidRPr="00792AC8">
              <w:rPr>
                <w:sz w:val="24"/>
                <w:szCs w:val="24"/>
              </w:rPr>
              <w:t>ведения электронных аукционов на оказ</w:t>
            </w:r>
            <w:r w:rsidRPr="00792AC8">
              <w:rPr>
                <w:sz w:val="24"/>
                <w:szCs w:val="24"/>
              </w:rPr>
              <w:t>а</w:t>
            </w:r>
            <w:r w:rsidRPr="00792AC8">
              <w:rPr>
                <w:sz w:val="24"/>
                <w:szCs w:val="24"/>
              </w:rPr>
              <w:t>ние услуг по освещению деятельности З</w:t>
            </w:r>
            <w:r w:rsidRPr="00792AC8">
              <w:rPr>
                <w:sz w:val="24"/>
                <w:szCs w:val="24"/>
              </w:rPr>
              <w:t>а</w:t>
            </w:r>
            <w:r w:rsidRPr="00792AC8">
              <w:rPr>
                <w:sz w:val="24"/>
                <w:szCs w:val="24"/>
              </w:rPr>
              <w:t>конодательного Собрания Иркутской о</w:t>
            </w:r>
            <w:r w:rsidRPr="00792AC8">
              <w:rPr>
                <w:sz w:val="24"/>
                <w:szCs w:val="24"/>
              </w:rPr>
              <w:t>б</w:t>
            </w:r>
            <w:r w:rsidRPr="00792AC8">
              <w:rPr>
                <w:sz w:val="24"/>
                <w:szCs w:val="24"/>
              </w:rPr>
              <w:t>ласти со средствами массовой информ</w:t>
            </w:r>
            <w:r w:rsidRPr="00792AC8">
              <w:rPr>
                <w:sz w:val="24"/>
                <w:szCs w:val="24"/>
              </w:rPr>
              <w:t>а</w:t>
            </w:r>
            <w:r w:rsidRPr="00792AC8">
              <w:rPr>
                <w:sz w:val="24"/>
                <w:szCs w:val="24"/>
              </w:rPr>
              <w:lastRenderedPageBreak/>
              <w:t>ции в 2018 году</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lastRenderedPageBreak/>
              <w:t>в течение квартала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4D3731">
            <w:pPr>
              <w:spacing w:line="276" w:lineRule="auto"/>
              <w:ind w:left="38" w:hanging="6"/>
              <w:jc w:val="left"/>
              <w:rPr>
                <w:rFonts w:eastAsia="Times New Roman"/>
                <w:bCs/>
                <w:sz w:val="24"/>
                <w:szCs w:val="24"/>
              </w:rPr>
            </w:pPr>
            <w:r w:rsidRPr="00792AC8">
              <w:rPr>
                <w:bCs/>
                <w:sz w:val="24"/>
                <w:szCs w:val="24"/>
              </w:rPr>
              <w:t>Е.В. Андреева Э.Д. Асташонок</w:t>
            </w:r>
          </w:p>
          <w:p w:rsidR="00BD2424" w:rsidRPr="00792AC8" w:rsidRDefault="00BD2424" w:rsidP="004D3731">
            <w:pPr>
              <w:spacing w:line="276" w:lineRule="auto"/>
              <w:ind w:left="38" w:hanging="6"/>
              <w:jc w:val="left"/>
              <w:rPr>
                <w:rFonts w:eastAsia="Times New Roman"/>
                <w:bCs/>
                <w:sz w:val="24"/>
                <w:szCs w:val="24"/>
              </w:rPr>
            </w:pP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Разработано 6 технических заданий для проведения котировок, электронных аукционов на оказание услуг по освещению деятельности Законодательного С</w:t>
            </w:r>
            <w:r w:rsidRPr="00792AC8">
              <w:rPr>
                <w:sz w:val="24"/>
                <w:szCs w:val="24"/>
              </w:rPr>
              <w:t>о</w:t>
            </w:r>
            <w:r w:rsidRPr="00792AC8">
              <w:rPr>
                <w:sz w:val="24"/>
                <w:szCs w:val="24"/>
              </w:rPr>
              <w:t>брания со СМИ в 2018 году</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t>Организация необходимых процедур по исполнению государственных контрактов на освещение деятельности Законодател</w:t>
            </w:r>
            <w:r w:rsidRPr="00792AC8">
              <w:rPr>
                <w:sz w:val="24"/>
                <w:szCs w:val="24"/>
              </w:rPr>
              <w:t>ь</w:t>
            </w:r>
            <w:r w:rsidRPr="00792AC8">
              <w:rPr>
                <w:sz w:val="24"/>
                <w:szCs w:val="24"/>
              </w:rPr>
              <w:t>ного Собрания Иркутской области в 2017 году</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t>в течение квартала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4D3731">
            <w:pPr>
              <w:spacing w:line="276" w:lineRule="auto"/>
              <w:ind w:left="38" w:hanging="6"/>
              <w:jc w:val="left"/>
              <w:rPr>
                <w:rFonts w:eastAsia="Times New Roman"/>
                <w:bCs/>
                <w:sz w:val="24"/>
                <w:szCs w:val="24"/>
              </w:rPr>
            </w:pPr>
            <w:r w:rsidRPr="00792AC8">
              <w:rPr>
                <w:bCs/>
                <w:sz w:val="24"/>
                <w:szCs w:val="24"/>
              </w:rPr>
              <w:t>Е.В. Андреева Э.Д. Асташонок</w:t>
            </w:r>
          </w:p>
          <w:p w:rsidR="00BD2424" w:rsidRPr="00792AC8" w:rsidRDefault="00BD2424" w:rsidP="004D3731">
            <w:pPr>
              <w:spacing w:line="276" w:lineRule="auto"/>
              <w:ind w:left="38" w:hanging="6"/>
              <w:jc w:val="left"/>
              <w:rPr>
                <w:bCs/>
                <w:sz w:val="24"/>
                <w:szCs w:val="24"/>
              </w:rPr>
            </w:pPr>
          </w:p>
          <w:p w:rsidR="00BD2424" w:rsidRPr="00792AC8" w:rsidRDefault="00BD2424" w:rsidP="004D3731">
            <w:pPr>
              <w:spacing w:line="276" w:lineRule="auto"/>
              <w:ind w:left="38" w:hanging="6"/>
              <w:jc w:val="left"/>
              <w:rPr>
                <w:rFonts w:eastAsia="Times New Roman"/>
                <w:bCs/>
                <w:sz w:val="24"/>
                <w:szCs w:val="24"/>
              </w:rPr>
            </w:pP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Заключено 3 государственных контракта на освещ</w:t>
            </w:r>
            <w:r w:rsidRPr="00792AC8">
              <w:rPr>
                <w:sz w:val="24"/>
                <w:szCs w:val="24"/>
              </w:rPr>
              <w:t>е</w:t>
            </w:r>
            <w:r w:rsidRPr="00792AC8">
              <w:rPr>
                <w:sz w:val="24"/>
                <w:szCs w:val="24"/>
              </w:rPr>
              <w:t>ние деятельности Законодательного Собрания с р</w:t>
            </w:r>
            <w:r w:rsidRPr="00792AC8">
              <w:rPr>
                <w:sz w:val="24"/>
                <w:szCs w:val="24"/>
              </w:rPr>
              <w:t>е</w:t>
            </w:r>
            <w:r w:rsidRPr="00792AC8">
              <w:rPr>
                <w:sz w:val="24"/>
                <w:szCs w:val="24"/>
              </w:rPr>
              <w:t>дакциями СМИ. Организованы все необходимые процедуры по исполнению государственных ко</w:t>
            </w:r>
            <w:r w:rsidRPr="00792AC8">
              <w:rPr>
                <w:sz w:val="24"/>
                <w:szCs w:val="24"/>
              </w:rPr>
              <w:t>н</w:t>
            </w:r>
            <w:r w:rsidRPr="00792AC8">
              <w:rPr>
                <w:sz w:val="24"/>
                <w:szCs w:val="24"/>
              </w:rPr>
              <w:t>трактов на освещение деятельности Законодательн</w:t>
            </w:r>
            <w:r w:rsidRPr="00792AC8">
              <w:rPr>
                <w:sz w:val="24"/>
                <w:szCs w:val="24"/>
              </w:rPr>
              <w:t>о</w:t>
            </w:r>
            <w:r w:rsidRPr="00792AC8">
              <w:rPr>
                <w:sz w:val="24"/>
                <w:szCs w:val="24"/>
              </w:rPr>
              <w:t>го Собрания Иркутской области в 2017 г. Все ко</w:t>
            </w:r>
            <w:r w:rsidRPr="00792AC8">
              <w:rPr>
                <w:sz w:val="24"/>
                <w:szCs w:val="24"/>
              </w:rPr>
              <w:t>н</w:t>
            </w:r>
            <w:r w:rsidRPr="00792AC8">
              <w:rPr>
                <w:sz w:val="24"/>
                <w:szCs w:val="24"/>
              </w:rPr>
              <w:t>тракты исполнены</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t>Опубликование в газете «Областная» п</w:t>
            </w:r>
            <w:r w:rsidRPr="00792AC8">
              <w:rPr>
                <w:sz w:val="24"/>
                <w:szCs w:val="24"/>
              </w:rPr>
              <w:t>о</w:t>
            </w:r>
            <w:r w:rsidRPr="00792AC8">
              <w:rPr>
                <w:sz w:val="24"/>
                <w:szCs w:val="24"/>
              </w:rPr>
              <w:t>становлений сессий Законодательного Собрания Иркутской области</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t>в течение квартала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4D3731">
            <w:pPr>
              <w:spacing w:line="276" w:lineRule="auto"/>
              <w:ind w:left="38" w:hanging="6"/>
              <w:jc w:val="left"/>
              <w:rPr>
                <w:rFonts w:eastAsia="Times New Roman"/>
                <w:bCs/>
                <w:sz w:val="24"/>
                <w:szCs w:val="24"/>
              </w:rPr>
            </w:pPr>
            <w:r w:rsidRPr="00792AC8">
              <w:rPr>
                <w:bCs/>
                <w:sz w:val="24"/>
                <w:szCs w:val="24"/>
              </w:rPr>
              <w:t>Е.В. Андреева Э.Д. Асташонок</w:t>
            </w:r>
          </w:p>
          <w:p w:rsidR="00BD2424" w:rsidRPr="00792AC8" w:rsidRDefault="00BD2424" w:rsidP="004D3731">
            <w:pPr>
              <w:spacing w:line="276" w:lineRule="auto"/>
              <w:ind w:left="38" w:hanging="6"/>
              <w:jc w:val="left"/>
              <w:rPr>
                <w:rFonts w:eastAsia="Times New Roman"/>
                <w:bCs/>
                <w:sz w:val="24"/>
                <w:szCs w:val="24"/>
              </w:rPr>
            </w:pP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В газете «Областная» опубликованы постановления сессий Законодательного Собрания Иркутской обл</w:t>
            </w:r>
            <w:r w:rsidRPr="00792AC8">
              <w:rPr>
                <w:sz w:val="24"/>
                <w:szCs w:val="24"/>
              </w:rPr>
              <w:t>а</w:t>
            </w:r>
            <w:r w:rsidRPr="00792AC8">
              <w:rPr>
                <w:sz w:val="24"/>
                <w:szCs w:val="24"/>
              </w:rPr>
              <w:t>сти</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t>Подготовка фоторепортажей о деятельн</w:t>
            </w:r>
            <w:r w:rsidRPr="00792AC8">
              <w:rPr>
                <w:sz w:val="24"/>
                <w:szCs w:val="24"/>
              </w:rPr>
              <w:t>о</w:t>
            </w:r>
            <w:r w:rsidRPr="00792AC8">
              <w:rPr>
                <w:sz w:val="24"/>
                <w:szCs w:val="24"/>
              </w:rPr>
              <w:t>сти Законодательного Собрания</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142" w:hanging="6"/>
              <w:rPr>
                <w:rFonts w:eastAsia="Times New Roman"/>
                <w:sz w:val="24"/>
                <w:szCs w:val="24"/>
              </w:rPr>
            </w:pPr>
            <w:r w:rsidRPr="00792AC8">
              <w:rPr>
                <w:sz w:val="24"/>
                <w:szCs w:val="24"/>
              </w:rPr>
              <w:t>в течение квартала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4D3731">
            <w:pPr>
              <w:spacing w:line="276" w:lineRule="auto"/>
              <w:ind w:left="38" w:hanging="6"/>
              <w:jc w:val="left"/>
              <w:rPr>
                <w:rFonts w:eastAsia="Times New Roman"/>
                <w:bCs/>
                <w:sz w:val="24"/>
                <w:szCs w:val="24"/>
              </w:rPr>
            </w:pPr>
            <w:r w:rsidRPr="00792AC8">
              <w:rPr>
                <w:bCs/>
                <w:sz w:val="24"/>
                <w:szCs w:val="24"/>
              </w:rPr>
              <w:t>Е.В. Андреева Э.Д. Асташонок</w:t>
            </w:r>
          </w:p>
          <w:p w:rsidR="00BD2424" w:rsidRPr="00792AC8" w:rsidRDefault="00BD2424" w:rsidP="00792AC8">
            <w:pPr>
              <w:spacing w:line="276" w:lineRule="auto"/>
              <w:ind w:left="38" w:hanging="6"/>
              <w:rPr>
                <w:bCs/>
                <w:sz w:val="24"/>
                <w:szCs w:val="24"/>
              </w:rPr>
            </w:pPr>
          </w:p>
          <w:p w:rsidR="00BD2424" w:rsidRPr="00792AC8" w:rsidRDefault="00BD2424" w:rsidP="00792AC8">
            <w:pPr>
              <w:spacing w:line="276" w:lineRule="auto"/>
              <w:ind w:left="38" w:hanging="6"/>
              <w:rPr>
                <w:rFonts w:eastAsia="Times New Roman"/>
                <w:bCs/>
                <w:sz w:val="24"/>
                <w:szCs w:val="24"/>
              </w:rPr>
            </w:pP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135D23">
            <w:pPr>
              <w:spacing w:line="276" w:lineRule="auto"/>
              <w:ind w:left="143" w:right="103" w:hanging="6"/>
              <w:rPr>
                <w:rFonts w:eastAsia="Times New Roman"/>
                <w:sz w:val="24"/>
                <w:szCs w:val="24"/>
              </w:rPr>
            </w:pPr>
            <w:r w:rsidRPr="00792AC8">
              <w:rPr>
                <w:sz w:val="24"/>
                <w:szCs w:val="24"/>
              </w:rPr>
              <w:t>Практически на всех мероприятиях с участием пре</w:t>
            </w:r>
            <w:r w:rsidRPr="00792AC8">
              <w:rPr>
                <w:sz w:val="24"/>
                <w:szCs w:val="24"/>
              </w:rPr>
              <w:t>д</w:t>
            </w:r>
            <w:r w:rsidRPr="00792AC8">
              <w:rPr>
                <w:sz w:val="24"/>
                <w:szCs w:val="24"/>
              </w:rPr>
              <w:t>седателя и депутатов Законодательного Собрания, работающих на постоянной основе, ведется фот</w:t>
            </w:r>
            <w:r w:rsidRPr="00792AC8">
              <w:rPr>
                <w:sz w:val="24"/>
                <w:szCs w:val="24"/>
              </w:rPr>
              <w:t>о</w:t>
            </w:r>
            <w:r w:rsidRPr="00792AC8">
              <w:rPr>
                <w:sz w:val="24"/>
                <w:szCs w:val="24"/>
              </w:rPr>
              <w:t>с</w:t>
            </w:r>
            <w:r w:rsidR="00135D23">
              <w:rPr>
                <w:sz w:val="24"/>
                <w:szCs w:val="24"/>
              </w:rPr>
              <w:t>ъ</w:t>
            </w:r>
            <w:r w:rsidRPr="00792AC8">
              <w:rPr>
                <w:sz w:val="24"/>
                <w:szCs w:val="24"/>
              </w:rPr>
              <w:t>емка, готовятся и публикуются на сайте Законод</w:t>
            </w:r>
            <w:r w:rsidRPr="00792AC8">
              <w:rPr>
                <w:sz w:val="24"/>
                <w:szCs w:val="24"/>
              </w:rPr>
              <w:t>а</w:t>
            </w:r>
            <w:r w:rsidRPr="00792AC8">
              <w:rPr>
                <w:sz w:val="24"/>
                <w:szCs w:val="24"/>
              </w:rPr>
              <w:t>тельного Собрания фоторепортажи. Ведется работа по наполнению</w:t>
            </w:r>
            <w:r w:rsidR="000303C4" w:rsidRPr="00792AC8">
              <w:rPr>
                <w:sz w:val="24"/>
                <w:szCs w:val="24"/>
              </w:rPr>
              <w:t xml:space="preserve"> </w:t>
            </w:r>
            <w:r w:rsidRPr="00792AC8">
              <w:rPr>
                <w:sz w:val="24"/>
                <w:szCs w:val="24"/>
              </w:rPr>
              <w:t>фотобанка Законодательного Собр</w:t>
            </w:r>
            <w:r w:rsidRPr="00792AC8">
              <w:rPr>
                <w:sz w:val="24"/>
                <w:szCs w:val="24"/>
              </w:rPr>
              <w:t>а</w:t>
            </w:r>
            <w:r w:rsidRPr="00792AC8">
              <w:rPr>
                <w:sz w:val="24"/>
                <w:szCs w:val="24"/>
              </w:rPr>
              <w:t>ния</w:t>
            </w:r>
          </w:p>
        </w:tc>
      </w:tr>
      <w:tr w:rsidR="00BD2424" w:rsidRPr="00792AC8" w:rsidTr="004F292F">
        <w:tc>
          <w:tcPr>
            <w:tcW w:w="15315"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hanging="6"/>
              <w:jc w:val="center"/>
              <w:rPr>
                <w:rFonts w:eastAsia="Times New Roman"/>
                <w:b/>
                <w:sz w:val="24"/>
                <w:szCs w:val="24"/>
              </w:rPr>
            </w:pPr>
            <w:r w:rsidRPr="00792AC8">
              <w:rPr>
                <w:b/>
                <w:sz w:val="24"/>
                <w:szCs w:val="24"/>
              </w:rPr>
              <w:t>Развитие информационных ресурсов</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2" w:right="140" w:hanging="6"/>
              <w:rPr>
                <w:rFonts w:eastAsia="Times New Roman"/>
                <w:sz w:val="24"/>
                <w:szCs w:val="24"/>
              </w:rPr>
            </w:pPr>
            <w:bookmarkStart w:id="55" w:name="OLE_LINK1"/>
            <w:bookmarkStart w:id="56" w:name="OLE_LINK2"/>
            <w:bookmarkStart w:id="57" w:name="OLE_LINK3"/>
            <w:r w:rsidRPr="00792AC8">
              <w:rPr>
                <w:sz w:val="24"/>
                <w:szCs w:val="24"/>
              </w:rPr>
              <w:t>Организационно-техническое сопрово</w:t>
            </w:r>
            <w:r w:rsidRPr="00792AC8">
              <w:rPr>
                <w:sz w:val="24"/>
                <w:szCs w:val="24"/>
              </w:rPr>
              <w:t>ж</w:t>
            </w:r>
            <w:r w:rsidRPr="00792AC8">
              <w:rPr>
                <w:sz w:val="24"/>
                <w:szCs w:val="24"/>
              </w:rPr>
              <w:t>дение программно-технического компле</w:t>
            </w:r>
            <w:r w:rsidRPr="00792AC8">
              <w:rPr>
                <w:sz w:val="24"/>
                <w:szCs w:val="24"/>
              </w:rPr>
              <w:t>к</w:t>
            </w:r>
            <w:r w:rsidRPr="00792AC8">
              <w:rPr>
                <w:sz w:val="24"/>
                <w:szCs w:val="24"/>
              </w:rPr>
              <w:t>са зала заседаний и мероприятий в малом зале заседаний, организация трансляции мероприятий из зала заседаний</w:t>
            </w:r>
            <w:bookmarkEnd w:id="55"/>
            <w:bookmarkEnd w:id="56"/>
            <w:bookmarkEnd w:id="57"/>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hanging="6"/>
              <w:rPr>
                <w:rFonts w:eastAsia="Times New Roman"/>
                <w:bCs/>
                <w:sz w:val="24"/>
                <w:szCs w:val="24"/>
              </w:rPr>
            </w:pPr>
            <w:r w:rsidRPr="00792AC8">
              <w:rPr>
                <w:bCs/>
                <w:sz w:val="24"/>
                <w:szCs w:val="24"/>
              </w:rPr>
              <w:t>в течение ква</w:t>
            </w:r>
            <w:r w:rsidRPr="00792AC8">
              <w:rPr>
                <w:bCs/>
                <w:sz w:val="24"/>
                <w:szCs w:val="24"/>
              </w:rPr>
              <w:t>р</w:t>
            </w:r>
            <w:r w:rsidRPr="00792AC8">
              <w:rPr>
                <w:bCs/>
                <w:sz w:val="24"/>
                <w:szCs w:val="24"/>
              </w:rPr>
              <w:t>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Ю.В. Яковишин</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В 4 квартале 2017 года завершились работы по кап</w:t>
            </w:r>
            <w:r w:rsidRPr="00792AC8">
              <w:rPr>
                <w:sz w:val="24"/>
                <w:szCs w:val="24"/>
              </w:rPr>
              <w:t>и</w:t>
            </w:r>
            <w:r w:rsidRPr="00792AC8">
              <w:rPr>
                <w:sz w:val="24"/>
                <w:szCs w:val="24"/>
              </w:rPr>
              <w:t>тальному ремонту зала заседаний и малого зала зас</w:t>
            </w:r>
            <w:r w:rsidRPr="00792AC8">
              <w:rPr>
                <w:sz w:val="24"/>
                <w:szCs w:val="24"/>
              </w:rPr>
              <w:t>е</w:t>
            </w:r>
            <w:r w:rsidRPr="00792AC8">
              <w:rPr>
                <w:sz w:val="24"/>
                <w:szCs w:val="24"/>
              </w:rPr>
              <w:t>даний Законодательного Собрания Иркутской обл</w:t>
            </w:r>
            <w:r w:rsidRPr="00792AC8">
              <w:rPr>
                <w:sz w:val="24"/>
                <w:szCs w:val="24"/>
              </w:rPr>
              <w:t>а</w:t>
            </w:r>
            <w:r w:rsidRPr="00792AC8">
              <w:rPr>
                <w:sz w:val="24"/>
                <w:szCs w:val="24"/>
              </w:rPr>
              <w:t xml:space="preserve">сти. Проведено тестирование нового программно-технического комплекса зала заседаний. </w:t>
            </w:r>
          </w:p>
          <w:p w:rsidR="00BD2424" w:rsidRPr="00792AC8" w:rsidRDefault="00BD2424" w:rsidP="00792AC8">
            <w:pPr>
              <w:spacing w:line="276" w:lineRule="auto"/>
              <w:ind w:left="143" w:right="103" w:hanging="6"/>
              <w:rPr>
                <w:rFonts w:eastAsia="Times New Roman"/>
                <w:sz w:val="24"/>
                <w:szCs w:val="24"/>
              </w:rPr>
            </w:pPr>
            <w:r w:rsidRPr="00792AC8">
              <w:rPr>
                <w:sz w:val="24"/>
                <w:szCs w:val="24"/>
              </w:rPr>
              <w:t xml:space="preserve">В отчетном периоде с помощью программно-технических средств обеспечено проведение 4 сессий Законодательного Собрания, 75 заседаний комитетов и комиссий, рабочих групп и совещаний, коллегий, круглых столов, стажировок и других мероприятий, </w:t>
            </w:r>
            <w:r w:rsidRPr="00792AC8">
              <w:rPr>
                <w:sz w:val="24"/>
                <w:szCs w:val="24"/>
              </w:rPr>
              <w:lastRenderedPageBreak/>
              <w:t>проводимых Законодательным Собранием Иркутской области</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2" w:right="140" w:hanging="6"/>
              <w:rPr>
                <w:rFonts w:eastAsia="Times New Roman"/>
                <w:color w:val="000000"/>
                <w:sz w:val="24"/>
                <w:szCs w:val="24"/>
              </w:rPr>
            </w:pPr>
            <w:r w:rsidRPr="00792AC8">
              <w:rPr>
                <w:color w:val="000000"/>
                <w:sz w:val="24"/>
                <w:szCs w:val="24"/>
              </w:rPr>
              <w:t>Информационно-техническое обеспечение работы официального сайта Законод</w:t>
            </w:r>
            <w:r w:rsidRPr="00792AC8">
              <w:rPr>
                <w:color w:val="000000"/>
                <w:sz w:val="24"/>
                <w:szCs w:val="24"/>
              </w:rPr>
              <w:t>а</w:t>
            </w:r>
            <w:r w:rsidRPr="00792AC8">
              <w:rPr>
                <w:color w:val="000000"/>
                <w:sz w:val="24"/>
                <w:szCs w:val="24"/>
              </w:rPr>
              <w:t xml:space="preserve">тельного Собрания Иркутской области </w:t>
            </w:r>
            <w:proofErr w:type="spellStart"/>
            <w:r w:rsidRPr="00792AC8">
              <w:rPr>
                <w:color w:val="000000"/>
                <w:sz w:val="24"/>
                <w:szCs w:val="24"/>
                <w:lang w:val="en-US"/>
              </w:rPr>
              <w:t>irzs</w:t>
            </w:r>
            <w:proofErr w:type="spellEnd"/>
            <w:r w:rsidRPr="00792AC8">
              <w:rPr>
                <w:color w:val="000000"/>
                <w:sz w:val="24"/>
                <w:szCs w:val="24"/>
              </w:rPr>
              <w:t>.</w:t>
            </w:r>
            <w:proofErr w:type="spellStart"/>
            <w:r w:rsidRPr="00792AC8">
              <w:rPr>
                <w:color w:val="000000"/>
                <w:sz w:val="24"/>
                <w:szCs w:val="24"/>
                <w:lang w:val="en-US"/>
              </w:rPr>
              <w:t>ru</w:t>
            </w:r>
            <w:proofErr w:type="spellEnd"/>
            <w:r w:rsidRPr="00792AC8">
              <w:rPr>
                <w:color w:val="000000"/>
                <w:sz w:val="24"/>
                <w:szCs w:val="24"/>
              </w:rPr>
              <w:t xml:space="preserve"> (</w:t>
            </w:r>
            <w:r w:rsidRPr="00792AC8">
              <w:rPr>
                <w:color w:val="000000"/>
                <w:sz w:val="24"/>
                <w:szCs w:val="24"/>
                <w:lang w:val="en-US"/>
              </w:rPr>
              <w:t>www</w:t>
            </w:r>
            <w:r w:rsidRPr="00792AC8">
              <w:rPr>
                <w:color w:val="000000"/>
                <w:sz w:val="24"/>
                <w:szCs w:val="24"/>
              </w:rPr>
              <w:t>.</w:t>
            </w:r>
            <w:r w:rsidRPr="00792AC8">
              <w:rPr>
                <w:color w:val="000000"/>
                <w:sz w:val="24"/>
                <w:szCs w:val="24"/>
                <w:lang w:val="en-US"/>
              </w:rPr>
              <w:t>irk</w:t>
            </w:r>
            <w:r w:rsidRPr="00792AC8">
              <w:rPr>
                <w:color w:val="000000"/>
                <w:sz w:val="24"/>
                <w:szCs w:val="24"/>
              </w:rPr>
              <w:t>.</w:t>
            </w:r>
            <w:proofErr w:type="spellStart"/>
            <w:r w:rsidRPr="00792AC8">
              <w:rPr>
                <w:color w:val="000000"/>
                <w:sz w:val="24"/>
                <w:szCs w:val="24"/>
                <w:lang w:val="en-US"/>
              </w:rPr>
              <w:t>gov</w:t>
            </w:r>
            <w:proofErr w:type="spellEnd"/>
            <w:r w:rsidRPr="00792AC8">
              <w:rPr>
                <w:color w:val="000000"/>
                <w:sz w:val="24"/>
                <w:szCs w:val="24"/>
              </w:rPr>
              <w:t>.</w:t>
            </w:r>
            <w:proofErr w:type="spellStart"/>
            <w:r w:rsidRPr="00792AC8">
              <w:rPr>
                <w:color w:val="000000"/>
                <w:sz w:val="24"/>
                <w:szCs w:val="24"/>
                <w:lang w:val="en-US"/>
              </w:rPr>
              <w:t>ru</w:t>
            </w:r>
            <w:proofErr w:type="spellEnd"/>
            <w:r w:rsidRPr="00792AC8">
              <w:rPr>
                <w:color w:val="000000"/>
                <w:sz w:val="24"/>
                <w:szCs w:val="24"/>
              </w:rPr>
              <w:t>)</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hanging="6"/>
              <w:rPr>
                <w:rFonts w:eastAsia="Times New Roman"/>
                <w:bCs/>
                <w:sz w:val="24"/>
                <w:szCs w:val="24"/>
              </w:rPr>
            </w:pPr>
            <w:r w:rsidRPr="00792AC8">
              <w:rPr>
                <w:bCs/>
                <w:sz w:val="24"/>
                <w:szCs w:val="24"/>
              </w:rPr>
              <w:t>в течение ква</w:t>
            </w:r>
            <w:r w:rsidRPr="00792AC8">
              <w:rPr>
                <w:bCs/>
                <w:sz w:val="24"/>
                <w:szCs w:val="24"/>
              </w:rPr>
              <w:t>р</w:t>
            </w:r>
            <w:r w:rsidRPr="00792AC8">
              <w:rPr>
                <w:bCs/>
                <w:sz w:val="24"/>
                <w:szCs w:val="24"/>
              </w:rPr>
              <w:t>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Ю.В. Яковишин</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Отделом продолжена информационно-техническая поддержка интернет-представительства Законод</w:t>
            </w:r>
            <w:r w:rsidRPr="00792AC8">
              <w:rPr>
                <w:sz w:val="24"/>
                <w:szCs w:val="24"/>
              </w:rPr>
              <w:t>а</w:t>
            </w:r>
            <w:r w:rsidRPr="00792AC8">
              <w:rPr>
                <w:sz w:val="24"/>
                <w:szCs w:val="24"/>
              </w:rPr>
              <w:t>тельного Собрания Иркутской области</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2" w:right="140" w:hanging="6"/>
              <w:rPr>
                <w:rFonts w:eastAsia="Times New Roman"/>
                <w:color w:val="000000"/>
                <w:sz w:val="24"/>
                <w:szCs w:val="24"/>
              </w:rPr>
            </w:pPr>
            <w:bookmarkStart w:id="58" w:name="OLE_LINK4"/>
            <w:r w:rsidRPr="00792AC8">
              <w:rPr>
                <w:sz w:val="24"/>
                <w:szCs w:val="24"/>
              </w:rPr>
              <w:t>Организационно-техническое сопрово</w:t>
            </w:r>
            <w:r w:rsidRPr="00792AC8">
              <w:rPr>
                <w:sz w:val="24"/>
                <w:szCs w:val="24"/>
              </w:rPr>
              <w:t>ж</w:t>
            </w:r>
            <w:r w:rsidRPr="00792AC8">
              <w:rPr>
                <w:sz w:val="24"/>
                <w:szCs w:val="24"/>
              </w:rPr>
              <w:t xml:space="preserve">дение </w:t>
            </w:r>
            <w:r w:rsidRPr="00792AC8">
              <w:rPr>
                <w:color w:val="000000"/>
                <w:sz w:val="24"/>
                <w:szCs w:val="24"/>
              </w:rPr>
              <w:t>автоматизированной</w:t>
            </w:r>
            <w:r w:rsidRPr="00792AC8">
              <w:rPr>
                <w:sz w:val="24"/>
                <w:szCs w:val="24"/>
              </w:rPr>
              <w:t xml:space="preserve"> системы зак</w:t>
            </w:r>
            <w:r w:rsidRPr="00792AC8">
              <w:rPr>
                <w:sz w:val="24"/>
                <w:szCs w:val="24"/>
              </w:rPr>
              <w:t>о</w:t>
            </w:r>
            <w:r w:rsidRPr="00792AC8">
              <w:rPr>
                <w:sz w:val="24"/>
                <w:szCs w:val="24"/>
              </w:rPr>
              <w:t xml:space="preserve">нотворческой деятельности «Электронный парламент» </w:t>
            </w:r>
            <w:bookmarkEnd w:id="58"/>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hanging="6"/>
              <w:rPr>
                <w:rFonts w:eastAsia="Times New Roman"/>
                <w:bCs/>
                <w:sz w:val="24"/>
                <w:szCs w:val="24"/>
              </w:rPr>
            </w:pPr>
            <w:r w:rsidRPr="00792AC8">
              <w:rPr>
                <w:bCs/>
                <w:sz w:val="24"/>
                <w:szCs w:val="24"/>
              </w:rPr>
              <w:t>в течение ква</w:t>
            </w:r>
            <w:r w:rsidRPr="00792AC8">
              <w:rPr>
                <w:bCs/>
                <w:sz w:val="24"/>
                <w:szCs w:val="24"/>
              </w:rPr>
              <w:t>р</w:t>
            </w:r>
            <w:r w:rsidRPr="00792AC8">
              <w:rPr>
                <w:bCs/>
                <w:sz w:val="24"/>
                <w:szCs w:val="24"/>
              </w:rPr>
              <w:t>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Ю.В. Яковишин</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В отчетном периоде проводились работы по подде</w:t>
            </w:r>
            <w:r w:rsidRPr="00792AC8">
              <w:rPr>
                <w:sz w:val="24"/>
                <w:szCs w:val="24"/>
              </w:rPr>
              <w:t>р</w:t>
            </w:r>
            <w:r w:rsidRPr="00792AC8">
              <w:rPr>
                <w:sz w:val="24"/>
                <w:szCs w:val="24"/>
              </w:rPr>
              <w:t>жанию бесперебойной работы САЗД «Электронный парламент», по мере необходимости вырабатывались предложения по совершенствованию системы и пр</w:t>
            </w:r>
            <w:r w:rsidRPr="00792AC8">
              <w:rPr>
                <w:sz w:val="24"/>
                <w:szCs w:val="24"/>
              </w:rPr>
              <w:t>о</w:t>
            </w:r>
            <w:r w:rsidRPr="00792AC8">
              <w:rPr>
                <w:sz w:val="24"/>
                <w:szCs w:val="24"/>
              </w:rPr>
              <w:t>изводились обновления подсистем на последние ве</w:t>
            </w:r>
            <w:r w:rsidRPr="00792AC8">
              <w:rPr>
                <w:sz w:val="24"/>
                <w:szCs w:val="24"/>
              </w:rPr>
              <w:t>р</w:t>
            </w:r>
            <w:r w:rsidRPr="00792AC8">
              <w:rPr>
                <w:sz w:val="24"/>
                <w:szCs w:val="24"/>
              </w:rPr>
              <w:t>сии.</w:t>
            </w:r>
          </w:p>
          <w:p w:rsidR="00BD2424" w:rsidRPr="00792AC8" w:rsidRDefault="00BD2424" w:rsidP="00135D23">
            <w:pPr>
              <w:spacing w:line="276" w:lineRule="auto"/>
              <w:ind w:left="143" w:right="103" w:hanging="6"/>
              <w:rPr>
                <w:rFonts w:eastAsia="Times New Roman"/>
                <w:sz w:val="24"/>
                <w:szCs w:val="24"/>
              </w:rPr>
            </w:pPr>
            <w:r w:rsidRPr="00792AC8">
              <w:rPr>
                <w:sz w:val="24"/>
                <w:szCs w:val="24"/>
              </w:rPr>
              <w:t>Проведена работа по подготовке документации на разработку технического задания по модернизации «Электронного парламента» и включения в единую информационную систему дум муниципальных ра</w:t>
            </w:r>
            <w:r w:rsidRPr="00792AC8">
              <w:rPr>
                <w:sz w:val="24"/>
                <w:szCs w:val="24"/>
              </w:rPr>
              <w:t>й</w:t>
            </w:r>
            <w:r w:rsidRPr="00792AC8">
              <w:rPr>
                <w:sz w:val="24"/>
                <w:szCs w:val="24"/>
              </w:rPr>
              <w:t>онов (городских округов)</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2" w:right="140" w:hanging="6"/>
              <w:rPr>
                <w:rFonts w:eastAsia="Times New Roman"/>
                <w:sz w:val="24"/>
                <w:szCs w:val="24"/>
              </w:rPr>
            </w:pPr>
            <w:r w:rsidRPr="00792AC8">
              <w:rPr>
                <w:sz w:val="24"/>
                <w:szCs w:val="24"/>
              </w:rPr>
              <w:t>Организация видеоконференций и тел</w:t>
            </w:r>
            <w:r w:rsidRPr="00792AC8">
              <w:rPr>
                <w:sz w:val="24"/>
                <w:szCs w:val="24"/>
              </w:rPr>
              <w:t>е</w:t>
            </w:r>
            <w:r w:rsidRPr="00792AC8">
              <w:rPr>
                <w:sz w:val="24"/>
                <w:szCs w:val="24"/>
              </w:rPr>
              <w:t>трансляций с Государственной Думой и Советом Федерации Федерального Собр</w:t>
            </w:r>
            <w:r w:rsidRPr="00792AC8">
              <w:rPr>
                <w:sz w:val="24"/>
                <w:szCs w:val="24"/>
              </w:rPr>
              <w:t>а</w:t>
            </w:r>
            <w:r w:rsidRPr="00792AC8">
              <w:rPr>
                <w:sz w:val="24"/>
                <w:szCs w:val="24"/>
              </w:rPr>
              <w:t>ния Российской Федерации</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hanging="6"/>
              <w:rPr>
                <w:rFonts w:eastAsia="Times New Roman"/>
                <w:bCs/>
                <w:sz w:val="24"/>
                <w:szCs w:val="24"/>
              </w:rPr>
            </w:pPr>
            <w:r w:rsidRPr="00792AC8">
              <w:rPr>
                <w:bCs/>
                <w:sz w:val="24"/>
                <w:szCs w:val="24"/>
              </w:rPr>
              <w:t>в течение ква</w:t>
            </w:r>
            <w:r w:rsidRPr="00792AC8">
              <w:rPr>
                <w:bCs/>
                <w:sz w:val="24"/>
                <w:szCs w:val="24"/>
              </w:rPr>
              <w:t>р</w:t>
            </w:r>
            <w:r w:rsidRPr="00792AC8">
              <w:rPr>
                <w:bCs/>
                <w:sz w:val="24"/>
                <w:szCs w:val="24"/>
              </w:rPr>
              <w:t>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Ю.В. Яковишин</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За отчетный период проводились работы по беспер</w:t>
            </w:r>
            <w:r w:rsidRPr="00792AC8">
              <w:rPr>
                <w:sz w:val="24"/>
                <w:szCs w:val="24"/>
              </w:rPr>
              <w:t>е</w:t>
            </w:r>
            <w:r w:rsidRPr="00792AC8">
              <w:rPr>
                <w:sz w:val="24"/>
                <w:szCs w:val="24"/>
              </w:rPr>
              <w:t>бойной работе видеотрансляций из Государственной Думы Федерального Собрания Российской Федер</w:t>
            </w:r>
            <w:r w:rsidRPr="00792AC8">
              <w:rPr>
                <w:sz w:val="24"/>
                <w:szCs w:val="24"/>
              </w:rPr>
              <w:t>а</w:t>
            </w:r>
            <w:r w:rsidRPr="00792AC8">
              <w:rPr>
                <w:sz w:val="24"/>
                <w:szCs w:val="24"/>
              </w:rPr>
              <w:t>ции и Совета Федерации Федерального Собрания Российской Федерации</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2" w:right="140" w:hanging="6"/>
              <w:rPr>
                <w:rFonts w:eastAsia="Times New Roman"/>
                <w:sz w:val="24"/>
                <w:szCs w:val="24"/>
              </w:rPr>
            </w:pPr>
            <w:bookmarkStart w:id="59" w:name="OLE_LINK7"/>
            <w:bookmarkStart w:id="60" w:name="OLE_LINK8"/>
            <w:bookmarkStart w:id="61" w:name="OLE_LINK9"/>
            <w:bookmarkStart w:id="62" w:name="OLE_LINK10"/>
            <w:r w:rsidRPr="00792AC8">
              <w:rPr>
                <w:rStyle w:val="apple-style-span"/>
                <w:sz w:val="24"/>
                <w:szCs w:val="24"/>
              </w:rPr>
              <w:t>Поддержка работоспособности, обслуж</w:t>
            </w:r>
            <w:r w:rsidRPr="00792AC8">
              <w:rPr>
                <w:rStyle w:val="apple-style-span"/>
                <w:sz w:val="24"/>
                <w:szCs w:val="24"/>
              </w:rPr>
              <w:t>и</w:t>
            </w:r>
            <w:r w:rsidRPr="00792AC8">
              <w:rPr>
                <w:rStyle w:val="apple-style-span"/>
                <w:sz w:val="24"/>
                <w:szCs w:val="24"/>
              </w:rPr>
              <w:t>вание и администрирование локальной вычислительной сети Законодательного Собрания (регистрация и определение прав пользователей ЛВС, управление се</w:t>
            </w:r>
            <w:r w:rsidRPr="00792AC8">
              <w:rPr>
                <w:rStyle w:val="apple-style-span"/>
                <w:sz w:val="24"/>
                <w:szCs w:val="24"/>
              </w:rPr>
              <w:t>р</w:t>
            </w:r>
            <w:r w:rsidRPr="00792AC8">
              <w:rPr>
                <w:rStyle w:val="apple-style-span"/>
                <w:sz w:val="24"/>
                <w:szCs w:val="24"/>
              </w:rPr>
              <w:t>верами, принт-серверами и другими сет</w:t>
            </w:r>
            <w:r w:rsidRPr="00792AC8">
              <w:rPr>
                <w:rStyle w:val="apple-style-span"/>
                <w:sz w:val="24"/>
                <w:szCs w:val="24"/>
              </w:rPr>
              <w:t>е</w:t>
            </w:r>
            <w:r w:rsidRPr="00792AC8">
              <w:rPr>
                <w:rStyle w:val="apple-style-span"/>
                <w:sz w:val="24"/>
                <w:szCs w:val="24"/>
              </w:rPr>
              <w:t>выми устройствами или ресурсами, ко</w:t>
            </w:r>
            <w:r w:rsidRPr="00792AC8">
              <w:rPr>
                <w:rStyle w:val="apple-style-span"/>
                <w:sz w:val="24"/>
                <w:szCs w:val="24"/>
              </w:rPr>
              <w:t>н</w:t>
            </w:r>
            <w:r w:rsidRPr="00792AC8">
              <w:rPr>
                <w:rStyle w:val="apple-style-span"/>
                <w:sz w:val="24"/>
                <w:szCs w:val="24"/>
              </w:rPr>
              <w:lastRenderedPageBreak/>
              <w:t>троль несанкционированного доступа к ним, обеспечение надежности хранения на серверах информации и регулярное созд</w:t>
            </w:r>
            <w:r w:rsidRPr="00792AC8">
              <w:rPr>
                <w:rStyle w:val="apple-style-span"/>
                <w:sz w:val="24"/>
                <w:szCs w:val="24"/>
              </w:rPr>
              <w:t>а</w:t>
            </w:r>
            <w:r w:rsidRPr="00792AC8">
              <w:rPr>
                <w:rStyle w:val="apple-style-span"/>
                <w:sz w:val="24"/>
                <w:szCs w:val="24"/>
              </w:rPr>
              <w:t>ние резервных копий информационных баз данных)</w:t>
            </w:r>
            <w:bookmarkEnd w:id="59"/>
            <w:bookmarkEnd w:id="60"/>
            <w:bookmarkEnd w:id="61"/>
            <w:bookmarkEnd w:id="62"/>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hanging="6"/>
              <w:rPr>
                <w:rFonts w:eastAsia="Times New Roman"/>
                <w:bCs/>
                <w:sz w:val="24"/>
                <w:szCs w:val="24"/>
              </w:rPr>
            </w:pPr>
            <w:r w:rsidRPr="00792AC8">
              <w:rPr>
                <w:bCs/>
                <w:sz w:val="24"/>
                <w:szCs w:val="24"/>
              </w:rPr>
              <w:lastRenderedPageBreak/>
              <w:t>в течение ква</w:t>
            </w:r>
            <w:r w:rsidRPr="00792AC8">
              <w:rPr>
                <w:bCs/>
                <w:sz w:val="24"/>
                <w:szCs w:val="24"/>
              </w:rPr>
              <w:t>р</w:t>
            </w:r>
            <w:r w:rsidRPr="00792AC8">
              <w:rPr>
                <w:bCs/>
                <w:sz w:val="24"/>
                <w:szCs w:val="24"/>
              </w:rPr>
              <w:t>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Ю.В. Яковишин</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В отчетный период обеспечивалась техническая и методическая поддержка программного обеспечения общего назначения, установленного на серверах и рабочих станциях служащих Законодательного С</w:t>
            </w:r>
            <w:r w:rsidRPr="00792AC8">
              <w:rPr>
                <w:sz w:val="24"/>
                <w:szCs w:val="24"/>
              </w:rPr>
              <w:t>о</w:t>
            </w:r>
            <w:r w:rsidRPr="00792AC8">
              <w:rPr>
                <w:sz w:val="24"/>
                <w:szCs w:val="24"/>
              </w:rPr>
              <w:t>брания Иркутской области. Также проводилась пл</w:t>
            </w:r>
            <w:r w:rsidRPr="00792AC8">
              <w:rPr>
                <w:sz w:val="24"/>
                <w:szCs w:val="24"/>
              </w:rPr>
              <w:t>а</w:t>
            </w:r>
            <w:r w:rsidRPr="00792AC8">
              <w:rPr>
                <w:sz w:val="24"/>
                <w:szCs w:val="24"/>
              </w:rPr>
              <w:t>новая работа по обеспечению бесперебойной работы, защиты от несанкционированного доступа и дестру</w:t>
            </w:r>
            <w:r w:rsidRPr="00792AC8">
              <w:rPr>
                <w:sz w:val="24"/>
                <w:szCs w:val="24"/>
              </w:rPr>
              <w:t>к</w:t>
            </w:r>
            <w:r w:rsidRPr="00792AC8">
              <w:rPr>
                <w:sz w:val="24"/>
                <w:szCs w:val="24"/>
              </w:rPr>
              <w:lastRenderedPageBreak/>
              <w:t>тивных вторжений компьютерной сети, рабочих станций и периферийного оборудования. Выполн</w:t>
            </w:r>
            <w:r w:rsidRPr="00792AC8">
              <w:rPr>
                <w:sz w:val="24"/>
                <w:szCs w:val="24"/>
              </w:rPr>
              <w:t>я</w:t>
            </w:r>
            <w:r w:rsidRPr="00792AC8">
              <w:rPr>
                <w:sz w:val="24"/>
                <w:szCs w:val="24"/>
              </w:rPr>
              <w:t>лись работы по</w:t>
            </w:r>
            <w:r w:rsidR="000303C4" w:rsidRPr="00792AC8">
              <w:rPr>
                <w:sz w:val="24"/>
                <w:szCs w:val="24"/>
              </w:rPr>
              <w:t xml:space="preserve"> </w:t>
            </w:r>
            <w:r w:rsidRPr="00792AC8">
              <w:rPr>
                <w:sz w:val="24"/>
                <w:szCs w:val="24"/>
              </w:rPr>
              <w:t>обеспечению безопасной работы пользователей и эффективной работы программного обеспечения. С целью реализации задачи отделом в</w:t>
            </w:r>
            <w:r w:rsidRPr="00792AC8">
              <w:rPr>
                <w:sz w:val="24"/>
                <w:szCs w:val="24"/>
              </w:rPr>
              <w:t>е</w:t>
            </w:r>
            <w:r w:rsidRPr="00792AC8">
              <w:rPr>
                <w:sz w:val="24"/>
                <w:szCs w:val="24"/>
              </w:rPr>
              <w:t>лась систематическая работа по обновлению антив</w:t>
            </w:r>
            <w:r w:rsidRPr="00792AC8">
              <w:rPr>
                <w:sz w:val="24"/>
                <w:szCs w:val="24"/>
              </w:rPr>
              <w:t>и</w:t>
            </w:r>
            <w:r w:rsidRPr="00792AC8">
              <w:rPr>
                <w:sz w:val="24"/>
                <w:szCs w:val="24"/>
              </w:rPr>
              <w:t>русных программ, проверке серверов и рабочих ста</w:t>
            </w:r>
            <w:r w:rsidR="001C4BF1" w:rsidRPr="00792AC8">
              <w:rPr>
                <w:sz w:val="24"/>
                <w:szCs w:val="24"/>
              </w:rPr>
              <w:t>н</w:t>
            </w:r>
            <w:r w:rsidRPr="00792AC8">
              <w:rPr>
                <w:sz w:val="24"/>
                <w:szCs w:val="24"/>
              </w:rPr>
              <w:t>ций на наличие вирусов, вредоносных программ, з</w:t>
            </w:r>
            <w:r w:rsidRPr="00792AC8">
              <w:rPr>
                <w:sz w:val="24"/>
                <w:szCs w:val="24"/>
              </w:rPr>
              <w:t>а</w:t>
            </w:r>
            <w:r w:rsidRPr="00792AC8">
              <w:rPr>
                <w:sz w:val="24"/>
                <w:szCs w:val="24"/>
              </w:rPr>
              <w:t>щите от спама</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2" w:right="140" w:hanging="6"/>
              <w:rPr>
                <w:rFonts w:eastAsia="Times New Roman"/>
                <w:color w:val="000000"/>
                <w:sz w:val="24"/>
                <w:szCs w:val="24"/>
              </w:rPr>
            </w:pPr>
            <w:bookmarkStart w:id="63" w:name="OLE_LINK31"/>
            <w:bookmarkStart w:id="64" w:name="OLE_LINK32"/>
            <w:bookmarkStart w:id="65" w:name="OLE_LINK33"/>
            <w:r w:rsidRPr="00792AC8">
              <w:rPr>
                <w:color w:val="000000"/>
                <w:sz w:val="24"/>
                <w:szCs w:val="24"/>
              </w:rPr>
              <w:t>Организация работы с виртуальными ячейками Совета Федерации Федеральн</w:t>
            </w:r>
            <w:r w:rsidRPr="00792AC8">
              <w:rPr>
                <w:color w:val="000000"/>
                <w:sz w:val="24"/>
                <w:szCs w:val="24"/>
              </w:rPr>
              <w:t>о</w:t>
            </w:r>
            <w:r w:rsidRPr="00792AC8">
              <w:rPr>
                <w:color w:val="000000"/>
                <w:sz w:val="24"/>
                <w:szCs w:val="24"/>
              </w:rPr>
              <w:t>го Собрания Российской Федерации и а</w:t>
            </w:r>
            <w:r w:rsidRPr="00792AC8">
              <w:rPr>
                <w:color w:val="000000"/>
                <w:sz w:val="24"/>
                <w:szCs w:val="24"/>
              </w:rPr>
              <w:t>в</w:t>
            </w:r>
            <w:r w:rsidRPr="00792AC8">
              <w:rPr>
                <w:color w:val="000000"/>
                <w:sz w:val="24"/>
                <w:szCs w:val="24"/>
              </w:rPr>
              <w:t>томатизированной системой обеспечения законотворческой деятельности Госуда</w:t>
            </w:r>
            <w:r w:rsidRPr="00792AC8">
              <w:rPr>
                <w:color w:val="000000"/>
                <w:sz w:val="24"/>
                <w:szCs w:val="24"/>
              </w:rPr>
              <w:t>р</w:t>
            </w:r>
            <w:r w:rsidRPr="00792AC8">
              <w:rPr>
                <w:color w:val="000000"/>
                <w:sz w:val="24"/>
                <w:szCs w:val="24"/>
              </w:rPr>
              <w:t>ственной Думы Федерального Собрания Российской Федерации (ГАС «Закон</w:t>
            </w:r>
            <w:r w:rsidRPr="00792AC8">
              <w:rPr>
                <w:color w:val="000000"/>
                <w:sz w:val="24"/>
                <w:szCs w:val="24"/>
              </w:rPr>
              <w:t>о</w:t>
            </w:r>
            <w:r w:rsidRPr="00792AC8">
              <w:rPr>
                <w:color w:val="000000"/>
                <w:sz w:val="24"/>
                <w:szCs w:val="24"/>
              </w:rPr>
              <w:t>творчество»)</w:t>
            </w:r>
            <w:bookmarkEnd w:id="63"/>
            <w:bookmarkEnd w:id="64"/>
            <w:bookmarkEnd w:id="65"/>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hanging="6"/>
              <w:rPr>
                <w:rFonts w:eastAsia="Times New Roman"/>
                <w:bCs/>
                <w:sz w:val="24"/>
                <w:szCs w:val="24"/>
              </w:rPr>
            </w:pPr>
            <w:r w:rsidRPr="00792AC8">
              <w:rPr>
                <w:bCs/>
                <w:sz w:val="24"/>
                <w:szCs w:val="24"/>
              </w:rPr>
              <w:t>в течение ква</w:t>
            </w:r>
            <w:r w:rsidRPr="00792AC8">
              <w:rPr>
                <w:bCs/>
                <w:sz w:val="24"/>
                <w:szCs w:val="24"/>
              </w:rPr>
              <w:t>р</w:t>
            </w:r>
            <w:r w:rsidRPr="00792AC8">
              <w:rPr>
                <w:bCs/>
                <w:sz w:val="24"/>
                <w:szCs w:val="24"/>
              </w:rPr>
              <w:t>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Ю.В. Яковишин</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В рамках эксплуатации закрытого информационного канала между Советом Федерации Федерального С</w:t>
            </w:r>
            <w:r w:rsidRPr="00792AC8">
              <w:rPr>
                <w:sz w:val="24"/>
                <w:szCs w:val="24"/>
              </w:rPr>
              <w:t>о</w:t>
            </w:r>
            <w:r w:rsidRPr="00792AC8">
              <w:rPr>
                <w:sz w:val="24"/>
                <w:szCs w:val="24"/>
              </w:rPr>
              <w:t>брания Российской Федерации и органами предст</w:t>
            </w:r>
            <w:r w:rsidRPr="00792AC8">
              <w:rPr>
                <w:sz w:val="24"/>
                <w:szCs w:val="24"/>
              </w:rPr>
              <w:t>а</w:t>
            </w:r>
            <w:r w:rsidRPr="00792AC8">
              <w:rPr>
                <w:sz w:val="24"/>
                <w:szCs w:val="24"/>
              </w:rPr>
              <w:t>вительной власти субъектов Российской Федерации в Законодательном Собрании Иркутской области пр</w:t>
            </w:r>
            <w:r w:rsidRPr="00792AC8">
              <w:rPr>
                <w:sz w:val="24"/>
                <w:szCs w:val="24"/>
              </w:rPr>
              <w:t>о</w:t>
            </w:r>
            <w:r w:rsidRPr="00792AC8">
              <w:rPr>
                <w:sz w:val="24"/>
                <w:szCs w:val="24"/>
              </w:rPr>
              <w:t>водилась рабо</w:t>
            </w:r>
            <w:r w:rsidR="001C4BF1" w:rsidRPr="00792AC8">
              <w:rPr>
                <w:sz w:val="24"/>
                <w:szCs w:val="24"/>
              </w:rPr>
              <w:t>та по обмену информацией</w:t>
            </w:r>
            <w:r w:rsidRPr="00792AC8">
              <w:rPr>
                <w:sz w:val="24"/>
                <w:szCs w:val="24"/>
              </w:rPr>
              <w:t>. Работа и</w:t>
            </w:r>
            <w:r w:rsidRPr="00792AC8">
              <w:rPr>
                <w:sz w:val="24"/>
                <w:szCs w:val="24"/>
              </w:rPr>
              <w:t>н</w:t>
            </w:r>
            <w:r w:rsidRPr="00792AC8">
              <w:rPr>
                <w:sz w:val="24"/>
                <w:szCs w:val="24"/>
              </w:rPr>
              <w:t>формационного канала позволила значительно сокр</w:t>
            </w:r>
            <w:r w:rsidRPr="00792AC8">
              <w:rPr>
                <w:sz w:val="24"/>
                <w:szCs w:val="24"/>
              </w:rPr>
              <w:t>а</w:t>
            </w:r>
            <w:r w:rsidRPr="00792AC8">
              <w:rPr>
                <w:sz w:val="24"/>
                <w:szCs w:val="24"/>
              </w:rPr>
              <w:t>тить время обмена оперативной информацией между Советом Федерации Федерального Собрания Росси</w:t>
            </w:r>
            <w:r w:rsidRPr="00792AC8">
              <w:rPr>
                <w:sz w:val="24"/>
                <w:szCs w:val="24"/>
              </w:rPr>
              <w:t>й</w:t>
            </w:r>
            <w:r w:rsidRPr="00792AC8">
              <w:rPr>
                <w:sz w:val="24"/>
                <w:szCs w:val="24"/>
              </w:rPr>
              <w:t>ской Федерации и Законодательным Собранием И</w:t>
            </w:r>
            <w:r w:rsidRPr="00792AC8">
              <w:rPr>
                <w:sz w:val="24"/>
                <w:szCs w:val="24"/>
              </w:rPr>
              <w:t>р</w:t>
            </w:r>
            <w:r w:rsidRPr="00792AC8">
              <w:rPr>
                <w:sz w:val="24"/>
                <w:szCs w:val="24"/>
              </w:rPr>
              <w:t>кутской области. Проведена работа по обеспечению бесперебойного доступа депутатов Законодательного Собрания, служащих аппарата к ГАС «Законотворч</w:t>
            </w:r>
            <w:r w:rsidRPr="00792AC8">
              <w:rPr>
                <w:sz w:val="24"/>
                <w:szCs w:val="24"/>
              </w:rPr>
              <w:t>е</w:t>
            </w:r>
            <w:r w:rsidRPr="00792AC8">
              <w:rPr>
                <w:sz w:val="24"/>
                <w:szCs w:val="24"/>
              </w:rPr>
              <w:t>ство». Доступ к информационному ресурсу ос</w:t>
            </w:r>
            <w:r w:rsidRPr="00792AC8">
              <w:rPr>
                <w:sz w:val="24"/>
                <w:szCs w:val="24"/>
              </w:rPr>
              <w:t>у</w:t>
            </w:r>
            <w:r w:rsidRPr="00792AC8">
              <w:rPr>
                <w:sz w:val="24"/>
                <w:szCs w:val="24"/>
              </w:rPr>
              <w:t>ществлялся по</w:t>
            </w:r>
            <w:r w:rsidR="000303C4" w:rsidRPr="00792AC8">
              <w:rPr>
                <w:sz w:val="24"/>
                <w:szCs w:val="24"/>
              </w:rPr>
              <w:t xml:space="preserve"> </w:t>
            </w:r>
            <w:r w:rsidRPr="00792AC8">
              <w:rPr>
                <w:sz w:val="24"/>
                <w:szCs w:val="24"/>
              </w:rPr>
              <w:t>существующему защищенному каналу связи</w:t>
            </w:r>
            <w:r w:rsidR="000303C4" w:rsidRPr="00792AC8">
              <w:rPr>
                <w:sz w:val="24"/>
                <w:szCs w:val="24"/>
              </w:rPr>
              <w:t xml:space="preserve"> </w:t>
            </w:r>
            <w:r w:rsidRPr="00792AC8">
              <w:rPr>
                <w:sz w:val="24"/>
                <w:szCs w:val="24"/>
              </w:rPr>
              <w:t>с Государственной Думой Федерального С</w:t>
            </w:r>
            <w:r w:rsidRPr="00792AC8">
              <w:rPr>
                <w:sz w:val="24"/>
                <w:szCs w:val="24"/>
              </w:rPr>
              <w:t>о</w:t>
            </w:r>
            <w:r w:rsidRPr="00792AC8">
              <w:rPr>
                <w:sz w:val="24"/>
                <w:szCs w:val="24"/>
              </w:rPr>
              <w:t>брания Российской Федерации</w:t>
            </w:r>
            <w:r w:rsidR="00135D23">
              <w:rPr>
                <w:sz w:val="24"/>
                <w:szCs w:val="24"/>
              </w:rPr>
              <w:t>,</w:t>
            </w:r>
            <w:r w:rsidRPr="00792AC8">
              <w:rPr>
                <w:sz w:val="24"/>
                <w:szCs w:val="24"/>
              </w:rPr>
              <w:t xml:space="preserve"> находящемуся на о</w:t>
            </w:r>
            <w:r w:rsidRPr="00792AC8">
              <w:rPr>
                <w:sz w:val="24"/>
                <w:szCs w:val="24"/>
              </w:rPr>
              <w:t>б</w:t>
            </w:r>
            <w:r w:rsidRPr="00792AC8">
              <w:rPr>
                <w:sz w:val="24"/>
                <w:szCs w:val="24"/>
              </w:rPr>
              <w:t>служивании Центра специальной связи ФСО России.</w:t>
            </w:r>
          </w:p>
          <w:p w:rsidR="00BD2424" w:rsidRPr="00792AC8" w:rsidRDefault="00BD2424" w:rsidP="00792AC8">
            <w:pPr>
              <w:spacing w:line="276" w:lineRule="auto"/>
              <w:ind w:left="143" w:right="103" w:hanging="6"/>
              <w:rPr>
                <w:rFonts w:eastAsia="Times New Roman"/>
                <w:sz w:val="24"/>
                <w:szCs w:val="24"/>
              </w:rPr>
            </w:pPr>
            <w:r w:rsidRPr="00792AC8">
              <w:rPr>
                <w:sz w:val="24"/>
                <w:szCs w:val="24"/>
              </w:rPr>
              <w:t>С целью своевременной подготовки отзывов на фед</w:t>
            </w:r>
            <w:r w:rsidRPr="00792AC8">
              <w:rPr>
                <w:sz w:val="24"/>
                <w:szCs w:val="24"/>
              </w:rPr>
              <w:t>е</w:t>
            </w:r>
            <w:r w:rsidRPr="00792AC8">
              <w:rPr>
                <w:sz w:val="24"/>
                <w:szCs w:val="24"/>
              </w:rPr>
              <w:t>ральные законопроекты в отчетном периоде продо</w:t>
            </w:r>
            <w:r w:rsidRPr="00792AC8">
              <w:rPr>
                <w:sz w:val="24"/>
                <w:szCs w:val="24"/>
              </w:rPr>
              <w:t>л</w:t>
            </w:r>
            <w:r w:rsidRPr="00792AC8">
              <w:rPr>
                <w:sz w:val="24"/>
                <w:szCs w:val="24"/>
              </w:rPr>
              <w:lastRenderedPageBreak/>
              <w:t>жена эксплуатация Автоматизированной системы обеспечения законотворческой деятельности (АСОЗД). Полученные по защищенному каналу связи проекты федеральных законов своевременно напра</w:t>
            </w:r>
            <w:r w:rsidRPr="00792AC8">
              <w:rPr>
                <w:sz w:val="24"/>
                <w:szCs w:val="24"/>
              </w:rPr>
              <w:t>в</w:t>
            </w:r>
            <w:r w:rsidRPr="00792AC8">
              <w:rPr>
                <w:sz w:val="24"/>
                <w:szCs w:val="24"/>
              </w:rPr>
              <w:t>лялись для подготовки отзывов</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2" w:right="140" w:hanging="6"/>
              <w:rPr>
                <w:rFonts w:eastAsia="Times New Roman"/>
                <w:sz w:val="24"/>
                <w:szCs w:val="24"/>
              </w:rPr>
            </w:pPr>
            <w:bookmarkStart w:id="66" w:name="OLE_LINK11"/>
            <w:bookmarkStart w:id="67" w:name="OLE_LINK12"/>
            <w:bookmarkStart w:id="68" w:name="OLE_LINK13"/>
            <w:r w:rsidRPr="00792AC8">
              <w:rPr>
                <w:sz w:val="24"/>
                <w:szCs w:val="24"/>
              </w:rPr>
              <w:t>Техническое обеспечение работы инфо</w:t>
            </w:r>
            <w:r w:rsidRPr="00792AC8">
              <w:rPr>
                <w:sz w:val="24"/>
                <w:szCs w:val="24"/>
              </w:rPr>
              <w:t>р</w:t>
            </w:r>
            <w:r w:rsidRPr="00792AC8">
              <w:rPr>
                <w:sz w:val="24"/>
                <w:szCs w:val="24"/>
              </w:rPr>
              <w:t>мационных систем электронного докуме</w:t>
            </w:r>
            <w:r w:rsidRPr="00792AC8">
              <w:rPr>
                <w:sz w:val="24"/>
                <w:szCs w:val="24"/>
              </w:rPr>
              <w:t>н</w:t>
            </w:r>
            <w:r w:rsidRPr="00792AC8">
              <w:rPr>
                <w:sz w:val="24"/>
                <w:szCs w:val="24"/>
              </w:rPr>
              <w:t>тооборота, бухгалтерского и кадрового учета, других баз данных, используемых в работе Законодательного Собрания</w:t>
            </w:r>
            <w:bookmarkEnd w:id="66"/>
            <w:bookmarkEnd w:id="67"/>
            <w:bookmarkEnd w:id="68"/>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hanging="6"/>
              <w:rPr>
                <w:rFonts w:eastAsia="Times New Roman"/>
                <w:bCs/>
                <w:sz w:val="24"/>
                <w:szCs w:val="24"/>
              </w:rPr>
            </w:pPr>
            <w:r w:rsidRPr="00792AC8">
              <w:rPr>
                <w:bCs/>
                <w:sz w:val="24"/>
                <w:szCs w:val="24"/>
              </w:rPr>
              <w:t>в течение ква</w:t>
            </w:r>
            <w:r w:rsidRPr="00792AC8">
              <w:rPr>
                <w:bCs/>
                <w:sz w:val="24"/>
                <w:szCs w:val="24"/>
              </w:rPr>
              <w:t>р</w:t>
            </w:r>
            <w:r w:rsidRPr="00792AC8">
              <w:rPr>
                <w:bCs/>
                <w:sz w:val="24"/>
                <w:szCs w:val="24"/>
              </w:rPr>
              <w:t>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Ю.В. Яковишин</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Обеспечивалась техническая и методическая по</w:t>
            </w:r>
            <w:r w:rsidRPr="00792AC8">
              <w:rPr>
                <w:sz w:val="24"/>
                <w:szCs w:val="24"/>
              </w:rPr>
              <w:t>д</w:t>
            </w:r>
            <w:r w:rsidRPr="00792AC8">
              <w:rPr>
                <w:sz w:val="24"/>
                <w:szCs w:val="24"/>
              </w:rPr>
              <w:t>держка прикладного программного обеспечения, установленного на серверах и рабочих станциях в о</w:t>
            </w:r>
            <w:r w:rsidRPr="00792AC8">
              <w:rPr>
                <w:sz w:val="24"/>
                <w:szCs w:val="24"/>
              </w:rPr>
              <w:t>т</w:t>
            </w:r>
            <w:r w:rsidRPr="00792AC8">
              <w:rPr>
                <w:sz w:val="24"/>
                <w:szCs w:val="24"/>
              </w:rPr>
              <w:t>деле учета и отчетности аппарата Законодательного Собрания Иркутской области.</w:t>
            </w:r>
          </w:p>
          <w:p w:rsidR="00BD2424" w:rsidRPr="00792AC8" w:rsidRDefault="00BD2424" w:rsidP="00792AC8">
            <w:pPr>
              <w:spacing w:line="276" w:lineRule="auto"/>
              <w:ind w:left="143" w:right="103" w:hanging="6"/>
              <w:rPr>
                <w:rFonts w:eastAsia="Times New Roman"/>
                <w:sz w:val="24"/>
                <w:szCs w:val="24"/>
              </w:rPr>
            </w:pPr>
            <w:r w:rsidRPr="00792AC8">
              <w:rPr>
                <w:sz w:val="24"/>
                <w:szCs w:val="24"/>
              </w:rPr>
              <w:t>Также своевременно проводились работы по получ</w:t>
            </w:r>
            <w:r w:rsidRPr="00792AC8">
              <w:rPr>
                <w:sz w:val="24"/>
                <w:szCs w:val="24"/>
              </w:rPr>
              <w:t>е</w:t>
            </w:r>
            <w:r w:rsidRPr="00792AC8">
              <w:rPr>
                <w:sz w:val="24"/>
                <w:szCs w:val="24"/>
              </w:rPr>
              <w:t>нию сертификатов электронных подписей для ра</w:t>
            </w:r>
            <w:r w:rsidRPr="00792AC8">
              <w:rPr>
                <w:sz w:val="24"/>
                <w:szCs w:val="24"/>
              </w:rPr>
              <w:t>з</w:t>
            </w:r>
            <w:r w:rsidRPr="00792AC8">
              <w:rPr>
                <w:sz w:val="24"/>
                <w:szCs w:val="24"/>
              </w:rPr>
              <w:t>личных систем бухгалтерского учета. Выполнялись эксплуатационные работы по устранению неполадок в работе системы делопроизводства и электронного документооборота. Проводили плановые регламен</w:t>
            </w:r>
            <w:r w:rsidRPr="00792AC8">
              <w:rPr>
                <w:sz w:val="24"/>
                <w:szCs w:val="24"/>
              </w:rPr>
              <w:t>т</w:t>
            </w:r>
            <w:r w:rsidRPr="00792AC8">
              <w:rPr>
                <w:sz w:val="24"/>
                <w:szCs w:val="24"/>
              </w:rPr>
              <w:t>ные работы по настройке клиентских мест</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pStyle w:val="ab"/>
              <w:spacing w:line="276" w:lineRule="auto"/>
              <w:ind w:left="142" w:right="140" w:hanging="6"/>
              <w:rPr>
                <w:rFonts w:eastAsia="Times New Roman"/>
                <w:color w:val="000000"/>
                <w:sz w:val="24"/>
                <w:szCs w:val="24"/>
              </w:rPr>
            </w:pPr>
            <w:bookmarkStart w:id="69" w:name="OLE_LINK14"/>
            <w:bookmarkStart w:id="70" w:name="OLE_LINK15"/>
            <w:r w:rsidRPr="00792AC8">
              <w:rPr>
                <w:color w:val="000000"/>
                <w:sz w:val="24"/>
                <w:szCs w:val="24"/>
              </w:rPr>
              <w:t>Проведение мероприятий по информац</w:t>
            </w:r>
            <w:r w:rsidRPr="00792AC8">
              <w:rPr>
                <w:color w:val="000000"/>
                <w:sz w:val="24"/>
                <w:szCs w:val="24"/>
              </w:rPr>
              <w:t>и</w:t>
            </w:r>
            <w:r w:rsidRPr="00792AC8">
              <w:rPr>
                <w:color w:val="000000"/>
                <w:sz w:val="24"/>
                <w:szCs w:val="24"/>
              </w:rPr>
              <w:t>онной безопасности и защите информации</w:t>
            </w:r>
            <w:bookmarkEnd w:id="69"/>
            <w:bookmarkEnd w:id="70"/>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hanging="6"/>
              <w:rPr>
                <w:rFonts w:eastAsia="Times New Roman"/>
                <w:bCs/>
                <w:sz w:val="24"/>
                <w:szCs w:val="24"/>
              </w:rPr>
            </w:pPr>
            <w:r w:rsidRPr="00792AC8">
              <w:rPr>
                <w:bCs/>
                <w:sz w:val="24"/>
                <w:szCs w:val="24"/>
              </w:rPr>
              <w:t>в течение ква</w:t>
            </w:r>
            <w:r w:rsidRPr="00792AC8">
              <w:rPr>
                <w:bCs/>
                <w:sz w:val="24"/>
                <w:szCs w:val="24"/>
              </w:rPr>
              <w:t>р</w:t>
            </w:r>
            <w:r w:rsidRPr="00792AC8">
              <w:rPr>
                <w:bCs/>
                <w:sz w:val="24"/>
                <w:szCs w:val="24"/>
              </w:rPr>
              <w:t>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Ю.В. Яковишин</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Проводилась плановая работа по</w:t>
            </w:r>
            <w:r w:rsidR="000303C4" w:rsidRPr="00792AC8">
              <w:rPr>
                <w:sz w:val="24"/>
                <w:szCs w:val="24"/>
              </w:rPr>
              <w:t xml:space="preserve"> </w:t>
            </w:r>
            <w:r w:rsidRPr="00792AC8">
              <w:rPr>
                <w:sz w:val="24"/>
                <w:szCs w:val="24"/>
              </w:rPr>
              <w:t>обеспечению бесп</w:t>
            </w:r>
            <w:r w:rsidRPr="00792AC8">
              <w:rPr>
                <w:sz w:val="24"/>
                <w:szCs w:val="24"/>
              </w:rPr>
              <w:t>е</w:t>
            </w:r>
            <w:r w:rsidRPr="00792AC8">
              <w:rPr>
                <w:sz w:val="24"/>
                <w:szCs w:val="24"/>
              </w:rPr>
              <w:t>ребойной работы, защиты от несанкционированного доступа и деструктивных вторжений компьютерной сети, рабочих станций и периферийного оборудов</w:t>
            </w:r>
            <w:r w:rsidRPr="00792AC8">
              <w:rPr>
                <w:sz w:val="24"/>
                <w:szCs w:val="24"/>
              </w:rPr>
              <w:t>а</w:t>
            </w:r>
            <w:r w:rsidRPr="00792AC8">
              <w:rPr>
                <w:sz w:val="24"/>
                <w:szCs w:val="24"/>
              </w:rPr>
              <w:t>ния. Также выполнялись работы по</w:t>
            </w:r>
            <w:r w:rsidR="000303C4" w:rsidRPr="00792AC8">
              <w:rPr>
                <w:sz w:val="24"/>
                <w:szCs w:val="24"/>
              </w:rPr>
              <w:t xml:space="preserve"> </w:t>
            </w:r>
            <w:r w:rsidRPr="00792AC8">
              <w:rPr>
                <w:sz w:val="24"/>
                <w:szCs w:val="24"/>
              </w:rPr>
              <w:t>обеспечению бе</w:t>
            </w:r>
            <w:r w:rsidRPr="00792AC8">
              <w:rPr>
                <w:sz w:val="24"/>
                <w:szCs w:val="24"/>
              </w:rPr>
              <w:t>з</w:t>
            </w:r>
            <w:r w:rsidRPr="00792AC8">
              <w:rPr>
                <w:sz w:val="24"/>
                <w:szCs w:val="24"/>
              </w:rPr>
              <w:t>опасной работы пользователей и эффективной раб</w:t>
            </w:r>
            <w:r w:rsidRPr="00792AC8">
              <w:rPr>
                <w:sz w:val="24"/>
                <w:szCs w:val="24"/>
              </w:rPr>
              <w:t>о</w:t>
            </w:r>
            <w:r w:rsidRPr="00792AC8">
              <w:rPr>
                <w:sz w:val="24"/>
                <w:szCs w:val="24"/>
              </w:rPr>
              <w:t>ты программного обеспечения. С целью реализации задачи отделом велась систематическая работа по о</w:t>
            </w:r>
            <w:r w:rsidRPr="00792AC8">
              <w:rPr>
                <w:sz w:val="24"/>
                <w:szCs w:val="24"/>
              </w:rPr>
              <w:t>б</w:t>
            </w:r>
            <w:r w:rsidRPr="00792AC8">
              <w:rPr>
                <w:sz w:val="24"/>
                <w:szCs w:val="24"/>
              </w:rPr>
              <w:t>новлению антивирусных программ, проверке серв</w:t>
            </w:r>
            <w:r w:rsidRPr="00792AC8">
              <w:rPr>
                <w:sz w:val="24"/>
                <w:szCs w:val="24"/>
              </w:rPr>
              <w:t>е</w:t>
            </w:r>
            <w:r w:rsidRPr="00792AC8">
              <w:rPr>
                <w:sz w:val="24"/>
                <w:szCs w:val="24"/>
              </w:rPr>
              <w:t>ров и рабочих стаций на наличие вирусов, вредоно</w:t>
            </w:r>
            <w:r w:rsidRPr="00792AC8">
              <w:rPr>
                <w:sz w:val="24"/>
                <w:szCs w:val="24"/>
              </w:rPr>
              <w:t>с</w:t>
            </w:r>
            <w:r w:rsidRPr="00792AC8">
              <w:rPr>
                <w:sz w:val="24"/>
                <w:szCs w:val="24"/>
              </w:rPr>
              <w:t>ных программ, защите от спама.</w:t>
            </w:r>
          </w:p>
          <w:p w:rsidR="00BD2424" w:rsidRPr="00792AC8" w:rsidRDefault="00BD2424" w:rsidP="00792AC8">
            <w:pPr>
              <w:spacing w:line="276" w:lineRule="auto"/>
              <w:ind w:left="143" w:right="103" w:hanging="6"/>
              <w:rPr>
                <w:rFonts w:eastAsia="Times New Roman"/>
                <w:sz w:val="24"/>
                <w:szCs w:val="24"/>
              </w:rPr>
            </w:pPr>
            <w:r w:rsidRPr="00792AC8">
              <w:rPr>
                <w:sz w:val="24"/>
                <w:szCs w:val="24"/>
              </w:rPr>
              <w:t>Систематически выполнялось копирование баз да</w:t>
            </w:r>
            <w:r w:rsidRPr="00792AC8">
              <w:rPr>
                <w:sz w:val="24"/>
                <w:szCs w:val="24"/>
              </w:rPr>
              <w:t>н</w:t>
            </w:r>
            <w:r w:rsidRPr="00792AC8">
              <w:rPr>
                <w:sz w:val="24"/>
                <w:szCs w:val="24"/>
              </w:rPr>
              <w:lastRenderedPageBreak/>
              <w:t>ных системой резервного копирования дисков и во</w:t>
            </w:r>
            <w:r w:rsidRPr="00792AC8">
              <w:rPr>
                <w:sz w:val="24"/>
                <w:szCs w:val="24"/>
              </w:rPr>
              <w:t>с</w:t>
            </w:r>
            <w:r w:rsidRPr="00792AC8">
              <w:rPr>
                <w:sz w:val="24"/>
                <w:szCs w:val="24"/>
              </w:rPr>
              <w:t xml:space="preserve">становления данных </w:t>
            </w:r>
            <w:proofErr w:type="spellStart"/>
            <w:r w:rsidRPr="00792AC8">
              <w:rPr>
                <w:sz w:val="24"/>
                <w:szCs w:val="24"/>
              </w:rPr>
              <w:t>Acronis</w:t>
            </w:r>
            <w:proofErr w:type="spellEnd"/>
            <w:r w:rsidRPr="00792AC8">
              <w:rPr>
                <w:sz w:val="24"/>
                <w:szCs w:val="24"/>
              </w:rPr>
              <w:t xml:space="preserve">, а также средствами </w:t>
            </w:r>
            <w:proofErr w:type="spellStart"/>
            <w:r w:rsidRPr="00792AC8">
              <w:rPr>
                <w:sz w:val="24"/>
                <w:szCs w:val="24"/>
              </w:rPr>
              <w:t>Microsoft</w:t>
            </w:r>
            <w:proofErr w:type="spellEnd"/>
            <w:r w:rsidRPr="00792AC8">
              <w:rPr>
                <w:sz w:val="24"/>
                <w:szCs w:val="24"/>
              </w:rPr>
              <w:t xml:space="preserve"> </w:t>
            </w:r>
            <w:proofErr w:type="spellStart"/>
            <w:r w:rsidRPr="00792AC8">
              <w:rPr>
                <w:sz w:val="24"/>
                <w:szCs w:val="24"/>
              </w:rPr>
              <w:t>Windows</w:t>
            </w:r>
            <w:proofErr w:type="spellEnd"/>
            <w:r w:rsidRPr="00792AC8">
              <w:rPr>
                <w:sz w:val="24"/>
                <w:szCs w:val="24"/>
              </w:rPr>
              <w:t xml:space="preserve"> </w:t>
            </w:r>
            <w:proofErr w:type="spellStart"/>
            <w:r w:rsidRPr="00792AC8">
              <w:rPr>
                <w:sz w:val="24"/>
                <w:szCs w:val="24"/>
              </w:rPr>
              <w:t>Server</w:t>
            </w:r>
            <w:proofErr w:type="spellEnd"/>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2" w:right="140" w:hanging="6"/>
              <w:rPr>
                <w:rFonts w:eastAsia="Times New Roman"/>
                <w:sz w:val="24"/>
                <w:szCs w:val="24"/>
              </w:rPr>
            </w:pPr>
            <w:bookmarkStart w:id="71" w:name="OLE_LINK16"/>
            <w:bookmarkStart w:id="72" w:name="OLE_LINK17"/>
            <w:bookmarkStart w:id="73" w:name="OLE_LINK18"/>
            <w:r w:rsidRPr="00792AC8">
              <w:rPr>
                <w:sz w:val="24"/>
                <w:szCs w:val="24"/>
              </w:rPr>
              <w:t>Подготовка технических заданий и закл</w:t>
            </w:r>
            <w:r w:rsidRPr="00792AC8">
              <w:rPr>
                <w:sz w:val="24"/>
                <w:szCs w:val="24"/>
              </w:rPr>
              <w:t>ю</w:t>
            </w:r>
            <w:r w:rsidRPr="00792AC8">
              <w:rPr>
                <w:sz w:val="24"/>
                <w:szCs w:val="24"/>
              </w:rPr>
              <w:t>чение контрактов с поставщиками</w:t>
            </w:r>
            <w:r w:rsidR="000303C4" w:rsidRPr="00792AC8">
              <w:rPr>
                <w:sz w:val="24"/>
                <w:szCs w:val="24"/>
              </w:rPr>
              <w:t xml:space="preserve"> </w:t>
            </w:r>
            <w:r w:rsidRPr="00792AC8">
              <w:rPr>
                <w:sz w:val="24"/>
                <w:szCs w:val="24"/>
              </w:rPr>
              <w:t>тов</w:t>
            </w:r>
            <w:r w:rsidRPr="00792AC8">
              <w:rPr>
                <w:sz w:val="24"/>
                <w:szCs w:val="24"/>
              </w:rPr>
              <w:t>а</w:t>
            </w:r>
            <w:r w:rsidRPr="00792AC8">
              <w:rPr>
                <w:sz w:val="24"/>
                <w:szCs w:val="24"/>
              </w:rPr>
              <w:t>ров, выполнения работ и оказания услуг в соответствии с функциями отдела</w:t>
            </w:r>
            <w:bookmarkEnd w:id="71"/>
            <w:bookmarkEnd w:id="72"/>
            <w:bookmarkEnd w:id="73"/>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hanging="6"/>
              <w:rPr>
                <w:rFonts w:eastAsia="Times New Roman"/>
                <w:bCs/>
                <w:sz w:val="24"/>
                <w:szCs w:val="24"/>
              </w:rPr>
            </w:pPr>
            <w:r w:rsidRPr="00792AC8">
              <w:rPr>
                <w:bCs/>
                <w:sz w:val="24"/>
                <w:szCs w:val="24"/>
              </w:rPr>
              <w:t>в течение ква</w:t>
            </w:r>
            <w:r w:rsidRPr="00792AC8">
              <w:rPr>
                <w:bCs/>
                <w:sz w:val="24"/>
                <w:szCs w:val="24"/>
              </w:rPr>
              <w:t>р</w:t>
            </w:r>
            <w:r w:rsidRPr="00792AC8">
              <w:rPr>
                <w:bCs/>
                <w:sz w:val="24"/>
                <w:szCs w:val="24"/>
              </w:rPr>
              <w:t>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Ю.В. Яковишин</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В отчетном периоде в соответствии с планом-графиком закупок Законодательного Собрания на 2017 год подготавливались технические задания на поставку товаров и оказание услуг в сфере информ</w:t>
            </w:r>
            <w:r w:rsidRPr="00792AC8">
              <w:rPr>
                <w:sz w:val="24"/>
                <w:szCs w:val="24"/>
              </w:rPr>
              <w:t>а</w:t>
            </w:r>
            <w:r w:rsidRPr="00792AC8">
              <w:rPr>
                <w:sz w:val="24"/>
                <w:szCs w:val="24"/>
              </w:rPr>
              <w:t>ционных технологий, по итогам проведенных ко</w:t>
            </w:r>
            <w:r w:rsidRPr="00792AC8">
              <w:rPr>
                <w:sz w:val="24"/>
                <w:szCs w:val="24"/>
              </w:rPr>
              <w:t>н</w:t>
            </w:r>
            <w:r w:rsidRPr="00792AC8">
              <w:rPr>
                <w:sz w:val="24"/>
                <w:szCs w:val="24"/>
              </w:rPr>
              <w:t>курсных процедур заключались контракты с поста</w:t>
            </w:r>
            <w:r w:rsidRPr="00792AC8">
              <w:rPr>
                <w:sz w:val="24"/>
                <w:szCs w:val="24"/>
              </w:rPr>
              <w:t>в</w:t>
            </w:r>
            <w:r w:rsidRPr="00792AC8">
              <w:rPr>
                <w:sz w:val="24"/>
                <w:szCs w:val="24"/>
              </w:rPr>
              <w:t>щиками (исполнителями)</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2" w:right="140" w:hanging="6"/>
              <w:rPr>
                <w:rFonts w:eastAsia="Times New Roman"/>
                <w:sz w:val="24"/>
                <w:szCs w:val="24"/>
              </w:rPr>
            </w:pPr>
            <w:bookmarkStart w:id="74" w:name="OLE_LINK19"/>
            <w:bookmarkStart w:id="75" w:name="OLE_LINK20"/>
            <w:bookmarkStart w:id="76" w:name="OLE_LINK21"/>
            <w:r w:rsidRPr="00792AC8">
              <w:rPr>
                <w:sz w:val="24"/>
                <w:szCs w:val="24"/>
              </w:rPr>
              <w:t>Техническое и программное переоснащ</w:t>
            </w:r>
            <w:r w:rsidRPr="00792AC8">
              <w:rPr>
                <w:sz w:val="24"/>
                <w:szCs w:val="24"/>
              </w:rPr>
              <w:t>е</w:t>
            </w:r>
            <w:r w:rsidRPr="00792AC8">
              <w:rPr>
                <w:sz w:val="24"/>
                <w:szCs w:val="24"/>
              </w:rPr>
              <w:t>ние средств вычислительной техники</w:t>
            </w:r>
            <w:bookmarkEnd w:id="74"/>
            <w:bookmarkEnd w:id="75"/>
            <w:bookmarkEnd w:id="76"/>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hanging="6"/>
              <w:rPr>
                <w:rFonts w:eastAsia="Times New Roman"/>
                <w:bCs/>
                <w:sz w:val="24"/>
                <w:szCs w:val="24"/>
              </w:rPr>
            </w:pPr>
            <w:r w:rsidRPr="00792AC8">
              <w:rPr>
                <w:bCs/>
                <w:sz w:val="24"/>
                <w:szCs w:val="24"/>
              </w:rPr>
              <w:t>в течение ква</w:t>
            </w:r>
            <w:r w:rsidRPr="00792AC8">
              <w:rPr>
                <w:bCs/>
                <w:sz w:val="24"/>
                <w:szCs w:val="24"/>
              </w:rPr>
              <w:t>р</w:t>
            </w:r>
            <w:r w:rsidRPr="00792AC8">
              <w:rPr>
                <w:bCs/>
                <w:sz w:val="24"/>
                <w:szCs w:val="24"/>
              </w:rPr>
              <w:t>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Ю.В. Яковишин</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В отчетный период производились плановые замены компьютерной и оргтехники у служащих (работн</w:t>
            </w:r>
            <w:r w:rsidRPr="00792AC8">
              <w:rPr>
                <w:sz w:val="24"/>
                <w:szCs w:val="24"/>
              </w:rPr>
              <w:t>и</w:t>
            </w:r>
            <w:r w:rsidRPr="00792AC8">
              <w:rPr>
                <w:sz w:val="24"/>
                <w:szCs w:val="24"/>
              </w:rPr>
              <w:t>ков) Законодательного Собрания Иркутской области</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2" w:right="140" w:hanging="6"/>
              <w:rPr>
                <w:rFonts w:eastAsia="Times New Roman"/>
                <w:sz w:val="24"/>
                <w:szCs w:val="24"/>
              </w:rPr>
            </w:pPr>
            <w:bookmarkStart w:id="77" w:name="OLE_LINK25"/>
            <w:bookmarkStart w:id="78" w:name="OLE_LINK26"/>
            <w:bookmarkStart w:id="79" w:name="OLE_LINK27"/>
            <w:r w:rsidRPr="00792AC8">
              <w:rPr>
                <w:sz w:val="24"/>
                <w:szCs w:val="24"/>
              </w:rPr>
              <w:t>Обеспечение депутатского корпуса, сл</w:t>
            </w:r>
            <w:r w:rsidRPr="00792AC8">
              <w:rPr>
                <w:sz w:val="24"/>
                <w:szCs w:val="24"/>
              </w:rPr>
              <w:t>у</w:t>
            </w:r>
            <w:r w:rsidRPr="00792AC8">
              <w:rPr>
                <w:sz w:val="24"/>
                <w:szCs w:val="24"/>
              </w:rPr>
              <w:t>жащих аппарата информационными р</w:t>
            </w:r>
            <w:r w:rsidRPr="00792AC8">
              <w:rPr>
                <w:sz w:val="24"/>
                <w:szCs w:val="24"/>
              </w:rPr>
              <w:t>е</w:t>
            </w:r>
            <w:r w:rsidRPr="00792AC8">
              <w:rPr>
                <w:sz w:val="24"/>
                <w:szCs w:val="24"/>
              </w:rPr>
              <w:t>сурсами: Интернет, СПС «Консультант Плюс» и «Гарант», подсистемой «Мон</w:t>
            </w:r>
            <w:r w:rsidRPr="00792AC8">
              <w:rPr>
                <w:sz w:val="24"/>
                <w:szCs w:val="24"/>
              </w:rPr>
              <w:t>и</w:t>
            </w:r>
            <w:r w:rsidRPr="00792AC8">
              <w:rPr>
                <w:sz w:val="24"/>
                <w:szCs w:val="24"/>
              </w:rPr>
              <w:t>торинг» САЗД «Электронный парламент», осуществление контроля доступа к этим ресурсам</w:t>
            </w:r>
            <w:bookmarkEnd w:id="77"/>
            <w:bookmarkEnd w:id="78"/>
            <w:bookmarkEnd w:id="79"/>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hanging="6"/>
              <w:rPr>
                <w:rFonts w:eastAsia="Times New Roman"/>
                <w:bCs/>
                <w:sz w:val="24"/>
                <w:szCs w:val="24"/>
              </w:rPr>
            </w:pPr>
            <w:r w:rsidRPr="00792AC8">
              <w:rPr>
                <w:bCs/>
                <w:sz w:val="24"/>
                <w:szCs w:val="24"/>
              </w:rPr>
              <w:t>в течение ква</w:t>
            </w:r>
            <w:r w:rsidRPr="00792AC8">
              <w:rPr>
                <w:bCs/>
                <w:sz w:val="24"/>
                <w:szCs w:val="24"/>
              </w:rPr>
              <w:t>р</w:t>
            </w:r>
            <w:r w:rsidRPr="00792AC8">
              <w:rPr>
                <w:bCs/>
                <w:sz w:val="24"/>
                <w:szCs w:val="24"/>
              </w:rPr>
              <w:t>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Ю.В. Яковишин</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Продолжена работа по поддержанию в актуальном состоянии информационно-правовых систем «Ко</w:t>
            </w:r>
            <w:r w:rsidRPr="00792AC8">
              <w:rPr>
                <w:sz w:val="24"/>
                <w:szCs w:val="24"/>
              </w:rPr>
              <w:t>н</w:t>
            </w:r>
            <w:r w:rsidRPr="00792AC8">
              <w:rPr>
                <w:sz w:val="24"/>
                <w:szCs w:val="24"/>
              </w:rPr>
              <w:t>сультант Плюс», «Гарант». Еженедельно провод</w:t>
            </w:r>
            <w:r w:rsidRPr="00792AC8">
              <w:rPr>
                <w:sz w:val="24"/>
                <w:szCs w:val="24"/>
              </w:rPr>
              <w:t>и</w:t>
            </w:r>
            <w:r w:rsidRPr="00792AC8">
              <w:rPr>
                <w:sz w:val="24"/>
                <w:szCs w:val="24"/>
              </w:rPr>
              <w:t>лось обновление систем, а также устанавливались обновленные версии программных платформ. Сист</w:t>
            </w:r>
            <w:r w:rsidRPr="00792AC8">
              <w:rPr>
                <w:sz w:val="24"/>
                <w:szCs w:val="24"/>
              </w:rPr>
              <w:t>е</w:t>
            </w:r>
            <w:r w:rsidRPr="00792AC8">
              <w:rPr>
                <w:sz w:val="24"/>
                <w:szCs w:val="24"/>
              </w:rPr>
              <w:t>ма «Гарант» переведена на онлайн-версию.</w:t>
            </w:r>
          </w:p>
          <w:p w:rsidR="00BD2424" w:rsidRPr="00792AC8" w:rsidRDefault="00BD2424" w:rsidP="00792AC8">
            <w:pPr>
              <w:spacing w:line="276" w:lineRule="auto"/>
              <w:ind w:left="143" w:right="103" w:hanging="6"/>
              <w:rPr>
                <w:rFonts w:eastAsia="Times New Roman"/>
                <w:sz w:val="24"/>
                <w:szCs w:val="24"/>
              </w:rPr>
            </w:pPr>
            <w:r w:rsidRPr="00792AC8">
              <w:rPr>
                <w:sz w:val="24"/>
                <w:szCs w:val="24"/>
              </w:rPr>
              <w:t>В 4 квартале 2017 года продолжена работа по пред</w:t>
            </w:r>
            <w:r w:rsidRPr="00792AC8">
              <w:rPr>
                <w:sz w:val="24"/>
                <w:szCs w:val="24"/>
              </w:rPr>
              <w:t>о</w:t>
            </w:r>
            <w:r w:rsidRPr="00792AC8">
              <w:rPr>
                <w:sz w:val="24"/>
                <w:szCs w:val="24"/>
              </w:rPr>
              <w:t xml:space="preserve">ставлению доступа к ресурсам информационно-телекоммуникационной сети </w:t>
            </w:r>
            <w:r w:rsidR="00135D23">
              <w:rPr>
                <w:sz w:val="24"/>
                <w:szCs w:val="24"/>
              </w:rPr>
              <w:t>«</w:t>
            </w:r>
            <w:r w:rsidRPr="00792AC8">
              <w:rPr>
                <w:sz w:val="24"/>
                <w:szCs w:val="24"/>
              </w:rPr>
              <w:t>Интернет</w:t>
            </w:r>
            <w:r w:rsidR="00135D23">
              <w:rPr>
                <w:sz w:val="24"/>
                <w:szCs w:val="24"/>
              </w:rPr>
              <w:t>»</w:t>
            </w:r>
            <w:r w:rsidRPr="00792AC8">
              <w:rPr>
                <w:sz w:val="24"/>
                <w:szCs w:val="24"/>
              </w:rPr>
              <w:t xml:space="preserve"> депутатам Законодательного Собрания Иркутской области, служащим (работникам) аппарата Законодательного Собрания Иркутской области</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2" w:right="140" w:hanging="6"/>
              <w:rPr>
                <w:rFonts w:eastAsia="Times New Roman"/>
                <w:sz w:val="24"/>
                <w:szCs w:val="24"/>
              </w:rPr>
            </w:pPr>
            <w:bookmarkStart w:id="80" w:name="OLE_LINK28"/>
            <w:bookmarkStart w:id="81" w:name="OLE_LINK29"/>
            <w:bookmarkStart w:id="82" w:name="OLE_LINK30"/>
            <w:r w:rsidRPr="00792AC8">
              <w:rPr>
                <w:sz w:val="24"/>
                <w:szCs w:val="24"/>
              </w:rPr>
              <w:t>Организационное обеспечение и контроль</w:t>
            </w:r>
            <w:r w:rsidR="000303C4" w:rsidRPr="00792AC8">
              <w:rPr>
                <w:sz w:val="24"/>
                <w:szCs w:val="24"/>
              </w:rPr>
              <w:t xml:space="preserve"> </w:t>
            </w:r>
            <w:r w:rsidRPr="00792AC8">
              <w:rPr>
                <w:sz w:val="24"/>
                <w:szCs w:val="24"/>
              </w:rPr>
              <w:t>использования мобильной, внутренней, городской, междугородней, междунаро</w:t>
            </w:r>
            <w:r w:rsidRPr="00792AC8">
              <w:rPr>
                <w:sz w:val="24"/>
                <w:szCs w:val="24"/>
              </w:rPr>
              <w:t>д</w:t>
            </w:r>
            <w:r w:rsidRPr="00792AC8">
              <w:rPr>
                <w:sz w:val="24"/>
                <w:szCs w:val="24"/>
              </w:rPr>
              <w:t xml:space="preserve">ной, спутниковой и правительственной </w:t>
            </w:r>
            <w:r w:rsidRPr="00792AC8">
              <w:rPr>
                <w:sz w:val="24"/>
                <w:szCs w:val="24"/>
              </w:rPr>
              <w:lastRenderedPageBreak/>
              <w:t>связи</w:t>
            </w:r>
            <w:bookmarkEnd w:id="80"/>
            <w:bookmarkEnd w:id="81"/>
            <w:bookmarkEnd w:id="82"/>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hanging="6"/>
              <w:rPr>
                <w:rFonts w:eastAsia="Times New Roman"/>
                <w:bCs/>
                <w:sz w:val="24"/>
                <w:szCs w:val="24"/>
              </w:rPr>
            </w:pPr>
            <w:r w:rsidRPr="00792AC8">
              <w:rPr>
                <w:bCs/>
                <w:sz w:val="24"/>
                <w:szCs w:val="24"/>
              </w:rPr>
              <w:lastRenderedPageBreak/>
              <w:t>в течение ква</w:t>
            </w:r>
            <w:r w:rsidRPr="00792AC8">
              <w:rPr>
                <w:bCs/>
                <w:sz w:val="24"/>
                <w:szCs w:val="24"/>
              </w:rPr>
              <w:t>р</w:t>
            </w:r>
            <w:r w:rsidRPr="00792AC8">
              <w:rPr>
                <w:bCs/>
                <w:sz w:val="24"/>
                <w:szCs w:val="24"/>
              </w:rPr>
              <w:t>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Ю.В. Яковишин</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Служащими отдела проводились плановые работы по обеспечению каналов связи, осуществлялись ко</w:t>
            </w:r>
            <w:r w:rsidRPr="00792AC8">
              <w:rPr>
                <w:sz w:val="24"/>
                <w:szCs w:val="24"/>
              </w:rPr>
              <w:t>н</w:t>
            </w:r>
            <w:r w:rsidRPr="00792AC8">
              <w:rPr>
                <w:sz w:val="24"/>
                <w:szCs w:val="24"/>
              </w:rPr>
              <w:t>троль над их работоспособностью и оперативная связь с операторами при возникновении сбоев в р</w:t>
            </w:r>
            <w:r w:rsidRPr="00792AC8">
              <w:rPr>
                <w:sz w:val="24"/>
                <w:szCs w:val="24"/>
              </w:rPr>
              <w:t>а</w:t>
            </w:r>
            <w:r w:rsidRPr="00792AC8">
              <w:rPr>
                <w:sz w:val="24"/>
                <w:szCs w:val="24"/>
              </w:rPr>
              <w:lastRenderedPageBreak/>
              <w:t>боте каналов связи</w:t>
            </w:r>
          </w:p>
        </w:tc>
      </w:tr>
      <w:tr w:rsidR="00BD2424" w:rsidRPr="00792AC8" w:rsidTr="004F292F">
        <w:tc>
          <w:tcPr>
            <w:tcW w:w="15315"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hanging="6"/>
              <w:jc w:val="center"/>
              <w:rPr>
                <w:rFonts w:eastAsia="Times New Roman"/>
                <w:b/>
                <w:sz w:val="24"/>
                <w:szCs w:val="24"/>
              </w:rPr>
            </w:pPr>
            <w:r w:rsidRPr="00792AC8">
              <w:rPr>
                <w:b/>
                <w:sz w:val="24"/>
                <w:szCs w:val="24"/>
              </w:rPr>
              <w:lastRenderedPageBreak/>
              <w:t>Протокольное обеспечение</w:t>
            </w:r>
          </w:p>
        </w:tc>
      </w:tr>
      <w:tr w:rsidR="00BD2424" w:rsidRPr="00792AC8" w:rsidTr="004F292F">
        <w:trPr>
          <w:trHeight w:val="892"/>
        </w:trPr>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2" w:right="141" w:hanging="6"/>
              <w:rPr>
                <w:rFonts w:eastAsia="Times New Roman"/>
                <w:bCs/>
                <w:sz w:val="24"/>
                <w:szCs w:val="24"/>
              </w:rPr>
            </w:pPr>
            <w:r w:rsidRPr="00792AC8">
              <w:rPr>
                <w:bCs/>
                <w:sz w:val="24"/>
                <w:szCs w:val="24"/>
              </w:rPr>
              <w:t>Проведение лингвистической экспертизы проектов законов Иркутской области, п</w:t>
            </w:r>
            <w:r w:rsidRPr="00792AC8">
              <w:rPr>
                <w:bCs/>
                <w:sz w:val="24"/>
                <w:szCs w:val="24"/>
              </w:rPr>
              <w:t>и</w:t>
            </w:r>
            <w:r w:rsidRPr="00792AC8">
              <w:rPr>
                <w:bCs/>
                <w:sz w:val="24"/>
                <w:szCs w:val="24"/>
              </w:rPr>
              <w:t xml:space="preserve">сем, отчетов, сборников </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hanging="6"/>
              <w:rPr>
                <w:rFonts w:eastAsia="Times New Roman"/>
                <w:bCs/>
                <w:sz w:val="24"/>
                <w:szCs w:val="24"/>
              </w:rPr>
            </w:pPr>
            <w:r w:rsidRPr="00792AC8">
              <w:rPr>
                <w:bCs/>
                <w:sz w:val="24"/>
                <w:szCs w:val="24"/>
              </w:rPr>
              <w:t>в течение ква</w:t>
            </w:r>
            <w:r w:rsidRPr="00792AC8">
              <w:rPr>
                <w:bCs/>
                <w:sz w:val="24"/>
                <w:szCs w:val="24"/>
              </w:rPr>
              <w:t>р</w:t>
            </w:r>
            <w:r w:rsidRPr="00792AC8">
              <w:rPr>
                <w:bCs/>
                <w:sz w:val="24"/>
                <w:szCs w:val="24"/>
              </w:rPr>
              <w:t>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А.В. Быханова</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0303C4" w:rsidP="00792AC8">
            <w:pPr>
              <w:spacing w:line="276" w:lineRule="auto"/>
              <w:ind w:left="143" w:right="103" w:hanging="6"/>
              <w:rPr>
                <w:rFonts w:eastAsia="Times New Roman"/>
                <w:sz w:val="24"/>
                <w:szCs w:val="24"/>
              </w:rPr>
            </w:pPr>
            <w:r w:rsidRPr="00792AC8">
              <w:rPr>
                <w:sz w:val="24"/>
                <w:szCs w:val="24"/>
              </w:rPr>
              <w:t xml:space="preserve"> </w:t>
            </w:r>
            <w:r w:rsidR="00BD2424" w:rsidRPr="00792AC8">
              <w:rPr>
                <w:sz w:val="24"/>
                <w:szCs w:val="24"/>
              </w:rPr>
              <w:t>Проведена лингвистическая экспертиза 190 пост</w:t>
            </w:r>
            <w:r w:rsidR="00BD2424" w:rsidRPr="00792AC8">
              <w:rPr>
                <w:sz w:val="24"/>
                <w:szCs w:val="24"/>
              </w:rPr>
              <w:t>а</w:t>
            </w:r>
            <w:r w:rsidR="00BD2424" w:rsidRPr="00792AC8">
              <w:rPr>
                <w:sz w:val="24"/>
                <w:szCs w:val="24"/>
              </w:rPr>
              <w:t>новлений Законодательного Собрания Иркутской о</w:t>
            </w:r>
            <w:r w:rsidR="00BD2424" w:rsidRPr="00792AC8">
              <w:rPr>
                <w:sz w:val="24"/>
                <w:szCs w:val="24"/>
              </w:rPr>
              <w:t>б</w:t>
            </w:r>
            <w:r w:rsidR="00BD2424" w:rsidRPr="00792AC8">
              <w:rPr>
                <w:sz w:val="24"/>
                <w:szCs w:val="24"/>
              </w:rPr>
              <w:t>ласти и 48 законов Иркутской области, принятых на сессиях Законодательного Собрания Иркутской обл</w:t>
            </w:r>
            <w:r w:rsidR="00BD2424" w:rsidRPr="00792AC8">
              <w:rPr>
                <w:sz w:val="24"/>
                <w:szCs w:val="24"/>
              </w:rPr>
              <w:t>а</w:t>
            </w:r>
            <w:r w:rsidR="00BD2424" w:rsidRPr="00792AC8">
              <w:rPr>
                <w:sz w:val="24"/>
                <w:szCs w:val="24"/>
              </w:rPr>
              <w:t>сти, отчета о деятельности Законодательного Собр</w:t>
            </w:r>
            <w:r w:rsidR="00BD2424" w:rsidRPr="00792AC8">
              <w:rPr>
                <w:sz w:val="24"/>
                <w:szCs w:val="24"/>
              </w:rPr>
              <w:t>а</w:t>
            </w:r>
            <w:r w:rsidR="00BD2424" w:rsidRPr="00792AC8">
              <w:rPr>
                <w:sz w:val="24"/>
                <w:szCs w:val="24"/>
              </w:rPr>
              <w:t>ния Иркутской области за 4-й квартал 2017 года</w:t>
            </w:r>
          </w:p>
        </w:tc>
      </w:tr>
      <w:tr w:rsidR="00BD2424" w:rsidRPr="00792AC8" w:rsidTr="004F292F">
        <w:trPr>
          <w:trHeight w:val="892"/>
        </w:trPr>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2" w:right="141" w:hanging="6"/>
              <w:rPr>
                <w:rFonts w:eastAsia="Times New Roman"/>
                <w:bCs/>
                <w:sz w:val="24"/>
                <w:szCs w:val="24"/>
              </w:rPr>
            </w:pPr>
            <w:r w:rsidRPr="00792AC8">
              <w:rPr>
                <w:bCs/>
                <w:sz w:val="24"/>
                <w:szCs w:val="24"/>
              </w:rPr>
              <w:t>Подготовка стенограмм заседаний Зак</w:t>
            </w:r>
            <w:r w:rsidRPr="00792AC8">
              <w:rPr>
                <w:bCs/>
                <w:sz w:val="24"/>
                <w:szCs w:val="24"/>
              </w:rPr>
              <w:t>о</w:t>
            </w:r>
            <w:r w:rsidRPr="00792AC8">
              <w:rPr>
                <w:bCs/>
                <w:sz w:val="24"/>
                <w:szCs w:val="24"/>
              </w:rPr>
              <w:t>нодательного Собрания Иркутской обл</w:t>
            </w:r>
            <w:r w:rsidRPr="00792AC8">
              <w:rPr>
                <w:bCs/>
                <w:sz w:val="24"/>
                <w:szCs w:val="24"/>
              </w:rPr>
              <w:t>а</w:t>
            </w:r>
            <w:r w:rsidRPr="00792AC8">
              <w:rPr>
                <w:bCs/>
                <w:sz w:val="24"/>
                <w:szCs w:val="24"/>
              </w:rPr>
              <w:t>сти, мероприятий, проводимых в Закон</w:t>
            </w:r>
            <w:r w:rsidRPr="00792AC8">
              <w:rPr>
                <w:bCs/>
                <w:sz w:val="24"/>
                <w:szCs w:val="24"/>
              </w:rPr>
              <w:t>о</w:t>
            </w:r>
            <w:r w:rsidRPr="00792AC8">
              <w:rPr>
                <w:bCs/>
                <w:sz w:val="24"/>
                <w:szCs w:val="24"/>
              </w:rPr>
              <w:t>дательном Собрании Иркутской области</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hanging="6"/>
              <w:rPr>
                <w:rFonts w:eastAsia="Times New Roman"/>
                <w:bCs/>
                <w:sz w:val="24"/>
                <w:szCs w:val="24"/>
              </w:rPr>
            </w:pPr>
            <w:r w:rsidRPr="00792AC8">
              <w:rPr>
                <w:bCs/>
                <w:sz w:val="24"/>
                <w:szCs w:val="24"/>
              </w:rPr>
              <w:t>в течение ква</w:t>
            </w:r>
            <w:r w:rsidRPr="00792AC8">
              <w:rPr>
                <w:bCs/>
                <w:sz w:val="24"/>
                <w:szCs w:val="24"/>
              </w:rPr>
              <w:t>р</w:t>
            </w:r>
            <w:r w:rsidRPr="00792AC8">
              <w:rPr>
                <w:bCs/>
                <w:sz w:val="24"/>
                <w:szCs w:val="24"/>
              </w:rPr>
              <w:t>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А.В. Быханова</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Оперативно осуществлялась подготовка стенограмм и протоколов коллегии, сессии Законодательного С</w:t>
            </w:r>
            <w:r w:rsidRPr="00792AC8">
              <w:rPr>
                <w:sz w:val="24"/>
                <w:szCs w:val="24"/>
              </w:rPr>
              <w:t>о</w:t>
            </w:r>
            <w:r w:rsidRPr="00792AC8">
              <w:rPr>
                <w:sz w:val="24"/>
                <w:szCs w:val="24"/>
              </w:rPr>
              <w:t>брания Иркутской области (в частности</w:t>
            </w:r>
            <w:r w:rsidR="001C4BF1" w:rsidRPr="00792AC8">
              <w:rPr>
                <w:sz w:val="24"/>
                <w:szCs w:val="24"/>
              </w:rPr>
              <w:t>,</w:t>
            </w:r>
            <w:r w:rsidRPr="00792AC8">
              <w:rPr>
                <w:sz w:val="24"/>
                <w:szCs w:val="24"/>
              </w:rPr>
              <w:t xml:space="preserve"> стенограмма рабочей поездки делегации Законодательного Собр</w:t>
            </w:r>
            <w:r w:rsidRPr="00792AC8">
              <w:rPr>
                <w:sz w:val="24"/>
                <w:szCs w:val="24"/>
              </w:rPr>
              <w:t>а</w:t>
            </w:r>
            <w:r w:rsidRPr="00792AC8">
              <w:rPr>
                <w:sz w:val="24"/>
                <w:szCs w:val="24"/>
              </w:rPr>
              <w:t>ния Иркутской области в г. Братск 02.12.2017)</w:t>
            </w:r>
          </w:p>
        </w:tc>
      </w:tr>
      <w:tr w:rsidR="00BD2424" w:rsidRPr="00792AC8" w:rsidTr="004F292F">
        <w:trPr>
          <w:trHeight w:val="892"/>
        </w:trPr>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2" w:right="141" w:hanging="6"/>
              <w:rPr>
                <w:rFonts w:eastAsia="Times New Roman"/>
                <w:bCs/>
                <w:sz w:val="24"/>
                <w:szCs w:val="24"/>
              </w:rPr>
            </w:pPr>
            <w:r w:rsidRPr="00792AC8">
              <w:rPr>
                <w:bCs/>
                <w:sz w:val="24"/>
                <w:szCs w:val="24"/>
              </w:rPr>
              <w:t>Обеспечение документами участников з</w:t>
            </w:r>
            <w:r w:rsidRPr="00792AC8">
              <w:rPr>
                <w:bCs/>
                <w:sz w:val="24"/>
                <w:szCs w:val="24"/>
              </w:rPr>
              <w:t>а</w:t>
            </w:r>
            <w:r w:rsidRPr="00792AC8">
              <w:rPr>
                <w:bCs/>
                <w:sz w:val="24"/>
                <w:szCs w:val="24"/>
              </w:rPr>
              <w:t>седаний, приглашенных на заседания З</w:t>
            </w:r>
            <w:r w:rsidRPr="00792AC8">
              <w:rPr>
                <w:bCs/>
                <w:sz w:val="24"/>
                <w:szCs w:val="24"/>
              </w:rPr>
              <w:t>а</w:t>
            </w:r>
            <w:r w:rsidRPr="00792AC8">
              <w:rPr>
                <w:bCs/>
                <w:sz w:val="24"/>
                <w:szCs w:val="24"/>
              </w:rPr>
              <w:t>конодательного Собрания Иркутской о</w:t>
            </w:r>
            <w:r w:rsidRPr="00792AC8">
              <w:rPr>
                <w:bCs/>
                <w:sz w:val="24"/>
                <w:szCs w:val="24"/>
              </w:rPr>
              <w:t>б</w:t>
            </w:r>
            <w:r w:rsidRPr="00792AC8">
              <w:rPr>
                <w:bCs/>
                <w:sz w:val="24"/>
                <w:szCs w:val="24"/>
              </w:rPr>
              <w:t>ласти в электронном (САЗД «Электро</w:t>
            </w:r>
            <w:r w:rsidRPr="00792AC8">
              <w:rPr>
                <w:bCs/>
                <w:sz w:val="24"/>
                <w:szCs w:val="24"/>
              </w:rPr>
              <w:t>н</w:t>
            </w:r>
            <w:r w:rsidRPr="00792AC8">
              <w:rPr>
                <w:bCs/>
                <w:sz w:val="24"/>
                <w:szCs w:val="24"/>
              </w:rPr>
              <w:t xml:space="preserve">ный парламент») и бумажном виде </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hanging="6"/>
              <w:rPr>
                <w:rFonts w:eastAsia="Times New Roman"/>
                <w:bCs/>
                <w:sz w:val="24"/>
                <w:szCs w:val="24"/>
              </w:rPr>
            </w:pPr>
            <w:r w:rsidRPr="00792AC8">
              <w:rPr>
                <w:bCs/>
                <w:sz w:val="24"/>
                <w:szCs w:val="24"/>
              </w:rPr>
              <w:t>в течение ква</w:t>
            </w:r>
            <w:r w:rsidRPr="00792AC8">
              <w:rPr>
                <w:bCs/>
                <w:sz w:val="24"/>
                <w:szCs w:val="24"/>
              </w:rPr>
              <w:t>р</w:t>
            </w:r>
            <w:r w:rsidRPr="00792AC8">
              <w:rPr>
                <w:bCs/>
                <w:sz w:val="24"/>
                <w:szCs w:val="24"/>
              </w:rPr>
              <w:t>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А.В. Быханова</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633855">
            <w:pPr>
              <w:spacing w:line="276" w:lineRule="auto"/>
              <w:ind w:left="143" w:right="103" w:hanging="6"/>
              <w:rPr>
                <w:rFonts w:eastAsia="Times New Roman"/>
                <w:sz w:val="24"/>
                <w:szCs w:val="24"/>
              </w:rPr>
            </w:pPr>
            <w:r w:rsidRPr="00792AC8">
              <w:rPr>
                <w:sz w:val="24"/>
                <w:szCs w:val="24"/>
              </w:rPr>
              <w:t>Осуществлено обеспечение документами депутатов, приглашенных на 54-ю,</w:t>
            </w:r>
            <w:r w:rsidR="00F61406">
              <w:rPr>
                <w:sz w:val="24"/>
                <w:szCs w:val="24"/>
              </w:rPr>
              <w:t xml:space="preserve"> </w:t>
            </w:r>
            <w:r w:rsidRPr="00792AC8">
              <w:rPr>
                <w:sz w:val="24"/>
                <w:szCs w:val="24"/>
              </w:rPr>
              <w:t>55-ю,</w:t>
            </w:r>
            <w:r w:rsidR="00F61406">
              <w:rPr>
                <w:sz w:val="24"/>
                <w:szCs w:val="24"/>
              </w:rPr>
              <w:t xml:space="preserve"> </w:t>
            </w:r>
            <w:r w:rsidRPr="00792AC8">
              <w:rPr>
                <w:sz w:val="24"/>
                <w:szCs w:val="24"/>
              </w:rPr>
              <w:t>56-ю,</w:t>
            </w:r>
            <w:r w:rsidR="00F61406">
              <w:rPr>
                <w:sz w:val="24"/>
                <w:szCs w:val="24"/>
              </w:rPr>
              <w:t xml:space="preserve"> </w:t>
            </w:r>
            <w:r w:rsidRPr="00792AC8">
              <w:rPr>
                <w:sz w:val="24"/>
                <w:szCs w:val="24"/>
              </w:rPr>
              <w:t>57-ю,</w:t>
            </w:r>
            <w:r w:rsidR="00F61406">
              <w:rPr>
                <w:sz w:val="24"/>
                <w:szCs w:val="24"/>
              </w:rPr>
              <w:t xml:space="preserve"> </w:t>
            </w:r>
            <w:r w:rsidRPr="00792AC8">
              <w:rPr>
                <w:sz w:val="24"/>
                <w:szCs w:val="24"/>
              </w:rPr>
              <w:t>58-ю се</w:t>
            </w:r>
            <w:r w:rsidRPr="00792AC8">
              <w:rPr>
                <w:sz w:val="24"/>
                <w:szCs w:val="24"/>
              </w:rPr>
              <w:t>с</w:t>
            </w:r>
            <w:r w:rsidRPr="00792AC8">
              <w:rPr>
                <w:sz w:val="24"/>
                <w:szCs w:val="24"/>
              </w:rPr>
              <w:t>си</w:t>
            </w:r>
            <w:r w:rsidR="00633855">
              <w:rPr>
                <w:sz w:val="24"/>
                <w:szCs w:val="24"/>
              </w:rPr>
              <w:t>и</w:t>
            </w:r>
            <w:r w:rsidRPr="00792AC8">
              <w:rPr>
                <w:sz w:val="24"/>
                <w:szCs w:val="24"/>
              </w:rPr>
              <w:t xml:space="preserve"> Законодательного Собрания Иркутской области (проведение лингвистической экспертизы, тиражир</w:t>
            </w:r>
            <w:r w:rsidRPr="00792AC8">
              <w:rPr>
                <w:sz w:val="24"/>
                <w:szCs w:val="24"/>
              </w:rPr>
              <w:t>о</w:t>
            </w:r>
            <w:r w:rsidRPr="00792AC8">
              <w:rPr>
                <w:sz w:val="24"/>
                <w:szCs w:val="24"/>
              </w:rPr>
              <w:t>вание, комплектование документов, размещение на официальном портале Законодательного Собрания, а также в САЗД «Электронный парламент»)</w:t>
            </w:r>
          </w:p>
        </w:tc>
      </w:tr>
      <w:tr w:rsidR="00BD2424" w:rsidRPr="00792AC8" w:rsidTr="004F292F">
        <w:trPr>
          <w:trHeight w:val="892"/>
        </w:trPr>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2" w:right="141" w:hanging="6"/>
              <w:rPr>
                <w:rFonts w:eastAsia="Times New Roman"/>
                <w:bCs/>
                <w:sz w:val="24"/>
                <w:szCs w:val="24"/>
              </w:rPr>
            </w:pPr>
            <w:r w:rsidRPr="00792AC8">
              <w:rPr>
                <w:bCs/>
                <w:sz w:val="24"/>
                <w:szCs w:val="24"/>
              </w:rPr>
              <w:t>Размещение постановлений Законодател</w:t>
            </w:r>
            <w:r w:rsidRPr="00792AC8">
              <w:rPr>
                <w:bCs/>
                <w:sz w:val="24"/>
                <w:szCs w:val="24"/>
              </w:rPr>
              <w:t>ь</w:t>
            </w:r>
            <w:r w:rsidRPr="00792AC8">
              <w:rPr>
                <w:bCs/>
                <w:sz w:val="24"/>
                <w:szCs w:val="24"/>
              </w:rPr>
              <w:t>ного Собрания Иркутской области, зак</w:t>
            </w:r>
            <w:r w:rsidRPr="00792AC8">
              <w:rPr>
                <w:bCs/>
                <w:sz w:val="24"/>
                <w:szCs w:val="24"/>
              </w:rPr>
              <w:t>о</w:t>
            </w:r>
            <w:r w:rsidRPr="00792AC8">
              <w:rPr>
                <w:bCs/>
                <w:sz w:val="24"/>
                <w:szCs w:val="24"/>
              </w:rPr>
              <w:t>нов Иркутской области, протоколов зас</w:t>
            </w:r>
            <w:r w:rsidRPr="00792AC8">
              <w:rPr>
                <w:bCs/>
                <w:sz w:val="24"/>
                <w:szCs w:val="24"/>
              </w:rPr>
              <w:t>е</w:t>
            </w:r>
            <w:r w:rsidRPr="00792AC8">
              <w:rPr>
                <w:bCs/>
                <w:sz w:val="24"/>
                <w:szCs w:val="24"/>
              </w:rPr>
              <w:t>даний Законодательного Собрания Ирку</w:t>
            </w:r>
            <w:r w:rsidRPr="00792AC8">
              <w:rPr>
                <w:bCs/>
                <w:sz w:val="24"/>
                <w:szCs w:val="24"/>
              </w:rPr>
              <w:t>т</w:t>
            </w:r>
            <w:r w:rsidRPr="00792AC8">
              <w:rPr>
                <w:bCs/>
                <w:sz w:val="24"/>
                <w:szCs w:val="24"/>
              </w:rPr>
              <w:t>ской области в САЗД «Электронный па</w:t>
            </w:r>
            <w:r w:rsidRPr="00792AC8">
              <w:rPr>
                <w:bCs/>
                <w:sz w:val="24"/>
                <w:szCs w:val="24"/>
              </w:rPr>
              <w:t>р</w:t>
            </w:r>
            <w:r w:rsidRPr="00792AC8">
              <w:rPr>
                <w:bCs/>
                <w:sz w:val="24"/>
                <w:szCs w:val="24"/>
              </w:rPr>
              <w:t>ламент»</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hanging="6"/>
              <w:rPr>
                <w:rFonts w:eastAsia="Times New Roman"/>
                <w:bCs/>
                <w:sz w:val="24"/>
                <w:szCs w:val="24"/>
              </w:rPr>
            </w:pPr>
            <w:r w:rsidRPr="00792AC8">
              <w:rPr>
                <w:bCs/>
                <w:sz w:val="24"/>
                <w:szCs w:val="24"/>
              </w:rPr>
              <w:t>в течение ква</w:t>
            </w:r>
            <w:r w:rsidRPr="00792AC8">
              <w:rPr>
                <w:bCs/>
                <w:sz w:val="24"/>
                <w:szCs w:val="24"/>
              </w:rPr>
              <w:t>р</w:t>
            </w:r>
            <w:r w:rsidRPr="00792AC8">
              <w:rPr>
                <w:bCs/>
                <w:sz w:val="24"/>
                <w:szCs w:val="24"/>
              </w:rPr>
              <w:t>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А.В. Быханова</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Размещены постановления Законодательного Собр</w:t>
            </w:r>
            <w:r w:rsidRPr="00792AC8">
              <w:rPr>
                <w:sz w:val="24"/>
                <w:szCs w:val="24"/>
              </w:rPr>
              <w:t>а</w:t>
            </w:r>
            <w:r w:rsidRPr="00792AC8">
              <w:rPr>
                <w:sz w:val="24"/>
                <w:szCs w:val="24"/>
              </w:rPr>
              <w:t>ния Иркутской области, законы Иркутской области, протоколы заседаний Законодательного Собрания Иркутской области в САЗД «Электронный парл</w:t>
            </w:r>
            <w:r w:rsidRPr="00792AC8">
              <w:rPr>
                <w:sz w:val="24"/>
                <w:szCs w:val="24"/>
              </w:rPr>
              <w:t>а</w:t>
            </w:r>
            <w:r w:rsidRPr="00792AC8">
              <w:rPr>
                <w:sz w:val="24"/>
                <w:szCs w:val="24"/>
              </w:rPr>
              <w:t>мент»</w:t>
            </w:r>
          </w:p>
        </w:tc>
      </w:tr>
      <w:tr w:rsidR="00BD2424" w:rsidRPr="00792AC8" w:rsidTr="004F292F">
        <w:trPr>
          <w:trHeight w:val="892"/>
        </w:trPr>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2" w:right="141" w:hanging="6"/>
              <w:rPr>
                <w:rFonts w:eastAsia="Times New Roman"/>
                <w:bCs/>
                <w:sz w:val="24"/>
                <w:szCs w:val="24"/>
              </w:rPr>
            </w:pPr>
            <w:r w:rsidRPr="00792AC8">
              <w:rPr>
                <w:bCs/>
                <w:sz w:val="24"/>
                <w:szCs w:val="24"/>
              </w:rPr>
              <w:t xml:space="preserve">Подготовка макетов, издание «Ведомостей Законодательного Собрания Иркутской области», направление их получателям, а </w:t>
            </w:r>
            <w:r w:rsidRPr="00792AC8">
              <w:rPr>
                <w:bCs/>
                <w:sz w:val="24"/>
                <w:szCs w:val="24"/>
              </w:rPr>
              <w:lastRenderedPageBreak/>
              <w:t>также размещение на официальном сайте Законодательного Собрания Иркутской области</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hanging="6"/>
              <w:rPr>
                <w:rFonts w:eastAsia="Times New Roman"/>
                <w:bCs/>
                <w:sz w:val="24"/>
                <w:szCs w:val="24"/>
              </w:rPr>
            </w:pPr>
            <w:r w:rsidRPr="00792AC8">
              <w:rPr>
                <w:bCs/>
                <w:sz w:val="24"/>
                <w:szCs w:val="24"/>
              </w:rPr>
              <w:lastRenderedPageBreak/>
              <w:t>в течение ква</w:t>
            </w:r>
            <w:r w:rsidRPr="00792AC8">
              <w:rPr>
                <w:bCs/>
                <w:sz w:val="24"/>
                <w:szCs w:val="24"/>
              </w:rPr>
              <w:t>р</w:t>
            </w:r>
            <w:r w:rsidRPr="00792AC8">
              <w:rPr>
                <w:bCs/>
                <w:sz w:val="24"/>
                <w:szCs w:val="24"/>
              </w:rPr>
              <w:t>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А.В. Быханова</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Изготовлены макеты «Ведомости Законодательного Собрания Иркутской области» до 54 номера включ</w:t>
            </w:r>
            <w:r w:rsidRPr="00792AC8">
              <w:rPr>
                <w:sz w:val="24"/>
                <w:szCs w:val="24"/>
              </w:rPr>
              <w:t>и</w:t>
            </w:r>
            <w:r w:rsidRPr="00792AC8">
              <w:rPr>
                <w:sz w:val="24"/>
                <w:szCs w:val="24"/>
              </w:rPr>
              <w:t>тельно (направлены для издания в типографию, в м</w:t>
            </w:r>
            <w:r w:rsidRPr="00792AC8">
              <w:rPr>
                <w:sz w:val="24"/>
                <w:szCs w:val="24"/>
              </w:rPr>
              <w:t>у</w:t>
            </w:r>
            <w:r w:rsidRPr="00792AC8">
              <w:rPr>
                <w:sz w:val="24"/>
                <w:szCs w:val="24"/>
              </w:rPr>
              <w:lastRenderedPageBreak/>
              <w:t>ниципальные образования Иркутской области, ра</w:t>
            </w:r>
            <w:r w:rsidRPr="00792AC8">
              <w:rPr>
                <w:sz w:val="24"/>
                <w:szCs w:val="24"/>
              </w:rPr>
              <w:t>з</w:t>
            </w:r>
            <w:r w:rsidRPr="00792AC8">
              <w:rPr>
                <w:sz w:val="24"/>
                <w:szCs w:val="24"/>
              </w:rPr>
              <w:t>мещены на официальном сайте Законодательного Собрания Иркутской области), переданы адресатам – до 47</w:t>
            </w:r>
          </w:p>
        </w:tc>
      </w:tr>
      <w:tr w:rsidR="00BD2424" w:rsidRPr="00792AC8" w:rsidTr="004F292F">
        <w:trPr>
          <w:trHeight w:val="892"/>
        </w:trPr>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2" w:right="141" w:hanging="6"/>
              <w:rPr>
                <w:rFonts w:eastAsia="Times New Roman"/>
                <w:bCs/>
                <w:sz w:val="24"/>
                <w:szCs w:val="24"/>
              </w:rPr>
            </w:pPr>
            <w:r w:rsidRPr="00792AC8">
              <w:rPr>
                <w:bCs/>
                <w:sz w:val="24"/>
                <w:szCs w:val="24"/>
              </w:rPr>
              <w:t>Взаимодействие с типографией по опер</w:t>
            </w:r>
            <w:r w:rsidRPr="00792AC8">
              <w:rPr>
                <w:bCs/>
                <w:sz w:val="24"/>
                <w:szCs w:val="24"/>
              </w:rPr>
              <w:t>а</w:t>
            </w:r>
            <w:r w:rsidRPr="00792AC8">
              <w:rPr>
                <w:bCs/>
                <w:sz w:val="24"/>
                <w:szCs w:val="24"/>
              </w:rPr>
              <w:t>тивному изготовлению полиграфической продукции, открыток, конвертов, бланков</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hanging="6"/>
              <w:rPr>
                <w:rFonts w:eastAsia="Times New Roman"/>
                <w:bCs/>
                <w:sz w:val="24"/>
                <w:szCs w:val="24"/>
              </w:rPr>
            </w:pPr>
            <w:r w:rsidRPr="00792AC8">
              <w:rPr>
                <w:bCs/>
                <w:sz w:val="24"/>
                <w:szCs w:val="24"/>
              </w:rPr>
              <w:t>в течение ква</w:t>
            </w:r>
            <w:r w:rsidRPr="00792AC8">
              <w:rPr>
                <w:bCs/>
                <w:sz w:val="24"/>
                <w:szCs w:val="24"/>
              </w:rPr>
              <w:t>р</w:t>
            </w:r>
            <w:r w:rsidRPr="00792AC8">
              <w:rPr>
                <w:bCs/>
                <w:sz w:val="24"/>
                <w:szCs w:val="24"/>
              </w:rPr>
              <w:t>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38" w:hanging="6"/>
              <w:rPr>
                <w:rFonts w:eastAsia="Times New Roman"/>
                <w:bCs/>
                <w:sz w:val="24"/>
                <w:szCs w:val="24"/>
              </w:rPr>
            </w:pPr>
            <w:r w:rsidRPr="00792AC8">
              <w:rPr>
                <w:bCs/>
                <w:sz w:val="24"/>
                <w:szCs w:val="24"/>
              </w:rPr>
              <w:t>А.В. Быханова</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Осуществлялось постоянное взаимодействие с тип</w:t>
            </w:r>
            <w:r w:rsidRPr="00792AC8">
              <w:rPr>
                <w:sz w:val="24"/>
                <w:szCs w:val="24"/>
              </w:rPr>
              <w:t>о</w:t>
            </w:r>
            <w:r w:rsidRPr="00792AC8">
              <w:rPr>
                <w:sz w:val="24"/>
                <w:szCs w:val="24"/>
              </w:rPr>
              <w:t>графией ООО «ИЗДАТПРИНТ» по оперативному и</w:t>
            </w:r>
            <w:r w:rsidRPr="00792AC8">
              <w:rPr>
                <w:sz w:val="24"/>
                <w:szCs w:val="24"/>
              </w:rPr>
              <w:t>з</w:t>
            </w:r>
            <w:r w:rsidRPr="00792AC8">
              <w:rPr>
                <w:sz w:val="24"/>
                <w:szCs w:val="24"/>
              </w:rPr>
              <w:t>готовлению печатных изданий. Изготовлен сборник материалов по итогам областного конкурса на лу</w:t>
            </w:r>
            <w:r w:rsidRPr="00792AC8">
              <w:rPr>
                <w:sz w:val="24"/>
                <w:szCs w:val="24"/>
              </w:rPr>
              <w:t>ч</w:t>
            </w:r>
            <w:r w:rsidRPr="00792AC8">
              <w:rPr>
                <w:sz w:val="24"/>
                <w:szCs w:val="24"/>
              </w:rPr>
              <w:t>шую организацию работы представительного органа муниципального образования Иркутской области в 2016 году «Опыт работы представительных органов муниципальных образований Иркутской области»</w:t>
            </w:r>
          </w:p>
        </w:tc>
      </w:tr>
      <w:tr w:rsidR="00BD2424" w:rsidRPr="00792AC8" w:rsidTr="004F292F">
        <w:trPr>
          <w:trHeight w:val="473"/>
        </w:trPr>
        <w:tc>
          <w:tcPr>
            <w:tcW w:w="15315"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hanging="6"/>
              <w:jc w:val="center"/>
              <w:rPr>
                <w:rFonts w:eastAsia="Times New Roman"/>
                <w:b/>
                <w:bCs/>
                <w:sz w:val="24"/>
                <w:szCs w:val="24"/>
              </w:rPr>
            </w:pPr>
            <w:r w:rsidRPr="00792AC8">
              <w:rPr>
                <w:b/>
                <w:bCs/>
                <w:sz w:val="24"/>
                <w:szCs w:val="24"/>
              </w:rPr>
              <w:t>Документационное обеспечение</w:t>
            </w:r>
          </w:p>
        </w:tc>
      </w:tr>
      <w:tr w:rsidR="00BD2424" w:rsidRPr="00792AC8" w:rsidTr="004F292F">
        <w:trPr>
          <w:trHeight w:val="892"/>
        </w:trPr>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35" w:hanging="6"/>
              <w:rPr>
                <w:rFonts w:eastAsia="Times New Roman"/>
                <w:bCs/>
                <w:sz w:val="24"/>
                <w:szCs w:val="24"/>
              </w:rPr>
            </w:pPr>
            <w:r w:rsidRPr="00792AC8">
              <w:rPr>
                <w:bCs/>
                <w:sz w:val="24"/>
                <w:szCs w:val="24"/>
              </w:rPr>
              <w:t>Составление графика приема граждан р</w:t>
            </w:r>
            <w:r w:rsidRPr="00792AC8">
              <w:rPr>
                <w:bCs/>
                <w:sz w:val="24"/>
                <w:szCs w:val="24"/>
              </w:rPr>
              <w:t>у</w:t>
            </w:r>
            <w:r w:rsidRPr="00792AC8">
              <w:rPr>
                <w:bCs/>
                <w:sz w:val="24"/>
                <w:szCs w:val="24"/>
              </w:rPr>
              <w:t>ководителями Законодательного Собр</w:t>
            </w:r>
            <w:r w:rsidRPr="00792AC8">
              <w:rPr>
                <w:bCs/>
                <w:sz w:val="24"/>
                <w:szCs w:val="24"/>
              </w:rPr>
              <w:t>а</w:t>
            </w:r>
            <w:r w:rsidRPr="00792AC8">
              <w:rPr>
                <w:bCs/>
                <w:sz w:val="24"/>
                <w:szCs w:val="24"/>
              </w:rPr>
              <w:t>ния, председателями постоянных комит</w:t>
            </w:r>
            <w:r w:rsidRPr="00792AC8">
              <w:rPr>
                <w:bCs/>
                <w:sz w:val="24"/>
                <w:szCs w:val="24"/>
              </w:rPr>
              <w:t>е</w:t>
            </w:r>
            <w:r w:rsidRPr="00792AC8">
              <w:rPr>
                <w:bCs/>
                <w:sz w:val="24"/>
                <w:szCs w:val="24"/>
              </w:rPr>
              <w:t>тов и постоянных комиссий Законод</w:t>
            </w:r>
            <w:r w:rsidRPr="00792AC8">
              <w:rPr>
                <w:bCs/>
                <w:sz w:val="24"/>
                <w:szCs w:val="24"/>
              </w:rPr>
              <w:t>а</w:t>
            </w:r>
            <w:r w:rsidRPr="00792AC8">
              <w:rPr>
                <w:bCs/>
                <w:sz w:val="24"/>
                <w:szCs w:val="24"/>
              </w:rPr>
              <w:t>тельного Собрания Иркутской области и опубликование в общественно-политической газете «Областная»</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hanging="6"/>
              <w:rPr>
                <w:rFonts w:eastAsia="Times New Roman"/>
                <w:bCs/>
                <w:sz w:val="24"/>
                <w:szCs w:val="24"/>
              </w:rPr>
            </w:pPr>
            <w:r w:rsidRPr="00792AC8">
              <w:rPr>
                <w:bCs/>
                <w:sz w:val="24"/>
                <w:szCs w:val="24"/>
              </w:rPr>
              <w:t>в течение ква</w:t>
            </w:r>
            <w:r w:rsidRPr="00792AC8">
              <w:rPr>
                <w:bCs/>
                <w:sz w:val="24"/>
                <w:szCs w:val="24"/>
              </w:rPr>
              <w:t>р</w:t>
            </w:r>
            <w:r w:rsidRPr="00792AC8">
              <w:rPr>
                <w:bCs/>
                <w:sz w:val="24"/>
                <w:szCs w:val="24"/>
              </w:rPr>
              <w:t>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792AC8">
            <w:pPr>
              <w:spacing w:line="276" w:lineRule="auto"/>
              <w:ind w:left="143" w:right="135" w:hanging="6"/>
              <w:rPr>
                <w:rFonts w:eastAsia="Times New Roman"/>
                <w:bCs/>
                <w:sz w:val="24"/>
                <w:szCs w:val="24"/>
              </w:rPr>
            </w:pPr>
            <w:r w:rsidRPr="00792AC8">
              <w:rPr>
                <w:bCs/>
                <w:sz w:val="24"/>
                <w:szCs w:val="24"/>
              </w:rPr>
              <w:t>М.В. Мельникова</w:t>
            </w:r>
          </w:p>
          <w:p w:rsidR="00BD2424" w:rsidRPr="00792AC8" w:rsidRDefault="00BD2424" w:rsidP="00792AC8">
            <w:pPr>
              <w:spacing w:line="276" w:lineRule="auto"/>
              <w:ind w:left="143" w:right="135" w:hanging="6"/>
              <w:rPr>
                <w:rFonts w:eastAsia="Times New Roman"/>
                <w:bCs/>
                <w:sz w:val="24"/>
                <w:szCs w:val="24"/>
              </w:rPr>
            </w:pP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Ежемесячно отделом готовился график приема гра</w:t>
            </w:r>
            <w:r w:rsidRPr="00792AC8">
              <w:rPr>
                <w:sz w:val="24"/>
                <w:szCs w:val="24"/>
              </w:rPr>
              <w:t>ж</w:t>
            </w:r>
            <w:r w:rsidRPr="00792AC8">
              <w:rPr>
                <w:sz w:val="24"/>
                <w:szCs w:val="24"/>
              </w:rPr>
              <w:t>дан председателя Законодательного Собрания Ирку</w:t>
            </w:r>
            <w:r w:rsidRPr="00792AC8">
              <w:rPr>
                <w:sz w:val="24"/>
                <w:szCs w:val="24"/>
              </w:rPr>
              <w:t>т</w:t>
            </w:r>
            <w:r w:rsidRPr="00792AC8">
              <w:rPr>
                <w:sz w:val="24"/>
                <w:szCs w:val="24"/>
              </w:rPr>
              <w:t>ской области, заместителей председателя Законод</w:t>
            </w:r>
            <w:r w:rsidRPr="00792AC8">
              <w:rPr>
                <w:sz w:val="24"/>
                <w:szCs w:val="24"/>
              </w:rPr>
              <w:t>а</w:t>
            </w:r>
            <w:r w:rsidRPr="00792AC8">
              <w:rPr>
                <w:sz w:val="24"/>
                <w:szCs w:val="24"/>
              </w:rPr>
              <w:t>тельного Собрания Иркутской области, председат</w:t>
            </w:r>
            <w:r w:rsidRPr="00792AC8">
              <w:rPr>
                <w:sz w:val="24"/>
                <w:szCs w:val="24"/>
              </w:rPr>
              <w:t>е</w:t>
            </w:r>
            <w:r w:rsidRPr="00792AC8">
              <w:rPr>
                <w:sz w:val="24"/>
                <w:szCs w:val="24"/>
              </w:rPr>
              <w:t xml:space="preserve">лей постоянных комитетов и </w:t>
            </w:r>
            <w:proofErr w:type="spellStart"/>
            <w:r w:rsidRPr="00792AC8">
              <w:rPr>
                <w:sz w:val="24"/>
                <w:szCs w:val="24"/>
              </w:rPr>
              <w:t>поятоянных</w:t>
            </w:r>
            <w:proofErr w:type="spellEnd"/>
            <w:r w:rsidRPr="00792AC8">
              <w:rPr>
                <w:sz w:val="24"/>
                <w:szCs w:val="24"/>
              </w:rPr>
              <w:t xml:space="preserve"> комиссий, работающих на постоянной основе, который сво</w:t>
            </w:r>
            <w:r w:rsidRPr="00792AC8">
              <w:rPr>
                <w:sz w:val="24"/>
                <w:szCs w:val="24"/>
              </w:rPr>
              <w:t>е</w:t>
            </w:r>
            <w:r w:rsidRPr="00792AC8">
              <w:rPr>
                <w:sz w:val="24"/>
                <w:szCs w:val="24"/>
              </w:rPr>
              <w:t>временно направлялся в газету</w:t>
            </w:r>
            <w:r w:rsidR="00633855">
              <w:rPr>
                <w:sz w:val="24"/>
                <w:szCs w:val="24"/>
              </w:rPr>
              <w:t xml:space="preserve"> «Областная» для опубликования</w:t>
            </w:r>
          </w:p>
        </w:tc>
      </w:tr>
      <w:tr w:rsidR="00BD2424" w:rsidRPr="00792AC8" w:rsidTr="004F292F">
        <w:trPr>
          <w:trHeight w:val="892"/>
        </w:trPr>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35" w:hanging="6"/>
              <w:rPr>
                <w:rFonts w:eastAsia="Times New Roman"/>
                <w:bCs/>
                <w:sz w:val="24"/>
                <w:szCs w:val="24"/>
              </w:rPr>
            </w:pPr>
            <w:r w:rsidRPr="00792AC8">
              <w:rPr>
                <w:bCs/>
                <w:sz w:val="24"/>
                <w:szCs w:val="24"/>
              </w:rPr>
              <w:t>Контроль за исполнением документов, о</w:t>
            </w:r>
            <w:r w:rsidRPr="00792AC8">
              <w:rPr>
                <w:bCs/>
                <w:sz w:val="24"/>
                <w:szCs w:val="24"/>
              </w:rPr>
              <w:t>б</w:t>
            </w:r>
            <w:r w:rsidRPr="00792AC8">
              <w:rPr>
                <w:bCs/>
                <w:sz w:val="24"/>
                <w:szCs w:val="24"/>
              </w:rPr>
              <w:t xml:space="preserve">ращений граждан. Подготовка итоговой информации </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792AC8">
            <w:pPr>
              <w:spacing w:line="276" w:lineRule="auto"/>
              <w:ind w:left="143" w:right="135" w:hanging="6"/>
              <w:rPr>
                <w:rFonts w:eastAsia="Times New Roman"/>
                <w:bCs/>
                <w:sz w:val="24"/>
                <w:szCs w:val="24"/>
              </w:rPr>
            </w:pPr>
            <w:r w:rsidRPr="00792AC8">
              <w:rPr>
                <w:bCs/>
                <w:sz w:val="24"/>
                <w:szCs w:val="24"/>
              </w:rPr>
              <w:t>ежемесячно</w:t>
            </w:r>
          </w:p>
          <w:p w:rsidR="00BD2424" w:rsidRPr="00792AC8" w:rsidRDefault="00BD2424" w:rsidP="00792AC8">
            <w:pPr>
              <w:spacing w:line="276" w:lineRule="auto"/>
              <w:ind w:left="143" w:right="135" w:hanging="6"/>
              <w:rPr>
                <w:bCs/>
                <w:sz w:val="24"/>
                <w:szCs w:val="24"/>
              </w:rPr>
            </w:pPr>
            <w:r w:rsidRPr="00792AC8">
              <w:rPr>
                <w:bCs/>
                <w:sz w:val="24"/>
                <w:szCs w:val="24"/>
              </w:rPr>
              <w:t>до 31 декабря</w:t>
            </w:r>
          </w:p>
          <w:p w:rsidR="00BD2424" w:rsidRPr="00792AC8" w:rsidRDefault="00BD2424" w:rsidP="00792AC8">
            <w:pPr>
              <w:spacing w:line="276" w:lineRule="auto"/>
              <w:ind w:left="143" w:right="135" w:hanging="6"/>
              <w:jc w:val="center"/>
              <w:rPr>
                <w:rFonts w:eastAsia="Times New Roman"/>
                <w:bCs/>
                <w:sz w:val="24"/>
                <w:szCs w:val="24"/>
              </w:rPr>
            </w:pP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792AC8">
            <w:pPr>
              <w:spacing w:line="276" w:lineRule="auto"/>
              <w:ind w:left="143" w:right="135" w:hanging="6"/>
              <w:rPr>
                <w:rFonts w:eastAsia="Times New Roman"/>
                <w:bCs/>
                <w:sz w:val="24"/>
                <w:szCs w:val="24"/>
              </w:rPr>
            </w:pPr>
            <w:r w:rsidRPr="00792AC8">
              <w:rPr>
                <w:bCs/>
                <w:sz w:val="24"/>
                <w:szCs w:val="24"/>
              </w:rPr>
              <w:t xml:space="preserve">М.В. Мельникова </w:t>
            </w:r>
          </w:p>
          <w:p w:rsidR="00BD2424" w:rsidRPr="00792AC8" w:rsidRDefault="00BD2424" w:rsidP="00792AC8">
            <w:pPr>
              <w:spacing w:line="276" w:lineRule="auto"/>
              <w:ind w:left="143" w:right="135" w:hanging="6"/>
              <w:rPr>
                <w:rFonts w:eastAsia="Times New Roman"/>
                <w:bCs/>
                <w:sz w:val="24"/>
                <w:szCs w:val="24"/>
              </w:rPr>
            </w:pP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Осуществлялся постоянно. Зарегистрировано 2497 входящих документов. Зарегистрировано 62 обращ</w:t>
            </w:r>
            <w:r w:rsidRPr="00792AC8">
              <w:rPr>
                <w:sz w:val="24"/>
                <w:szCs w:val="24"/>
              </w:rPr>
              <w:t>е</w:t>
            </w:r>
            <w:r w:rsidRPr="00792AC8">
              <w:rPr>
                <w:sz w:val="24"/>
                <w:szCs w:val="24"/>
              </w:rPr>
              <w:t>ния на имя председателя Законодательного Собрания Иркутской области и заместителей председателя З</w:t>
            </w:r>
            <w:r w:rsidRPr="00792AC8">
              <w:rPr>
                <w:sz w:val="24"/>
                <w:szCs w:val="24"/>
              </w:rPr>
              <w:t>а</w:t>
            </w:r>
            <w:r w:rsidRPr="00792AC8">
              <w:rPr>
                <w:sz w:val="24"/>
                <w:szCs w:val="24"/>
              </w:rPr>
              <w:t>конодательного Собрания Иркутской области, 14 о</w:t>
            </w:r>
            <w:r w:rsidRPr="00792AC8">
              <w:rPr>
                <w:sz w:val="24"/>
                <w:szCs w:val="24"/>
              </w:rPr>
              <w:t>б</w:t>
            </w:r>
            <w:r w:rsidRPr="00792AC8">
              <w:rPr>
                <w:sz w:val="24"/>
                <w:szCs w:val="24"/>
              </w:rPr>
              <w:t>ращений поступило на сайт Законодательного С</w:t>
            </w:r>
            <w:r w:rsidRPr="00792AC8">
              <w:rPr>
                <w:sz w:val="24"/>
                <w:szCs w:val="24"/>
              </w:rPr>
              <w:t>о</w:t>
            </w:r>
            <w:r w:rsidRPr="00792AC8">
              <w:rPr>
                <w:sz w:val="24"/>
                <w:szCs w:val="24"/>
              </w:rPr>
              <w:t>брания Иркутской области</w:t>
            </w:r>
          </w:p>
        </w:tc>
      </w:tr>
      <w:tr w:rsidR="00BD2424" w:rsidRPr="00792AC8" w:rsidTr="004F292F">
        <w:trPr>
          <w:trHeight w:val="892"/>
        </w:trPr>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35" w:hanging="6"/>
              <w:rPr>
                <w:rFonts w:eastAsia="Times New Roman"/>
                <w:bCs/>
                <w:sz w:val="24"/>
                <w:szCs w:val="24"/>
              </w:rPr>
            </w:pPr>
            <w:r w:rsidRPr="00792AC8">
              <w:rPr>
                <w:bCs/>
                <w:sz w:val="24"/>
                <w:szCs w:val="24"/>
              </w:rPr>
              <w:t>Контроль системы мониторинга САЗД «Электронный парламент» (в рамках с</w:t>
            </w:r>
            <w:r w:rsidRPr="00792AC8">
              <w:rPr>
                <w:bCs/>
                <w:sz w:val="24"/>
                <w:szCs w:val="24"/>
              </w:rPr>
              <w:t>о</w:t>
            </w:r>
            <w:r w:rsidRPr="00792AC8">
              <w:rPr>
                <w:bCs/>
                <w:sz w:val="24"/>
                <w:szCs w:val="24"/>
              </w:rPr>
              <w:t>ответствия названия</w:t>
            </w:r>
            <w:r w:rsidR="000303C4" w:rsidRPr="00792AC8">
              <w:rPr>
                <w:bCs/>
                <w:sz w:val="24"/>
                <w:szCs w:val="24"/>
              </w:rPr>
              <w:t xml:space="preserve"> </w:t>
            </w:r>
            <w:r w:rsidRPr="00792AC8">
              <w:rPr>
                <w:bCs/>
                <w:sz w:val="24"/>
                <w:szCs w:val="24"/>
              </w:rPr>
              <w:t>проекта закона И</w:t>
            </w:r>
            <w:r w:rsidRPr="00792AC8">
              <w:rPr>
                <w:bCs/>
                <w:sz w:val="24"/>
                <w:szCs w:val="24"/>
              </w:rPr>
              <w:t>р</w:t>
            </w:r>
            <w:r w:rsidRPr="00792AC8">
              <w:rPr>
                <w:bCs/>
                <w:sz w:val="24"/>
                <w:szCs w:val="24"/>
              </w:rPr>
              <w:t>кутской области на бумажном носителе и в Паспорте закона)</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hanging="6"/>
              <w:rPr>
                <w:rFonts w:eastAsia="Times New Roman"/>
                <w:bCs/>
                <w:sz w:val="24"/>
                <w:szCs w:val="24"/>
              </w:rPr>
            </w:pPr>
            <w:r w:rsidRPr="00792AC8">
              <w:rPr>
                <w:bCs/>
                <w:sz w:val="24"/>
                <w:szCs w:val="24"/>
              </w:rPr>
              <w:t>в течение ква</w:t>
            </w:r>
            <w:r w:rsidRPr="00792AC8">
              <w:rPr>
                <w:bCs/>
                <w:sz w:val="24"/>
                <w:szCs w:val="24"/>
              </w:rPr>
              <w:t>р</w:t>
            </w:r>
            <w:r w:rsidRPr="00792AC8">
              <w:rPr>
                <w:bCs/>
                <w:sz w:val="24"/>
                <w:szCs w:val="24"/>
              </w:rPr>
              <w:t>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792AC8">
            <w:pPr>
              <w:spacing w:line="276" w:lineRule="auto"/>
              <w:ind w:left="143" w:right="135" w:hanging="6"/>
              <w:rPr>
                <w:rFonts w:eastAsia="Times New Roman"/>
                <w:bCs/>
                <w:sz w:val="24"/>
                <w:szCs w:val="24"/>
              </w:rPr>
            </w:pPr>
            <w:r w:rsidRPr="00792AC8">
              <w:rPr>
                <w:bCs/>
                <w:sz w:val="24"/>
                <w:szCs w:val="24"/>
              </w:rPr>
              <w:t>М.В. Мельникова</w:t>
            </w:r>
          </w:p>
          <w:p w:rsidR="00BD2424" w:rsidRPr="00792AC8" w:rsidRDefault="00BD2424" w:rsidP="00792AC8">
            <w:pPr>
              <w:spacing w:line="276" w:lineRule="auto"/>
              <w:ind w:left="143" w:right="135" w:hanging="6"/>
              <w:rPr>
                <w:rFonts w:eastAsia="Times New Roman"/>
                <w:bCs/>
                <w:sz w:val="24"/>
                <w:szCs w:val="24"/>
              </w:rPr>
            </w:pP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Контроль производился постоянно</w:t>
            </w:r>
          </w:p>
        </w:tc>
      </w:tr>
      <w:tr w:rsidR="00BD2424" w:rsidRPr="00792AC8" w:rsidTr="004F292F">
        <w:trPr>
          <w:trHeight w:val="892"/>
        </w:trPr>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35" w:hanging="6"/>
              <w:rPr>
                <w:rFonts w:eastAsia="Times New Roman"/>
                <w:bCs/>
                <w:sz w:val="24"/>
                <w:szCs w:val="24"/>
              </w:rPr>
            </w:pPr>
            <w:r w:rsidRPr="00792AC8">
              <w:rPr>
                <w:bCs/>
                <w:sz w:val="24"/>
                <w:szCs w:val="24"/>
              </w:rPr>
              <w:t>Обновление справочников САДЭД «Д</w:t>
            </w:r>
            <w:r w:rsidRPr="00792AC8">
              <w:rPr>
                <w:bCs/>
                <w:sz w:val="24"/>
                <w:szCs w:val="24"/>
              </w:rPr>
              <w:t>Е</w:t>
            </w:r>
            <w:r w:rsidRPr="00792AC8">
              <w:rPr>
                <w:bCs/>
                <w:sz w:val="24"/>
                <w:szCs w:val="24"/>
              </w:rPr>
              <w:t>ЛО»</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hanging="6"/>
              <w:rPr>
                <w:rFonts w:eastAsia="Times New Roman"/>
                <w:bCs/>
                <w:sz w:val="24"/>
                <w:szCs w:val="24"/>
              </w:rPr>
            </w:pPr>
            <w:r w:rsidRPr="00792AC8">
              <w:rPr>
                <w:bCs/>
                <w:sz w:val="24"/>
                <w:szCs w:val="24"/>
              </w:rPr>
              <w:t>в течение ква</w:t>
            </w:r>
            <w:r w:rsidRPr="00792AC8">
              <w:rPr>
                <w:bCs/>
                <w:sz w:val="24"/>
                <w:szCs w:val="24"/>
              </w:rPr>
              <w:t>р</w:t>
            </w:r>
            <w:r w:rsidRPr="00792AC8">
              <w:rPr>
                <w:bCs/>
                <w:sz w:val="24"/>
                <w:szCs w:val="24"/>
              </w:rPr>
              <w:t>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792AC8">
            <w:pPr>
              <w:spacing w:line="276" w:lineRule="auto"/>
              <w:ind w:left="143" w:right="135" w:hanging="6"/>
              <w:rPr>
                <w:rFonts w:eastAsia="Times New Roman"/>
                <w:bCs/>
                <w:sz w:val="24"/>
                <w:szCs w:val="24"/>
              </w:rPr>
            </w:pPr>
            <w:r w:rsidRPr="00792AC8">
              <w:rPr>
                <w:bCs/>
                <w:sz w:val="24"/>
                <w:szCs w:val="24"/>
              </w:rPr>
              <w:t>М.В. Мельникова</w:t>
            </w:r>
          </w:p>
          <w:p w:rsidR="00BD2424" w:rsidRPr="00792AC8" w:rsidRDefault="00BD2424" w:rsidP="00792AC8">
            <w:pPr>
              <w:spacing w:line="276" w:lineRule="auto"/>
              <w:ind w:left="143" w:right="135" w:hanging="6"/>
              <w:rPr>
                <w:rFonts w:eastAsia="Times New Roman"/>
                <w:bCs/>
                <w:sz w:val="24"/>
                <w:szCs w:val="24"/>
              </w:rPr>
            </w:pP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 xml:space="preserve">Производилось обновление справочников САДЭД «ДЕЛО» </w:t>
            </w:r>
          </w:p>
        </w:tc>
      </w:tr>
      <w:tr w:rsidR="00BD2424" w:rsidRPr="00792AC8" w:rsidTr="004F292F">
        <w:trPr>
          <w:trHeight w:val="892"/>
        </w:trPr>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35" w:hanging="6"/>
              <w:rPr>
                <w:rFonts w:eastAsia="Times New Roman"/>
                <w:bCs/>
                <w:sz w:val="24"/>
                <w:szCs w:val="24"/>
              </w:rPr>
            </w:pPr>
            <w:r w:rsidRPr="00792AC8">
              <w:rPr>
                <w:bCs/>
                <w:sz w:val="24"/>
                <w:szCs w:val="24"/>
              </w:rPr>
              <w:t>Внесение изменений в инструкцию по д</w:t>
            </w:r>
            <w:r w:rsidRPr="00792AC8">
              <w:rPr>
                <w:bCs/>
                <w:sz w:val="24"/>
                <w:szCs w:val="24"/>
              </w:rPr>
              <w:t>е</w:t>
            </w:r>
            <w:r w:rsidRPr="00792AC8">
              <w:rPr>
                <w:bCs/>
                <w:sz w:val="24"/>
                <w:szCs w:val="24"/>
              </w:rPr>
              <w:t>лопроизводству в Законодательном С</w:t>
            </w:r>
            <w:r w:rsidRPr="00792AC8">
              <w:rPr>
                <w:bCs/>
                <w:sz w:val="24"/>
                <w:szCs w:val="24"/>
              </w:rPr>
              <w:t>о</w:t>
            </w:r>
            <w:r w:rsidRPr="00792AC8">
              <w:rPr>
                <w:bCs/>
                <w:sz w:val="24"/>
                <w:szCs w:val="24"/>
              </w:rPr>
              <w:t>брании Иркутской области (по мере нео</w:t>
            </w:r>
            <w:r w:rsidRPr="00792AC8">
              <w:rPr>
                <w:bCs/>
                <w:sz w:val="24"/>
                <w:szCs w:val="24"/>
              </w:rPr>
              <w:t>б</w:t>
            </w:r>
            <w:r w:rsidRPr="00792AC8">
              <w:rPr>
                <w:bCs/>
                <w:sz w:val="24"/>
                <w:szCs w:val="24"/>
              </w:rPr>
              <w:t>ходимости)</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hanging="6"/>
              <w:rPr>
                <w:rFonts w:eastAsia="Times New Roman"/>
                <w:bCs/>
                <w:sz w:val="24"/>
                <w:szCs w:val="24"/>
              </w:rPr>
            </w:pPr>
            <w:r w:rsidRPr="00792AC8">
              <w:rPr>
                <w:bCs/>
                <w:sz w:val="24"/>
                <w:szCs w:val="24"/>
              </w:rPr>
              <w:t>в течение ква</w:t>
            </w:r>
            <w:r w:rsidRPr="00792AC8">
              <w:rPr>
                <w:bCs/>
                <w:sz w:val="24"/>
                <w:szCs w:val="24"/>
              </w:rPr>
              <w:t>р</w:t>
            </w:r>
            <w:r w:rsidRPr="00792AC8">
              <w:rPr>
                <w:bCs/>
                <w:sz w:val="24"/>
                <w:szCs w:val="24"/>
              </w:rPr>
              <w:t>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792AC8">
            <w:pPr>
              <w:spacing w:line="276" w:lineRule="auto"/>
              <w:ind w:left="143" w:right="135" w:hanging="6"/>
              <w:rPr>
                <w:rFonts w:eastAsia="Times New Roman"/>
                <w:bCs/>
                <w:sz w:val="24"/>
                <w:szCs w:val="24"/>
              </w:rPr>
            </w:pPr>
            <w:r w:rsidRPr="00792AC8">
              <w:rPr>
                <w:bCs/>
                <w:sz w:val="24"/>
                <w:szCs w:val="24"/>
              </w:rPr>
              <w:t>М.В. Мельникова</w:t>
            </w:r>
          </w:p>
          <w:p w:rsidR="00BD2424" w:rsidRPr="00792AC8" w:rsidRDefault="00BD2424" w:rsidP="00792AC8">
            <w:pPr>
              <w:spacing w:line="276" w:lineRule="auto"/>
              <w:ind w:left="143" w:right="135" w:hanging="6"/>
              <w:rPr>
                <w:rFonts w:eastAsia="Times New Roman"/>
                <w:bCs/>
                <w:sz w:val="24"/>
                <w:szCs w:val="24"/>
              </w:rPr>
            </w:pP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Изменения вносились по мере необходимости</w:t>
            </w:r>
          </w:p>
        </w:tc>
      </w:tr>
      <w:tr w:rsidR="00BD2424" w:rsidRPr="00792AC8" w:rsidTr="004F292F">
        <w:trPr>
          <w:trHeight w:val="892"/>
        </w:trPr>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5" w:right="141" w:hanging="6"/>
              <w:rPr>
                <w:rStyle w:val="msonormal0"/>
                <w:rFonts w:eastAsia="Times New Roman"/>
                <w:sz w:val="24"/>
                <w:szCs w:val="24"/>
              </w:rPr>
            </w:pPr>
            <w:r w:rsidRPr="00792AC8">
              <w:rPr>
                <w:rStyle w:val="msonormal0"/>
                <w:sz w:val="24"/>
                <w:szCs w:val="24"/>
              </w:rPr>
              <w:t>Составление актов сдачи-приемки оказа</w:t>
            </w:r>
            <w:r w:rsidRPr="00792AC8">
              <w:rPr>
                <w:rStyle w:val="msonormal0"/>
                <w:sz w:val="24"/>
                <w:szCs w:val="24"/>
              </w:rPr>
              <w:t>н</w:t>
            </w:r>
            <w:r w:rsidRPr="00792AC8">
              <w:rPr>
                <w:rStyle w:val="msonormal0"/>
                <w:sz w:val="24"/>
                <w:szCs w:val="24"/>
              </w:rPr>
              <w:t>ных услуг по государственным контра</w:t>
            </w:r>
            <w:r w:rsidRPr="00792AC8">
              <w:rPr>
                <w:rStyle w:val="msonormal0"/>
                <w:sz w:val="24"/>
                <w:szCs w:val="24"/>
              </w:rPr>
              <w:t>к</w:t>
            </w:r>
            <w:r w:rsidRPr="00792AC8">
              <w:rPr>
                <w:rStyle w:val="msonormal0"/>
                <w:sz w:val="24"/>
                <w:szCs w:val="24"/>
              </w:rPr>
              <w:t>там, сверка и передача актов организац</w:t>
            </w:r>
            <w:r w:rsidRPr="00792AC8">
              <w:rPr>
                <w:rStyle w:val="msonormal0"/>
                <w:sz w:val="24"/>
                <w:szCs w:val="24"/>
              </w:rPr>
              <w:t>и</w:t>
            </w:r>
            <w:r w:rsidRPr="00792AC8">
              <w:rPr>
                <w:rStyle w:val="msonormal0"/>
                <w:sz w:val="24"/>
                <w:szCs w:val="24"/>
              </w:rPr>
              <w:t>ям, предоставляющим услуги</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hanging="6"/>
              <w:rPr>
                <w:rFonts w:eastAsia="Times New Roman"/>
                <w:bCs/>
                <w:sz w:val="24"/>
                <w:szCs w:val="24"/>
              </w:rPr>
            </w:pPr>
            <w:r w:rsidRPr="00792AC8">
              <w:rPr>
                <w:bCs/>
                <w:sz w:val="24"/>
                <w:szCs w:val="24"/>
              </w:rPr>
              <w:t>ежемесячно</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792AC8">
            <w:pPr>
              <w:spacing w:line="276" w:lineRule="auto"/>
              <w:ind w:left="143" w:right="135" w:hanging="6"/>
              <w:rPr>
                <w:rFonts w:eastAsia="Times New Roman"/>
                <w:bCs/>
                <w:sz w:val="24"/>
                <w:szCs w:val="24"/>
              </w:rPr>
            </w:pPr>
            <w:r w:rsidRPr="00792AC8">
              <w:rPr>
                <w:bCs/>
                <w:sz w:val="24"/>
                <w:szCs w:val="24"/>
              </w:rPr>
              <w:t>М.В. Мельникова</w:t>
            </w:r>
          </w:p>
          <w:p w:rsidR="00BD2424" w:rsidRPr="00792AC8" w:rsidRDefault="00BD2424" w:rsidP="00792AC8">
            <w:pPr>
              <w:spacing w:line="276" w:lineRule="auto"/>
              <w:ind w:left="143" w:right="135" w:hanging="6"/>
              <w:rPr>
                <w:rFonts w:eastAsia="Times New Roman"/>
                <w:bCs/>
                <w:sz w:val="24"/>
                <w:szCs w:val="24"/>
              </w:rPr>
            </w:pP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Исполнено</w:t>
            </w:r>
          </w:p>
        </w:tc>
      </w:tr>
      <w:tr w:rsidR="00BD2424" w:rsidRPr="00792AC8" w:rsidTr="004F292F">
        <w:trPr>
          <w:trHeight w:val="892"/>
        </w:trPr>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5" w:right="141" w:hanging="6"/>
              <w:rPr>
                <w:rStyle w:val="msonormal0"/>
                <w:rFonts w:eastAsia="Times New Roman"/>
                <w:sz w:val="24"/>
                <w:szCs w:val="24"/>
              </w:rPr>
            </w:pPr>
            <w:r w:rsidRPr="00792AC8">
              <w:rPr>
                <w:rStyle w:val="msonormal0"/>
                <w:sz w:val="24"/>
                <w:szCs w:val="24"/>
              </w:rPr>
              <w:t>Регистрация обращений граждан на и</w:t>
            </w:r>
            <w:r w:rsidRPr="00792AC8">
              <w:rPr>
                <w:rStyle w:val="msonormal0"/>
                <w:sz w:val="24"/>
                <w:szCs w:val="24"/>
              </w:rPr>
              <w:t>н</w:t>
            </w:r>
            <w:r w:rsidRPr="00792AC8">
              <w:rPr>
                <w:rStyle w:val="msonormal0"/>
                <w:sz w:val="24"/>
                <w:szCs w:val="24"/>
              </w:rPr>
              <w:t>формационном портале ССТУ.РФ (Адм</w:t>
            </w:r>
            <w:r w:rsidRPr="00792AC8">
              <w:rPr>
                <w:rStyle w:val="msonormal0"/>
                <w:sz w:val="24"/>
                <w:szCs w:val="24"/>
              </w:rPr>
              <w:t>и</w:t>
            </w:r>
            <w:r w:rsidRPr="00792AC8">
              <w:rPr>
                <w:rStyle w:val="msonormal0"/>
                <w:sz w:val="24"/>
                <w:szCs w:val="24"/>
              </w:rPr>
              <w:t>нистрация Президента РФ)</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hanging="6"/>
              <w:rPr>
                <w:rFonts w:eastAsia="Times New Roman"/>
                <w:bCs/>
                <w:sz w:val="24"/>
                <w:szCs w:val="24"/>
              </w:rPr>
            </w:pPr>
            <w:r w:rsidRPr="00792AC8">
              <w:rPr>
                <w:bCs/>
                <w:sz w:val="24"/>
                <w:szCs w:val="24"/>
              </w:rPr>
              <w:t>ежемесячно</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792AC8">
            <w:pPr>
              <w:spacing w:line="276" w:lineRule="auto"/>
              <w:ind w:left="143" w:right="135" w:hanging="6"/>
              <w:rPr>
                <w:rFonts w:eastAsia="Times New Roman"/>
                <w:bCs/>
                <w:sz w:val="24"/>
                <w:szCs w:val="24"/>
              </w:rPr>
            </w:pPr>
            <w:r w:rsidRPr="00792AC8">
              <w:rPr>
                <w:bCs/>
                <w:sz w:val="24"/>
                <w:szCs w:val="24"/>
              </w:rPr>
              <w:t>М.В. Мельникова</w:t>
            </w:r>
          </w:p>
          <w:p w:rsidR="00BD2424" w:rsidRPr="00792AC8" w:rsidRDefault="00BD2424" w:rsidP="00792AC8">
            <w:pPr>
              <w:spacing w:line="276" w:lineRule="auto"/>
              <w:ind w:left="143" w:right="135" w:hanging="6"/>
              <w:rPr>
                <w:rFonts w:eastAsia="Times New Roman"/>
                <w:bCs/>
                <w:sz w:val="24"/>
                <w:szCs w:val="24"/>
              </w:rPr>
            </w:pP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Ежем</w:t>
            </w:r>
            <w:r w:rsidR="00633855">
              <w:rPr>
                <w:sz w:val="24"/>
                <w:szCs w:val="24"/>
              </w:rPr>
              <w:t>есячно пред</w:t>
            </w:r>
            <w:r w:rsidRPr="00792AC8">
              <w:rPr>
                <w:sz w:val="24"/>
                <w:szCs w:val="24"/>
              </w:rPr>
              <w:t>ставлялся отчет на портал ССТУ.РФ «Результаты рассмотрения обращений» во исполн</w:t>
            </w:r>
            <w:r w:rsidRPr="00792AC8">
              <w:rPr>
                <w:sz w:val="24"/>
                <w:szCs w:val="24"/>
              </w:rPr>
              <w:t>е</w:t>
            </w:r>
            <w:r w:rsidRPr="00792AC8">
              <w:rPr>
                <w:sz w:val="24"/>
                <w:szCs w:val="24"/>
              </w:rPr>
              <w:t>ние Указа Президента РФ от 17.04.2017 №</w:t>
            </w:r>
            <w:r w:rsidR="00633855">
              <w:rPr>
                <w:sz w:val="24"/>
                <w:szCs w:val="24"/>
              </w:rPr>
              <w:t xml:space="preserve"> </w:t>
            </w:r>
            <w:r w:rsidRPr="00792AC8">
              <w:rPr>
                <w:sz w:val="24"/>
                <w:szCs w:val="24"/>
              </w:rPr>
              <w:t>171 «О мониторинге и анализе результатов рассмотрения о</w:t>
            </w:r>
            <w:r w:rsidRPr="00792AC8">
              <w:rPr>
                <w:sz w:val="24"/>
                <w:szCs w:val="24"/>
              </w:rPr>
              <w:t>б</w:t>
            </w:r>
            <w:r w:rsidRPr="00792AC8">
              <w:rPr>
                <w:sz w:val="24"/>
                <w:szCs w:val="24"/>
              </w:rPr>
              <w:t>ращений граждан и организаций»</w:t>
            </w:r>
          </w:p>
        </w:tc>
      </w:tr>
      <w:tr w:rsidR="00BD2424" w:rsidRPr="00792AC8" w:rsidTr="004F292F">
        <w:trPr>
          <w:trHeight w:val="892"/>
        </w:trPr>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5" w:right="141" w:hanging="6"/>
              <w:rPr>
                <w:rStyle w:val="msonormal0"/>
                <w:rFonts w:eastAsia="Times New Roman"/>
                <w:sz w:val="24"/>
                <w:szCs w:val="24"/>
              </w:rPr>
            </w:pPr>
            <w:r w:rsidRPr="00792AC8">
              <w:rPr>
                <w:rStyle w:val="msonormal0"/>
                <w:sz w:val="24"/>
                <w:szCs w:val="24"/>
              </w:rPr>
              <w:t>Согласование со структурными подразд</w:t>
            </w:r>
            <w:r w:rsidRPr="00792AC8">
              <w:rPr>
                <w:rStyle w:val="msonormal0"/>
                <w:sz w:val="24"/>
                <w:szCs w:val="24"/>
              </w:rPr>
              <w:t>е</w:t>
            </w:r>
            <w:r w:rsidRPr="00792AC8">
              <w:rPr>
                <w:rStyle w:val="msonormal0"/>
                <w:sz w:val="24"/>
                <w:szCs w:val="24"/>
              </w:rPr>
              <w:t>лениями аппарата Законодательного С</w:t>
            </w:r>
            <w:r w:rsidRPr="00792AC8">
              <w:rPr>
                <w:rStyle w:val="msonormal0"/>
                <w:sz w:val="24"/>
                <w:szCs w:val="24"/>
              </w:rPr>
              <w:t>о</w:t>
            </w:r>
            <w:r w:rsidRPr="00792AC8">
              <w:rPr>
                <w:rStyle w:val="msonormal0"/>
                <w:sz w:val="24"/>
                <w:szCs w:val="24"/>
              </w:rPr>
              <w:t>брания Иркутской области, разработка проекта распоряжения председателя Зак</w:t>
            </w:r>
            <w:r w:rsidRPr="00792AC8">
              <w:rPr>
                <w:rStyle w:val="msonormal0"/>
                <w:sz w:val="24"/>
                <w:szCs w:val="24"/>
              </w:rPr>
              <w:t>о</w:t>
            </w:r>
            <w:r w:rsidRPr="00792AC8">
              <w:rPr>
                <w:rStyle w:val="msonormal0"/>
                <w:sz w:val="24"/>
                <w:szCs w:val="24"/>
              </w:rPr>
              <w:t>нодательного Собрания Иркутской обл</w:t>
            </w:r>
            <w:r w:rsidRPr="00792AC8">
              <w:rPr>
                <w:rStyle w:val="msonormal0"/>
                <w:sz w:val="24"/>
                <w:szCs w:val="24"/>
              </w:rPr>
              <w:t>а</w:t>
            </w:r>
            <w:r w:rsidRPr="00792AC8">
              <w:rPr>
                <w:rStyle w:val="msonormal0"/>
                <w:sz w:val="24"/>
                <w:szCs w:val="24"/>
              </w:rPr>
              <w:t>сти об утверждении на следующий год</w:t>
            </w:r>
            <w:r w:rsidR="000303C4" w:rsidRPr="00792AC8">
              <w:rPr>
                <w:rStyle w:val="msonormal0"/>
                <w:sz w:val="24"/>
                <w:szCs w:val="24"/>
              </w:rPr>
              <w:t xml:space="preserve"> </w:t>
            </w:r>
            <w:r w:rsidRPr="00792AC8">
              <w:rPr>
                <w:rStyle w:val="msonormal0"/>
                <w:sz w:val="24"/>
                <w:szCs w:val="24"/>
              </w:rPr>
              <w:t>номенклатуры дел Законодательного С</w:t>
            </w:r>
            <w:r w:rsidRPr="00792AC8">
              <w:rPr>
                <w:rStyle w:val="msonormal0"/>
                <w:sz w:val="24"/>
                <w:szCs w:val="24"/>
              </w:rPr>
              <w:t>о</w:t>
            </w:r>
            <w:r w:rsidRPr="00792AC8">
              <w:rPr>
                <w:rStyle w:val="msonormal0"/>
                <w:sz w:val="24"/>
                <w:szCs w:val="24"/>
              </w:rPr>
              <w:t>брания Иркутской области</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hanging="6"/>
              <w:rPr>
                <w:rFonts w:eastAsia="Times New Roman"/>
                <w:bCs/>
                <w:sz w:val="24"/>
                <w:szCs w:val="24"/>
              </w:rPr>
            </w:pPr>
            <w:r w:rsidRPr="00792AC8">
              <w:rPr>
                <w:bCs/>
                <w:sz w:val="24"/>
                <w:szCs w:val="24"/>
              </w:rPr>
              <w:t>до 25 декабря</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792AC8">
            <w:pPr>
              <w:spacing w:line="276" w:lineRule="auto"/>
              <w:ind w:left="143" w:right="135" w:hanging="6"/>
              <w:rPr>
                <w:rFonts w:eastAsia="Times New Roman"/>
                <w:bCs/>
                <w:sz w:val="24"/>
                <w:szCs w:val="24"/>
              </w:rPr>
            </w:pPr>
            <w:r w:rsidRPr="00792AC8">
              <w:rPr>
                <w:bCs/>
                <w:sz w:val="24"/>
                <w:szCs w:val="24"/>
              </w:rPr>
              <w:t>М.В. Мельникова</w:t>
            </w:r>
          </w:p>
          <w:p w:rsidR="00BD2424" w:rsidRPr="00792AC8" w:rsidRDefault="00BD2424" w:rsidP="00792AC8">
            <w:pPr>
              <w:spacing w:line="276" w:lineRule="auto"/>
              <w:ind w:left="143" w:right="135" w:hanging="6"/>
              <w:rPr>
                <w:rFonts w:eastAsia="Times New Roman"/>
                <w:bCs/>
                <w:sz w:val="24"/>
                <w:szCs w:val="24"/>
              </w:rPr>
            </w:pP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03" w:hanging="6"/>
              <w:rPr>
                <w:rFonts w:eastAsia="Times New Roman"/>
                <w:sz w:val="24"/>
                <w:szCs w:val="24"/>
              </w:rPr>
            </w:pPr>
            <w:r w:rsidRPr="00792AC8">
              <w:rPr>
                <w:sz w:val="24"/>
                <w:szCs w:val="24"/>
              </w:rPr>
              <w:t>Подготовлена и утверждена распоряжением предс</w:t>
            </w:r>
            <w:r w:rsidRPr="00792AC8">
              <w:rPr>
                <w:sz w:val="24"/>
                <w:szCs w:val="24"/>
              </w:rPr>
              <w:t>е</w:t>
            </w:r>
            <w:r w:rsidRPr="00792AC8">
              <w:rPr>
                <w:sz w:val="24"/>
                <w:szCs w:val="24"/>
              </w:rPr>
              <w:t>дателя Законодательного Собрания Номенклатура дел Законодательного Собрания на 2018 год</w:t>
            </w:r>
          </w:p>
        </w:tc>
      </w:tr>
      <w:tr w:rsidR="00BD2424" w:rsidRPr="00792AC8" w:rsidTr="004F292F">
        <w:tc>
          <w:tcPr>
            <w:tcW w:w="15315"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hanging="6"/>
              <w:jc w:val="center"/>
              <w:rPr>
                <w:rFonts w:eastAsia="Times New Roman"/>
                <w:b/>
                <w:sz w:val="24"/>
                <w:szCs w:val="24"/>
              </w:rPr>
            </w:pPr>
            <w:r w:rsidRPr="00792AC8">
              <w:rPr>
                <w:b/>
                <w:sz w:val="24"/>
                <w:szCs w:val="24"/>
              </w:rPr>
              <w:lastRenderedPageBreak/>
              <w:t>Кадровая работа</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5" w:right="141" w:hanging="6"/>
              <w:rPr>
                <w:rStyle w:val="msonormal0"/>
                <w:rFonts w:eastAsia="Times New Roman"/>
                <w:sz w:val="24"/>
                <w:szCs w:val="24"/>
              </w:rPr>
            </w:pPr>
            <w:r w:rsidRPr="00792AC8">
              <w:rPr>
                <w:rStyle w:val="msonormal0"/>
                <w:sz w:val="24"/>
                <w:szCs w:val="24"/>
              </w:rPr>
              <w:t>Подготовка и проведение мероприятий по реализации государственного заказа по переподготовке и повышению квалифик</w:t>
            </w:r>
            <w:r w:rsidRPr="00792AC8">
              <w:rPr>
                <w:rStyle w:val="msonormal0"/>
                <w:sz w:val="24"/>
                <w:szCs w:val="24"/>
              </w:rPr>
              <w:t>а</w:t>
            </w:r>
            <w:r w:rsidRPr="00792AC8">
              <w:rPr>
                <w:rStyle w:val="msonormal0"/>
                <w:sz w:val="24"/>
                <w:szCs w:val="24"/>
              </w:rPr>
              <w:t>ции государственных гражданских сл</w:t>
            </w:r>
            <w:r w:rsidRPr="00792AC8">
              <w:rPr>
                <w:rStyle w:val="msonormal0"/>
                <w:sz w:val="24"/>
                <w:szCs w:val="24"/>
              </w:rPr>
              <w:t>у</w:t>
            </w:r>
            <w:r w:rsidRPr="00792AC8">
              <w:rPr>
                <w:rStyle w:val="msonormal0"/>
                <w:sz w:val="24"/>
                <w:szCs w:val="24"/>
              </w:rPr>
              <w:t>жащих аппарата Законодательного Собр</w:t>
            </w:r>
            <w:r w:rsidRPr="00792AC8">
              <w:rPr>
                <w:rStyle w:val="msonormal0"/>
                <w:sz w:val="24"/>
                <w:szCs w:val="24"/>
              </w:rPr>
              <w:t>а</w:t>
            </w:r>
            <w:r w:rsidRPr="00792AC8">
              <w:rPr>
                <w:rStyle w:val="msonormal0"/>
                <w:sz w:val="24"/>
                <w:szCs w:val="24"/>
              </w:rPr>
              <w:t>ния Иркутской области</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hanging="6"/>
              <w:rPr>
                <w:rFonts w:eastAsia="Times New Roman"/>
                <w:bCs/>
                <w:sz w:val="24"/>
                <w:szCs w:val="24"/>
              </w:rPr>
            </w:pPr>
            <w:r w:rsidRPr="00792AC8">
              <w:rPr>
                <w:bCs/>
                <w:sz w:val="24"/>
                <w:szCs w:val="24"/>
              </w:rPr>
              <w:t>в течение ква</w:t>
            </w:r>
            <w:r w:rsidRPr="00792AC8">
              <w:rPr>
                <w:bCs/>
                <w:sz w:val="24"/>
                <w:szCs w:val="24"/>
              </w:rPr>
              <w:t>р</w:t>
            </w:r>
            <w:r w:rsidRPr="00792AC8">
              <w:rPr>
                <w:bCs/>
                <w:sz w:val="24"/>
                <w:szCs w:val="24"/>
              </w:rPr>
              <w:t>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35" w:hanging="6"/>
              <w:rPr>
                <w:rFonts w:eastAsia="Times New Roman"/>
                <w:bCs/>
                <w:sz w:val="24"/>
                <w:szCs w:val="24"/>
              </w:rPr>
            </w:pPr>
            <w:r w:rsidRPr="00792AC8">
              <w:rPr>
                <w:bCs/>
                <w:sz w:val="24"/>
                <w:szCs w:val="24"/>
              </w:rPr>
              <w:t>Н.С. Кузьмина</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35" w:hanging="6"/>
              <w:rPr>
                <w:rFonts w:eastAsia="Times New Roman"/>
                <w:bCs/>
                <w:sz w:val="24"/>
                <w:szCs w:val="24"/>
              </w:rPr>
            </w:pPr>
            <w:r w:rsidRPr="00792AC8">
              <w:rPr>
                <w:bCs/>
                <w:sz w:val="24"/>
                <w:szCs w:val="24"/>
              </w:rPr>
              <w:t>Подготовлены и проведены мероприятия по реализ</w:t>
            </w:r>
            <w:r w:rsidRPr="00792AC8">
              <w:rPr>
                <w:bCs/>
                <w:sz w:val="24"/>
                <w:szCs w:val="24"/>
              </w:rPr>
              <w:t>а</w:t>
            </w:r>
            <w:r w:rsidRPr="00792AC8">
              <w:rPr>
                <w:bCs/>
                <w:sz w:val="24"/>
                <w:szCs w:val="24"/>
              </w:rPr>
              <w:t>ции государственного заказа по переподготовке и повышению квалификации государственных гра</w:t>
            </w:r>
            <w:r w:rsidRPr="00792AC8">
              <w:rPr>
                <w:bCs/>
                <w:sz w:val="24"/>
                <w:szCs w:val="24"/>
              </w:rPr>
              <w:t>ж</w:t>
            </w:r>
            <w:r w:rsidRPr="00792AC8">
              <w:rPr>
                <w:bCs/>
                <w:sz w:val="24"/>
                <w:szCs w:val="24"/>
              </w:rPr>
              <w:t>данских служащих аппарата Законодательного С</w:t>
            </w:r>
            <w:r w:rsidRPr="00792AC8">
              <w:rPr>
                <w:bCs/>
                <w:sz w:val="24"/>
                <w:szCs w:val="24"/>
              </w:rPr>
              <w:t>о</w:t>
            </w:r>
            <w:r w:rsidRPr="00792AC8">
              <w:rPr>
                <w:bCs/>
                <w:sz w:val="24"/>
                <w:szCs w:val="24"/>
              </w:rPr>
              <w:t>брания Иркутской области в Северо-Западном и</w:t>
            </w:r>
            <w:r w:rsidRPr="00792AC8">
              <w:rPr>
                <w:bCs/>
                <w:sz w:val="24"/>
                <w:szCs w:val="24"/>
              </w:rPr>
              <w:t>н</w:t>
            </w:r>
            <w:r w:rsidRPr="00792AC8">
              <w:rPr>
                <w:bCs/>
                <w:sz w:val="24"/>
                <w:szCs w:val="24"/>
              </w:rPr>
              <w:t xml:space="preserve">ституте управления </w:t>
            </w:r>
            <w:proofErr w:type="spellStart"/>
            <w:r w:rsidRPr="00792AC8">
              <w:rPr>
                <w:bCs/>
                <w:sz w:val="24"/>
                <w:szCs w:val="24"/>
              </w:rPr>
              <w:t>РАНХиГС</w:t>
            </w:r>
            <w:proofErr w:type="spellEnd"/>
            <w:r w:rsidRPr="00792AC8">
              <w:rPr>
                <w:bCs/>
                <w:sz w:val="24"/>
                <w:szCs w:val="24"/>
              </w:rPr>
              <w:t xml:space="preserve"> в г. Санкт-Петербурге, в Сибирском институте управления </w:t>
            </w:r>
            <w:proofErr w:type="spellStart"/>
            <w:r w:rsidRPr="00792AC8">
              <w:rPr>
                <w:bCs/>
                <w:sz w:val="24"/>
                <w:szCs w:val="24"/>
              </w:rPr>
              <w:t>РАНХиГС</w:t>
            </w:r>
            <w:proofErr w:type="spellEnd"/>
            <w:r w:rsidRPr="00792AC8">
              <w:rPr>
                <w:bCs/>
                <w:sz w:val="24"/>
                <w:szCs w:val="24"/>
              </w:rPr>
              <w:t xml:space="preserve"> в г. Новосибирске</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5" w:right="141" w:hanging="6"/>
              <w:rPr>
                <w:rStyle w:val="msonormal0"/>
                <w:rFonts w:eastAsia="Times New Roman"/>
                <w:sz w:val="24"/>
                <w:szCs w:val="24"/>
              </w:rPr>
            </w:pPr>
            <w:r w:rsidRPr="00792AC8">
              <w:rPr>
                <w:rStyle w:val="msonormal0"/>
                <w:sz w:val="24"/>
                <w:szCs w:val="24"/>
              </w:rPr>
              <w:t>Подготовка и проведение квалификац</w:t>
            </w:r>
            <w:r w:rsidRPr="00792AC8">
              <w:rPr>
                <w:rStyle w:val="msonormal0"/>
                <w:sz w:val="24"/>
                <w:szCs w:val="24"/>
              </w:rPr>
              <w:t>и</w:t>
            </w:r>
            <w:r w:rsidRPr="00792AC8">
              <w:rPr>
                <w:rStyle w:val="msonormal0"/>
                <w:sz w:val="24"/>
                <w:szCs w:val="24"/>
              </w:rPr>
              <w:t>онного экзамена по присвоению классных чинов государственной гражданской службы Иркутской области государстве</w:t>
            </w:r>
            <w:r w:rsidRPr="00792AC8">
              <w:rPr>
                <w:rStyle w:val="msonormal0"/>
                <w:sz w:val="24"/>
                <w:szCs w:val="24"/>
              </w:rPr>
              <w:t>н</w:t>
            </w:r>
            <w:r w:rsidRPr="00792AC8">
              <w:rPr>
                <w:rStyle w:val="msonormal0"/>
                <w:sz w:val="24"/>
                <w:szCs w:val="24"/>
              </w:rPr>
              <w:t>ным гражданским служащим, замеща</w:t>
            </w:r>
            <w:r w:rsidRPr="00792AC8">
              <w:rPr>
                <w:rStyle w:val="msonormal0"/>
                <w:sz w:val="24"/>
                <w:szCs w:val="24"/>
              </w:rPr>
              <w:t>ю</w:t>
            </w:r>
            <w:r w:rsidRPr="00792AC8">
              <w:rPr>
                <w:rStyle w:val="msonormal0"/>
                <w:sz w:val="24"/>
                <w:szCs w:val="24"/>
              </w:rPr>
              <w:t>щим должности государственной гра</w:t>
            </w:r>
            <w:r w:rsidRPr="00792AC8">
              <w:rPr>
                <w:rStyle w:val="msonormal0"/>
                <w:sz w:val="24"/>
                <w:szCs w:val="24"/>
              </w:rPr>
              <w:t>ж</w:t>
            </w:r>
            <w:r w:rsidRPr="00792AC8">
              <w:rPr>
                <w:rStyle w:val="msonormal0"/>
                <w:sz w:val="24"/>
                <w:szCs w:val="24"/>
              </w:rPr>
              <w:t>данской службы Иркутской области</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hanging="6"/>
              <w:rPr>
                <w:rFonts w:eastAsia="Times New Roman"/>
                <w:bCs/>
                <w:sz w:val="24"/>
                <w:szCs w:val="24"/>
              </w:rPr>
            </w:pPr>
            <w:r w:rsidRPr="00792AC8">
              <w:rPr>
                <w:bCs/>
                <w:sz w:val="24"/>
                <w:szCs w:val="24"/>
              </w:rPr>
              <w:t>в течение ква</w:t>
            </w:r>
            <w:r w:rsidRPr="00792AC8">
              <w:rPr>
                <w:bCs/>
                <w:sz w:val="24"/>
                <w:szCs w:val="24"/>
              </w:rPr>
              <w:t>р</w:t>
            </w:r>
            <w:r w:rsidRPr="00792AC8">
              <w:rPr>
                <w:bCs/>
                <w:sz w:val="24"/>
                <w:szCs w:val="24"/>
              </w:rPr>
              <w:t>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35" w:hanging="6"/>
              <w:rPr>
                <w:rFonts w:eastAsia="Times New Roman"/>
                <w:bCs/>
                <w:sz w:val="24"/>
                <w:szCs w:val="24"/>
              </w:rPr>
            </w:pPr>
            <w:r w:rsidRPr="00792AC8">
              <w:rPr>
                <w:bCs/>
                <w:sz w:val="24"/>
                <w:szCs w:val="24"/>
              </w:rPr>
              <w:t>Н.С. Кузьмина</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35" w:hanging="6"/>
              <w:rPr>
                <w:rFonts w:eastAsia="Times New Roman"/>
                <w:bCs/>
                <w:sz w:val="24"/>
                <w:szCs w:val="24"/>
              </w:rPr>
            </w:pPr>
            <w:r w:rsidRPr="00792AC8">
              <w:rPr>
                <w:bCs/>
                <w:sz w:val="24"/>
                <w:szCs w:val="24"/>
              </w:rPr>
              <w:t>В отчетном квартале проведены 2 квалификацио</w:t>
            </w:r>
            <w:r w:rsidRPr="00792AC8">
              <w:rPr>
                <w:bCs/>
                <w:sz w:val="24"/>
                <w:szCs w:val="24"/>
              </w:rPr>
              <w:t>н</w:t>
            </w:r>
            <w:r w:rsidRPr="00792AC8">
              <w:rPr>
                <w:bCs/>
                <w:sz w:val="24"/>
                <w:szCs w:val="24"/>
              </w:rPr>
              <w:t>ных экзамена по присвоению классных чинов гос</w:t>
            </w:r>
            <w:r w:rsidRPr="00792AC8">
              <w:rPr>
                <w:bCs/>
                <w:sz w:val="24"/>
                <w:szCs w:val="24"/>
              </w:rPr>
              <w:t>у</w:t>
            </w:r>
            <w:r w:rsidRPr="00792AC8">
              <w:rPr>
                <w:bCs/>
                <w:sz w:val="24"/>
                <w:szCs w:val="24"/>
              </w:rPr>
              <w:t>дарственной гражданской службы Иркутской обл</w:t>
            </w:r>
            <w:r w:rsidRPr="00792AC8">
              <w:rPr>
                <w:bCs/>
                <w:sz w:val="24"/>
                <w:szCs w:val="24"/>
              </w:rPr>
              <w:t>а</w:t>
            </w:r>
            <w:r w:rsidRPr="00792AC8">
              <w:rPr>
                <w:bCs/>
                <w:sz w:val="24"/>
                <w:szCs w:val="24"/>
              </w:rPr>
              <w:t>сти государственным гражданским служащим, зам</w:t>
            </w:r>
            <w:r w:rsidRPr="00792AC8">
              <w:rPr>
                <w:bCs/>
                <w:sz w:val="24"/>
                <w:szCs w:val="24"/>
              </w:rPr>
              <w:t>е</w:t>
            </w:r>
            <w:r w:rsidRPr="00792AC8">
              <w:rPr>
                <w:bCs/>
                <w:sz w:val="24"/>
                <w:szCs w:val="24"/>
              </w:rPr>
              <w:t>щающим должности государственной гражданской службы Иркутской области</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5" w:right="141" w:hanging="6"/>
              <w:rPr>
                <w:rStyle w:val="msonormal0"/>
                <w:rFonts w:eastAsia="Times New Roman"/>
                <w:sz w:val="24"/>
                <w:szCs w:val="24"/>
              </w:rPr>
            </w:pPr>
            <w:r w:rsidRPr="00792AC8">
              <w:rPr>
                <w:rStyle w:val="msonormal0"/>
                <w:sz w:val="24"/>
                <w:szCs w:val="24"/>
              </w:rPr>
              <w:t>Подготовка и проведение аттестации го</w:t>
            </w:r>
            <w:r w:rsidRPr="00792AC8">
              <w:rPr>
                <w:rStyle w:val="msonormal0"/>
                <w:sz w:val="24"/>
                <w:szCs w:val="24"/>
              </w:rPr>
              <w:t>с</w:t>
            </w:r>
            <w:r w:rsidRPr="00792AC8">
              <w:rPr>
                <w:rStyle w:val="msonormal0"/>
                <w:sz w:val="24"/>
                <w:szCs w:val="24"/>
              </w:rPr>
              <w:t>ударственных гражданских служащих, замещающих должности государственной гражданской службы Иркутской области в аппарате Законодательного Собрания</w:t>
            </w:r>
            <w:r w:rsidR="000303C4" w:rsidRPr="00792AC8">
              <w:rPr>
                <w:rStyle w:val="msonormal0"/>
                <w:sz w:val="24"/>
                <w:szCs w:val="24"/>
              </w:rPr>
              <w:t xml:space="preserve"> </w:t>
            </w:r>
            <w:r w:rsidRPr="00792AC8">
              <w:rPr>
                <w:rStyle w:val="msonormal0"/>
                <w:sz w:val="24"/>
                <w:szCs w:val="24"/>
              </w:rPr>
              <w:t>И</w:t>
            </w:r>
            <w:r w:rsidRPr="00792AC8">
              <w:rPr>
                <w:rStyle w:val="msonormal0"/>
                <w:sz w:val="24"/>
                <w:szCs w:val="24"/>
              </w:rPr>
              <w:t>р</w:t>
            </w:r>
            <w:r w:rsidRPr="00792AC8">
              <w:rPr>
                <w:rStyle w:val="msonormal0"/>
                <w:sz w:val="24"/>
                <w:szCs w:val="24"/>
              </w:rPr>
              <w:t>кутской области</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hanging="6"/>
              <w:rPr>
                <w:rFonts w:eastAsia="Times New Roman"/>
                <w:bCs/>
                <w:sz w:val="24"/>
                <w:szCs w:val="24"/>
              </w:rPr>
            </w:pPr>
            <w:r w:rsidRPr="00792AC8">
              <w:rPr>
                <w:bCs/>
                <w:sz w:val="24"/>
                <w:szCs w:val="24"/>
              </w:rPr>
              <w:t>в течение ква</w:t>
            </w:r>
            <w:r w:rsidRPr="00792AC8">
              <w:rPr>
                <w:bCs/>
                <w:sz w:val="24"/>
                <w:szCs w:val="24"/>
              </w:rPr>
              <w:t>р</w:t>
            </w:r>
            <w:r w:rsidRPr="00792AC8">
              <w:rPr>
                <w:bCs/>
                <w:sz w:val="24"/>
                <w:szCs w:val="24"/>
              </w:rPr>
              <w:t>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35" w:hanging="6"/>
              <w:rPr>
                <w:rFonts w:eastAsia="Times New Roman"/>
                <w:bCs/>
                <w:sz w:val="24"/>
                <w:szCs w:val="24"/>
              </w:rPr>
            </w:pPr>
            <w:r w:rsidRPr="00792AC8">
              <w:rPr>
                <w:bCs/>
                <w:sz w:val="24"/>
                <w:szCs w:val="24"/>
              </w:rPr>
              <w:t>Н.С. Кузьмина</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8F0F9A" w:rsidP="00792AC8">
            <w:pPr>
              <w:spacing w:line="276" w:lineRule="auto"/>
              <w:ind w:left="143" w:right="135" w:hanging="6"/>
              <w:rPr>
                <w:rFonts w:eastAsia="Times New Roman"/>
                <w:bCs/>
                <w:sz w:val="24"/>
                <w:szCs w:val="24"/>
              </w:rPr>
            </w:pPr>
            <w:r w:rsidRPr="00792AC8">
              <w:rPr>
                <w:rFonts w:eastAsia="Times New Roman"/>
                <w:bCs/>
                <w:sz w:val="24"/>
                <w:szCs w:val="24"/>
              </w:rPr>
              <w:t>В декабре проведена аттестация государственных гражданских служащих аппар</w:t>
            </w:r>
            <w:r w:rsidR="00633855">
              <w:rPr>
                <w:rFonts w:eastAsia="Times New Roman"/>
                <w:bCs/>
                <w:sz w:val="24"/>
                <w:szCs w:val="24"/>
              </w:rPr>
              <w:t>ата ЗС. Аттестовано 23 человека</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5" w:right="141" w:hanging="6"/>
              <w:rPr>
                <w:rFonts w:eastAsia="Times New Roman"/>
                <w:sz w:val="24"/>
                <w:szCs w:val="24"/>
              </w:rPr>
            </w:pPr>
            <w:r w:rsidRPr="00792AC8">
              <w:rPr>
                <w:sz w:val="24"/>
                <w:szCs w:val="24"/>
              </w:rPr>
              <w:t>Проведение работы по выявлению случаев возникновения конфликта интересов и принятие мер по предотвращению и ур</w:t>
            </w:r>
            <w:r w:rsidRPr="00792AC8">
              <w:rPr>
                <w:sz w:val="24"/>
                <w:szCs w:val="24"/>
              </w:rPr>
              <w:t>е</w:t>
            </w:r>
            <w:r w:rsidRPr="00792AC8">
              <w:rPr>
                <w:sz w:val="24"/>
                <w:szCs w:val="24"/>
              </w:rPr>
              <w:t>гулированию конфликта интересов в а</w:t>
            </w:r>
            <w:r w:rsidRPr="00792AC8">
              <w:rPr>
                <w:sz w:val="24"/>
                <w:szCs w:val="24"/>
              </w:rPr>
              <w:t>п</w:t>
            </w:r>
            <w:r w:rsidRPr="00792AC8">
              <w:rPr>
                <w:sz w:val="24"/>
                <w:szCs w:val="24"/>
              </w:rPr>
              <w:t>парате Законодательного Собрания И</w:t>
            </w:r>
            <w:r w:rsidRPr="00792AC8">
              <w:rPr>
                <w:sz w:val="24"/>
                <w:szCs w:val="24"/>
              </w:rPr>
              <w:t>р</w:t>
            </w:r>
            <w:r w:rsidRPr="00792AC8">
              <w:rPr>
                <w:sz w:val="24"/>
                <w:szCs w:val="24"/>
              </w:rPr>
              <w:t>кутской области</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hanging="6"/>
              <w:rPr>
                <w:rFonts w:eastAsia="Times New Roman"/>
                <w:bCs/>
                <w:sz w:val="24"/>
                <w:szCs w:val="24"/>
              </w:rPr>
            </w:pPr>
            <w:r w:rsidRPr="00792AC8">
              <w:rPr>
                <w:bCs/>
                <w:sz w:val="24"/>
                <w:szCs w:val="24"/>
              </w:rPr>
              <w:t>в течение ква</w:t>
            </w:r>
            <w:r w:rsidRPr="00792AC8">
              <w:rPr>
                <w:bCs/>
                <w:sz w:val="24"/>
                <w:szCs w:val="24"/>
              </w:rPr>
              <w:t>р</w:t>
            </w:r>
            <w:r w:rsidRPr="00792AC8">
              <w:rPr>
                <w:bCs/>
                <w:sz w:val="24"/>
                <w:szCs w:val="24"/>
              </w:rPr>
              <w:t>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35" w:hanging="6"/>
              <w:rPr>
                <w:rFonts w:eastAsia="Times New Roman"/>
                <w:bCs/>
                <w:sz w:val="24"/>
                <w:szCs w:val="24"/>
              </w:rPr>
            </w:pPr>
            <w:r w:rsidRPr="00792AC8">
              <w:rPr>
                <w:bCs/>
                <w:sz w:val="24"/>
                <w:szCs w:val="24"/>
              </w:rPr>
              <w:t>Н.С. Кузьмина</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35" w:hanging="6"/>
              <w:rPr>
                <w:rFonts w:eastAsia="Times New Roman"/>
                <w:bCs/>
                <w:sz w:val="24"/>
                <w:szCs w:val="24"/>
              </w:rPr>
            </w:pPr>
            <w:r w:rsidRPr="00792AC8">
              <w:rPr>
                <w:bCs/>
                <w:sz w:val="24"/>
                <w:szCs w:val="24"/>
              </w:rPr>
              <w:t>Случаи возникновения конфликта интересов не в</w:t>
            </w:r>
            <w:r w:rsidRPr="00792AC8">
              <w:rPr>
                <w:bCs/>
                <w:sz w:val="24"/>
                <w:szCs w:val="24"/>
              </w:rPr>
              <w:t>ы</w:t>
            </w:r>
            <w:r w:rsidRPr="00792AC8">
              <w:rPr>
                <w:bCs/>
                <w:sz w:val="24"/>
                <w:szCs w:val="24"/>
              </w:rPr>
              <w:t>явлены</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5" w:right="141" w:hanging="6"/>
              <w:rPr>
                <w:rFonts w:eastAsia="Times New Roman"/>
                <w:sz w:val="24"/>
                <w:szCs w:val="24"/>
              </w:rPr>
            </w:pPr>
            <w:r w:rsidRPr="00792AC8">
              <w:rPr>
                <w:sz w:val="24"/>
                <w:szCs w:val="24"/>
              </w:rPr>
              <w:t xml:space="preserve">Организация проведения в порядке, </w:t>
            </w:r>
            <w:r w:rsidRPr="00792AC8">
              <w:rPr>
                <w:sz w:val="24"/>
                <w:szCs w:val="24"/>
              </w:rPr>
              <w:lastRenderedPageBreak/>
              <w:t>предусмотренном нормативными прав</w:t>
            </w:r>
            <w:r w:rsidRPr="00792AC8">
              <w:rPr>
                <w:sz w:val="24"/>
                <w:szCs w:val="24"/>
              </w:rPr>
              <w:t>о</w:t>
            </w:r>
            <w:r w:rsidRPr="00792AC8">
              <w:rPr>
                <w:sz w:val="24"/>
                <w:szCs w:val="24"/>
              </w:rPr>
              <w:t>выми актами, проверок по случаям нес</w:t>
            </w:r>
            <w:r w:rsidRPr="00792AC8">
              <w:rPr>
                <w:sz w:val="24"/>
                <w:szCs w:val="24"/>
              </w:rPr>
              <w:t>о</w:t>
            </w:r>
            <w:r w:rsidRPr="00792AC8">
              <w:rPr>
                <w:sz w:val="24"/>
                <w:szCs w:val="24"/>
              </w:rPr>
              <w:t>блюдения ограничений, запретов и неи</w:t>
            </w:r>
            <w:r w:rsidRPr="00792AC8">
              <w:rPr>
                <w:sz w:val="24"/>
                <w:szCs w:val="24"/>
              </w:rPr>
              <w:t>с</w:t>
            </w:r>
            <w:r w:rsidRPr="00792AC8">
              <w:rPr>
                <w:sz w:val="24"/>
                <w:szCs w:val="24"/>
              </w:rPr>
              <w:t>полнения обязанностей, установленных в целях противодействия коррупции, а та</w:t>
            </w:r>
            <w:r w:rsidRPr="00792AC8">
              <w:rPr>
                <w:sz w:val="24"/>
                <w:szCs w:val="24"/>
              </w:rPr>
              <w:t>к</w:t>
            </w:r>
            <w:r w:rsidRPr="00792AC8">
              <w:rPr>
                <w:sz w:val="24"/>
                <w:szCs w:val="24"/>
              </w:rPr>
              <w:t>же применения соответствующих мер юридической ответственности</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hanging="6"/>
              <w:rPr>
                <w:rFonts w:eastAsia="Times New Roman"/>
                <w:bCs/>
                <w:sz w:val="24"/>
                <w:szCs w:val="24"/>
              </w:rPr>
            </w:pPr>
            <w:r w:rsidRPr="00792AC8">
              <w:rPr>
                <w:bCs/>
                <w:sz w:val="24"/>
                <w:szCs w:val="24"/>
              </w:rPr>
              <w:lastRenderedPageBreak/>
              <w:t>в течение ква</w:t>
            </w:r>
            <w:r w:rsidRPr="00792AC8">
              <w:rPr>
                <w:bCs/>
                <w:sz w:val="24"/>
                <w:szCs w:val="24"/>
              </w:rPr>
              <w:t>р</w:t>
            </w:r>
            <w:r w:rsidRPr="00792AC8">
              <w:rPr>
                <w:bCs/>
                <w:sz w:val="24"/>
                <w:szCs w:val="24"/>
              </w:rPr>
              <w:lastRenderedPageBreak/>
              <w:t>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35" w:hanging="6"/>
              <w:rPr>
                <w:rFonts w:eastAsia="Times New Roman"/>
                <w:bCs/>
                <w:sz w:val="24"/>
                <w:szCs w:val="24"/>
              </w:rPr>
            </w:pPr>
            <w:r w:rsidRPr="00792AC8">
              <w:rPr>
                <w:bCs/>
                <w:sz w:val="24"/>
                <w:szCs w:val="24"/>
              </w:rPr>
              <w:lastRenderedPageBreak/>
              <w:t>Н.С. Кузьмина</w:t>
            </w: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35" w:hanging="6"/>
              <w:rPr>
                <w:rFonts w:eastAsia="Times New Roman"/>
                <w:bCs/>
                <w:sz w:val="24"/>
                <w:szCs w:val="24"/>
              </w:rPr>
            </w:pPr>
            <w:r w:rsidRPr="00792AC8">
              <w:rPr>
                <w:bCs/>
                <w:sz w:val="24"/>
                <w:szCs w:val="24"/>
              </w:rPr>
              <w:t>Случаи несоблюдения</w:t>
            </w:r>
            <w:r w:rsidRPr="00792AC8">
              <w:rPr>
                <w:sz w:val="24"/>
                <w:szCs w:val="24"/>
              </w:rPr>
              <w:t xml:space="preserve"> </w:t>
            </w:r>
            <w:r w:rsidRPr="00792AC8">
              <w:rPr>
                <w:bCs/>
                <w:sz w:val="24"/>
                <w:szCs w:val="24"/>
              </w:rPr>
              <w:t>ограничений, запретов и неи</w:t>
            </w:r>
            <w:r w:rsidRPr="00792AC8">
              <w:rPr>
                <w:bCs/>
                <w:sz w:val="24"/>
                <w:szCs w:val="24"/>
              </w:rPr>
              <w:t>с</w:t>
            </w:r>
            <w:r w:rsidRPr="00792AC8">
              <w:rPr>
                <w:bCs/>
                <w:sz w:val="24"/>
                <w:szCs w:val="24"/>
              </w:rPr>
              <w:lastRenderedPageBreak/>
              <w:t>полнения обязанностей, установленных в целях пр</w:t>
            </w:r>
            <w:r w:rsidRPr="00792AC8">
              <w:rPr>
                <w:bCs/>
                <w:sz w:val="24"/>
                <w:szCs w:val="24"/>
              </w:rPr>
              <w:t>о</w:t>
            </w:r>
            <w:r w:rsidRPr="00792AC8">
              <w:rPr>
                <w:bCs/>
                <w:sz w:val="24"/>
                <w:szCs w:val="24"/>
              </w:rPr>
              <w:t>тиводействия коррупции, не выявлены</w:t>
            </w:r>
          </w:p>
        </w:tc>
      </w:tr>
      <w:tr w:rsidR="00BD2424" w:rsidRPr="00792AC8" w:rsidTr="004F292F">
        <w:tc>
          <w:tcPr>
            <w:tcW w:w="15315"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hanging="6"/>
              <w:jc w:val="center"/>
              <w:rPr>
                <w:rFonts w:eastAsia="Times New Roman"/>
                <w:b/>
                <w:sz w:val="24"/>
                <w:szCs w:val="24"/>
              </w:rPr>
            </w:pPr>
            <w:r w:rsidRPr="00792AC8">
              <w:rPr>
                <w:b/>
                <w:sz w:val="24"/>
                <w:szCs w:val="24"/>
              </w:rPr>
              <w:lastRenderedPageBreak/>
              <w:t>Государственные закупки и материально-техническое обеспечение</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tabs>
                <w:tab w:val="left" w:pos="3119"/>
              </w:tabs>
              <w:spacing w:line="276" w:lineRule="auto"/>
              <w:ind w:left="145" w:right="121" w:hanging="6"/>
              <w:rPr>
                <w:rFonts w:eastAsia="Times New Roman"/>
                <w:sz w:val="24"/>
                <w:szCs w:val="24"/>
              </w:rPr>
            </w:pPr>
            <w:r w:rsidRPr="00792AC8">
              <w:rPr>
                <w:sz w:val="24"/>
                <w:szCs w:val="24"/>
              </w:rPr>
              <w:t>Формирование планов закупок товаров, работ, услуг, планов-графиков, прогнозов закупок</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hanging="6"/>
              <w:rPr>
                <w:rFonts w:eastAsia="Times New Roman"/>
                <w:bCs/>
                <w:sz w:val="24"/>
                <w:szCs w:val="24"/>
              </w:rPr>
            </w:pPr>
            <w:r w:rsidRPr="00792AC8">
              <w:rPr>
                <w:bCs/>
                <w:sz w:val="24"/>
                <w:szCs w:val="24"/>
              </w:rPr>
              <w:t>в течение ква</w:t>
            </w:r>
            <w:r w:rsidRPr="00792AC8">
              <w:rPr>
                <w:bCs/>
                <w:sz w:val="24"/>
                <w:szCs w:val="24"/>
              </w:rPr>
              <w:t>р</w:t>
            </w:r>
            <w:r w:rsidRPr="00792AC8">
              <w:rPr>
                <w:bCs/>
                <w:sz w:val="24"/>
                <w:szCs w:val="24"/>
              </w:rPr>
              <w:t>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792AC8">
            <w:pPr>
              <w:spacing w:line="276" w:lineRule="auto"/>
              <w:ind w:left="143" w:right="135" w:hanging="6"/>
              <w:rPr>
                <w:rFonts w:eastAsia="Times New Roman"/>
                <w:bCs/>
                <w:sz w:val="24"/>
                <w:szCs w:val="24"/>
              </w:rPr>
            </w:pPr>
            <w:r w:rsidRPr="00792AC8">
              <w:rPr>
                <w:bCs/>
                <w:sz w:val="24"/>
                <w:szCs w:val="24"/>
              </w:rPr>
              <w:t>С.В. Унучков</w:t>
            </w:r>
          </w:p>
          <w:p w:rsidR="00BD2424" w:rsidRPr="00792AC8" w:rsidRDefault="00BD2424" w:rsidP="00792AC8">
            <w:pPr>
              <w:spacing w:line="276" w:lineRule="auto"/>
              <w:ind w:left="143" w:right="135" w:hanging="6"/>
              <w:rPr>
                <w:rFonts w:eastAsia="Times New Roman"/>
                <w:bCs/>
                <w:sz w:val="24"/>
                <w:szCs w:val="24"/>
              </w:rPr>
            </w:pP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35" w:hanging="6"/>
              <w:rPr>
                <w:rFonts w:eastAsia="Times New Roman"/>
                <w:bCs/>
                <w:sz w:val="24"/>
                <w:szCs w:val="24"/>
              </w:rPr>
            </w:pPr>
            <w:r w:rsidRPr="00792AC8">
              <w:rPr>
                <w:bCs/>
                <w:sz w:val="24"/>
                <w:szCs w:val="24"/>
              </w:rPr>
              <w:t>Размещение государственного заказа на поставку т</w:t>
            </w:r>
            <w:r w:rsidRPr="00792AC8">
              <w:rPr>
                <w:bCs/>
                <w:sz w:val="24"/>
                <w:szCs w:val="24"/>
              </w:rPr>
              <w:t>о</w:t>
            </w:r>
            <w:r w:rsidRPr="00792AC8">
              <w:rPr>
                <w:bCs/>
                <w:sz w:val="24"/>
                <w:szCs w:val="24"/>
              </w:rPr>
              <w:t>варов, оказание услуг, выполнение работ для нужд Законодательного Собрания осуществлялось отделом в рамках бюджетной сметы Законодательного С</w:t>
            </w:r>
            <w:r w:rsidRPr="00792AC8">
              <w:rPr>
                <w:bCs/>
                <w:sz w:val="24"/>
                <w:szCs w:val="24"/>
              </w:rPr>
              <w:t>о</w:t>
            </w:r>
            <w:r w:rsidRPr="00792AC8">
              <w:rPr>
                <w:bCs/>
                <w:sz w:val="24"/>
                <w:szCs w:val="24"/>
              </w:rPr>
              <w:t>брания Иркутской области и утвержденных лимитов бюджетных обязательств. В течение квартала прои</w:t>
            </w:r>
            <w:r w:rsidRPr="00792AC8">
              <w:rPr>
                <w:bCs/>
                <w:sz w:val="24"/>
                <w:szCs w:val="24"/>
              </w:rPr>
              <w:t>з</w:t>
            </w:r>
            <w:r w:rsidRPr="00792AC8">
              <w:rPr>
                <w:bCs/>
                <w:sz w:val="24"/>
                <w:szCs w:val="24"/>
              </w:rPr>
              <w:t>водилась подготовка государственных контрактов, а также дополнительных соглашений к ним. По мере необходимости оформлялись расчетные и другие с</w:t>
            </w:r>
            <w:r w:rsidRPr="00792AC8">
              <w:rPr>
                <w:bCs/>
                <w:sz w:val="24"/>
                <w:szCs w:val="24"/>
              </w:rPr>
              <w:t>о</w:t>
            </w:r>
            <w:r w:rsidRPr="00792AC8">
              <w:rPr>
                <w:bCs/>
                <w:sz w:val="24"/>
                <w:szCs w:val="24"/>
              </w:rPr>
              <w:t>путствующие документы</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tabs>
                <w:tab w:val="left" w:pos="3119"/>
              </w:tabs>
              <w:spacing w:line="276" w:lineRule="auto"/>
              <w:ind w:left="145" w:right="121" w:hanging="6"/>
              <w:rPr>
                <w:rFonts w:eastAsia="Times New Roman"/>
                <w:sz w:val="24"/>
                <w:szCs w:val="24"/>
              </w:rPr>
            </w:pPr>
            <w:r w:rsidRPr="00792AC8">
              <w:rPr>
                <w:sz w:val="24"/>
                <w:szCs w:val="24"/>
              </w:rPr>
              <w:t>Работа в «АЦК-Госзаказ» по осуществл</w:t>
            </w:r>
            <w:r w:rsidRPr="00792AC8">
              <w:rPr>
                <w:sz w:val="24"/>
                <w:szCs w:val="24"/>
              </w:rPr>
              <w:t>е</w:t>
            </w:r>
            <w:r w:rsidRPr="00792AC8">
              <w:rPr>
                <w:sz w:val="24"/>
                <w:szCs w:val="24"/>
              </w:rPr>
              <w:t>нию закупок способами, предусмотре</w:t>
            </w:r>
            <w:r w:rsidRPr="00792AC8">
              <w:rPr>
                <w:sz w:val="24"/>
                <w:szCs w:val="24"/>
              </w:rPr>
              <w:t>н</w:t>
            </w:r>
            <w:r w:rsidRPr="00792AC8">
              <w:rPr>
                <w:sz w:val="24"/>
                <w:szCs w:val="24"/>
              </w:rPr>
              <w:t>ными Федеральным законом от 5 апреля 2013 года № 44-ФЗ «О контрактной с</w:t>
            </w:r>
            <w:r w:rsidRPr="00792AC8">
              <w:rPr>
                <w:sz w:val="24"/>
                <w:szCs w:val="24"/>
              </w:rPr>
              <w:t>и</w:t>
            </w:r>
            <w:r w:rsidRPr="00792AC8">
              <w:rPr>
                <w:sz w:val="24"/>
                <w:szCs w:val="24"/>
              </w:rPr>
              <w:t>стеме в сфере закупок товаров, работ, услуг для обеспечения государственных и муниципальных нужд»</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hanging="6"/>
              <w:rPr>
                <w:rFonts w:eastAsia="Times New Roman"/>
                <w:bCs/>
                <w:sz w:val="24"/>
                <w:szCs w:val="24"/>
              </w:rPr>
            </w:pPr>
            <w:r w:rsidRPr="00792AC8">
              <w:rPr>
                <w:bCs/>
                <w:sz w:val="24"/>
                <w:szCs w:val="24"/>
              </w:rPr>
              <w:t>в течение ква</w:t>
            </w:r>
            <w:r w:rsidRPr="00792AC8">
              <w:rPr>
                <w:bCs/>
                <w:sz w:val="24"/>
                <w:szCs w:val="24"/>
              </w:rPr>
              <w:t>р</w:t>
            </w:r>
            <w:r w:rsidRPr="00792AC8">
              <w:rPr>
                <w:bCs/>
                <w:sz w:val="24"/>
                <w:szCs w:val="24"/>
              </w:rPr>
              <w:t>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792AC8">
            <w:pPr>
              <w:spacing w:line="276" w:lineRule="auto"/>
              <w:ind w:left="143" w:right="135" w:hanging="6"/>
              <w:rPr>
                <w:rFonts w:eastAsia="Times New Roman"/>
                <w:bCs/>
                <w:sz w:val="24"/>
                <w:szCs w:val="24"/>
              </w:rPr>
            </w:pPr>
            <w:r w:rsidRPr="00792AC8">
              <w:rPr>
                <w:bCs/>
                <w:sz w:val="24"/>
                <w:szCs w:val="24"/>
              </w:rPr>
              <w:t>С.В. Унучков</w:t>
            </w:r>
          </w:p>
          <w:p w:rsidR="00BD2424" w:rsidRPr="00792AC8" w:rsidRDefault="00BD2424" w:rsidP="00792AC8">
            <w:pPr>
              <w:spacing w:line="276" w:lineRule="auto"/>
              <w:ind w:left="143" w:right="135" w:hanging="6"/>
              <w:rPr>
                <w:rFonts w:eastAsia="Times New Roman"/>
                <w:bCs/>
                <w:sz w:val="24"/>
                <w:szCs w:val="24"/>
              </w:rPr>
            </w:pP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35" w:hanging="6"/>
              <w:rPr>
                <w:rFonts w:eastAsia="Times New Roman"/>
                <w:bCs/>
                <w:sz w:val="24"/>
                <w:szCs w:val="24"/>
              </w:rPr>
            </w:pPr>
            <w:r w:rsidRPr="00792AC8">
              <w:rPr>
                <w:bCs/>
                <w:sz w:val="24"/>
                <w:szCs w:val="24"/>
              </w:rPr>
              <w:t>В течение отчетного периода осуществлялась работа с АИС «АЦК-Госзаказ»</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tabs>
                <w:tab w:val="left" w:pos="3119"/>
              </w:tabs>
              <w:spacing w:line="276" w:lineRule="auto"/>
              <w:ind w:left="145" w:right="121" w:hanging="6"/>
              <w:rPr>
                <w:rFonts w:eastAsia="Times New Roman"/>
                <w:sz w:val="24"/>
                <w:szCs w:val="24"/>
              </w:rPr>
            </w:pPr>
            <w:r w:rsidRPr="00792AC8">
              <w:rPr>
                <w:sz w:val="24"/>
                <w:szCs w:val="24"/>
              </w:rPr>
              <w:t>Подготовка и размещение отчетов, пред</w:t>
            </w:r>
            <w:r w:rsidRPr="00792AC8">
              <w:rPr>
                <w:sz w:val="24"/>
                <w:szCs w:val="24"/>
              </w:rPr>
              <w:t>у</w:t>
            </w:r>
            <w:r w:rsidRPr="00792AC8">
              <w:rPr>
                <w:sz w:val="24"/>
                <w:szCs w:val="24"/>
              </w:rPr>
              <w:t>смотренных законодательством Росси</w:t>
            </w:r>
            <w:r w:rsidRPr="00792AC8">
              <w:rPr>
                <w:sz w:val="24"/>
                <w:szCs w:val="24"/>
              </w:rPr>
              <w:t>й</w:t>
            </w:r>
            <w:r w:rsidRPr="00792AC8">
              <w:rPr>
                <w:sz w:val="24"/>
                <w:szCs w:val="24"/>
              </w:rPr>
              <w:t xml:space="preserve">ской Федерации и иными нормативными правовыми актами о контрактной системе </w:t>
            </w:r>
            <w:r w:rsidRPr="00792AC8">
              <w:rPr>
                <w:sz w:val="24"/>
                <w:szCs w:val="24"/>
              </w:rPr>
              <w:lastRenderedPageBreak/>
              <w:t>в сфере закупок товаров, работ, услуг для обеспечения государственных и муниц</w:t>
            </w:r>
            <w:r w:rsidRPr="00792AC8">
              <w:rPr>
                <w:sz w:val="24"/>
                <w:szCs w:val="24"/>
              </w:rPr>
              <w:t>и</w:t>
            </w:r>
            <w:r w:rsidRPr="00792AC8">
              <w:rPr>
                <w:sz w:val="24"/>
                <w:szCs w:val="24"/>
              </w:rPr>
              <w:t>пальных нужд</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hanging="6"/>
              <w:rPr>
                <w:rFonts w:eastAsia="Times New Roman"/>
                <w:bCs/>
                <w:sz w:val="24"/>
                <w:szCs w:val="24"/>
              </w:rPr>
            </w:pPr>
            <w:r w:rsidRPr="00792AC8">
              <w:rPr>
                <w:bCs/>
                <w:sz w:val="24"/>
                <w:szCs w:val="24"/>
              </w:rPr>
              <w:lastRenderedPageBreak/>
              <w:t>в течение ква</w:t>
            </w:r>
            <w:r w:rsidRPr="00792AC8">
              <w:rPr>
                <w:bCs/>
                <w:sz w:val="24"/>
                <w:szCs w:val="24"/>
              </w:rPr>
              <w:t>р</w:t>
            </w:r>
            <w:r w:rsidRPr="00792AC8">
              <w:rPr>
                <w:bCs/>
                <w:sz w:val="24"/>
                <w:szCs w:val="24"/>
              </w:rPr>
              <w:t>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792AC8">
            <w:pPr>
              <w:spacing w:line="276" w:lineRule="auto"/>
              <w:ind w:left="143" w:right="135" w:hanging="6"/>
              <w:rPr>
                <w:rFonts w:eastAsia="Times New Roman"/>
                <w:bCs/>
                <w:sz w:val="24"/>
                <w:szCs w:val="24"/>
              </w:rPr>
            </w:pPr>
            <w:r w:rsidRPr="00792AC8">
              <w:rPr>
                <w:bCs/>
                <w:sz w:val="24"/>
                <w:szCs w:val="24"/>
              </w:rPr>
              <w:t>С.В. Унучков</w:t>
            </w:r>
          </w:p>
          <w:p w:rsidR="00BD2424" w:rsidRPr="00792AC8" w:rsidRDefault="00BD2424" w:rsidP="00792AC8">
            <w:pPr>
              <w:spacing w:line="276" w:lineRule="auto"/>
              <w:ind w:left="143" w:right="135" w:hanging="6"/>
              <w:rPr>
                <w:rFonts w:eastAsia="Times New Roman"/>
                <w:bCs/>
                <w:sz w:val="24"/>
                <w:szCs w:val="24"/>
              </w:rPr>
            </w:pP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35" w:hanging="6"/>
              <w:rPr>
                <w:rFonts w:eastAsia="Times New Roman"/>
                <w:bCs/>
                <w:sz w:val="24"/>
                <w:szCs w:val="24"/>
              </w:rPr>
            </w:pPr>
            <w:r w:rsidRPr="00792AC8">
              <w:rPr>
                <w:bCs/>
                <w:sz w:val="24"/>
                <w:szCs w:val="24"/>
              </w:rPr>
              <w:t>Подготовлены и опубликованы соответствующие о</w:t>
            </w:r>
            <w:r w:rsidRPr="00792AC8">
              <w:rPr>
                <w:bCs/>
                <w:sz w:val="24"/>
                <w:szCs w:val="24"/>
              </w:rPr>
              <w:t>т</w:t>
            </w:r>
            <w:r w:rsidRPr="00792AC8">
              <w:rPr>
                <w:bCs/>
                <w:sz w:val="24"/>
                <w:szCs w:val="24"/>
              </w:rPr>
              <w:t>четы в единой информационной системе</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5" w:right="121" w:hanging="6"/>
              <w:rPr>
                <w:rFonts w:eastAsia="Times New Roman"/>
                <w:sz w:val="24"/>
                <w:szCs w:val="24"/>
              </w:rPr>
            </w:pPr>
            <w:r w:rsidRPr="00792AC8">
              <w:rPr>
                <w:sz w:val="24"/>
                <w:szCs w:val="24"/>
              </w:rPr>
              <w:t>Организация материального и транспор</w:t>
            </w:r>
            <w:r w:rsidRPr="00792AC8">
              <w:rPr>
                <w:sz w:val="24"/>
                <w:szCs w:val="24"/>
              </w:rPr>
              <w:t>т</w:t>
            </w:r>
            <w:r w:rsidRPr="00792AC8">
              <w:rPr>
                <w:sz w:val="24"/>
                <w:szCs w:val="24"/>
              </w:rPr>
              <w:t>ного обеспечения депутатов Законод</w:t>
            </w:r>
            <w:r w:rsidRPr="00792AC8">
              <w:rPr>
                <w:sz w:val="24"/>
                <w:szCs w:val="24"/>
              </w:rPr>
              <w:t>а</w:t>
            </w:r>
            <w:r w:rsidRPr="00792AC8">
              <w:rPr>
                <w:sz w:val="24"/>
                <w:szCs w:val="24"/>
              </w:rPr>
              <w:t xml:space="preserve">тельного Собрания Иркутской области и </w:t>
            </w:r>
            <w:r w:rsidRPr="00792AC8">
              <w:rPr>
                <w:color w:val="000000"/>
                <w:sz w:val="24"/>
                <w:szCs w:val="24"/>
              </w:rPr>
              <w:t>государственных гражданских служащих аппарата Законодательного Собрания</w:t>
            </w:r>
            <w:r w:rsidRPr="00792AC8">
              <w:rPr>
                <w:sz w:val="24"/>
                <w:szCs w:val="24"/>
              </w:rPr>
              <w:t xml:space="preserve"> И</w:t>
            </w:r>
            <w:r w:rsidRPr="00792AC8">
              <w:rPr>
                <w:sz w:val="24"/>
                <w:szCs w:val="24"/>
              </w:rPr>
              <w:t>р</w:t>
            </w:r>
            <w:r w:rsidRPr="00792AC8">
              <w:rPr>
                <w:sz w:val="24"/>
                <w:szCs w:val="24"/>
              </w:rPr>
              <w:t>кутской области</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hanging="6"/>
              <w:rPr>
                <w:rFonts w:eastAsia="Times New Roman"/>
                <w:bCs/>
                <w:sz w:val="24"/>
                <w:szCs w:val="24"/>
              </w:rPr>
            </w:pPr>
            <w:r w:rsidRPr="00792AC8">
              <w:rPr>
                <w:bCs/>
                <w:sz w:val="24"/>
                <w:szCs w:val="24"/>
              </w:rPr>
              <w:t>в течение ква</w:t>
            </w:r>
            <w:r w:rsidRPr="00792AC8">
              <w:rPr>
                <w:bCs/>
                <w:sz w:val="24"/>
                <w:szCs w:val="24"/>
              </w:rPr>
              <w:t>р</w:t>
            </w:r>
            <w:r w:rsidRPr="00792AC8">
              <w:rPr>
                <w:bCs/>
                <w:sz w:val="24"/>
                <w:szCs w:val="24"/>
              </w:rPr>
              <w:t>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792AC8">
            <w:pPr>
              <w:spacing w:line="276" w:lineRule="auto"/>
              <w:ind w:left="143" w:right="135" w:hanging="6"/>
              <w:rPr>
                <w:rFonts w:eastAsia="Times New Roman"/>
                <w:bCs/>
                <w:sz w:val="24"/>
                <w:szCs w:val="24"/>
              </w:rPr>
            </w:pPr>
            <w:r w:rsidRPr="00792AC8">
              <w:rPr>
                <w:bCs/>
                <w:sz w:val="24"/>
                <w:szCs w:val="24"/>
              </w:rPr>
              <w:t>С.В. Унучков</w:t>
            </w:r>
          </w:p>
          <w:p w:rsidR="00BD2424" w:rsidRPr="00792AC8" w:rsidRDefault="00BD2424" w:rsidP="00792AC8">
            <w:pPr>
              <w:spacing w:line="276" w:lineRule="auto"/>
              <w:ind w:left="143" w:right="135" w:hanging="6"/>
              <w:rPr>
                <w:rFonts w:eastAsia="Times New Roman"/>
                <w:bCs/>
                <w:sz w:val="24"/>
                <w:szCs w:val="24"/>
              </w:rPr>
            </w:pP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35" w:hanging="6"/>
              <w:rPr>
                <w:rFonts w:eastAsia="Times New Roman"/>
                <w:bCs/>
                <w:sz w:val="24"/>
                <w:szCs w:val="24"/>
              </w:rPr>
            </w:pPr>
            <w:r w:rsidRPr="00792AC8">
              <w:rPr>
                <w:bCs/>
                <w:sz w:val="24"/>
                <w:szCs w:val="24"/>
              </w:rPr>
              <w:t>В течение отчетного периода осуществлялось мат</w:t>
            </w:r>
            <w:r w:rsidRPr="00792AC8">
              <w:rPr>
                <w:bCs/>
                <w:sz w:val="24"/>
                <w:szCs w:val="24"/>
              </w:rPr>
              <w:t>е</w:t>
            </w:r>
            <w:r w:rsidRPr="00792AC8">
              <w:rPr>
                <w:bCs/>
                <w:sz w:val="24"/>
                <w:szCs w:val="24"/>
              </w:rPr>
              <w:t>риально-хозяйственное обеспечение мероприятий, проводимых Законодательным Собранием Ирку</w:t>
            </w:r>
            <w:r w:rsidRPr="00792AC8">
              <w:rPr>
                <w:bCs/>
                <w:sz w:val="24"/>
                <w:szCs w:val="24"/>
              </w:rPr>
              <w:t>т</w:t>
            </w:r>
            <w:r w:rsidRPr="00792AC8">
              <w:rPr>
                <w:bCs/>
                <w:sz w:val="24"/>
                <w:szCs w:val="24"/>
              </w:rPr>
              <w:t>ской области (113 плановых мероприятий). Провод</w:t>
            </w:r>
            <w:r w:rsidRPr="00792AC8">
              <w:rPr>
                <w:bCs/>
                <w:sz w:val="24"/>
                <w:szCs w:val="24"/>
              </w:rPr>
              <w:t>и</w:t>
            </w:r>
            <w:r w:rsidRPr="00792AC8">
              <w:rPr>
                <w:bCs/>
                <w:sz w:val="24"/>
                <w:szCs w:val="24"/>
              </w:rPr>
              <w:t>лось автотранспортное обеспечение деятельности депутатов и сотрудников аппарата Законодательного Собрания Иркутской области, как плановое, так и на основании поступивших заявок (в среднем по 4 зая</w:t>
            </w:r>
            <w:r w:rsidRPr="00792AC8">
              <w:rPr>
                <w:bCs/>
                <w:sz w:val="24"/>
                <w:szCs w:val="24"/>
              </w:rPr>
              <w:t>в</w:t>
            </w:r>
            <w:r w:rsidRPr="00792AC8">
              <w:rPr>
                <w:bCs/>
                <w:sz w:val="24"/>
                <w:szCs w:val="24"/>
              </w:rPr>
              <w:t>ки в день)</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5" w:right="121" w:hanging="6"/>
              <w:rPr>
                <w:rFonts w:eastAsia="Times New Roman"/>
                <w:sz w:val="24"/>
                <w:szCs w:val="24"/>
              </w:rPr>
            </w:pPr>
            <w:r w:rsidRPr="00792AC8">
              <w:rPr>
                <w:sz w:val="24"/>
                <w:szCs w:val="24"/>
              </w:rPr>
              <w:t>Материальное обеспечение протокольного обслуживания официальных делегаций и лиц, прибывающих в Законодательное С</w:t>
            </w:r>
            <w:r w:rsidRPr="00792AC8">
              <w:rPr>
                <w:sz w:val="24"/>
                <w:szCs w:val="24"/>
              </w:rPr>
              <w:t>о</w:t>
            </w:r>
            <w:r w:rsidRPr="00792AC8">
              <w:rPr>
                <w:sz w:val="24"/>
                <w:szCs w:val="24"/>
              </w:rPr>
              <w:t>брание Иркутской области</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hanging="6"/>
              <w:rPr>
                <w:rFonts w:eastAsia="Times New Roman"/>
                <w:bCs/>
                <w:sz w:val="24"/>
                <w:szCs w:val="24"/>
              </w:rPr>
            </w:pPr>
            <w:r w:rsidRPr="00792AC8">
              <w:rPr>
                <w:bCs/>
                <w:sz w:val="24"/>
                <w:szCs w:val="24"/>
              </w:rPr>
              <w:t>в течение ква</w:t>
            </w:r>
            <w:r w:rsidRPr="00792AC8">
              <w:rPr>
                <w:bCs/>
                <w:sz w:val="24"/>
                <w:szCs w:val="24"/>
              </w:rPr>
              <w:t>р</w:t>
            </w:r>
            <w:r w:rsidRPr="00792AC8">
              <w:rPr>
                <w:bCs/>
                <w:sz w:val="24"/>
                <w:szCs w:val="24"/>
              </w:rPr>
              <w:t>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792AC8">
            <w:pPr>
              <w:spacing w:line="276" w:lineRule="auto"/>
              <w:ind w:left="143" w:right="135" w:hanging="6"/>
              <w:rPr>
                <w:rFonts w:eastAsia="Times New Roman"/>
                <w:bCs/>
                <w:sz w:val="24"/>
                <w:szCs w:val="24"/>
              </w:rPr>
            </w:pPr>
            <w:r w:rsidRPr="00792AC8">
              <w:rPr>
                <w:bCs/>
                <w:sz w:val="24"/>
                <w:szCs w:val="24"/>
              </w:rPr>
              <w:t>С.В. Унучков</w:t>
            </w:r>
          </w:p>
          <w:p w:rsidR="00BD2424" w:rsidRPr="00792AC8" w:rsidRDefault="00BD2424" w:rsidP="00792AC8">
            <w:pPr>
              <w:spacing w:line="276" w:lineRule="auto"/>
              <w:ind w:left="143" w:right="135" w:hanging="6"/>
              <w:rPr>
                <w:rFonts w:eastAsia="Times New Roman"/>
                <w:bCs/>
                <w:sz w:val="24"/>
                <w:szCs w:val="24"/>
              </w:rPr>
            </w:pP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35" w:hanging="6"/>
              <w:rPr>
                <w:rFonts w:eastAsia="Times New Roman"/>
                <w:bCs/>
                <w:sz w:val="24"/>
                <w:szCs w:val="24"/>
              </w:rPr>
            </w:pPr>
            <w:r w:rsidRPr="00792AC8">
              <w:rPr>
                <w:bCs/>
                <w:sz w:val="24"/>
                <w:szCs w:val="24"/>
              </w:rPr>
              <w:t>В течение четвертого квартала 2017 года на регуля</w:t>
            </w:r>
            <w:r w:rsidRPr="00792AC8">
              <w:rPr>
                <w:bCs/>
                <w:sz w:val="24"/>
                <w:szCs w:val="24"/>
              </w:rPr>
              <w:t>р</w:t>
            </w:r>
            <w:r w:rsidRPr="00792AC8">
              <w:rPr>
                <w:bCs/>
                <w:sz w:val="24"/>
                <w:szCs w:val="24"/>
              </w:rPr>
              <w:t>ной основе проводилось материальное обеспечение протокольного обслуживания официальных делег</w:t>
            </w:r>
            <w:r w:rsidRPr="00792AC8">
              <w:rPr>
                <w:bCs/>
                <w:sz w:val="24"/>
                <w:szCs w:val="24"/>
              </w:rPr>
              <w:t>а</w:t>
            </w:r>
            <w:r w:rsidRPr="00792AC8">
              <w:rPr>
                <w:bCs/>
                <w:sz w:val="24"/>
                <w:szCs w:val="24"/>
              </w:rPr>
              <w:t>ций и лиц, прибывающих по приглашению Законод</w:t>
            </w:r>
            <w:r w:rsidRPr="00792AC8">
              <w:rPr>
                <w:bCs/>
                <w:sz w:val="24"/>
                <w:szCs w:val="24"/>
              </w:rPr>
              <w:t>а</w:t>
            </w:r>
            <w:r w:rsidRPr="00792AC8">
              <w:rPr>
                <w:bCs/>
                <w:sz w:val="24"/>
                <w:szCs w:val="24"/>
              </w:rPr>
              <w:t>тельного Собрания Иркутской области, а также м</w:t>
            </w:r>
            <w:r w:rsidRPr="00792AC8">
              <w:rPr>
                <w:bCs/>
                <w:sz w:val="24"/>
                <w:szCs w:val="24"/>
              </w:rPr>
              <w:t>е</w:t>
            </w:r>
            <w:r w:rsidRPr="00792AC8">
              <w:rPr>
                <w:bCs/>
                <w:sz w:val="24"/>
                <w:szCs w:val="24"/>
              </w:rPr>
              <w:t>роприятий с участием председателя Законодательн</w:t>
            </w:r>
            <w:r w:rsidRPr="00792AC8">
              <w:rPr>
                <w:bCs/>
                <w:sz w:val="24"/>
                <w:szCs w:val="24"/>
              </w:rPr>
              <w:t>о</w:t>
            </w:r>
            <w:r w:rsidRPr="00792AC8">
              <w:rPr>
                <w:bCs/>
                <w:sz w:val="24"/>
                <w:szCs w:val="24"/>
              </w:rPr>
              <w:t>го Собрания Иркутской области и по его поручению</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5" w:right="121" w:hanging="6"/>
              <w:rPr>
                <w:rFonts w:eastAsia="Times New Roman"/>
                <w:sz w:val="24"/>
                <w:szCs w:val="24"/>
              </w:rPr>
            </w:pPr>
            <w:r w:rsidRPr="00792AC8">
              <w:rPr>
                <w:sz w:val="24"/>
                <w:szCs w:val="24"/>
              </w:rPr>
              <w:t xml:space="preserve">Взаимодействие со службами аэропорта по обеспечению встреч и отправки членов делегаций </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hanging="6"/>
              <w:rPr>
                <w:rFonts w:eastAsia="Times New Roman"/>
                <w:bCs/>
                <w:sz w:val="24"/>
                <w:szCs w:val="24"/>
              </w:rPr>
            </w:pPr>
            <w:r w:rsidRPr="00792AC8">
              <w:rPr>
                <w:bCs/>
                <w:sz w:val="24"/>
                <w:szCs w:val="24"/>
              </w:rPr>
              <w:t>в течение ква</w:t>
            </w:r>
            <w:r w:rsidRPr="00792AC8">
              <w:rPr>
                <w:bCs/>
                <w:sz w:val="24"/>
                <w:szCs w:val="24"/>
              </w:rPr>
              <w:t>р</w:t>
            </w:r>
            <w:r w:rsidRPr="00792AC8">
              <w:rPr>
                <w:bCs/>
                <w:sz w:val="24"/>
                <w:szCs w:val="24"/>
              </w:rPr>
              <w:t>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792AC8">
            <w:pPr>
              <w:spacing w:line="276" w:lineRule="auto"/>
              <w:ind w:left="143" w:right="135" w:hanging="6"/>
              <w:rPr>
                <w:rFonts w:eastAsia="Times New Roman"/>
                <w:bCs/>
                <w:sz w:val="24"/>
                <w:szCs w:val="24"/>
              </w:rPr>
            </w:pPr>
            <w:r w:rsidRPr="00792AC8">
              <w:rPr>
                <w:bCs/>
                <w:sz w:val="24"/>
                <w:szCs w:val="24"/>
              </w:rPr>
              <w:t>С.В. Унучков</w:t>
            </w:r>
          </w:p>
          <w:p w:rsidR="00BD2424" w:rsidRPr="00792AC8" w:rsidRDefault="00BD2424" w:rsidP="00792AC8">
            <w:pPr>
              <w:spacing w:line="276" w:lineRule="auto"/>
              <w:ind w:left="143" w:right="135" w:hanging="6"/>
              <w:rPr>
                <w:rFonts w:eastAsia="Times New Roman"/>
                <w:bCs/>
                <w:sz w:val="24"/>
                <w:szCs w:val="24"/>
              </w:rPr>
            </w:pP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35" w:hanging="6"/>
              <w:rPr>
                <w:rFonts w:eastAsia="Times New Roman"/>
                <w:bCs/>
                <w:sz w:val="24"/>
                <w:szCs w:val="24"/>
              </w:rPr>
            </w:pPr>
            <w:r w:rsidRPr="00792AC8">
              <w:rPr>
                <w:bCs/>
                <w:sz w:val="24"/>
                <w:szCs w:val="24"/>
              </w:rPr>
              <w:t>Для командирования депутатов и сотрудников апп</w:t>
            </w:r>
            <w:r w:rsidRPr="00792AC8">
              <w:rPr>
                <w:bCs/>
                <w:sz w:val="24"/>
                <w:szCs w:val="24"/>
              </w:rPr>
              <w:t>а</w:t>
            </w:r>
            <w:r w:rsidRPr="00792AC8">
              <w:rPr>
                <w:bCs/>
                <w:sz w:val="24"/>
                <w:szCs w:val="24"/>
              </w:rPr>
              <w:t>рата Законодательного Собрания Иркутской области производились бронирование и выкуп проездных д</w:t>
            </w:r>
            <w:r w:rsidRPr="00792AC8">
              <w:rPr>
                <w:bCs/>
                <w:sz w:val="24"/>
                <w:szCs w:val="24"/>
              </w:rPr>
              <w:t>о</w:t>
            </w:r>
            <w:r w:rsidRPr="00792AC8">
              <w:rPr>
                <w:bCs/>
                <w:sz w:val="24"/>
                <w:szCs w:val="24"/>
              </w:rPr>
              <w:t>кументов на воздушный и железнодорожный тран</w:t>
            </w:r>
            <w:r w:rsidRPr="00792AC8">
              <w:rPr>
                <w:bCs/>
                <w:sz w:val="24"/>
                <w:szCs w:val="24"/>
              </w:rPr>
              <w:t>с</w:t>
            </w:r>
            <w:r w:rsidRPr="00792AC8">
              <w:rPr>
                <w:bCs/>
                <w:sz w:val="24"/>
                <w:szCs w:val="24"/>
              </w:rPr>
              <w:t>порт (всего за 4 квартал 2017 года было забронир</w:t>
            </w:r>
            <w:r w:rsidRPr="00792AC8">
              <w:rPr>
                <w:bCs/>
                <w:sz w:val="24"/>
                <w:szCs w:val="24"/>
              </w:rPr>
              <w:t>о</w:t>
            </w:r>
            <w:r w:rsidRPr="00792AC8">
              <w:rPr>
                <w:bCs/>
                <w:sz w:val="24"/>
                <w:szCs w:val="24"/>
              </w:rPr>
              <w:t>вано и выкуплено 120 авиабилетов, 12 билетов на железнодорожный транспорт). В необходимых сл</w:t>
            </w:r>
            <w:r w:rsidRPr="00792AC8">
              <w:rPr>
                <w:bCs/>
                <w:sz w:val="24"/>
                <w:szCs w:val="24"/>
              </w:rPr>
              <w:t>у</w:t>
            </w:r>
            <w:r w:rsidRPr="00792AC8">
              <w:rPr>
                <w:bCs/>
                <w:sz w:val="24"/>
                <w:szCs w:val="24"/>
              </w:rPr>
              <w:t>чаях производился заказ услуги зала официальных делегаций аэропорта г. Иркутска (всего за 4 квартал 2017 года заказ зала осуществлялся 32 раза)</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5" w:right="121" w:hanging="6"/>
              <w:rPr>
                <w:rFonts w:eastAsia="Times New Roman"/>
                <w:sz w:val="24"/>
                <w:szCs w:val="24"/>
              </w:rPr>
            </w:pPr>
            <w:r w:rsidRPr="00792AC8">
              <w:rPr>
                <w:sz w:val="24"/>
                <w:szCs w:val="24"/>
              </w:rPr>
              <w:t>Осуществление взаимодействия с Упра</w:t>
            </w:r>
            <w:r w:rsidRPr="00792AC8">
              <w:rPr>
                <w:sz w:val="24"/>
                <w:szCs w:val="24"/>
              </w:rPr>
              <w:t>в</w:t>
            </w:r>
            <w:r w:rsidRPr="00792AC8">
              <w:rPr>
                <w:sz w:val="24"/>
                <w:szCs w:val="24"/>
              </w:rPr>
              <w:t>лением делами Губернатора Иркутской области и Правительства Иркутской обл</w:t>
            </w:r>
            <w:r w:rsidRPr="00792AC8">
              <w:rPr>
                <w:sz w:val="24"/>
                <w:szCs w:val="24"/>
              </w:rPr>
              <w:t>а</w:t>
            </w:r>
            <w:r w:rsidRPr="00792AC8">
              <w:rPr>
                <w:sz w:val="24"/>
                <w:szCs w:val="24"/>
              </w:rPr>
              <w:t>сти при проведении мероприятий Закон</w:t>
            </w:r>
            <w:r w:rsidRPr="00792AC8">
              <w:rPr>
                <w:sz w:val="24"/>
                <w:szCs w:val="24"/>
              </w:rPr>
              <w:t>о</w:t>
            </w:r>
            <w:r w:rsidRPr="00792AC8">
              <w:rPr>
                <w:sz w:val="24"/>
                <w:szCs w:val="24"/>
              </w:rPr>
              <w:t xml:space="preserve">дательным Собранием Иркутской области </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hanging="6"/>
              <w:rPr>
                <w:rFonts w:eastAsia="Times New Roman"/>
                <w:bCs/>
                <w:sz w:val="24"/>
                <w:szCs w:val="24"/>
              </w:rPr>
            </w:pPr>
            <w:r w:rsidRPr="00792AC8">
              <w:rPr>
                <w:bCs/>
                <w:sz w:val="24"/>
                <w:szCs w:val="24"/>
              </w:rPr>
              <w:t>в течение ква</w:t>
            </w:r>
            <w:r w:rsidRPr="00792AC8">
              <w:rPr>
                <w:bCs/>
                <w:sz w:val="24"/>
                <w:szCs w:val="24"/>
              </w:rPr>
              <w:t>р</w:t>
            </w:r>
            <w:r w:rsidRPr="00792AC8">
              <w:rPr>
                <w:bCs/>
                <w:sz w:val="24"/>
                <w:szCs w:val="24"/>
              </w:rPr>
              <w:t>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792AC8">
            <w:pPr>
              <w:spacing w:line="276" w:lineRule="auto"/>
              <w:ind w:left="143" w:right="135" w:hanging="6"/>
              <w:rPr>
                <w:rFonts w:eastAsia="Times New Roman"/>
                <w:bCs/>
                <w:sz w:val="24"/>
                <w:szCs w:val="24"/>
              </w:rPr>
            </w:pPr>
            <w:r w:rsidRPr="00792AC8">
              <w:rPr>
                <w:bCs/>
                <w:sz w:val="24"/>
                <w:szCs w:val="24"/>
              </w:rPr>
              <w:t>С.В. Унучков</w:t>
            </w:r>
          </w:p>
          <w:p w:rsidR="00BD2424" w:rsidRPr="00792AC8" w:rsidRDefault="00BD2424" w:rsidP="00792AC8">
            <w:pPr>
              <w:spacing w:line="276" w:lineRule="auto"/>
              <w:ind w:left="143" w:right="135" w:hanging="6"/>
              <w:rPr>
                <w:rFonts w:eastAsia="Times New Roman"/>
                <w:bCs/>
                <w:sz w:val="24"/>
                <w:szCs w:val="24"/>
              </w:rPr>
            </w:pP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35" w:hanging="6"/>
              <w:rPr>
                <w:rFonts w:eastAsia="Times New Roman"/>
                <w:bCs/>
                <w:sz w:val="24"/>
                <w:szCs w:val="24"/>
              </w:rPr>
            </w:pPr>
            <w:r w:rsidRPr="00792AC8">
              <w:rPr>
                <w:bCs/>
                <w:sz w:val="24"/>
                <w:szCs w:val="24"/>
              </w:rPr>
              <w:t>В процессе деятельности при проведении меропри</w:t>
            </w:r>
            <w:r w:rsidRPr="00792AC8">
              <w:rPr>
                <w:bCs/>
                <w:sz w:val="24"/>
                <w:szCs w:val="24"/>
              </w:rPr>
              <w:t>я</w:t>
            </w:r>
            <w:r w:rsidRPr="00792AC8">
              <w:rPr>
                <w:bCs/>
                <w:sz w:val="24"/>
                <w:szCs w:val="24"/>
              </w:rPr>
              <w:t>тий Законодательным Собранием Иркутской области осуществлялось тесное взаимодействие с Управл</w:t>
            </w:r>
            <w:r w:rsidRPr="00792AC8">
              <w:rPr>
                <w:bCs/>
                <w:sz w:val="24"/>
                <w:szCs w:val="24"/>
              </w:rPr>
              <w:t>е</w:t>
            </w:r>
            <w:r w:rsidRPr="00792AC8">
              <w:rPr>
                <w:bCs/>
                <w:sz w:val="24"/>
                <w:szCs w:val="24"/>
              </w:rPr>
              <w:t>нием делами Губернатора Иркутской области и Пр</w:t>
            </w:r>
            <w:r w:rsidRPr="00792AC8">
              <w:rPr>
                <w:bCs/>
                <w:sz w:val="24"/>
                <w:szCs w:val="24"/>
              </w:rPr>
              <w:t>а</w:t>
            </w:r>
            <w:r w:rsidRPr="00792AC8">
              <w:rPr>
                <w:bCs/>
                <w:sz w:val="24"/>
                <w:szCs w:val="24"/>
              </w:rPr>
              <w:t>вительства Иркутской области</w:t>
            </w:r>
          </w:p>
        </w:tc>
      </w:tr>
      <w:tr w:rsidR="00BD2424" w:rsidRPr="00792AC8" w:rsidTr="004F292F">
        <w:tc>
          <w:tcPr>
            <w:tcW w:w="82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2D49C3">
            <w:pPr>
              <w:numPr>
                <w:ilvl w:val="0"/>
                <w:numId w:val="27"/>
              </w:numPr>
              <w:autoSpaceDE/>
              <w:autoSpaceDN/>
              <w:adjustRightInd/>
              <w:spacing w:line="276" w:lineRule="auto"/>
              <w:ind w:left="57" w:firstLine="0"/>
              <w:jc w:val="center"/>
              <w:rPr>
                <w:rFonts w:eastAsia="Times New Roman"/>
                <w:sz w:val="24"/>
                <w:szCs w:val="24"/>
              </w:rPr>
            </w:pPr>
          </w:p>
        </w:tc>
        <w:tc>
          <w:tcPr>
            <w:tcW w:w="4707"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56" w:right="94" w:hanging="6"/>
              <w:rPr>
                <w:rFonts w:eastAsia="Times New Roman"/>
                <w:sz w:val="24"/>
                <w:szCs w:val="24"/>
              </w:rPr>
            </w:pPr>
            <w:r w:rsidRPr="00792AC8">
              <w:rPr>
                <w:sz w:val="24"/>
                <w:szCs w:val="24"/>
              </w:rPr>
              <w:t>Организация и контроль выполнения к</w:t>
            </w:r>
            <w:r w:rsidRPr="00792AC8">
              <w:rPr>
                <w:sz w:val="24"/>
                <w:szCs w:val="24"/>
              </w:rPr>
              <w:t>а</w:t>
            </w:r>
            <w:r w:rsidRPr="00792AC8">
              <w:rPr>
                <w:sz w:val="24"/>
                <w:szCs w:val="24"/>
              </w:rPr>
              <w:t>питального ремонта зала заседаний Зак</w:t>
            </w:r>
            <w:r w:rsidRPr="00792AC8">
              <w:rPr>
                <w:sz w:val="24"/>
                <w:szCs w:val="24"/>
              </w:rPr>
              <w:t>о</w:t>
            </w:r>
            <w:r w:rsidRPr="00792AC8">
              <w:rPr>
                <w:sz w:val="24"/>
                <w:szCs w:val="24"/>
              </w:rPr>
              <w:t>нодательного Собрания Иркутской обл</w:t>
            </w:r>
            <w:r w:rsidRPr="00792AC8">
              <w:rPr>
                <w:sz w:val="24"/>
                <w:szCs w:val="24"/>
              </w:rPr>
              <w:t>а</w:t>
            </w:r>
            <w:r w:rsidRPr="00792AC8">
              <w:rPr>
                <w:sz w:val="24"/>
                <w:szCs w:val="24"/>
              </w:rPr>
              <w:t xml:space="preserve">сти, а также модернизации ПТК «Власть 21- Иркутск» </w:t>
            </w:r>
          </w:p>
        </w:tc>
        <w:tc>
          <w:tcPr>
            <w:tcW w:w="17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hanging="6"/>
              <w:rPr>
                <w:rFonts w:eastAsia="Times New Roman"/>
                <w:bCs/>
                <w:sz w:val="24"/>
                <w:szCs w:val="24"/>
              </w:rPr>
            </w:pPr>
            <w:r w:rsidRPr="00792AC8">
              <w:rPr>
                <w:bCs/>
                <w:sz w:val="24"/>
                <w:szCs w:val="24"/>
              </w:rPr>
              <w:t>в течение ква</w:t>
            </w:r>
            <w:r w:rsidRPr="00792AC8">
              <w:rPr>
                <w:bCs/>
                <w:sz w:val="24"/>
                <w:szCs w:val="24"/>
              </w:rPr>
              <w:t>р</w:t>
            </w:r>
            <w:r w:rsidRPr="00792AC8">
              <w:rPr>
                <w:bCs/>
                <w:sz w:val="24"/>
                <w:szCs w:val="24"/>
              </w:rPr>
              <w:t>тала</w:t>
            </w:r>
          </w:p>
        </w:tc>
        <w:tc>
          <w:tcPr>
            <w:tcW w:w="22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BD2424" w:rsidRPr="00792AC8" w:rsidRDefault="00BD2424" w:rsidP="00792AC8">
            <w:pPr>
              <w:spacing w:line="276" w:lineRule="auto"/>
              <w:ind w:left="143" w:right="135" w:hanging="6"/>
              <w:rPr>
                <w:rFonts w:eastAsia="Times New Roman"/>
                <w:bCs/>
                <w:sz w:val="24"/>
                <w:szCs w:val="24"/>
              </w:rPr>
            </w:pPr>
            <w:r w:rsidRPr="00792AC8">
              <w:rPr>
                <w:bCs/>
                <w:sz w:val="24"/>
                <w:szCs w:val="24"/>
              </w:rPr>
              <w:t>С.В. Унучков</w:t>
            </w:r>
          </w:p>
          <w:p w:rsidR="00BD2424" w:rsidRPr="00792AC8" w:rsidRDefault="00BD2424" w:rsidP="00792AC8">
            <w:pPr>
              <w:spacing w:line="276" w:lineRule="auto"/>
              <w:ind w:left="143" w:right="135" w:hanging="6"/>
              <w:rPr>
                <w:rFonts w:eastAsia="Times New Roman"/>
                <w:bCs/>
                <w:sz w:val="24"/>
                <w:szCs w:val="24"/>
              </w:rPr>
            </w:pPr>
          </w:p>
        </w:tc>
        <w:tc>
          <w:tcPr>
            <w:tcW w:w="58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BD2424" w:rsidRPr="00792AC8" w:rsidRDefault="00BD2424" w:rsidP="00792AC8">
            <w:pPr>
              <w:spacing w:line="276" w:lineRule="auto"/>
              <w:ind w:left="143" w:right="135" w:hanging="6"/>
              <w:rPr>
                <w:rFonts w:eastAsia="Times New Roman"/>
                <w:bCs/>
                <w:sz w:val="24"/>
                <w:szCs w:val="24"/>
              </w:rPr>
            </w:pPr>
            <w:r w:rsidRPr="00792AC8">
              <w:rPr>
                <w:bCs/>
                <w:sz w:val="24"/>
                <w:szCs w:val="24"/>
              </w:rPr>
              <w:t>В течение отчетного периода осуществлялся ко</w:t>
            </w:r>
            <w:r w:rsidRPr="00792AC8">
              <w:rPr>
                <w:bCs/>
                <w:sz w:val="24"/>
                <w:szCs w:val="24"/>
              </w:rPr>
              <w:t>н</w:t>
            </w:r>
            <w:r w:rsidRPr="00792AC8">
              <w:rPr>
                <w:bCs/>
                <w:sz w:val="24"/>
                <w:szCs w:val="24"/>
              </w:rPr>
              <w:t xml:space="preserve">троль </w:t>
            </w:r>
            <w:r w:rsidR="0097230E" w:rsidRPr="00792AC8">
              <w:rPr>
                <w:bCs/>
                <w:sz w:val="24"/>
                <w:szCs w:val="24"/>
              </w:rPr>
              <w:t xml:space="preserve">за </w:t>
            </w:r>
            <w:r w:rsidRPr="00792AC8">
              <w:rPr>
                <w:bCs/>
                <w:sz w:val="24"/>
                <w:szCs w:val="24"/>
              </w:rPr>
              <w:t>выполнени</w:t>
            </w:r>
            <w:r w:rsidR="0097230E" w:rsidRPr="00792AC8">
              <w:rPr>
                <w:bCs/>
                <w:sz w:val="24"/>
                <w:szCs w:val="24"/>
              </w:rPr>
              <w:t>ем</w:t>
            </w:r>
            <w:r w:rsidR="000303C4" w:rsidRPr="00792AC8">
              <w:rPr>
                <w:bCs/>
                <w:sz w:val="24"/>
                <w:szCs w:val="24"/>
              </w:rPr>
              <w:t xml:space="preserve"> </w:t>
            </w:r>
            <w:r w:rsidRPr="00792AC8">
              <w:rPr>
                <w:bCs/>
                <w:sz w:val="24"/>
                <w:szCs w:val="24"/>
              </w:rPr>
              <w:t>капитального ремонта зала з</w:t>
            </w:r>
            <w:r w:rsidRPr="00792AC8">
              <w:rPr>
                <w:bCs/>
                <w:sz w:val="24"/>
                <w:szCs w:val="24"/>
              </w:rPr>
              <w:t>а</w:t>
            </w:r>
            <w:r w:rsidRPr="00792AC8">
              <w:rPr>
                <w:bCs/>
                <w:sz w:val="24"/>
                <w:szCs w:val="24"/>
              </w:rPr>
              <w:t>седаний Законодательного Собрания Иркутской о</w:t>
            </w:r>
            <w:r w:rsidRPr="00792AC8">
              <w:rPr>
                <w:bCs/>
                <w:sz w:val="24"/>
                <w:szCs w:val="24"/>
              </w:rPr>
              <w:t>б</w:t>
            </w:r>
            <w:r w:rsidRPr="00792AC8">
              <w:rPr>
                <w:bCs/>
                <w:sz w:val="24"/>
                <w:szCs w:val="24"/>
              </w:rPr>
              <w:t>ласти, а также модернизаци</w:t>
            </w:r>
            <w:r w:rsidR="0097230E" w:rsidRPr="00792AC8">
              <w:rPr>
                <w:bCs/>
                <w:sz w:val="24"/>
                <w:szCs w:val="24"/>
              </w:rPr>
              <w:t>и</w:t>
            </w:r>
            <w:r w:rsidRPr="00792AC8">
              <w:rPr>
                <w:bCs/>
                <w:sz w:val="24"/>
                <w:szCs w:val="24"/>
              </w:rPr>
              <w:t xml:space="preserve"> ПТК «Власть21- И</w:t>
            </w:r>
            <w:r w:rsidRPr="00792AC8">
              <w:rPr>
                <w:bCs/>
                <w:sz w:val="24"/>
                <w:szCs w:val="24"/>
              </w:rPr>
              <w:t>р</w:t>
            </w:r>
            <w:r w:rsidRPr="00792AC8">
              <w:rPr>
                <w:bCs/>
                <w:sz w:val="24"/>
                <w:szCs w:val="24"/>
              </w:rPr>
              <w:t>кутск»</w:t>
            </w:r>
          </w:p>
        </w:tc>
      </w:tr>
    </w:tbl>
    <w:p w:rsidR="00BD2424" w:rsidRPr="00792AC8" w:rsidRDefault="00BD2424" w:rsidP="00BD2424">
      <w:pPr>
        <w:ind w:right="-1134"/>
        <w:rPr>
          <w:rFonts w:eastAsia="Times New Roman"/>
        </w:rPr>
      </w:pPr>
    </w:p>
    <w:p w:rsidR="00BD2424" w:rsidRPr="00792AC8" w:rsidRDefault="00BD2424" w:rsidP="00BD2424">
      <w:pPr>
        <w:ind w:right="-1134"/>
      </w:pPr>
    </w:p>
    <w:p w:rsidR="00BD2424" w:rsidRPr="00792AC8" w:rsidRDefault="00BD2424" w:rsidP="00BD2424">
      <w:pPr>
        <w:ind w:right="-1134"/>
      </w:pPr>
    </w:p>
    <w:p w:rsidR="00BD2424" w:rsidRPr="00792AC8" w:rsidRDefault="00BD2424" w:rsidP="00BD2424">
      <w:pPr>
        <w:ind w:right="-1134"/>
      </w:pPr>
    </w:p>
    <w:p w:rsidR="00BD2424" w:rsidRPr="00792AC8" w:rsidRDefault="00BD2424" w:rsidP="00BD2424"/>
    <w:p w:rsidR="00BD2424" w:rsidRPr="00792AC8" w:rsidRDefault="00BD2424" w:rsidP="00BD2424">
      <w:pPr>
        <w:rPr>
          <w:lang w:eastAsia="ru-RU"/>
        </w:rPr>
      </w:pPr>
    </w:p>
    <w:p w:rsidR="000B116F" w:rsidRPr="00792AC8" w:rsidRDefault="000B116F" w:rsidP="000B116F">
      <w:pPr>
        <w:autoSpaceDE/>
        <w:autoSpaceDN/>
        <w:adjustRightInd/>
        <w:ind w:right="-1134" w:firstLine="0"/>
        <w:jc w:val="left"/>
        <w:rPr>
          <w:rFonts w:eastAsia="Times New Roman"/>
          <w:sz w:val="24"/>
          <w:szCs w:val="24"/>
          <w:lang w:eastAsia="ru-RU"/>
        </w:rPr>
      </w:pPr>
    </w:p>
    <w:p w:rsidR="000B116F" w:rsidRPr="00792AC8" w:rsidRDefault="000B116F" w:rsidP="000B116F">
      <w:pPr>
        <w:autoSpaceDE/>
        <w:autoSpaceDN/>
        <w:adjustRightInd/>
        <w:ind w:right="-1134" w:firstLine="0"/>
        <w:jc w:val="left"/>
        <w:rPr>
          <w:rFonts w:eastAsia="Times New Roman"/>
          <w:sz w:val="24"/>
          <w:szCs w:val="24"/>
          <w:lang w:eastAsia="ru-RU"/>
        </w:rPr>
      </w:pPr>
    </w:p>
    <w:p w:rsidR="003F64E9" w:rsidRPr="00792AC8" w:rsidRDefault="003F64E9" w:rsidP="00282F25"/>
    <w:p w:rsidR="00711D0B" w:rsidRPr="00792AC8" w:rsidRDefault="00711D0B" w:rsidP="00711D0B">
      <w:pPr>
        <w:jc w:val="right"/>
        <w:sectPr w:rsidR="00711D0B" w:rsidRPr="00792AC8" w:rsidSect="00161820">
          <w:pgSz w:w="16838" w:h="11906" w:orient="landscape"/>
          <w:pgMar w:top="850" w:right="1134" w:bottom="1276" w:left="1134" w:header="708" w:footer="708" w:gutter="0"/>
          <w:cols w:space="708"/>
          <w:docGrid w:linePitch="360"/>
        </w:sectPr>
      </w:pPr>
    </w:p>
    <w:p w:rsidR="005C0223" w:rsidRPr="00792AC8" w:rsidRDefault="005C0223" w:rsidP="000545FC">
      <w:pPr>
        <w:overflowPunct w:val="0"/>
        <w:ind w:firstLine="0"/>
        <w:jc w:val="right"/>
        <w:textAlignment w:val="baseline"/>
        <w:rPr>
          <w:rFonts w:eastAsia="Times New Roman"/>
          <w:i/>
          <w:sz w:val="24"/>
          <w:szCs w:val="24"/>
          <w:lang w:eastAsia="ru-RU"/>
        </w:rPr>
      </w:pPr>
      <w:r w:rsidRPr="00792AC8">
        <w:rPr>
          <w:rFonts w:eastAsia="Times New Roman"/>
          <w:i/>
          <w:sz w:val="24"/>
          <w:szCs w:val="24"/>
          <w:lang w:eastAsia="ru-RU"/>
        </w:rPr>
        <w:lastRenderedPageBreak/>
        <w:t>Приложение 10</w:t>
      </w:r>
    </w:p>
    <w:p w:rsidR="000E3488" w:rsidRPr="00792AC8" w:rsidRDefault="003734A5" w:rsidP="000E3488">
      <w:pPr>
        <w:pStyle w:val="2"/>
        <w:rPr>
          <w:b w:val="0"/>
          <w:bCs w:val="0"/>
        </w:rPr>
      </w:pPr>
      <w:bookmarkStart w:id="83" w:name="_Toc504054300"/>
      <w:r w:rsidRPr="00792AC8">
        <w:t xml:space="preserve">Информация об участии депутатов в заседаниях постоянных </w:t>
      </w:r>
      <w:r w:rsidR="000E3488" w:rsidRPr="00792AC8">
        <w:t xml:space="preserve">комитетов и постоянных комиссий Законодательного Собрания </w:t>
      </w:r>
      <w:r w:rsidR="000E3488" w:rsidRPr="00792AC8">
        <w:rPr>
          <w:bCs w:val="0"/>
        </w:rPr>
        <w:t>Иркутской обл</w:t>
      </w:r>
      <w:r w:rsidR="000E3488" w:rsidRPr="00792AC8">
        <w:rPr>
          <w:bCs w:val="0"/>
        </w:rPr>
        <w:t>а</w:t>
      </w:r>
      <w:r w:rsidR="000E3488" w:rsidRPr="00792AC8">
        <w:rPr>
          <w:bCs w:val="0"/>
        </w:rPr>
        <w:t>сти в 4-м квартале 2017 года</w:t>
      </w:r>
      <w:bookmarkEnd w:id="83"/>
    </w:p>
    <w:p w:rsidR="00633855" w:rsidRDefault="00633855" w:rsidP="00AA0EAD">
      <w:pPr>
        <w:pStyle w:val="21"/>
        <w:spacing w:line="240" w:lineRule="auto"/>
        <w:rPr>
          <w:rFonts w:ascii="Times New Roman" w:eastAsia="Calibri" w:hAnsi="Times New Roman" w:cs="Times New Roman"/>
          <w:b/>
          <w:bCs/>
          <w:sz w:val="32"/>
          <w:szCs w:val="32"/>
        </w:rPr>
      </w:pPr>
    </w:p>
    <w:p w:rsidR="000E3488" w:rsidRPr="00792AC8" w:rsidRDefault="000E3488" w:rsidP="00AA0EAD">
      <w:pPr>
        <w:pStyle w:val="21"/>
        <w:spacing w:line="240" w:lineRule="auto"/>
        <w:rPr>
          <w:rFonts w:ascii="Times New Roman" w:hAnsi="Times New Roman" w:cs="Times New Roman"/>
          <w:b/>
          <w:bCs/>
          <w:i/>
          <w:sz w:val="28"/>
          <w:szCs w:val="28"/>
        </w:rPr>
      </w:pPr>
      <w:r w:rsidRPr="00792AC8">
        <w:rPr>
          <w:rFonts w:ascii="Times New Roman" w:hAnsi="Times New Roman" w:cs="Times New Roman"/>
          <w:b/>
          <w:i/>
          <w:sz w:val="28"/>
          <w:szCs w:val="28"/>
        </w:rPr>
        <w:t>Комитет по законодательству о государственном строительстве области и местном самоуправлении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3024"/>
        <w:gridCol w:w="2827"/>
      </w:tblGrid>
      <w:tr w:rsidR="000E3488" w:rsidRPr="00792AC8" w:rsidTr="004D3731">
        <w:trPr>
          <w:jc w:val="center"/>
        </w:trPr>
        <w:tc>
          <w:tcPr>
            <w:tcW w:w="1943" w:type="pct"/>
            <w:vMerge w:val="restart"/>
            <w:tcBorders>
              <w:top w:val="single" w:sz="4" w:space="0" w:color="auto"/>
              <w:left w:val="single" w:sz="4" w:space="0" w:color="auto"/>
              <w:bottom w:val="single" w:sz="4" w:space="0" w:color="auto"/>
              <w:right w:val="single" w:sz="4" w:space="0" w:color="auto"/>
            </w:tcBorders>
            <w:vAlign w:val="center"/>
            <w:hideMark/>
          </w:tcPr>
          <w:p w:rsidR="000E3488" w:rsidRPr="00792AC8" w:rsidRDefault="000E3488" w:rsidP="00633855">
            <w:pPr>
              <w:ind w:left="34" w:firstLine="47"/>
              <w:jc w:val="center"/>
              <w:rPr>
                <w:sz w:val="24"/>
                <w:szCs w:val="24"/>
              </w:rPr>
            </w:pPr>
            <w:r w:rsidRPr="00792AC8">
              <w:rPr>
                <w:sz w:val="24"/>
                <w:szCs w:val="24"/>
              </w:rPr>
              <w:t>ФИО депутата</w:t>
            </w:r>
          </w:p>
        </w:tc>
        <w:tc>
          <w:tcPr>
            <w:tcW w:w="1580"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47"/>
              <w:jc w:val="center"/>
              <w:rPr>
                <w:sz w:val="24"/>
                <w:szCs w:val="24"/>
              </w:rPr>
            </w:pPr>
            <w:r w:rsidRPr="00792AC8">
              <w:rPr>
                <w:sz w:val="24"/>
                <w:szCs w:val="24"/>
              </w:rPr>
              <w:t>Количество заседаний</w:t>
            </w:r>
          </w:p>
        </w:tc>
        <w:tc>
          <w:tcPr>
            <w:tcW w:w="1477" w:type="pct"/>
            <w:tcBorders>
              <w:top w:val="single" w:sz="4" w:space="0" w:color="auto"/>
              <w:left w:val="single" w:sz="4" w:space="0" w:color="auto"/>
              <w:bottom w:val="single" w:sz="4" w:space="0" w:color="auto"/>
              <w:right w:val="single" w:sz="4" w:space="0" w:color="auto"/>
            </w:tcBorders>
            <w:vAlign w:val="center"/>
            <w:hideMark/>
          </w:tcPr>
          <w:p w:rsidR="000E3488" w:rsidRPr="00792AC8" w:rsidRDefault="000E3488" w:rsidP="00633855">
            <w:pPr>
              <w:ind w:firstLine="47"/>
              <w:jc w:val="center"/>
              <w:rPr>
                <w:b/>
              </w:rPr>
            </w:pPr>
            <w:r w:rsidRPr="00792AC8">
              <w:rPr>
                <w:b/>
              </w:rPr>
              <w:t>12</w:t>
            </w:r>
          </w:p>
        </w:tc>
      </w:tr>
      <w:tr w:rsidR="000E3488" w:rsidRPr="00792AC8" w:rsidTr="004D3731">
        <w:trPr>
          <w:jc w:val="center"/>
        </w:trPr>
        <w:tc>
          <w:tcPr>
            <w:tcW w:w="1943" w:type="pct"/>
            <w:vMerge/>
            <w:tcBorders>
              <w:top w:val="single" w:sz="4" w:space="0" w:color="auto"/>
              <w:left w:val="single" w:sz="4" w:space="0" w:color="auto"/>
              <w:bottom w:val="single" w:sz="4" w:space="0" w:color="auto"/>
              <w:right w:val="single" w:sz="4" w:space="0" w:color="auto"/>
            </w:tcBorders>
            <w:vAlign w:val="center"/>
            <w:hideMark/>
          </w:tcPr>
          <w:p w:rsidR="000E3488" w:rsidRPr="00792AC8" w:rsidRDefault="000E3488" w:rsidP="00633855">
            <w:pPr>
              <w:ind w:firstLine="47"/>
              <w:rPr>
                <w:sz w:val="24"/>
                <w:szCs w:val="24"/>
              </w:rPr>
            </w:pPr>
          </w:p>
        </w:tc>
        <w:tc>
          <w:tcPr>
            <w:tcW w:w="3057"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47"/>
              <w:jc w:val="center"/>
              <w:rPr>
                <w:sz w:val="24"/>
                <w:szCs w:val="24"/>
              </w:rPr>
            </w:pPr>
            <w:r w:rsidRPr="00792AC8">
              <w:rPr>
                <w:sz w:val="24"/>
                <w:szCs w:val="24"/>
              </w:rPr>
              <w:t>из них принял участие депутат</w:t>
            </w:r>
          </w:p>
        </w:tc>
      </w:tr>
      <w:tr w:rsidR="000E3488" w:rsidRPr="00792AC8" w:rsidTr="004D3731">
        <w:trPr>
          <w:jc w:val="center"/>
        </w:trPr>
        <w:tc>
          <w:tcPr>
            <w:tcW w:w="1943"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47"/>
              <w:rPr>
                <w:sz w:val="24"/>
                <w:szCs w:val="24"/>
              </w:rPr>
            </w:pPr>
            <w:r w:rsidRPr="00792AC8">
              <w:rPr>
                <w:sz w:val="24"/>
                <w:szCs w:val="24"/>
              </w:rPr>
              <w:t>1. Алексеев Б.Г.</w:t>
            </w:r>
          </w:p>
        </w:tc>
        <w:tc>
          <w:tcPr>
            <w:tcW w:w="3057"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47"/>
              <w:jc w:val="center"/>
              <w:rPr>
                <w:b/>
                <w:bCs/>
                <w:sz w:val="24"/>
                <w:szCs w:val="24"/>
              </w:rPr>
            </w:pPr>
            <w:r w:rsidRPr="00792AC8">
              <w:rPr>
                <w:b/>
                <w:bCs/>
                <w:sz w:val="24"/>
                <w:szCs w:val="24"/>
              </w:rPr>
              <w:t>12</w:t>
            </w:r>
          </w:p>
        </w:tc>
      </w:tr>
      <w:tr w:rsidR="000E3488" w:rsidRPr="00792AC8" w:rsidTr="004D3731">
        <w:trPr>
          <w:jc w:val="center"/>
        </w:trPr>
        <w:tc>
          <w:tcPr>
            <w:tcW w:w="1943"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47"/>
              <w:rPr>
                <w:sz w:val="24"/>
                <w:szCs w:val="24"/>
              </w:rPr>
            </w:pPr>
            <w:r w:rsidRPr="00792AC8">
              <w:rPr>
                <w:sz w:val="24"/>
                <w:szCs w:val="24"/>
              </w:rPr>
              <w:t>2. Дубровин А.С.</w:t>
            </w:r>
          </w:p>
        </w:tc>
        <w:tc>
          <w:tcPr>
            <w:tcW w:w="3057"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47"/>
              <w:jc w:val="center"/>
              <w:rPr>
                <w:b/>
                <w:bCs/>
                <w:sz w:val="24"/>
                <w:szCs w:val="24"/>
              </w:rPr>
            </w:pPr>
            <w:r w:rsidRPr="00792AC8">
              <w:rPr>
                <w:b/>
                <w:bCs/>
                <w:sz w:val="24"/>
                <w:szCs w:val="24"/>
              </w:rPr>
              <w:t>7</w:t>
            </w:r>
          </w:p>
        </w:tc>
      </w:tr>
      <w:tr w:rsidR="000E3488" w:rsidRPr="00792AC8" w:rsidTr="004D3731">
        <w:trPr>
          <w:jc w:val="center"/>
        </w:trPr>
        <w:tc>
          <w:tcPr>
            <w:tcW w:w="1943"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47"/>
              <w:rPr>
                <w:sz w:val="24"/>
                <w:szCs w:val="24"/>
              </w:rPr>
            </w:pPr>
            <w:r w:rsidRPr="00792AC8">
              <w:rPr>
                <w:sz w:val="24"/>
                <w:szCs w:val="24"/>
              </w:rPr>
              <w:t>4. Красноштанов А.А.</w:t>
            </w:r>
          </w:p>
        </w:tc>
        <w:tc>
          <w:tcPr>
            <w:tcW w:w="3057"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47"/>
              <w:jc w:val="center"/>
              <w:rPr>
                <w:b/>
                <w:bCs/>
                <w:sz w:val="24"/>
                <w:szCs w:val="24"/>
              </w:rPr>
            </w:pPr>
            <w:r w:rsidRPr="00792AC8">
              <w:rPr>
                <w:b/>
                <w:bCs/>
                <w:sz w:val="24"/>
                <w:szCs w:val="24"/>
              </w:rPr>
              <w:t>9</w:t>
            </w:r>
          </w:p>
        </w:tc>
      </w:tr>
      <w:tr w:rsidR="000E3488" w:rsidRPr="00792AC8" w:rsidTr="004D3731">
        <w:trPr>
          <w:jc w:val="center"/>
        </w:trPr>
        <w:tc>
          <w:tcPr>
            <w:tcW w:w="1943"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47"/>
              <w:rPr>
                <w:sz w:val="24"/>
                <w:szCs w:val="24"/>
              </w:rPr>
            </w:pPr>
            <w:r w:rsidRPr="00792AC8">
              <w:rPr>
                <w:sz w:val="24"/>
                <w:szCs w:val="24"/>
              </w:rPr>
              <w:t>5. Кузнецов О.Н.</w:t>
            </w:r>
          </w:p>
        </w:tc>
        <w:tc>
          <w:tcPr>
            <w:tcW w:w="3057"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47"/>
              <w:jc w:val="center"/>
              <w:rPr>
                <w:b/>
                <w:bCs/>
                <w:sz w:val="24"/>
                <w:szCs w:val="24"/>
              </w:rPr>
            </w:pPr>
            <w:r w:rsidRPr="00792AC8">
              <w:rPr>
                <w:b/>
                <w:bCs/>
                <w:sz w:val="24"/>
                <w:szCs w:val="24"/>
              </w:rPr>
              <w:t>8</w:t>
            </w:r>
          </w:p>
        </w:tc>
      </w:tr>
      <w:tr w:rsidR="000E3488" w:rsidRPr="00792AC8" w:rsidTr="004D3731">
        <w:trPr>
          <w:jc w:val="center"/>
        </w:trPr>
        <w:tc>
          <w:tcPr>
            <w:tcW w:w="1943"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47"/>
              <w:rPr>
                <w:sz w:val="24"/>
                <w:szCs w:val="24"/>
              </w:rPr>
            </w:pPr>
            <w:r w:rsidRPr="00792AC8">
              <w:rPr>
                <w:sz w:val="24"/>
                <w:szCs w:val="24"/>
              </w:rPr>
              <w:t>6. Матиенко В.А.</w:t>
            </w:r>
          </w:p>
        </w:tc>
        <w:tc>
          <w:tcPr>
            <w:tcW w:w="3057"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47"/>
              <w:jc w:val="center"/>
              <w:rPr>
                <w:b/>
                <w:bCs/>
                <w:sz w:val="24"/>
                <w:szCs w:val="24"/>
              </w:rPr>
            </w:pPr>
            <w:r w:rsidRPr="00792AC8">
              <w:rPr>
                <w:b/>
                <w:bCs/>
                <w:sz w:val="24"/>
                <w:szCs w:val="24"/>
              </w:rPr>
              <w:t>3</w:t>
            </w:r>
          </w:p>
          <w:p w:rsidR="000E3488" w:rsidRPr="00792AC8" w:rsidRDefault="000E3488" w:rsidP="00633855">
            <w:pPr>
              <w:ind w:firstLine="47"/>
              <w:jc w:val="center"/>
              <w:rPr>
                <w:b/>
                <w:bCs/>
                <w:sz w:val="24"/>
                <w:szCs w:val="24"/>
              </w:rPr>
            </w:pPr>
            <w:r w:rsidRPr="00792AC8">
              <w:rPr>
                <w:b/>
                <w:bCs/>
                <w:sz w:val="24"/>
                <w:szCs w:val="24"/>
              </w:rPr>
              <w:t>(сложил полномочия депутата 10.11.2017)</w:t>
            </w:r>
          </w:p>
        </w:tc>
      </w:tr>
      <w:tr w:rsidR="000E3488" w:rsidRPr="00792AC8" w:rsidTr="004D3731">
        <w:trPr>
          <w:jc w:val="center"/>
        </w:trPr>
        <w:tc>
          <w:tcPr>
            <w:tcW w:w="1943"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47"/>
              <w:rPr>
                <w:sz w:val="24"/>
                <w:szCs w:val="24"/>
              </w:rPr>
            </w:pPr>
            <w:r w:rsidRPr="00792AC8">
              <w:rPr>
                <w:sz w:val="24"/>
                <w:szCs w:val="24"/>
              </w:rPr>
              <w:t>7. Чекотова Н.А.</w:t>
            </w:r>
          </w:p>
        </w:tc>
        <w:tc>
          <w:tcPr>
            <w:tcW w:w="3057"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47"/>
              <w:jc w:val="center"/>
              <w:rPr>
                <w:b/>
                <w:bCs/>
                <w:sz w:val="24"/>
                <w:szCs w:val="24"/>
              </w:rPr>
            </w:pPr>
            <w:r w:rsidRPr="00792AC8">
              <w:rPr>
                <w:b/>
                <w:bCs/>
                <w:sz w:val="24"/>
                <w:szCs w:val="24"/>
              </w:rPr>
              <w:t>9</w:t>
            </w:r>
          </w:p>
        </w:tc>
      </w:tr>
    </w:tbl>
    <w:p w:rsidR="000E3488" w:rsidRPr="00792AC8" w:rsidRDefault="000E3488" w:rsidP="000E3488">
      <w:pPr>
        <w:jc w:val="center"/>
        <w:rPr>
          <w:sz w:val="24"/>
        </w:rPr>
      </w:pPr>
    </w:p>
    <w:p w:rsidR="000E3488" w:rsidRPr="00792AC8" w:rsidRDefault="000E3488" w:rsidP="000E3488">
      <w:pPr>
        <w:jc w:val="center"/>
        <w:rPr>
          <w:b/>
          <w:bCs/>
          <w:i/>
          <w:iCs/>
        </w:rPr>
      </w:pPr>
      <w:r w:rsidRPr="00792AC8">
        <w:rPr>
          <w:b/>
          <w:bCs/>
          <w:i/>
          <w:iCs/>
        </w:rPr>
        <w:t>Комитет по бюджету, ценообразованию, финансово-экономическому</w:t>
      </w:r>
    </w:p>
    <w:p w:rsidR="000E3488" w:rsidRPr="00792AC8" w:rsidRDefault="000E3488" w:rsidP="000E3488">
      <w:pPr>
        <w:jc w:val="center"/>
        <w:rPr>
          <w:b/>
          <w:bCs/>
          <w:i/>
          <w:iCs/>
        </w:rPr>
      </w:pPr>
      <w:r w:rsidRPr="00792AC8">
        <w:rPr>
          <w:b/>
          <w:bCs/>
          <w:i/>
          <w:iCs/>
        </w:rPr>
        <w:t>и налоговому законодательству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1"/>
        <w:gridCol w:w="2929"/>
        <w:gridCol w:w="2741"/>
      </w:tblGrid>
      <w:tr w:rsidR="000E3488" w:rsidRPr="00792AC8" w:rsidTr="004D3731">
        <w:trPr>
          <w:jc w:val="center"/>
        </w:trPr>
        <w:tc>
          <w:tcPr>
            <w:tcW w:w="2038" w:type="pct"/>
            <w:vMerge w:val="restart"/>
            <w:tcBorders>
              <w:top w:val="single" w:sz="4" w:space="0" w:color="auto"/>
              <w:left w:val="single" w:sz="4" w:space="0" w:color="auto"/>
              <w:bottom w:val="single" w:sz="4" w:space="0" w:color="auto"/>
              <w:right w:val="single" w:sz="4" w:space="0" w:color="auto"/>
            </w:tcBorders>
            <w:vAlign w:val="center"/>
            <w:hideMark/>
          </w:tcPr>
          <w:p w:rsidR="000E3488" w:rsidRPr="00792AC8" w:rsidRDefault="000E3488" w:rsidP="00633855">
            <w:pPr>
              <w:ind w:left="34" w:firstLine="47"/>
              <w:jc w:val="center"/>
              <w:rPr>
                <w:sz w:val="24"/>
                <w:szCs w:val="24"/>
              </w:rPr>
            </w:pPr>
            <w:r w:rsidRPr="00792AC8">
              <w:rPr>
                <w:sz w:val="24"/>
                <w:szCs w:val="24"/>
              </w:rPr>
              <w:t>ФИО депутата</w:t>
            </w:r>
          </w:p>
        </w:tc>
        <w:tc>
          <w:tcPr>
            <w:tcW w:w="1530"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47"/>
              <w:jc w:val="center"/>
              <w:rPr>
                <w:sz w:val="24"/>
                <w:szCs w:val="24"/>
              </w:rPr>
            </w:pPr>
            <w:r w:rsidRPr="00792AC8">
              <w:rPr>
                <w:sz w:val="24"/>
                <w:szCs w:val="24"/>
              </w:rPr>
              <w:t>Количество заседаний</w:t>
            </w:r>
          </w:p>
        </w:tc>
        <w:tc>
          <w:tcPr>
            <w:tcW w:w="1432" w:type="pct"/>
            <w:tcBorders>
              <w:top w:val="single" w:sz="4" w:space="0" w:color="auto"/>
              <w:left w:val="single" w:sz="4" w:space="0" w:color="auto"/>
              <w:bottom w:val="single" w:sz="4" w:space="0" w:color="auto"/>
              <w:right w:val="single" w:sz="4" w:space="0" w:color="auto"/>
            </w:tcBorders>
            <w:vAlign w:val="center"/>
            <w:hideMark/>
          </w:tcPr>
          <w:p w:rsidR="000E3488" w:rsidRPr="00792AC8" w:rsidRDefault="000E3488">
            <w:pPr>
              <w:jc w:val="center"/>
              <w:rPr>
                <w:b/>
              </w:rPr>
            </w:pPr>
            <w:r w:rsidRPr="00792AC8">
              <w:rPr>
                <w:b/>
              </w:rPr>
              <w:t>5</w:t>
            </w:r>
          </w:p>
        </w:tc>
      </w:tr>
      <w:tr w:rsidR="000E3488" w:rsidRPr="00792AC8" w:rsidTr="004D3731">
        <w:trPr>
          <w:jc w:val="center"/>
        </w:trPr>
        <w:tc>
          <w:tcPr>
            <w:tcW w:w="2038" w:type="pct"/>
            <w:vMerge/>
            <w:tcBorders>
              <w:top w:val="single" w:sz="4" w:space="0" w:color="auto"/>
              <w:left w:val="single" w:sz="4" w:space="0" w:color="auto"/>
              <w:bottom w:val="single" w:sz="4" w:space="0" w:color="auto"/>
              <w:right w:val="single" w:sz="4" w:space="0" w:color="auto"/>
            </w:tcBorders>
            <w:vAlign w:val="center"/>
            <w:hideMark/>
          </w:tcPr>
          <w:p w:rsidR="000E3488" w:rsidRPr="00792AC8" w:rsidRDefault="000E3488" w:rsidP="00633855">
            <w:pPr>
              <w:ind w:firstLine="47"/>
              <w:rPr>
                <w:sz w:val="24"/>
                <w:szCs w:val="24"/>
              </w:rPr>
            </w:pPr>
          </w:p>
        </w:tc>
        <w:tc>
          <w:tcPr>
            <w:tcW w:w="2962"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47"/>
              <w:jc w:val="center"/>
              <w:rPr>
                <w:sz w:val="24"/>
                <w:szCs w:val="24"/>
              </w:rPr>
            </w:pPr>
            <w:r w:rsidRPr="00792AC8">
              <w:rPr>
                <w:sz w:val="24"/>
                <w:szCs w:val="24"/>
              </w:rPr>
              <w:t>из них принял участие депутат</w:t>
            </w:r>
          </w:p>
        </w:tc>
      </w:tr>
      <w:tr w:rsidR="000E3488" w:rsidRPr="00792AC8" w:rsidTr="004D3731">
        <w:trPr>
          <w:jc w:val="center"/>
        </w:trPr>
        <w:tc>
          <w:tcPr>
            <w:tcW w:w="2038"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47"/>
              <w:rPr>
                <w:sz w:val="24"/>
                <w:szCs w:val="24"/>
              </w:rPr>
            </w:pPr>
            <w:r w:rsidRPr="00792AC8">
              <w:rPr>
                <w:sz w:val="24"/>
                <w:szCs w:val="24"/>
              </w:rPr>
              <w:t>1. Дикусарова Н.И.</w:t>
            </w:r>
          </w:p>
        </w:tc>
        <w:tc>
          <w:tcPr>
            <w:tcW w:w="2962"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47"/>
              <w:jc w:val="center"/>
              <w:rPr>
                <w:b/>
                <w:bCs/>
                <w:sz w:val="24"/>
                <w:szCs w:val="24"/>
              </w:rPr>
            </w:pPr>
            <w:r w:rsidRPr="00792AC8">
              <w:rPr>
                <w:b/>
                <w:bCs/>
                <w:sz w:val="24"/>
                <w:szCs w:val="24"/>
              </w:rPr>
              <w:t>5</w:t>
            </w:r>
          </w:p>
        </w:tc>
      </w:tr>
      <w:tr w:rsidR="000E3488" w:rsidRPr="00792AC8" w:rsidTr="004D3731">
        <w:trPr>
          <w:jc w:val="center"/>
        </w:trPr>
        <w:tc>
          <w:tcPr>
            <w:tcW w:w="2038"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47"/>
              <w:rPr>
                <w:sz w:val="24"/>
                <w:szCs w:val="24"/>
              </w:rPr>
            </w:pPr>
            <w:r w:rsidRPr="00792AC8">
              <w:rPr>
                <w:sz w:val="24"/>
                <w:szCs w:val="24"/>
              </w:rPr>
              <w:t>2. Лобанов А.Ю.</w:t>
            </w:r>
          </w:p>
        </w:tc>
        <w:tc>
          <w:tcPr>
            <w:tcW w:w="2962"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47"/>
              <w:jc w:val="center"/>
              <w:rPr>
                <w:b/>
                <w:bCs/>
                <w:sz w:val="24"/>
                <w:szCs w:val="24"/>
              </w:rPr>
            </w:pPr>
            <w:r w:rsidRPr="00792AC8">
              <w:rPr>
                <w:b/>
                <w:bCs/>
                <w:sz w:val="24"/>
                <w:szCs w:val="24"/>
              </w:rPr>
              <w:t>4</w:t>
            </w:r>
          </w:p>
        </w:tc>
      </w:tr>
      <w:tr w:rsidR="000E3488" w:rsidRPr="00792AC8" w:rsidTr="004D3731">
        <w:trPr>
          <w:jc w:val="center"/>
        </w:trPr>
        <w:tc>
          <w:tcPr>
            <w:tcW w:w="2038"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47"/>
              <w:rPr>
                <w:sz w:val="24"/>
                <w:szCs w:val="24"/>
              </w:rPr>
            </w:pPr>
            <w:r w:rsidRPr="00792AC8">
              <w:rPr>
                <w:sz w:val="24"/>
                <w:szCs w:val="24"/>
              </w:rPr>
              <w:t>3. Гринберг И.С.</w:t>
            </w:r>
          </w:p>
        </w:tc>
        <w:tc>
          <w:tcPr>
            <w:tcW w:w="2962"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47"/>
              <w:jc w:val="center"/>
              <w:rPr>
                <w:b/>
                <w:bCs/>
                <w:sz w:val="24"/>
                <w:szCs w:val="24"/>
              </w:rPr>
            </w:pPr>
            <w:r w:rsidRPr="00792AC8">
              <w:rPr>
                <w:b/>
                <w:bCs/>
                <w:sz w:val="24"/>
                <w:szCs w:val="24"/>
              </w:rPr>
              <w:t>4</w:t>
            </w:r>
          </w:p>
        </w:tc>
      </w:tr>
      <w:tr w:rsidR="000E3488" w:rsidRPr="00792AC8" w:rsidTr="004D3731">
        <w:trPr>
          <w:jc w:val="center"/>
        </w:trPr>
        <w:tc>
          <w:tcPr>
            <w:tcW w:w="2038"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47"/>
              <w:rPr>
                <w:sz w:val="24"/>
                <w:szCs w:val="24"/>
              </w:rPr>
            </w:pPr>
            <w:r w:rsidRPr="00792AC8">
              <w:rPr>
                <w:sz w:val="24"/>
                <w:szCs w:val="24"/>
              </w:rPr>
              <w:t>4. Любенков Г.А.</w:t>
            </w:r>
          </w:p>
        </w:tc>
        <w:tc>
          <w:tcPr>
            <w:tcW w:w="2962"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47"/>
              <w:jc w:val="center"/>
              <w:rPr>
                <w:b/>
                <w:bCs/>
                <w:sz w:val="24"/>
                <w:szCs w:val="24"/>
              </w:rPr>
            </w:pPr>
            <w:r w:rsidRPr="00792AC8">
              <w:rPr>
                <w:b/>
                <w:bCs/>
                <w:sz w:val="24"/>
                <w:szCs w:val="24"/>
              </w:rPr>
              <w:t>5</w:t>
            </w:r>
          </w:p>
        </w:tc>
      </w:tr>
      <w:tr w:rsidR="000E3488" w:rsidRPr="00792AC8" w:rsidTr="004D3731">
        <w:trPr>
          <w:jc w:val="center"/>
        </w:trPr>
        <w:tc>
          <w:tcPr>
            <w:tcW w:w="2038"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47"/>
              <w:rPr>
                <w:sz w:val="24"/>
                <w:szCs w:val="24"/>
              </w:rPr>
            </w:pPr>
            <w:r w:rsidRPr="00792AC8">
              <w:rPr>
                <w:sz w:val="24"/>
                <w:szCs w:val="24"/>
              </w:rPr>
              <w:t>5. Левченко А.С.</w:t>
            </w:r>
          </w:p>
        </w:tc>
        <w:tc>
          <w:tcPr>
            <w:tcW w:w="2962"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47"/>
              <w:jc w:val="center"/>
              <w:rPr>
                <w:b/>
                <w:bCs/>
                <w:sz w:val="24"/>
                <w:szCs w:val="24"/>
              </w:rPr>
            </w:pPr>
            <w:r w:rsidRPr="00792AC8">
              <w:rPr>
                <w:b/>
                <w:bCs/>
                <w:sz w:val="24"/>
                <w:szCs w:val="24"/>
              </w:rPr>
              <w:t>4</w:t>
            </w:r>
          </w:p>
        </w:tc>
      </w:tr>
      <w:tr w:rsidR="000E3488" w:rsidRPr="00792AC8" w:rsidTr="004D3731">
        <w:trPr>
          <w:jc w:val="center"/>
        </w:trPr>
        <w:tc>
          <w:tcPr>
            <w:tcW w:w="2038"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47"/>
              <w:rPr>
                <w:sz w:val="24"/>
                <w:szCs w:val="24"/>
              </w:rPr>
            </w:pPr>
            <w:r w:rsidRPr="00792AC8">
              <w:rPr>
                <w:sz w:val="24"/>
                <w:szCs w:val="24"/>
              </w:rPr>
              <w:t>6. Сагдеев Т.Р.</w:t>
            </w:r>
          </w:p>
        </w:tc>
        <w:tc>
          <w:tcPr>
            <w:tcW w:w="2962"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47"/>
              <w:jc w:val="center"/>
              <w:rPr>
                <w:b/>
                <w:bCs/>
                <w:sz w:val="24"/>
                <w:szCs w:val="24"/>
              </w:rPr>
            </w:pPr>
            <w:r w:rsidRPr="00792AC8">
              <w:rPr>
                <w:b/>
                <w:bCs/>
                <w:sz w:val="24"/>
                <w:szCs w:val="24"/>
              </w:rPr>
              <w:t>4</w:t>
            </w:r>
          </w:p>
        </w:tc>
      </w:tr>
      <w:tr w:rsidR="000E3488" w:rsidRPr="00792AC8" w:rsidTr="004D3731">
        <w:trPr>
          <w:jc w:val="center"/>
        </w:trPr>
        <w:tc>
          <w:tcPr>
            <w:tcW w:w="2038"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47"/>
              <w:rPr>
                <w:sz w:val="24"/>
                <w:szCs w:val="24"/>
              </w:rPr>
            </w:pPr>
            <w:r w:rsidRPr="00792AC8">
              <w:rPr>
                <w:sz w:val="24"/>
                <w:szCs w:val="24"/>
              </w:rPr>
              <w:t>7. Седых М.В.</w:t>
            </w:r>
          </w:p>
        </w:tc>
        <w:tc>
          <w:tcPr>
            <w:tcW w:w="2962"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47"/>
              <w:jc w:val="center"/>
              <w:rPr>
                <w:b/>
                <w:bCs/>
                <w:sz w:val="24"/>
                <w:szCs w:val="24"/>
              </w:rPr>
            </w:pPr>
            <w:r w:rsidRPr="00792AC8">
              <w:rPr>
                <w:b/>
                <w:bCs/>
                <w:sz w:val="24"/>
                <w:szCs w:val="24"/>
              </w:rPr>
              <w:t>3</w:t>
            </w:r>
          </w:p>
        </w:tc>
      </w:tr>
      <w:tr w:rsidR="000E3488" w:rsidRPr="00792AC8" w:rsidTr="004D3731">
        <w:trPr>
          <w:jc w:val="center"/>
        </w:trPr>
        <w:tc>
          <w:tcPr>
            <w:tcW w:w="2038"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47"/>
              <w:rPr>
                <w:sz w:val="24"/>
                <w:szCs w:val="24"/>
              </w:rPr>
            </w:pPr>
            <w:r w:rsidRPr="00792AC8">
              <w:rPr>
                <w:sz w:val="24"/>
                <w:szCs w:val="24"/>
              </w:rPr>
              <w:t>8. Сумароков П.И.</w:t>
            </w:r>
          </w:p>
        </w:tc>
        <w:tc>
          <w:tcPr>
            <w:tcW w:w="2962"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47"/>
              <w:jc w:val="center"/>
              <w:rPr>
                <w:b/>
                <w:bCs/>
                <w:sz w:val="24"/>
                <w:szCs w:val="24"/>
              </w:rPr>
            </w:pPr>
            <w:r w:rsidRPr="00792AC8">
              <w:rPr>
                <w:b/>
                <w:bCs/>
                <w:sz w:val="24"/>
                <w:szCs w:val="24"/>
              </w:rPr>
              <w:t>1</w:t>
            </w:r>
          </w:p>
        </w:tc>
      </w:tr>
      <w:tr w:rsidR="000E3488" w:rsidRPr="00792AC8" w:rsidTr="004D3731">
        <w:trPr>
          <w:jc w:val="center"/>
        </w:trPr>
        <w:tc>
          <w:tcPr>
            <w:tcW w:w="2038"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47"/>
              <w:rPr>
                <w:sz w:val="24"/>
                <w:szCs w:val="24"/>
              </w:rPr>
            </w:pPr>
            <w:r w:rsidRPr="00792AC8">
              <w:rPr>
                <w:sz w:val="24"/>
                <w:szCs w:val="24"/>
              </w:rPr>
              <w:t>9. Шопен В.П.</w:t>
            </w:r>
          </w:p>
        </w:tc>
        <w:tc>
          <w:tcPr>
            <w:tcW w:w="2962"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47"/>
              <w:jc w:val="center"/>
              <w:rPr>
                <w:b/>
                <w:bCs/>
                <w:sz w:val="24"/>
                <w:szCs w:val="24"/>
              </w:rPr>
            </w:pPr>
            <w:r w:rsidRPr="00792AC8">
              <w:rPr>
                <w:b/>
                <w:bCs/>
                <w:sz w:val="24"/>
                <w:szCs w:val="24"/>
              </w:rPr>
              <w:t>2</w:t>
            </w:r>
          </w:p>
        </w:tc>
      </w:tr>
    </w:tbl>
    <w:p w:rsidR="00633855" w:rsidRDefault="00633855" w:rsidP="002D3D05">
      <w:pPr>
        <w:jc w:val="center"/>
        <w:rPr>
          <w:b/>
          <w:i/>
        </w:rPr>
      </w:pPr>
    </w:p>
    <w:p w:rsidR="000E3488" w:rsidRPr="00792AC8" w:rsidRDefault="000E3488" w:rsidP="002D3D05">
      <w:pPr>
        <w:jc w:val="center"/>
        <w:rPr>
          <w:b/>
          <w:i/>
        </w:rPr>
      </w:pPr>
      <w:r w:rsidRPr="00792AC8">
        <w:rPr>
          <w:b/>
          <w:i/>
        </w:rPr>
        <w:t>Комитет по здравоохранению и социальной защите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3304"/>
        <w:gridCol w:w="2263"/>
      </w:tblGrid>
      <w:tr w:rsidR="00633855" w:rsidRPr="00792AC8" w:rsidTr="004D3731">
        <w:trPr>
          <w:jc w:val="center"/>
        </w:trPr>
        <w:tc>
          <w:tcPr>
            <w:tcW w:w="2092" w:type="pct"/>
            <w:vMerge w:val="restart"/>
            <w:tcBorders>
              <w:top w:val="single" w:sz="4" w:space="0" w:color="auto"/>
              <w:left w:val="single" w:sz="4" w:space="0" w:color="auto"/>
              <w:right w:val="single" w:sz="4" w:space="0" w:color="auto"/>
            </w:tcBorders>
          </w:tcPr>
          <w:p w:rsidR="00633855" w:rsidRPr="00792AC8" w:rsidRDefault="00633855" w:rsidP="00633855">
            <w:pPr>
              <w:ind w:firstLine="0"/>
              <w:rPr>
                <w:sz w:val="24"/>
                <w:szCs w:val="24"/>
              </w:rPr>
            </w:pPr>
            <w:r w:rsidRPr="00792AC8">
              <w:rPr>
                <w:sz w:val="24"/>
                <w:szCs w:val="24"/>
              </w:rPr>
              <w:t>ФИО депутата</w:t>
            </w:r>
          </w:p>
        </w:tc>
        <w:tc>
          <w:tcPr>
            <w:tcW w:w="1726" w:type="pct"/>
            <w:tcBorders>
              <w:top w:val="single" w:sz="4" w:space="0" w:color="auto"/>
              <w:left w:val="single" w:sz="4" w:space="0" w:color="auto"/>
              <w:bottom w:val="single" w:sz="4" w:space="0" w:color="auto"/>
              <w:right w:val="single" w:sz="4" w:space="0" w:color="auto"/>
            </w:tcBorders>
          </w:tcPr>
          <w:p w:rsidR="00633855" w:rsidRPr="00792AC8" w:rsidRDefault="00633855" w:rsidP="00633855">
            <w:pPr>
              <w:ind w:firstLine="0"/>
              <w:rPr>
                <w:b/>
                <w:sz w:val="24"/>
                <w:szCs w:val="24"/>
              </w:rPr>
            </w:pPr>
            <w:r w:rsidRPr="00792AC8">
              <w:rPr>
                <w:sz w:val="24"/>
                <w:szCs w:val="24"/>
              </w:rPr>
              <w:t>Количество заседаний</w:t>
            </w:r>
          </w:p>
        </w:tc>
        <w:tc>
          <w:tcPr>
            <w:tcW w:w="1182" w:type="pct"/>
            <w:tcBorders>
              <w:top w:val="single" w:sz="4" w:space="0" w:color="auto"/>
              <w:left w:val="single" w:sz="4" w:space="0" w:color="auto"/>
              <w:bottom w:val="single" w:sz="4" w:space="0" w:color="auto"/>
              <w:right w:val="single" w:sz="4" w:space="0" w:color="auto"/>
            </w:tcBorders>
          </w:tcPr>
          <w:p w:rsidR="00633855" w:rsidRPr="00792AC8" w:rsidRDefault="00633855">
            <w:pPr>
              <w:jc w:val="center"/>
              <w:rPr>
                <w:b/>
                <w:sz w:val="24"/>
                <w:szCs w:val="24"/>
              </w:rPr>
            </w:pPr>
            <w:r w:rsidRPr="00792AC8">
              <w:rPr>
                <w:b/>
              </w:rPr>
              <w:t>6</w:t>
            </w:r>
          </w:p>
        </w:tc>
      </w:tr>
      <w:tr w:rsidR="00633855" w:rsidRPr="00792AC8" w:rsidTr="004D3731">
        <w:trPr>
          <w:jc w:val="center"/>
        </w:trPr>
        <w:tc>
          <w:tcPr>
            <w:tcW w:w="2092" w:type="pct"/>
            <w:vMerge/>
            <w:tcBorders>
              <w:left w:val="single" w:sz="4" w:space="0" w:color="auto"/>
              <w:bottom w:val="single" w:sz="4" w:space="0" w:color="auto"/>
              <w:right w:val="single" w:sz="4" w:space="0" w:color="auto"/>
            </w:tcBorders>
          </w:tcPr>
          <w:p w:rsidR="00633855" w:rsidRPr="00792AC8" w:rsidRDefault="00633855" w:rsidP="00633855">
            <w:pPr>
              <w:ind w:firstLine="0"/>
              <w:rPr>
                <w:sz w:val="24"/>
                <w:szCs w:val="24"/>
              </w:rPr>
            </w:pPr>
          </w:p>
        </w:tc>
        <w:tc>
          <w:tcPr>
            <w:tcW w:w="2908" w:type="pct"/>
            <w:gridSpan w:val="2"/>
            <w:tcBorders>
              <w:top w:val="single" w:sz="4" w:space="0" w:color="auto"/>
              <w:left w:val="single" w:sz="4" w:space="0" w:color="auto"/>
              <w:bottom w:val="single" w:sz="4" w:space="0" w:color="auto"/>
              <w:right w:val="single" w:sz="4" w:space="0" w:color="auto"/>
            </w:tcBorders>
          </w:tcPr>
          <w:p w:rsidR="00633855" w:rsidRPr="00792AC8" w:rsidRDefault="00633855" w:rsidP="00633855">
            <w:pPr>
              <w:ind w:firstLine="0"/>
              <w:jc w:val="center"/>
              <w:rPr>
                <w:b/>
                <w:sz w:val="24"/>
                <w:szCs w:val="24"/>
              </w:rPr>
            </w:pPr>
            <w:r w:rsidRPr="00792AC8">
              <w:rPr>
                <w:sz w:val="24"/>
                <w:szCs w:val="24"/>
              </w:rPr>
              <w:t>из них принял участие депутат</w:t>
            </w:r>
          </w:p>
        </w:tc>
      </w:tr>
      <w:tr w:rsidR="000E3488" w:rsidRPr="00792AC8" w:rsidTr="004D3731">
        <w:trPr>
          <w:jc w:val="center"/>
        </w:trPr>
        <w:tc>
          <w:tcPr>
            <w:tcW w:w="2092"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0"/>
              <w:rPr>
                <w:sz w:val="24"/>
                <w:szCs w:val="24"/>
              </w:rPr>
            </w:pPr>
            <w:r w:rsidRPr="00792AC8">
              <w:rPr>
                <w:sz w:val="24"/>
                <w:szCs w:val="24"/>
              </w:rPr>
              <w:t>1. Лабыгин А.Н.</w:t>
            </w:r>
          </w:p>
        </w:tc>
        <w:tc>
          <w:tcPr>
            <w:tcW w:w="2908"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0"/>
              <w:jc w:val="center"/>
              <w:rPr>
                <w:b/>
                <w:sz w:val="24"/>
                <w:szCs w:val="24"/>
              </w:rPr>
            </w:pPr>
            <w:r w:rsidRPr="00792AC8">
              <w:rPr>
                <w:b/>
                <w:sz w:val="24"/>
                <w:szCs w:val="24"/>
              </w:rPr>
              <w:t>6</w:t>
            </w:r>
          </w:p>
        </w:tc>
      </w:tr>
      <w:tr w:rsidR="000E3488" w:rsidRPr="00792AC8" w:rsidTr="004D3731">
        <w:trPr>
          <w:jc w:val="center"/>
        </w:trPr>
        <w:tc>
          <w:tcPr>
            <w:tcW w:w="2092"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0"/>
              <w:rPr>
                <w:sz w:val="24"/>
                <w:szCs w:val="24"/>
              </w:rPr>
            </w:pPr>
            <w:r w:rsidRPr="00792AC8">
              <w:rPr>
                <w:sz w:val="24"/>
                <w:szCs w:val="24"/>
              </w:rPr>
              <w:t>2. Лобков А. В.</w:t>
            </w:r>
          </w:p>
        </w:tc>
        <w:tc>
          <w:tcPr>
            <w:tcW w:w="2908"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0"/>
              <w:jc w:val="center"/>
              <w:rPr>
                <w:b/>
                <w:bCs/>
                <w:sz w:val="24"/>
                <w:szCs w:val="24"/>
              </w:rPr>
            </w:pPr>
            <w:r w:rsidRPr="00792AC8">
              <w:rPr>
                <w:b/>
                <w:bCs/>
                <w:sz w:val="24"/>
                <w:szCs w:val="24"/>
              </w:rPr>
              <w:t>6</w:t>
            </w:r>
          </w:p>
        </w:tc>
      </w:tr>
      <w:tr w:rsidR="000E3488" w:rsidRPr="00792AC8" w:rsidTr="004D3731">
        <w:trPr>
          <w:jc w:val="center"/>
        </w:trPr>
        <w:tc>
          <w:tcPr>
            <w:tcW w:w="2092"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0"/>
              <w:rPr>
                <w:sz w:val="24"/>
                <w:szCs w:val="24"/>
              </w:rPr>
            </w:pPr>
            <w:r w:rsidRPr="00792AC8">
              <w:rPr>
                <w:sz w:val="24"/>
                <w:szCs w:val="24"/>
              </w:rPr>
              <w:t>3. Бренюк С.А.</w:t>
            </w:r>
          </w:p>
        </w:tc>
        <w:tc>
          <w:tcPr>
            <w:tcW w:w="2908"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0"/>
              <w:jc w:val="center"/>
              <w:rPr>
                <w:b/>
                <w:bCs/>
                <w:sz w:val="24"/>
                <w:szCs w:val="24"/>
              </w:rPr>
            </w:pPr>
            <w:r w:rsidRPr="00792AC8">
              <w:rPr>
                <w:b/>
                <w:bCs/>
                <w:sz w:val="24"/>
                <w:szCs w:val="24"/>
              </w:rPr>
              <w:t>6</w:t>
            </w:r>
          </w:p>
        </w:tc>
      </w:tr>
      <w:tr w:rsidR="000E3488" w:rsidRPr="00792AC8" w:rsidTr="004D3731">
        <w:trPr>
          <w:jc w:val="center"/>
        </w:trPr>
        <w:tc>
          <w:tcPr>
            <w:tcW w:w="2092"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0"/>
              <w:rPr>
                <w:sz w:val="24"/>
                <w:szCs w:val="24"/>
              </w:rPr>
            </w:pPr>
            <w:r w:rsidRPr="00792AC8">
              <w:rPr>
                <w:sz w:val="24"/>
                <w:szCs w:val="24"/>
              </w:rPr>
              <w:t>4. Козюра А.В.</w:t>
            </w:r>
          </w:p>
        </w:tc>
        <w:tc>
          <w:tcPr>
            <w:tcW w:w="2908"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0"/>
              <w:jc w:val="center"/>
              <w:rPr>
                <w:b/>
                <w:bCs/>
                <w:sz w:val="24"/>
                <w:szCs w:val="24"/>
              </w:rPr>
            </w:pPr>
            <w:r w:rsidRPr="00792AC8">
              <w:rPr>
                <w:b/>
                <w:bCs/>
                <w:sz w:val="24"/>
                <w:szCs w:val="24"/>
              </w:rPr>
              <w:t>6</w:t>
            </w:r>
          </w:p>
        </w:tc>
      </w:tr>
      <w:tr w:rsidR="000E3488" w:rsidRPr="00792AC8" w:rsidTr="004D3731">
        <w:trPr>
          <w:jc w:val="center"/>
        </w:trPr>
        <w:tc>
          <w:tcPr>
            <w:tcW w:w="2092"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0"/>
              <w:rPr>
                <w:sz w:val="24"/>
                <w:szCs w:val="24"/>
              </w:rPr>
            </w:pPr>
            <w:r w:rsidRPr="00792AC8">
              <w:rPr>
                <w:sz w:val="24"/>
                <w:szCs w:val="24"/>
              </w:rPr>
              <w:t>5. Милостных И.В.</w:t>
            </w:r>
          </w:p>
        </w:tc>
        <w:tc>
          <w:tcPr>
            <w:tcW w:w="2908"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0"/>
              <w:jc w:val="center"/>
              <w:rPr>
                <w:b/>
                <w:bCs/>
                <w:sz w:val="24"/>
                <w:szCs w:val="24"/>
              </w:rPr>
            </w:pPr>
            <w:r w:rsidRPr="00792AC8">
              <w:rPr>
                <w:b/>
                <w:bCs/>
                <w:sz w:val="24"/>
                <w:szCs w:val="24"/>
              </w:rPr>
              <w:t>1</w:t>
            </w:r>
          </w:p>
        </w:tc>
      </w:tr>
      <w:tr w:rsidR="000E3488" w:rsidRPr="00792AC8" w:rsidTr="004D3731">
        <w:trPr>
          <w:jc w:val="center"/>
        </w:trPr>
        <w:tc>
          <w:tcPr>
            <w:tcW w:w="2092"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0"/>
              <w:rPr>
                <w:sz w:val="24"/>
                <w:szCs w:val="24"/>
              </w:rPr>
            </w:pPr>
            <w:r w:rsidRPr="00792AC8">
              <w:rPr>
                <w:sz w:val="24"/>
                <w:szCs w:val="24"/>
              </w:rPr>
              <w:t>6. Новожилов В.А.</w:t>
            </w:r>
          </w:p>
        </w:tc>
        <w:tc>
          <w:tcPr>
            <w:tcW w:w="2908"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0"/>
              <w:jc w:val="center"/>
              <w:rPr>
                <w:b/>
                <w:bCs/>
                <w:sz w:val="24"/>
                <w:szCs w:val="24"/>
              </w:rPr>
            </w:pPr>
            <w:r w:rsidRPr="00792AC8">
              <w:rPr>
                <w:b/>
                <w:bCs/>
                <w:sz w:val="24"/>
                <w:szCs w:val="24"/>
              </w:rPr>
              <w:t>6</w:t>
            </w:r>
          </w:p>
        </w:tc>
      </w:tr>
    </w:tbl>
    <w:p w:rsidR="00633855" w:rsidRDefault="00633855" w:rsidP="002D3D05">
      <w:pPr>
        <w:jc w:val="center"/>
        <w:rPr>
          <w:b/>
          <w:i/>
        </w:rPr>
      </w:pPr>
      <w:r>
        <w:rPr>
          <w:b/>
          <w:i/>
        </w:rPr>
        <w:br w:type="page"/>
      </w:r>
    </w:p>
    <w:p w:rsidR="00633855" w:rsidRPr="00633855" w:rsidRDefault="00633855" w:rsidP="002D3D05">
      <w:pPr>
        <w:jc w:val="center"/>
        <w:rPr>
          <w:b/>
          <w:i/>
          <w:sz w:val="10"/>
          <w:szCs w:val="10"/>
        </w:rPr>
      </w:pPr>
    </w:p>
    <w:p w:rsidR="000E3488" w:rsidRPr="00792AC8" w:rsidRDefault="000E3488" w:rsidP="002D3D05">
      <w:pPr>
        <w:jc w:val="center"/>
        <w:rPr>
          <w:b/>
          <w:i/>
        </w:rPr>
      </w:pPr>
      <w:r w:rsidRPr="00792AC8">
        <w:rPr>
          <w:b/>
          <w:i/>
        </w:rPr>
        <w:t>Комитет по социально</w:t>
      </w:r>
      <w:r w:rsidR="00633855">
        <w:rPr>
          <w:b/>
          <w:i/>
        </w:rPr>
        <w:t>-</w:t>
      </w:r>
      <w:r w:rsidRPr="00792AC8">
        <w:rPr>
          <w:b/>
          <w:i/>
        </w:rPr>
        <w:t>культурному законодательству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8"/>
        <w:gridCol w:w="3285"/>
        <w:gridCol w:w="2665"/>
        <w:gridCol w:w="13"/>
      </w:tblGrid>
      <w:tr w:rsidR="000E3488" w:rsidRPr="00792AC8" w:rsidTr="004D3731">
        <w:trPr>
          <w:jc w:val="center"/>
        </w:trPr>
        <w:tc>
          <w:tcPr>
            <w:tcW w:w="1885" w:type="pct"/>
            <w:vMerge w:val="restart"/>
            <w:tcBorders>
              <w:top w:val="single" w:sz="4" w:space="0" w:color="auto"/>
              <w:left w:val="single" w:sz="4" w:space="0" w:color="auto"/>
              <w:bottom w:val="single" w:sz="4" w:space="0" w:color="auto"/>
              <w:right w:val="single" w:sz="4" w:space="0" w:color="auto"/>
            </w:tcBorders>
            <w:vAlign w:val="center"/>
            <w:hideMark/>
          </w:tcPr>
          <w:p w:rsidR="000E3488" w:rsidRPr="00792AC8" w:rsidRDefault="000E3488" w:rsidP="00633855">
            <w:pPr>
              <w:ind w:left="34" w:hanging="34"/>
              <w:rPr>
                <w:sz w:val="24"/>
                <w:szCs w:val="24"/>
              </w:rPr>
            </w:pPr>
            <w:r w:rsidRPr="00792AC8">
              <w:rPr>
                <w:sz w:val="24"/>
                <w:szCs w:val="24"/>
              </w:rPr>
              <w:t>ФИО депутата</w:t>
            </w:r>
          </w:p>
        </w:tc>
        <w:tc>
          <w:tcPr>
            <w:tcW w:w="1716"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hanging="34"/>
              <w:rPr>
                <w:sz w:val="24"/>
                <w:szCs w:val="24"/>
              </w:rPr>
            </w:pPr>
            <w:r w:rsidRPr="00792AC8">
              <w:rPr>
                <w:sz w:val="24"/>
                <w:szCs w:val="24"/>
              </w:rPr>
              <w:t>Количество заседаний</w:t>
            </w:r>
          </w:p>
        </w:tc>
        <w:tc>
          <w:tcPr>
            <w:tcW w:w="1399" w:type="pct"/>
            <w:gridSpan w:val="2"/>
            <w:tcBorders>
              <w:top w:val="single" w:sz="4" w:space="0" w:color="auto"/>
              <w:left w:val="single" w:sz="4" w:space="0" w:color="auto"/>
              <w:bottom w:val="single" w:sz="4" w:space="0" w:color="auto"/>
              <w:right w:val="single" w:sz="4" w:space="0" w:color="auto"/>
            </w:tcBorders>
            <w:vAlign w:val="center"/>
            <w:hideMark/>
          </w:tcPr>
          <w:p w:rsidR="000E3488" w:rsidRPr="00792AC8" w:rsidRDefault="000E3488" w:rsidP="00633855">
            <w:pPr>
              <w:ind w:hanging="34"/>
              <w:jc w:val="center"/>
              <w:rPr>
                <w:b/>
              </w:rPr>
            </w:pPr>
            <w:r w:rsidRPr="00792AC8">
              <w:rPr>
                <w:b/>
              </w:rPr>
              <w:t>7</w:t>
            </w:r>
          </w:p>
        </w:tc>
      </w:tr>
      <w:tr w:rsidR="000E3488" w:rsidRPr="00792AC8" w:rsidTr="004D3731">
        <w:trPr>
          <w:jc w:val="center"/>
        </w:trPr>
        <w:tc>
          <w:tcPr>
            <w:tcW w:w="1885" w:type="pct"/>
            <w:vMerge/>
            <w:tcBorders>
              <w:top w:val="single" w:sz="4" w:space="0" w:color="auto"/>
              <w:left w:val="single" w:sz="4" w:space="0" w:color="auto"/>
              <w:bottom w:val="single" w:sz="4" w:space="0" w:color="auto"/>
              <w:right w:val="single" w:sz="4" w:space="0" w:color="auto"/>
            </w:tcBorders>
            <w:vAlign w:val="center"/>
            <w:hideMark/>
          </w:tcPr>
          <w:p w:rsidR="000E3488" w:rsidRPr="00792AC8" w:rsidRDefault="000E3488" w:rsidP="00633855">
            <w:pPr>
              <w:ind w:hanging="34"/>
              <w:rPr>
                <w:sz w:val="24"/>
                <w:szCs w:val="24"/>
              </w:rPr>
            </w:pPr>
          </w:p>
        </w:tc>
        <w:tc>
          <w:tcPr>
            <w:tcW w:w="3115" w:type="pct"/>
            <w:gridSpan w:val="3"/>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hanging="34"/>
              <w:jc w:val="center"/>
              <w:rPr>
                <w:sz w:val="24"/>
                <w:szCs w:val="24"/>
              </w:rPr>
            </w:pPr>
            <w:r w:rsidRPr="00792AC8">
              <w:rPr>
                <w:sz w:val="24"/>
                <w:szCs w:val="24"/>
              </w:rPr>
              <w:t>из них принял участие депутат</w:t>
            </w:r>
          </w:p>
        </w:tc>
      </w:tr>
      <w:tr w:rsidR="000E3488" w:rsidRPr="00792AC8" w:rsidTr="004D3731">
        <w:trPr>
          <w:gridAfter w:val="1"/>
          <w:wAfter w:w="7" w:type="pct"/>
          <w:jc w:val="center"/>
        </w:trPr>
        <w:tc>
          <w:tcPr>
            <w:tcW w:w="1885"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hanging="34"/>
              <w:rPr>
                <w:sz w:val="24"/>
                <w:szCs w:val="24"/>
              </w:rPr>
            </w:pPr>
            <w:r w:rsidRPr="00792AC8">
              <w:rPr>
                <w:sz w:val="24"/>
                <w:szCs w:val="24"/>
              </w:rPr>
              <w:t>1. Синцова И.А.</w:t>
            </w:r>
          </w:p>
        </w:tc>
        <w:tc>
          <w:tcPr>
            <w:tcW w:w="3108"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hanging="34"/>
              <w:jc w:val="center"/>
              <w:rPr>
                <w:b/>
                <w:sz w:val="24"/>
                <w:szCs w:val="24"/>
              </w:rPr>
            </w:pPr>
            <w:r w:rsidRPr="00792AC8">
              <w:rPr>
                <w:b/>
                <w:sz w:val="24"/>
                <w:szCs w:val="24"/>
              </w:rPr>
              <w:t>7</w:t>
            </w:r>
          </w:p>
        </w:tc>
      </w:tr>
      <w:tr w:rsidR="000E3488" w:rsidRPr="00792AC8" w:rsidTr="004D3731">
        <w:trPr>
          <w:gridAfter w:val="1"/>
          <w:wAfter w:w="7" w:type="pct"/>
          <w:jc w:val="center"/>
        </w:trPr>
        <w:tc>
          <w:tcPr>
            <w:tcW w:w="1885"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hanging="34"/>
              <w:rPr>
                <w:sz w:val="24"/>
                <w:szCs w:val="24"/>
              </w:rPr>
            </w:pPr>
            <w:r w:rsidRPr="00792AC8">
              <w:rPr>
                <w:sz w:val="24"/>
                <w:szCs w:val="24"/>
              </w:rPr>
              <w:t>2. Магдалинов С.Ю.</w:t>
            </w:r>
          </w:p>
        </w:tc>
        <w:tc>
          <w:tcPr>
            <w:tcW w:w="3108"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hanging="34"/>
              <w:jc w:val="center"/>
              <w:rPr>
                <w:b/>
                <w:bCs/>
                <w:sz w:val="24"/>
                <w:szCs w:val="24"/>
              </w:rPr>
            </w:pPr>
            <w:r w:rsidRPr="00792AC8">
              <w:rPr>
                <w:b/>
                <w:bCs/>
                <w:sz w:val="24"/>
                <w:szCs w:val="24"/>
              </w:rPr>
              <w:t>6</w:t>
            </w:r>
          </w:p>
        </w:tc>
      </w:tr>
      <w:tr w:rsidR="000E3488" w:rsidRPr="00792AC8" w:rsidTr="004D3731">
        <w:trPr>
          <w:gridAfter w:val="1"/>
          <w:wAfter w:w="7" w:type="pct"/>
          <w:jc w:val="center"/>
        </w:trPr>
        <w:tc>
          <w:tcPr>
            <w:tcW w:w="1885"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hanging="34"/>
              <w:rPr>
                <w:sz w:val="24"/>
                <w:szCs w:val="24"/>
              </w:rPr>
            </w:pPr>
            <w:r w:rsidRPr="00792AC8">
              <w:rPr>
                <w:sz w:val="24"/>
                <w:szCs w:val="24"/>
              </w:rPr>
              <w:t>3. Балабанов А.А.</w:t>
            </w:r>
          </w:p>
        </w:tc>
        <w:tc>
          <w:tcPr>
            <w:tcW w:w="3108"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hanging="34"/>
              <w:jc w:val="center"/>
              <w:rPr>
                <w:b/>
                <w:bCs/>
                <w:sz w:val="24"/>
                <w:szCs w:val="24"/>
              </w:rPr>
            </w:pPr>
            <w:r w:rsidRPr="00792AC8">
              <w:rPr>
                <w:b/>
                <w:bCs/>
                <w:sz w:val="24"/>
                <w:szCs w:val="24"/>
              </w:rPr>
              <w:t>5</w:t>
            </w:r>
          </w:p>
        </w:tc>
      </w:tr>
      <w:tr w:rsidR="000E3488" w:rsidRPr="00792AC8" w:rsidTr="004D3731">
        <w:trPr>
          <w:gridAfter w:val="1"/>
          <w:wAfter w:w="7" w:type="pct"/>
          <w:jc w:val="center"/>
        </w:trPr>
        <w:tc>
          <w:tcPr>
            <w:tcW w:w="1885"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hanging="34"/>
              <w:rPr>
                <w:sz w:val="24"/>
                <w:szCs w:val="24"/>
              </w:rPr>
            </w:pPr>
            <w:r w:rsidRPr="00792AC8">
              <w:rPr>
                <w:sz w:val="24"/>
                <w:szCs w:val="24"/>
              </w:rPr>
              <w:t>4. Белокобыльский С.В.</w:t>
            </w:r>
          </w:p>
        </w:tc>
        <w:tc>
          <w:tcPr>
            <w:tcW w:w="3108"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hanging="34"/>
              <w:jc w:val="center"/>
              <w:rPr>
                <w:b/>
                <w:bCs/>
                <w:sz w:val="24"/>
                <w:szCs w:val="24"/>
              </w:rPr>
            </w:pPr>
            <w:r w:rsidRPr="00792AC8">
              <w:rPr>
                <w:b/>
                <w:bCs/>
                <w:sz w:val="24"/>
                <w:szCs w:val="24"/>
              </w:rPr>
              <w:t>6</w:t>
            </w:r>
          </w:p>
        </w:tc>
      </w:tr>
      <w:tr w:rsidR="000E3488" w:rsidRPr="00792AC8" w:rsidTr="004D3731">
        <w:trPr>
          <w:gridAfter w:val="1"/>
          <w:wAfter w:w="7" w:type="pct"/>
          <w:jc w:val="center"/>
        </w:trPr>
        <w:tc>
          <w:tcPr>
            <w:tcW w:w="1885"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hanging="34"/>
              <w:rPr>
                <w:sz w:val="24"/>
                <w:szCs w:val="24"/>
              </w:rPr>
            </w:pPr>
            <w:r w:rsidRPr="00792AC8">
              <w:rPr>
                <w:sz w:val="24"/>
                <w:szCs w:val="24"/>
              </w:rPr>
              <w:t>5. Дубас А.А.</w:t>
            </w:r>
          </w:p>
        </w:tc>
        <w:tc>
          <w:tcPr>
            <w:tcW w:w="3108"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hanging="34"/>
              <w:jc w:val="center"/>
              <w:rPr>
                <w:b/>
                <w:bCs/>
                <w:sz w:val="24"/>
                <w:szCs w:val="24"/>
              </w:rPr>
            </w:pPr>
            <w:r w:rsidRPr="00792AC8">
              <w:rPr>
                <w:b/>
                <w:bCs/>
                <w:sz w:val="24"/>
                <w:szCs w:val="24"/>
              </w:rPr>
              <w:t>5</w:t>
            </w:r>
          </w:p>
        </w:tc>
      </w:tr>
      <w:tr w:rsidR="000E3488" w:rsidRPr="00792AC8" w:rsidTr="004D3731">
        <w:trPr>
          <w:gridAfter w:val="1"/>
          <w:wAfter w:w="7" w:type="pct"/>
          <w:jc w:val="center"/>
        </w:trPr>
        <w:tc>
          <w:tcPr>
            <w:tcW w:w="1885"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hanging="34"/>
              <w:rPr>
                <w:sz w:val="24"/>
                <w:szCs w:val="24"/>
              </w:rPr>
            </w:pPr>
            <w:r w:rsidRPr="00792AC8">
              <w:rPr>
                <w:sz w:val="24"/>
                <w:szCs w:val="24"/>
              </w:rPr>
              <w:t>6. Тюменев О.Н.</w:t>
            </w:r>
          </w:p>
        </w:tc>
        <w:tc>
          <w:tcPr>
            <w:tcW w:w="3108"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hanging="34"/>
              <w:jc w:val="center"/>
              <w:rPr>
                <w:b/>
                <w:bCs/>
                <w:sz w:val="24"/>
                <w:szCs w:val="24"/>
              </w:rPr>
            </w:pPr>
            <w:r w:rsidRPr="00792AC8">
              <w:rPr>
                <w:b/>
                <w:bCs/>
                <w:sz w:val="24"/>
                <w:szCs w:val="24"/>
              </w:rPr>
              <w:t>3</w:t>
            </w:r>
          </w:p>
        </w:tc>
      </w:tr>
    </w:tbl>
    <w:p w:rsidR="000E3488" w:rsidRPr="00633855" w:rsidRDefault="000E3488" w:rsidP="000E3488">
      <w:pPr>
        <w:jc w:val="center"/>
        <w:rPr>
          <w:b/>
          <w:bCs/>
          <w:i/>
          <w:iCs/>
          <w:sz w:val="24"/>
          <w:szCs w:val="24"/>
        </w:rPr>
      </w:pPr>
    </w:p>
    <w:p w:rsidR="000E3488" w:rsidRPr="00792AC8" w:rsidRDefault="000E3488" w:rsidP="000E3488">
      <w:pPr>
        <w:jc w:val="center"/>
        <w:rPr>
          <w:b/>
          <w:bCs/>
        </w:rPr>
      </w:pPr>
      <w:r w:rsidRPr="00792AC8">
        <w:rPr>
          <w:b/>
          <w:bCs/>
          <w:i/>
          <w:iCs/>
        </w:rPr>
        <w:t>Комитет по собственности и экономической политике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0"/>
        <w:gridCol w:w="2956"/>
        <w:gridCol w:w="2615"/>
      </w:tblGrid>
      <w:tr w:rsidR="000E3488" w:rsidRPr="00792AC8" w:rsidTr="004D3731">
        <w:trPr>
          <w:jc w:val="center"/>
        </w:trPr>
        <w:tc>
          <w:tcPr>
            <w:tcW w:w="2090" w:type="pct"/>
            <w:vMerge w:val="restart"/>
            <w:tcBorders>
              <w:top w:val="single" w:sz="4" w:space="0" w:color="auto"/>
              <w:left w:val="single" w:sz="4" w:space="0" w:color="auto"/>
              <w:bottom w:val="single" w:sz="4" w:space="0" w:color="auto"/>
              <w:right w:val="single" w:sz="4" w:space="0" w:color="auto"/>
            </w:tcBorders>
            <w:vAlign w:val="center"/>
            <w:hideMark/>
          </w:tcPr>
          <w:p w:rsidR="000E3488" w:rsidRPr="00792AC8" w:rsidRDefault="000E3488" w:rsidP="00633855">
            <w:pPr>
              <w:ind w:left="34" w:hanging="34"/>
              <w:jc w:val="center"/>
              <w:rPr>
                <w:sz w:val="24"/>
                <w:szCs w:val="24"/>
              </w:rPr>
            </w:pPr>
            <w:r w:rsidRPr="00792AC8">
              <w:rPr>
                <w:sz w:val="24"/>
                <w:szCs w:val="24"/>
              </w:rPr>
              <w:t>ФИО депутата</w:t>
            </w:r>
          </w:p>
        </w:tc>
        <w:tc>
          <w:tcPr>
            <w:tcW w:w="1544"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hanging="34"/>
              <w:jc w:val="center"/>
              <w:rPr>
                <w:sz w:val="24"/>
                <w:szCs w:val="24"/>
              </w:rPr>
            </w:pPr>
            <w:r w:rsidRPr="00792AC8">
              <w:rPr>
                <w:sz w:val="24"/>
                <w:szCs w:val="24"/>
              </w:rPr>
              <w:t>Количество заседаний</w:t>
            </w:r>
          </w:p>
        </w:tc>
        <w:tc>
          <w:tcPr>
            <w:tcW w:w="1366" w:type="pct"/>
            <w:tcBorders>
              <w:top w:val="single" w:sz="4" w:space="0" w:color="auto"/>
              <w:left w:val="single" w:sz="4" w:space="0" w:color="auto"/>
              <w:bottom w:val="single" w:sz="4" w:space="0" w:color="auto"/>
              <w:right w:val="single" w:sz="4" w:space="0" w:color="auto"/>
            </w:tcBorders>
            <w:vAlign w:val="center"/>
            <w:hideMark/>
          </w:tcPr>
          <w:p w:rsidR="000E3488" w:rsidRPr="00792AC8" w:rsidRDefault="000E3488" w:rsidP="00633855">
            <w:pPr>
              <w:ind w:hanging="34"/>
              <w:jc w:val="center"/>
              <w:rPr>
                <w:b/>
              </w:rPr>
            </w:pPr>
            <w:r w:rsidRPr="00792AC8">
              <w:rPr>
                <w:b/>
              </w:rPr>
              <w:t>7</w:t>
            </w:r>
          </w:p>
        </w:tc>
      </w:tr>
      <w:tr w:rsidR="000E3488" w:rsidRPr="00792AC8" w:rsidTr="004D3731">
        <w:trPr>
          <w:jc w:val="center"/>
        </w:trPr>
        <w:tc>
          <w:tcPr>
            <w:tcW w:w="2090" w:type="pct"/>
            <w:vMerge/>
            <w:tcBorders>
              <w:top w:val="single" w:sz="4" w:space="0" w:color="auto"/>
              <w:left w:val="single" w:sz="4" w:space="0" w:color="auto"/>
              <w:bottom w:val="single" w:sz="4" w:space="0" w:color="auto"/>
              <w:right w:val="single" w:sz="4" w:space="0" w:color="auto"/>
            </w:tcBorders>
            <w:vAlign w:val="center"/>
            <w:hideMark/>
          </w:tcPr>
          <w:p w:rsidR="000E3488" w:rsidRPr="00792AC8" w:rsidRDefault="000E3488" w:rsidP="00633855">
            <w:pPr>
              <w:ind w:hanging="34"/>
              <w:rPr>
                <w:sz w:val="24"/>
                <w:szCs w:val="24"/>
              </w:rPr>
            </w:pPr>
          </w:p>
        </w:tc>
        <w:tc>
          <w:tcPr>
            <w:tcW w:w="2910"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hanging="34"/>
              <w:jc w:val="center"/>
              <w:rPr>
                <w:sz w:val="24"/>
                <w:szCs w:val="24"/>
              </w:rPr>
            </w:pPr>
            <w:r w:rsidRPr="00792AC8">
              <w:rPr>
                <w:sz w:val="24"/>
                <w:szCs w:val="24"/>
              </w:rPr>
              <w:t>из них принял участие депутат</w:t>
            </w:r>
          </w:p>
        </w:tc>
      </w:tr>
      <w:tr w:rsidR="000E3488" w:rsidRPr="00792AC8" w:rsidTr="004D3731">
        <w:trPr>
          <w:jc w:val="center"/>
        </w:trPr>
        <w:tc>
          <w:tcPr>
            <w:tcW w:w="2090"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hanging="34"/>
              <w:rPr>
                <w:sz w:val="24"/>
                <w:szCs w:val="24"/>
              </w:rPr>
            </w:pPr>
            <w:r w:rsidRPr="00792AC8">
              <w:rPr>
                <w:sz w:val="24"/>
                <w:szCs w:val="24"/>
              </w:rPr>
              <w:t>1. Носенко О.В.</w:t>
            </w:r>
          </w:p>
        </w:tc>
        <w:tc>
          <w:tcPr>
            <w:tcW w:w="2910"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hanging="34"/>
              <w:jc w:val="center"/>
              <w:rPr>
                <w:b/>
                <w:sz w:val="24"/>
                <w:szCs w:val="24"/>
              </w:rPr>
            </w:pPr>
            <w:r w:rsidRPr="00792AC8">
              <w:rPr>
                <w:b/>
                <w:sz w:val="24"/>
                <w:szCs w:val="24"/>
              </w:rPr>
              <w:t>7</w:t>
            </w:r>
          </w:p>
        </w:tc>
      </w:tr>
      <w:tr w:rsidR="000E3488" w:rsidRPr="00792AC8" w:rsidTr="004D3731">
        <w:trPr>
          <w:jc w:val="center"/>
        </w:trPr>
        <w:tc>
          <w:tcPr>
            <w:tcW w:w="2090"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hanging="34"/>
              <w:rPr>
                <w:sz w:val="24"/>
                <w:szCs w:val="24"/>
              </w:rPr>
            </w:pPr>
            <w:r w:rsidRPr="00792AC8">
              <w:rPr>
                <w:sz w:val="24"/>
                <w:szCs w:val="24"/>
              </w:rPr>
              <w:t>2. Ершов Д.М.</w:t>
            </w:r>
          </w:p>
        </w:tc>
        <w:tc>
          <w:tcPr>
            <w:tcW w:w="2910"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hanging="34"/>
              <w:jc w:val="center"/>
              <w:rPr>
                <w:b/>
                <w:sz w:val="24"/>
                <w:szCs w:val="24"/>
              </w:rPr>
            </w:pPr>
            <w:r w:rsidRPr="00792AC8">
              <w:rPr>
                <w:b/>
                <w:sz w:val="24"/>
                <w:szCs w:val="24"/>
              </w:rPr>
              <w:t>7</w:t>
            </w:r>
          </w:p>
        </w:tc>
      </w:tr>
      <w:tr w:rsidR="000E3488" w:rsidRPr="00792AC8" w:rsidTr="004D3731">
        <w:trPr>
          <w:jc w:val="center"/>
        </w:trPr>
        <w:tc>
          <w:tcPr>
            <w:tcW w:w="2090"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hanging="34"/>
              <w:rPr>
                <w:sz w:val="24"/>
                <w:szCs w:val="24"/>
              </w:rPr>
            </w:pPr>
            <w:r w:rsidRPr="00792AC8">
              <w:rPr>
                <w:sz w:val="24"/>
                <w:szCs w:val="24"/>
              </w:rPr>
              <w:t>3. Бабкин С.И.</w:t>
            </w:r>
          </w:p>
        </w:tc>
        <w:tc>
          <w:tcPr>
            <w:tcW w:w="2910"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hanging="34"/>
              <w:jc w:val="center"/>
              <w:rPr>
                <w:b/>
                <w:sz w:val="24"/>
                <w:szCs w:val="24"/>
              </w:rPr>
            </w:pPr>
            <w:r w:rsidRPr="00792AC8">
              <w:rPr>
                <w:b/>
                <w:sz w:val="24"/>
                <w:szCs w:val="24"/>
              </w:rPr>
              <w:t>6</w:t>
            </w:r>
          </w:p>
        </w:tc>
      </w:tr>
      <w:tr w:rsidR="000E3488" w:rsidRPr="00792AC8" w:rsidTr="004D3731">
        <w:trPr>
          <w:jc w:val="center"/>
        </w:trPr>
        <w:tc>
          <w:tcPr>
            <w:tcW w:w="2090"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hanging="34"/>
              <w:rPr>
                <w:sz w:val="24"/>
                <w:szCs w:val="24"/>
              </w:rPr>
            </w:pPr>
            <w:r w:rsidRPr="00792AC8">
              <w:rPr>
                <w:sz w:val="24"/>
                <w:szCs w:val="24"/>
              </w:rPr>
              <w:t>4. Вепрев А.А.</w:t>
            </w:r>
          </w:p>
        </w:tc>
        <w:tc>
          <w:tcPr>
            <w:tcW w:w="2910"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hanging="34"/>
              <w:jc w:val="center"/>
              <w:rPr>
                <w:b/>
                <w:bCs/>
                <w:sz w:val="24"/>
                <w:szCs w:val="24"/>
              </w:rPr>
            </w:pPr>
            <w:r w:rsidRPr="00792AC8">
              <w:rPr>
                <w:b/>
                <w:bCs/>
                <w:sz w:val="24"/>
                <w:szCs w:val="24"/>
              </w:rPr>
              <w:t>7</w:t>
            </w:r>
          </w:p>
        </w:tc>
      </w:tr>
      <w:tr w:rsidR="000E3488" w:rsidRPr="00792AC8" w:rsidTr="004D3731">
        <w:trPr>
          <w:jc w:val="center"/>
        </w:trPr>
        <w:tc>
          <w:tcPr>
            <w:tcW w:w="2090"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hanging="34"/>
              <w:rPr>
                <w:sz w:val="24"/>
                <w:szCs w:val="24"/>
              </w:rPr>
            </w:pPr>
            <w:r w:rsidRPr="00792AC8">
              <w:rPr>
                <w:sz w:val="24"/>
                <w:szCs w:val="24"/>
              </w:rPr>
              <w:t>5. Дикунов Э.Е.</w:t>
            </w:r>
          </w:p>
        </w:tc>
        <w:tc>
          <w:tcPr>
            <w:tcW w:w="2910"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hanging="34"/>
              <w:jc w:val="center"/>
              <w:rPr>
                <w:b/>
                <w:bCs/>
                <w:sz w:val="24"/>
                <w:szCs w:val="24"/>
              </w:rPr>
            </w:pPr>
            <w:r w:rsidRPr="00792AC8">
              <w:rPr>
                <w:b/>
                <w:bCs/>
                <w:sz w:val="24"/>
                <w:szCs w:val="24"/>
              </w:rPr>
              <w:t>7</w:t>
            </w:r>
          </w:p>
        </w:tc>
      </w:tr>
      <w:tr w:rsidR="000E3488" w:rsidRPr="00792AC8" w:rsidTr="004D3731">
        <w:trPr>
          <w:jc w:val="center"/>
        </w:trPr>
        <w:tc>
          <w:tcPr>
            <w:tcW w:w="2090"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hanging="34"/>
              <w:rPr>
                <w:sz w:val="24"/>
                <w:szCs w:val="24"/>
              </w:rPr>
            </w:pPr>
            <w:r w:rsidRPr="00792AC8">
              <w:rPr>
                <w:sz w:val="24"/>
                <w:szCs w:val="24"/>
              </w:rPr>
              <w:t>6. Истомин Г.В.</w:t>
            </w:r>
          </w:p>
        </w:tc>
        <w:tc>
          <w:tcPr>
            <w:tcW w:w="2910"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hanging="34"/>
              <w:jc w:val="center"/>
              <w:rPr>
                <w:b/>
                <w:bCs/>
                <w:sz w:val="24"/>
                <w:szCs w:val="24"/>
              </w:rPr>
            </w:pPr>
            <w:r w:rsidRPr="00792AC8">
              <w:rPr>
                <w:b/>
                <w:bCs/>
                <w:sz w:val="24"/>
                <w:szCs w:val="24"/>
              </w:rPr>
              <w:t>4</w:t>
            </w:r>
          </w:p>
        </w:tc>
      </w:tr>
      <w:tr w:rsidR="000E3488" w:rsidRPr="00792AC8" w:rsidTr="004D3731">
        <w:trPr>
          <w:jc w:val="center"/>
        </w:trPr>
        <w:tc>
          <w:tcPr>
            <w:tcW w:w="2090"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hanging="34"/>
              <w:rPr>
                <w:sz w:val="24"/>
                <w:szCs w:val="24"/>
              </w:rPr>
            </w:pPr>
            <w:r w:rsidRPr="00792AC8">
              <w:rPr>
                <w:sz w:val="24"/>
                <w:szCs w:val="24"/>
              </w:rPr>
              <w:t>7. Микуляк А.С.</w:t>
            </w:r>
          </w:p>
        </w:tc>
        <w:tc>
          <w:tcPr>
            <w:tcW w:w="2910"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hanging="34"/>
              <w:jc w:val="center"/>
              <w:rPr>
                <w:b/>
                <w:sz w:val="24"/>
                <w:szCs w:val="24"/>
              </w:rPr>
            </w:pPr>
            <w:r w:rsidRPr="00792AC8">
              <w:rPr>
                <w:b/>
                <w:sz w:val="24"/>
                <w:szCs w:val="24"/>
              </w:rPr>
              <w:t>6</w:t>
            </w:r>
          </w:p>
        </w:tc>
      </w:tr>
      <w:tr w:rsidR="000E3488" w:rsidRPr="00792AC8" w:rsidTr="004D3731">
        <w:trPr>
          <w:jc w:val="center"/>
        </w:trPr>
        <w:tc>
          <w:tcPr>
            <w:tcW w:w="2090"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hanging="34"/>
              <w:rPr>
                <w:sz w:val="24"/>
                <w:szCs w:val="24"/>
              </w:rPr>
            </w:pPr>
            <w:r w:rsidRPr="00792AC8">
              <w:rPr>
                <w:sz w:val="24"/>
                <w:szCs w:val="24"/>
              </w:rPr>
              <w:t>8. Труфанов Н.С.</w:t>
            </w:r>
          </w:p>
        </w:tc>
        <w:tc>
          <w:tcPr>
            <w:tcW w:w="2910"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hanging="34"/>
              <w:jc w:val="center"/>
              <w:rPr>
                <w:b/>
                <w:bCs/>
                <w:sz w:val="24"/>
                <w:szCs w:val="24"/>
              </w:rPr>
            </w:pPr>
            <w:r w:rsidRPr="00792AC8">
              <w:rPr>
                <w:b/>
                <w:bCs/>
                <w:sz w:val="24"/>
                <w:szCs w:val="24"/>
              </w:rPr>
              <w:t>2</w:t>
            </w:r>
          </w:p>
        </w:tc>
      </w:tr>
      <w:tr w:rsidR="000E3488" w:rsidRPr="00792AC8" w:rsidTr="004D3731">
        <w:trPr>
          <w:jc w:val="center"/>
        </w:trPr>
        <w:tc>
          <w:tcPr>
            <w:tcW w:w="2090"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hanging="34"/>
              <w:rPr>
                <w:sz w:val="24"/>
                <w:szCs w:val="24"/>
              </w:rPr>
            </w:pPr>
            <w:r w:rsidRPr="00792AC8">
              <w:rPr>
                <w:sz w:val="24"/>
                <w:szCs w:val="24"/>
              </w:rPr>
              <w:t>9.</w:t>
            </w:r>
            <w:r w:rsidR="000303C4" w:rsidRPr="00792AC8">
              <w:rPr>
                <w:sz w:val="24"/>
                <w:szCs w:val="24"/>
              </w:rPr>
              <w:t xml:space="preserve"> </w:t>
            </w:r>
            <w:r w:rsidRPr="00792AC8">
              <w:rPr>
                <w:sz w:val="24"/>
                <w:szCs w:val="24"/>
              </w:rPr>
              <w:t>Чеботарев В.П.</w:t>
            </w:r>
          </w:p>
        </w:tc>
        <w:tc>
          <w:tcPr>
            <w:tcW w:w="2910"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hanging="34"/>
              <w:jc w:val="center"/>
              <w:rPr>
                <w:b/>
                <w:sz w:val="24"/>
                <w:szCs w:val="24"/>
              </w:rPr>
            </w:pPr>
            <w:r w:rsidRPr="00792AC8">
              <w:rPr>
                <w:b/>
                <w:sz w:val="24"/>
                <w:szCs w:val="24"/>
              </w:rPr>
              <w:t>6</w:t>
            </w:r>
          </w:p>
        </w:tc>
      </w:tr>
    </w:tbl>
    <w:p w:rsidR="000E3488" w:rsidRPr="00792AC8" w:rsidRDefault="000E3488" w:rsidP="000E3488">
      <w:pPr>
        <w:ind w:left="360"/>
        <w:jc w:val="center"/>
        <w:rPr>
          <w:b/>
          <w:bCs/>
          <w:i/>
          <w:iCs/>
          <w:sz w:val="24"/>
          <w:szCs w:val="24"/>
        </w:rPr>
      </w:pPr>
    </w:p>
    <w:p w:rsidR="000E3488" w:rsidRPr="00792AC8" w:rsidRDefault="000E3488" w:rsidP="000E3488">
      <w:pPr>
        <w:jc w:val="center"/>
        <w:rPr>
          <w:b/>
          <w:bCs/>
          <w:i/>
          <w:iCs/>
        </w:rPr>
      </w:pPr>
      <w:r w:rsidRPr="00792AC8">
        <w:rPr>
          <w:b/>
          <w:bCs/>
          <w:i/>
          <w:iCs/>
        </w:rPr>
        <w:t>Комитет по законодательству о природопользовании, экологии и сельском хозяйстве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
        <w:gridCol w:w="3823"/>
        <w:gridCol w:w="3024"/>
        <w:gridCol w:w="2693"/>
        <w:gridCol w:w="13"/>
      </w:tblGrid>
      <w:tr w:rsidR="000E3488" w:rsidRPr="00792AC8" w:rsidTr="004D3731">
        <w:trPr>
          <w:gridBefore w:val="1"/>
          <w:wBefore w:w="9" w:type="pct"/>
          <w:jc w:val="center"/>
        </w:trPr>
        <w:tc>
          <w:tcPr>
            <w:tcW w:w="1997" w:type="pct"/>
            <w:vMerge w:val="restart"/>
            <w:vAlign w:val="center"/>
            <w:hideMark/>
          </w:tcPr>
          <w:p w:rsidR="000E3488" w:rsidRPr="00792AC8" w:rsidRDefault="000E3488" w:rsidP="00633855">
            <w:pPr>
              <w:ind w:left="34" w:hanging="34"/>
              <w:jc w:val="center"/>
              <w:rPr>
                <w:sz w:val="24"/>
                <w:szCs w:val="24"/>
              </w:rPr>
            </w:pPr>
            <w:r w:rsidRPr="00792AC8">
              <w:rPr>
                <w:sz w:val="24"/>
                <w:szCs w:val="24"/>
              </w:rPr>
              <w:t>ФИО депутата</w:t>
            </w:r>
          </w:p>
        </w:tc>
        <w:tc>
          <w:tcPr>
            <w:tcW w:w="1580" w:type="pct"/>
            <w:hideMark/>
          </w:tcPr>
          <w:p w:rsidR="000E3488" w:rsidRPr="00792AC8" w:rsidRDefault="000E3488" w:rsidP="00633855">
            <w:pPr>
              <w:ind w:hanging="34"/>
              <w:jc w:val="center"/>
              <w:rPr>
                <w:sz w:val="24"/>
                <w:szCs w:val="24"/>
              </w:rPr>
            </w:pPr>
            <w:r w:rsidRPr="00792AC8">
              <w:rPr>
                <w:sz w:val="24"/>
                <w:szCs w:val="24"/>
              </w:rPr>
              <w:t>Количество заседаний</w:t>
            </w:r>
          </w:p>
        </w:tc>
        <w:tc>
          <w:tcPr>
            <w:tcW w:w="1414" w:type="pct"/>
            <w:gridSpan w:val="2"/>
            <w:vAlign w:val="center"/>
            <w:hideMark/>
          </w:tcPr>
          <w:p w:rsidR="000E3488" w:rsidRPr="00792AC8" w:rsidRDefault="000E3488" w:rsidP="00633855">
            <w:pPr>
              <w:ind w:hanging="34"/>
              <w:jc w:val="center"/>
              <w:rPr>
                <w:b/>
              </w:rPr>
            </w:pPr>
            <w:r w:rsidRPr="00792AC8">
              <w:rPr>
                <w:b/>
              </w:rPr>
              <w:t>4</w:t>
            </w:r>
          </w:p>
        </w:tc>
      </w:tr>
      <w:tr w:rsidR="000E3488" w:rsidRPr="00792AC8" w:rsidTr="004D3731">
        <w:trPr>
          <w:gridBefore w:val="1"/>
          <w:wBefore w:w="9" w:type="pct"/>
          <w:jc w:val="center"/>
        </w:trPr>
        <w:tc>
          <w:tcPr>
            <w:tcW w:w="1997" w:type="pct"/>
            <w:vMerge/>
            <w:vAlign w:val="center"/>
            <w:hideMark/>
          </w:tcPr>
          <w:p w:rsidR="000E3488" w:rsidRPr="00792AC8" w:rsidRDefault="000E3488" w:rsidP="00633855">
            <w:pPr>
              <w:ind w:hanging="34"/>
              <w:rPr>
                <w:sz w:val="24"/>
                <w:szCs w:val="24"/>
              </w:rPr>
            </w:pPr>
          </w:p>
        </w:tc>
        <w:tc>
          <w:tcPr>
            <w:tcW w:w="2994" w:type="pct"/>
            <w:gridSpan w:val="3"/>
            <w:hideMark/>
          </w:tcPr>
          <w:p w:rsidR="000E3488" w:rsidRPr="00792AC8" w:rsidRDefault="000E3488" w:rsidP="00633855">
            <w:pPr>
              <w:ind w:hanging="34"/>
              <w:jc w:val="center"/>
              <w:rPr>
                <w:sz w:val="24"/>
                <w:szCs w:val="24"/>
              </w:rPr>
            </w:pPr>
            <w:r w:rsidRPr="00792AC8">
              <w:rPr>
                <w:sz w:val="24"/>
                <w:szCs w:val="24"/>
              </w:rPr>
              <w:t>из них принял участие депутат</w:t>
            </w:r>
          </w:p>
        </w:tc>
      </w:tr>
      <w:tr w:rsidR="000E3488" w:rsidRPr="00792AC8" w:rsidTr="004D3731">
        <w:trPr>
          <w:gridAfter w:val="1"/>
          <w:wAfter w:w="7" w:type="pct"/>
          <w:jc w:val="center"/>
        </w:trPr>
        <w:tc>
          <w:tcPr>
            <w:tcW w:w="2006" w:type="pct"/>
            <w:gridSpan w:val="2"/>
            <w:hideMark/>
          </w:tcPr>
          <w:p w:rsidR="000E3488" w:rsidRPr="00792AC8" w:rsidRDefault="000E3488" w:rsidP="00633855">
            <w:pPr>
              <w:ind w:hanging="34"/>
              <w:rPr>
                <w:sz w:val="24"/>
                <w:szCs w:val="24"/>
              </w:rPr>
            </w:pPr>
            <w:r w:rsidRPr="00792AC8">
              <w:rPr>
                <w:sz w:val="24"/>
                <w:szCs w:val="24"/>
              </w:rPr>
              <w:t>1. Алдаров К.Р.</w:t>
            </w:r>
          </w:p>
        </w:tc>
        <w:tc>
          <w:tcPr>
            <w:tcW w:w="2987" w:type="pct"/>
            <w:gridSpan w:val="2"/>
            <w:hideMark/>
          </w:tcPr>
          <w:p w:rsidR="000E3488" w:rsidRPr="00792AC8" w:rsidRDefault="000E3488" w:rsidP="00633855">
            <w:pPr>
              <w:ind w:hanging="34"/>
              <w:jc w:val="center"/>
              <w:rPr>
                <w:b/>
                <w:sz w:val="24"/>
                <w:szCs w:val="24"/>
              </w:rPr>
            </w:pPr>
            <w:r w:rsidRPr="00792AC8">
              <w:rPr>
                <w:b/>
                <w:sz w:val="24"/>
                <w:szCs w:val="24"/>
              </w:rPr>
              <w:t>3</w:t>
            </w:r>
          </w:p>
        </w:tc>
      </w:tr>
      <w:tr w:rsidR="000E3488" w:rsidRPr="00792AC8" w:rsidTr="004D3731">
        <w:trPr>
          <w:gridAfter w:val="1"/>
          <w:wAfter w:w="7" w:type="pct"/>
          <w:jc w:val="center"/>
        </w:trPr>
        <w:tc>
          <w:tcPr>
            <w:tcW w:w="2006" w:type="pct"/>
            <w:gridSpan w:val="2"/>
            <w:hideMark/>
          </w:tcPr>
          <w:p w:rsidR="000E3488" w:rsidRPr="00792AC8" w:rsidRDefault="000E3488" w:rsidP="00633855">
            <w:pPr>
              <w:ind w:hanging="34"/>
              <w:rPr>
                <w:sz w:val="24"/>
                <w:szCs w:val="24"/>
              </w:rPr>
            </w:pPr>
            <w:r w:rsidRPr="00792AC8">
              <w:rPr>
                <w:sz w:val="24"/>
                <w:szCs w:val="24"/>
              </w:rPr>
              <w:t>2. Габов Р.Ф.</w:t>
            </w:r>
          </w:p>
        </w:tc>
        <w:tc>
          <w:tcPr>
            <w:tcW w:w="2987" w:type="pct"/>
            <w:gridSpan w:val="2"/>
            <w:hideMark/>
          </w:tcPr>
          <w:p w:rsidR="000E3488" w:rsidRPr="00792AC8" w:rsidRDefault="000E3488" w:rsidP="00633855">
            <w:pPr>
              <w:ind w:hanging="34"/>
              <w:jc w:val="center"/>
              <w:rPr>
                <w:b/>
                <w:sz w:val="24"/>
                <w:szCs w:val="24"/>
              </w:rPr>
            </w:pPr>
            <w:r w:rsidRPr="00792AC8">
              <w:rPr>
                <w:b/>
                <w:sz w:val="24"/>
                <w:szCs w:val="24"/>
              </w:rPr>
              <w:t>4</w:t>
            </w:r>
          </w:p>
        </w:tc>
      </w:tr>
      <w:tr w:rsidR="000E3488" w:rsidRPr="00792AC8" w:rsidTr="004D3731">
        <w:trPr>
          <w:gridAfter w:val="1"/>
          <w:wAfter w:w="7" w:type="pct"/>
          <w:jc w:val="center"/>
        </w:trPr>
        <w:tc>
          <w:tcPr>
            <w:tcW w:w="2006" w:type="pct"/>
            <w:gridSpan w:val="2"/>
            <w:hideMark/>
          </w:tcPr>
          <w:p w:rsidR="000E3488" w:rsidRPr="00792AC8" w:rsidRDefault="000E3488" w:rsidP="00633855">
            <w:pPr>
              <w:ind w:hanging="34"/>
              <w:rPr>
                <w:sz w:val="24"/>
                <w:szCs w:val="24"/>
              </w:rPr>
            </w:pPr>
            <w:r w:rsidRPr="00792AC8">
              <w:rPr>
                <w:sz w:val="24"/>
                <w:szCs w:val="24"/>
              </w:rPr>
              <w:t>3. Баймашев Д.З.</w:t>
            </w:r>
          </w:p>
        </w:tc>
        <w:tc>
          <w:tcPr>
            <w:tcW w:w="2987" w:type="pct"/>
            <w:gridSpan w:val="2"/>
            <w:hideMark/>
          </w:tcPr>
          <w:p w:rsidR="000E3488" w:rsidRPr="00792AC8" w:rsidRDefault="000E3488" w:rsidP="00633855">
            <w:pPr>
              <w:ind w:hanging="34"/>
              <w:jc w:val="center"/>
              <w:rPr>
                <w:b/>
                <w:sz w:val="24"/>
                <w:szCs w:val="24"/>
              </w:rPr>
            </w:pPr>
            <w:r w:rsidRPr="00792AC8">
              <w:rPr>
                <w:b/>
                <w:sz w:val="24"/>
                <w:szCs w:val="24"/>
              </w:rPr>
              <w:t>3</w:t>
            </w:r>
          </w:p>
        </w:tc>
      </w:tr>
      <w:tr w:rsidR="000E3488" w:rsidRPr="00792AC8" w:rsidTr="004D3731">
        <w:trPr>
          <w:gridAfter w:val="1"/>
          <w:wAfter w:w="7" w:type="pct"/>
          <w:jc w:val="center"/>
        </w:trPr>
        <w:tc>
          <w:tcPr>
            <w:tcW w:w="2006" w:type="pct"/>
            <w:gridSpan w:val="2"/>
            <w:hideMark/>
          </w:tcPr>
          <w:p w:rsidR="000E3488" w:rsidRPr="00792AC8" w:rsidRDefault="000E3488" w:rsidP="00633855">
            <w:pPr>
              <w:ind w:hanging="34"/>
              <w:rPr>
                <w:sz w:val="24"/>
                <w:szCs w:val="24"/>
              </w:rPr>
            </w:pPr>
            <w:r w:rsidRPr="00792AC8">
              <w:rPr>
                <w:sz w:val="24"/>
                <w:szCs w:val="24"/>
              </w:rPr>
              <w:t>4. Буханов В.В.</w:t>
            </w:r>
          </w:p>
        </w:tc>
        <w:tc>
          <w:tcPr>
            <w:tcW w:w="2987" w:type="pct"/>
            <w:gridSpan w:val="2"/>
            <w:hideMark/>
          </w:tcPr>
          <w:p w:rsidR="000E3488" w:rsidRPr="00792AC8" w:rsidRDefault="000E3488" w:rsidP="00633855">
            <w:pPr>
              <w:ind w:hanging="34"/>
              <w:jc w:val="center"/>
              <w:rPr>
                <w:b/>
                <w:sz w:val="24"/>
                <w:szCs w:val="24"/>
              </w:rPr>
            </w:pPr>
            <w:r w:rsidRPr="00792AC8">
              <w:rPr>
                <w:b/>
                <w:sz w:val="24"/>
                <w:szCs w:val="24"/>
              </w:rPr>
              <w:t>4</w:t>
            </w:r>
          </w:p>
        </w:tc>
      </w:tr>
      <w:tr w:rsidR="000E3488" w:rsidRPr="00792AC8" w:rsidTr="004D3731">
        <w:trPr>
          <w:gridAfter w:val="1"/>
          <w:wAfter w:w="7" w:type="pct"/>
          <w:jc w:val="center"/>
        </w:trPr>
        <w:tc>
          <w:tcPr>
            <w:tcW w:w="2006" w:type="pct"/>
            <w:gridSpan w:val="2"/>
            <w:hideMark/>
          </w:tcPr>
          <w:p w:rsidR="000E3488" w:rsidRPr="00792AC8" w:rsidRDefault="000E3488" w:rsidP="00633855">
            <w:pPr>
              <w:ind w:hanging="34"/>
              <w:rPr>
                <w:sz w:val="24"/>
                <w:szCs w:val="24"/>
              </w:rPr>
            </w:pPr>
            <w:r w:rsidRPr="00792AC8">
              <w:rPr>
                <w:sz w:val="24"/>
                <w:szCs w:val="24"/>
              </w:rPr>
              <w:t>5. Егорова А.О.</w:t>
            </w:r>
          </w:p>
        </w:tc>
        <w:tc>
          <w:tcPr>
            <w:tcW w:w="2987" w:type="pct"/>
            <w:gridSpan w:val="2"/>
            <w:hideMark/>
          </w:tcPr>
          <w:p w:rsidR="000E3488" w:rsidRPr="00792AC8" w:rsidRDefault="000E3488" w:rsidP="00633855">
            <w:pPr>
              <w:ind w:hanging="34"/>
              <w:jc w:val="center"/>
              <w:rPr>
                <w:b/>
                <w:sz w:val="24"/>
                <w:szCs w:val="24"/>
              </w:rPr>
            </w:pPr>
            <w:r w:rsidRPr="00792AC8">
              <w:rPr>
                <w:b/>
                <w:sz w:val="24"/>
                <w:szCs w:val="24"/>
              </w:rPr>
              <w:t>2</w:t>
            </w:r>
          </w:p>
        </w:tc>
      </w:tr>
      <w:tr w:rsidR="000E3488" w:rsidRPr="00792AC8" w:rsidTr="004D3731">
        <w:trPr>
          <w:gridAfter w:val="1"/>
          <w:wAfter w:w="7" w:type="pct"/>
          <w:jc w:val="center"/>
        </w:trPr>
        <w:tc>
          <w:tcPr>
            <w:tcW w:w="2006" w:type="pct"/>
            <w:gridSpan w:val="2"/>
            <w:hideMark/>
          </w:tcPr>
          <w:p w:rsidR="000E3488" w:rsidRPr="00792AC8" w:rsidRDefault="000E3488" w:rsidP="00633855">
            <w:pPr>
              <w:ind w:hanging="34"/>
              <w:rPr>
                <w:sz w:val="24"/>
                <w:szCs w:val="24"/>
              </w:rPr>
            </w:pPr>
            <w:r w:rsidRPr="00792AC8">
              <w:rPr>
                <w:sz w:val="24"/>
                <w:szCs w:val="24"/>
              </w:rPr>
              <w:t>6. Иванов А.Н.</w:t>
            </w:r>
          </w:p>
        </w:tc>
        <w:tc>
          <w:tcPr>
            <w:tcW w:w="2987" w:type="pct"/>
            <w:gridSpan w:val="2"/>
            <w:hideMark/>
          </w:tcPr>
          <w:p w:rsidR="000E3488" w:rsidRPr="00792AC8" w:rsidRDefault="000E3488" w:rsidP="00633855">
            <w:pPr>
              <w:ind w:hanging="34"/>
              <w:jc w:val="center"/>
              <w:rPr>
                <w:b/>
                <w:bCs/>
                <w:sz w:val="24"/>
                <w:szCs w:val="24"/>
              </w:rPr>
            </w:pPr>
            <w:r w:rsidRPr="00792AC8">
              <w:rPr>
                <w:b/>
                <w:bCs/>
                <w:sz w:val="24"/>
                <w:szCs w:val="24"/>
              </w:rPr>
              <w:t>3</w:t>
            </w:r>
          </w:p>
        </w:tc>
      </w:tr>
      <w:tr w:rsidR="000E3488" w:rsidRPr="00792AC8" w:rsidTr="004D3731">
        <w:trPr>
          <w:gridAfter w:val="1"/>
          <w:wAfter w:w="7" w:type="pct"/>
          <w:jc w:val="center"/>
        </w:trPr>
        <w:tc>
          <w:tcPr>
            <w:tcW w:w="2006" w:type="pct"/>
            <w:gridSpan w:val="2"/>
            <w:hideMark/>
          </w:tcPr>
          <w:p w:rsidR="000E3488" w:rsidRPr="00792AC8" w:rsidRDefault="000E3488" w:rsidP="00633855">
            <w:pPr>
              <w:ind w:hanging="34"/>
              <w:rPr>
                <w:sz w:val="24"/>
                <w:szCs w:val="24"/>
              </w:rPr>
            </w:pPr>
            <w:r w:rsidRPr="00792AC8">
              <w:rPr>
                <w:sz w:val="24"/>
                <w:szCs w:val="24"/>
              </w:rPr>
              <w:t>7. Нестерович Г.Н</w:t>
            </w:r>
          </w:p>
        </w:tc>
        <w:tc>
          <w:tcPr>
            <w:tcW w:w="2987" w:type="pct"/>
            <w:gridSpan w:val="2"/>
            <w:hideMark/>
          </w:tcPr>
          <w:p w:rsidR="000E3488" w:rsidRPr="00792AC8" w:rsidRDefault="000E3488" w:rsidP="00633855">
            <w:pPr>
              <w:ind w:hanging="34"/>
              <w:jc w:val="center"/>
              <w:rPr>
                <w:b/>
                <w:bCs/>
                <w:sz w:val="24"/>
                <w:szCs w:val="24"/>
              </w:rPr>
            </w:pPr>
            <w:r w:rsidRPr="00792AC8">
              <w:rPr>
                <w:b/>
                <w:bCs/>
                <w:sz w:val="24"/>
                <w:szCs w:val="24"/>
              </w:rPr>
              <w:t>4</w:t>
            </w:r>
          </w:p>
        </w:tc>
      </w:tr>
      <w:tr w:rsidR="000E3488" w:rsidRPr="00792AC8" w:rsidTr="004D3731">
        <w:trPr>
          <w:gridAfter w:val="1"/>
          <w:wAfter w:w="7" w:type="pct"/>
          <w:jc w:val="center"/>
        </w:trPr>
        <w:tc>
          <w:tcPr>
            <w:tcW w:w="2006" w:type="pct"/>
            <w:gridSpan w:val="2"/>
            <w:hideMark/>
          </w:tcPr>
          <w:p w:rsidR="000E3488" w:rsidRPr="00792AC8" w:rsidRDefault="000E3488" w:rsidP="00633855">
            <w:pPr>
              <w:ind w:hanging="34"/>
              <w:rPr>
                <w:sz w:val="24"/>
                <w:szCs w:val="24"/>
              </w:rPr>
            </w:pPr>
            <w:r w:rsidRPr="00792AC8">
              <w:rPr>
                <w:sz w:val="24"/>
                <w:szCs w:val="24"/>
              </w:rPr>
              <w:t>8. Сумароков И.А.</w:t>
            </w:r>
          </w:p>
        </w:tc>
        <w:tc>
          <w:tcPr>
            <w:tcW w:w="2987" w:type="pct"/>
            <w:gridSpan w:val="2"/>
            <w:hideMark/>
          </w:tcPr>
          <w:p w:rsidR="000E3488" w:rsidRPr="00792AC8" w:rsidRDefault="000E3488" w:rsidP="00633855">
            <w:pPr>
              <w:ind w:hanging="34"/>
              <w:jc w:val="center"/>
              <w:rPr>
                <w:b/>
                <w:bCs/>
                <w:sz w:val="24"/>
                <w:szCs w:val="24"/>
              </w:rPr>
            </w:pPr>
            <w:r w:rsidRPr="00792AC8">
              <w:rPr>
                <w:b/>
                <w:bCs/>
                <w:sz w:val="24"/>
                <w:szCs w:val="24"/>
              </w:rPr>
              <w:t>0</w:t>
            </w:r>
          </w:p>
        </w:tc>
      </w:tr>
    </w:tbl>
    <w:p w:rsidR="000E3488" w:rsidRPr="00792AC8" w:rsidRDefault="000E3488" w:rsidP="000E3488">
      <w:pPr>
        <w:pStyle w:val="a8"/>
        <w:jc w:val="center"/>
        <w:rPr>
          <w:rFonts w:ascii="Times New Roman" w:hAnsi="Times New Roman" w:cs="Times New Roman"/>
          <w:bCs/>
          <w:iCs/>
        </w:rPr>
      </w:pPr>
    </w:p>
    <w:p w:rsidR="000E3488" w:rsidRPr="00792AC8" w:rsidRDefault="000E3488" w:rsidP="000E3488">
      <w:pPr>
        <w:pStyle w:val="a8"/>
        <w:jc w:val="center"/>
        <w:rPr>
          <w:rFonts w:ascii="Times New Roman" w:hAnsi="Times New Roman" w:cs="Times New Roman"/>
          <w:b/>
          <w:bCs/>
          <w:i/>
          <w:iCs/>
        </w:rPr>
      </w:pPr>
      <w:r w:rsidRPr="00792AC8">
        <w:rPr>
          <w:rFonts w:ascii="Times New Roman" w:hAnsi="Times New Roman" w:cs="Times New Roman"/>
          <w:b/>
          <w:bCs/>
          <w:i/>
          <w:iCs/>
        </w:rPr>
        <w:t>Комиссия по Регламенту, депутатской этике, информационной п</w:t>
      </w:r>
      <w:r w:rsidRPr="00792AC8">
        <w:rPr>
          <w:rFonts w:ascii="Times New Roman" w:hAnsi="Times New Roman" w:cs="Times New Roman"/>
          <w:b/>
          <w:bCs/>
          <w:i/>
          <w:iCs/>
        </w:rPr>
        <w:t>о</w:t>
      </w:r>
      <w:r w:rsidRPr="00792AC8">
        <w:rPr>
          <w:rFonts w:ascii="Times New Roman" w:hAnsi="Times New Roman" w:cs="Times New Roman"/>
          <w:b/>
          <w:bCs/>
          <w:i/>
          <w:iCs/>
        </w:rPr>
        <w:t>литике и связям с общественными объединениями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
        <w:gridCol w:w="3398"/>
        <w:gridCol w:w="3206"/>
        <w:gridCol w:w="2931"/>
        <w:gridCol w:w="19"/>
      </w:tblGrid>
      <w:tr w:rsidR="000E3488" w:rsidRPr="00792AC8" w:rsidTr="004D3731">
        <w:trPr>
          <w:gridBefore w:val="1"/>
          <w:wBefore w:w="9" w:type="pct"/>
          <w:jc w:val="center"/>
        </w:trPr>
        <w:tc>
          <w:tcPr>
            <w:tcW w:w="1775" w:type="pct"/>
            <w:vMerge w:val="restart"/>
            <w:vAlign w:val="center"/>
            <w:hideMark/>
          </w:tcPr>
          <w:p w:rsidR="000E3488" w:rsidRPr="00792AC8" w:rsidRDefault="000E3488" w:rsidP="00633855">
            <w:pPr>
              <w:ind w:left="34" w:firstLine="108"/>
              <w:jc w:val="center"/>
              <w:rPr>
                <w:sz w:val="24"/>
                <w:szCs w:val="24"/>
              </w:rPr>
            </w:pPr>
            <w:r w:rsidRPr="00792AC8">
              <w:rPr>
                <w:sz w:val="24"/>
                <w:szCs w:val="24"/>
              </w:rPr>
              <w:t>ФИО депутата</w:t>
            </w:r>
          </w:p>
        </w:tc>
        <w:tc>
          <w:tcPr>
            <w:tcW w:w="1675" w:type="pct"/>
            <w:hideMark/>
          </w:tcPr>
          <w:p w:rsidR="000E3488" w:rsidRPr="00792AC8" w:rsidRDefault="000E3488" w:rsidP="00633855">
            <w:pPr>
              <w:ind w:firstLine="108"/>
              <w:jc w:val="center"/>
              <w:rPr>
                <w:sz w:val="24"/>
                <w:szCs w:val="24"/>
              </w:rPr>
            </w:pPr>
            <w:r w:rsidRPr="00792AC8">
              <w:rPr>
                <w:sz w:val="24"/>
                <w:szCs w:val="24"/>
              </w:rPr>
              <w:t>Количество заседаний</w:t>
            </w:r>
          </w:p>
        </w:tc>
        <w:tc>
          <w:tcPr>
            <w:tcW w:w="1541" w:type="pct"/>
            <w:gridSpan w:val="2"/>
            <w:vAlign w:val="center"/>
            <w:hideMark/>
          </w:tcPr>
          <w:p w:rsidR="000E3488" w:rsidRPr="00792AC8" w:rsidRDefault="000E3488" w:rsidP="00633855">
            <w:pPr>
              <w:ind w:firstLine="108"/>
              <w:jc w:val="center"/>
              <w:rPr>
                <w:b/>
              </w:rPr>
            </w:pPr>
            <w:r w:rsidRPr="00792AC8">
              <w:rPr>
                <w:b/>
              </w:rPr>
              <w:t>7</w:t>
            </w:r>
          </w:p>
        </w:tc>
      </w:tr>
      <w:tr w:rsidR="000E3488" w:rsidRPr="00792AC8" w:rsidTr="004D3731">
        <w:trPr>
          <w:gridBefore w:val="1"/>
          <w:wBefore w:w="9" w:type="pct"/>
          <w:jc w:val="center"/>
        </w:trPr>
        <w:tc>
          <w:tcPr>
            <w:tcW w:w="1775" w:type="pct"/>
            <w:vMerge/>
            <w:vAlign w:val="center"/>
            <w:hideMark/>
          </w:tcPr>
          <w:p w:rsidR="000E3488" w:rsidRPr="00792AC8" w:rsidRDefault="000E3488" w:rsidP="00633855">
            <w:pPr>
              <w:ind w:firstLine="108"/>
              <w:rPr>
                <w:sz w:val="24"/>
                <w:szCs w:val="24"/>
              </w:rPr>
            </w:pPr>
          </w:p>
        </w:tc>
        <w:tc>
          <w:tcPr>
            <w:tcW w:w="3216" w:type="pct"/>
            <w:gridSpan w:val="3"/>
            <w:hideMark/>
          </w:tcPr>
          <w:p w:rsidR="000E3488" w:rsidRPr="00792AC8" w:rsidRDefault="000E3488" w:rsidP="00633855">
            <w:pPr>
              <w:ind w:firstLine="108"/>
              <w:jc w:val="center"/>
              <w:rPr>
                <w:sz w:val="24"/>
                <w:szCs w:val="24"/>
              </w:rPr>
            </w:pPr>
            <w:r w:rsidRPr="00792AC8">
              <w:rPr>
                <w:sz w:val="24"/>
                <w:szCs w:val="24"/>
              </w:rPr>
              <w:t>из них принял участие депутат</w:t>
            </w:r>
          </w:p>
        </w:tc>
      </w:tr>
      <w:tr w:rsidR="000E3488" w:rsidRPr="00792AC8" w:rsidTr="004D3731">
        <w:trPr>
          <w:gridAfter w:val="1"/>
          <w:wAfter w:w="10" w:type="pct"/>
          <w:jc w:val="center"/>
        </w:trPr>
        <w:tc>
          <w:tcPr>
            <w:tcW w:w="1784" w:type="pct"/>
            <w:gridSpan w:val="2"/>
            <w:hideMark/>
          </w:tcPr>
          <w:p w:rsidR="000E3488" w:rsidRPr="00792AC8" w:rsidRDefault="000E3488" w:rsidP="00633855">
            <w:pPr>
              <w:ind w:firstLine="108"/>
              <w:rPr>
                <w:sz w:val="24"/>
                <w:szCs w:val="24"/>
              </w:rPr>
            </w:pPr>
            <w:r w:rsidRPr="00792AC8">
              <w:rPr>
                <w:sz w:val="24"/>
                <w:szCs w:val="24"/>
              </w:rPr>
              <w:t>1. Матиенко В.А.</w:t>
            </w:r>
          </w:p>
        </w:tc>
        <w:tc>
          <w:tcPr>
            <w:tcW w:w="3206" w:type="pct"/>
            <w:gridSpan w:val="2"/>
            <w:hideMark/>
          </w:tcPr>
          <w:p w:rsidR="003607D3" w:rsidRDefault="000E3488" w:rsidP="00633855">
            <w:pPr>
              <w:ind w:firstLine="108"/>
              <w:jc w:val="center"/>
              <w:rPr>
                <w:b/>
                <w:bCs/>
                <w:sz w:val="24"/>
                <w:szCs w:val="24"/>
              </w:rPr>
            </w:pPr>
            <w:r w:rsidRPr="00792AC8">
              <w:rPr>
                <w:b/>
                <w:bCs/>
                <w:sz w:val="24"/>
                <w:szCs w:val="24"/>
              </w:rPr>
              <w:t>1</w:t>
            </w:r>
            <w:r w:rsidR="00633855">
              <w:rPr>
                <w:b/>
                <w:bCs/>
                <w:sz w:val="24"/>
                <w:szCs w:val="24"/>
              </w:rPr>
              <w:t xml:space="preserve"> </w:t>
            </w:r>
          </w:p>
          <w:p w:rsidR="000E3488" w:rsidRPr="00792AC8" w:rsidRDefault="000E3488" w:rsidP="00633855">
            <w:pPr>
              <w:ind w:firstLine="108"/>
              <w:jc w:val="center"/>
              <w:rPr>
                <w:b/>
                <w:sz w:val="24"/>
                <w:szCs w:val="24"/>
              </w:rPr>
            </w:pPr>
            <w:r w:rsidRPr="00792AC8">
              <w:rPr>
                <w:b/>
                <w:bCs/>
                <w:sz w:val="24"/>
                <w:szCs w:val="24"/>
              </w:rPr>
              <w:t>(сложил полномочия депутата 10.11.2017)</w:t>
            </w:r>
          </w:p>
        </w:tc>
      </w:tr>
      <w:tr w:rsidR="000E3488" w:rsidRPr="00792AC8" w:rsidTr="004D3731">
        <w:trPr>
          <w:gridAfter w:val="1"/>
          <w:wAfter w:w="10" w:type="pct"/>
          <w:jc w:val="center"/>
        </w:trPr>
        <w:tc>
          <w:tcPr>
            <w:tcW w:w="1784" w:type="pct"/>
            <w:gridSpan w:val="2"/>
            <w:hideMark/>
          </w:tcPr>
          <w:p w:rsidR="000E3488" w:rsidRPr="00792AC8" w:rsidRDefault="000E3488" w:rsidP="00633855">
            <w:pPr>
              <w:ind w:firstLine="108"/>
              <w:rPr>
                <w:sz w:val="24"/>
                <w:szCs w:val="24"/>
              </w:rPr>
            </w:pPr>
            <w:r w:rsidRPr="00792AC8">
              <w:rPr>
                <w:sz w:val="24"/>
                <w:szCs w:val="24"/>
              </w:rPr>
              <w:t>2. Дикунов Э.Е.</w:t>
            </w:r>
          </w:p>
        </w:tc>
        <w:tc>
          <w:tcPr>
            <w:tcW w:w="3206" w:type="pct"/>
            <w:gridSpan w:val="2"/>
            <w:hideMark/>
          </w:tcPr>
          <w:p w:rsidR="003607D3" w:rsidRDefault="000E3488" w:rsidP="00633855">
            <w:pPr>
              <w:ind w:firstLine="108"/>
              <w:jc w:val="center"/>
              <w:rPr>
                <w:b/>
                <w:bCs/>
                <w:sz w:val="24"/>
                <w:szCs w:val="24"/>
              </w:rPr>
            </w:pPr>
            <w:r w:rsidRPr="00792AC8">
              <w:rPr>
                <w:b/>
                <w:bCs/>
                <w:sz w:val="24"/>
                <w:szCs w:val="24"/>
              </w:rPr>
              <w:t>4</w:t>
            </w:r>
            <w:r w:rsidR="00633855">
              <w:rPr>
                <w:b/>
                <w:bCs/>
                <w:sz w:val="24"/>
                <w:szCs w:val="24"/>
              </w:rPr>
              <w:t xml:space="preserve"> </w:t>
            </w:r>
          </w:p>
          <w:p w:rsidR="000E3488" w:rsidRPr="00792AC8" w:rsidRDefault="000E3488" w:rsidP="00633855">
            <w:pPr>
              <w:ind w:firstLine="108"/>
              <w:jc w:val="center"/>
              <w:rPr>
                <w:b/>
                <w:sz w:val="24"/>
                <w:szCs w:val="24"/>
              </w:rPr>
            </w:pPr>
            <w:r w:rsidRPr="00792AC8">
              <w:rPr>
                <w:b/>
                <w:bCs/>
                <w:sz w:val="24"/>
                <w:szCs w:val="24"/>
              </w:rPr>
              <w:t>(избран председателем комиссии</w:t>
            </w:r>
            <w:r w:rsidR="000303C4" w:rsidRPr="00792AC8">
              <w:rPr>
                <w:b/>
                <w:bCs/>
                <w:sz w:val="24"/>
                <w:szCs w:val="24"/>
              </w:rPr>
              <w:t xml:space="preserve"> </w:t>
            </w:r>
            <w:r w:rsidRPr="00792AC8">
              <w:rPr>
                <w:b/>
                <w:bCs/>
                <w:sz w:val="24"/>
                <w:szCs w:val="24"/>
              </w:rPr>
              <w:t>29.11.2017)</w:t>
            </w:r>
          </w:p>
        </w:tc>
      </w:tr>
      <w:tr w:rsidR="000E3488" w:rsidRPr="00792AC8" w:rsidTr="004D3731">
        <w:trPr>
          <w:gridAfter w:val="1"/>
          <w:wAfter w:w="10" w:type="pct"/>
          <w:jc w:val="center"/>
        </w:trPr>
        <w:tc>
          <w:tcPr>
            <w:tcW w:w="1784" w:type="pct"/>
            <w:gridSpan w:val="2"/>
            <w:hideMark/>
          </w:tcPr>
          <w:p w:rsidR="000E3488" w:rsidRPr="00792AC8" w:rsidRDefault="000E3488" w:rsidP="00633855">
            <w:pPr>
              <w:ind w:firstLine="108"/>
              <w:rPr>
                <w:sz w:val="24"/>
                <w:szCs w:val="24"/>
              </w:rPr>
            </w:pPr>
            <w:r w:rsidRPr="00792AC8">
              <w:rPr>
                <w:sz w:val="24"/>
                <w:szCs w:val="24"/>
              </w:rPr>
              <w:t>3. Козюра А.В.</w:t>
            </w:r>
          </w:p>
        </w:tc>
        <w:tc>
          <w:tcPr>
            <w:tcW w:w="3206" w:type="pct"/>
            <w:gridSpan w:val="2"/>
            <w:hideMark/>
          </w:tcPr>
          <w:p w:rsidR="000E3488" w:rsidRPr="00792AC8" w:rsidRDefault="000E3488" w:rsidP="00633855">
            <w:pPr>
              <w:ind w:firstLine="108"/>
              <w:jc w:val="center"/>
              <w:rPr>
                <w:b/>
                <w:sz w:val="24"/>
                <w:szCs w:val="24"/>
              </w:rPr>
            </w:pPr>
            <w:r w:rsidRPr="00792AC8">
              <w:rPr>
                <w:b/>
                <w:sz w:val="24"/>
                <w:szCs w:val="24"/>
              </w:rPr>
              <w:t>5</w:t>
            </w:r>
          </w:p>
        </w:tc>
      </w:tr>
      <w:tr w:rsidR="000E3488" w:rsidRPr="00792AC8" w:rsidTr="004D3731">
        <w:trPr>
          <w:gridAfter w:val="1"/>
          <w:wAfter w:w="10" w:type="pct"/>
          <w:jc w:val="center"/>
        </w:trPr>
        <w:tc>
          <w:tcPr>
            <w:tcW w:w="1784" w:type="pct"/>
            <w:gridSpan w:val="2"/>
            <w:hideMark/>
          </w:tcPr>
          <w:p w:rsidR="000E3488" w:rsidRPr="00792AC8" w:rsidRDefault="000E3488" w:rsidP="00633855">
            <w:pPr>
              <w:ind w:firstLine="108"/>
              <w:rPr>
                <w:sz w:val="24"/>
                <w:szCs w:val="24"/>
              </w:rPr>
            </w:pPr>
            <w:r w:rsidRPr="00792AC8">
              <w:rPr>
                <w:sz w:val="24"/>
                <w:szCs w:val="24"/>
              </w:rPr>
              <w:t>4. Алексеев Б.Г.</w:t>
            </w:r>
          </w:p>
        </w:tc>
        <w:tc>
          <w:tcPr>
            <w:tcW w:w="3206" w:type="pct"/>
            <w:gridSpan w:val="2"/>
            <w:hideMark/>
          </w:tcPr>
          <w:p w:rsidR="000E3488" w:rsidRPr="00792AC8" w:rsidRDefault="000E3488" w:rsidP="00633855">
            <w:pPr>
              <w:ind w:firstLine="108"/>
              <w:jc w:val="center"/>
              <w:rPr>
                <w:b/>
                <w:sz w:val="24"/>
                <w:szCs w:val="24"/>
              </w:rPr>
            </w:pPr>
            <w:r w:rsidRPr="00792AC8">
              <w:rPr>
                <w:b/>
                <w:sz w:val="24"/>
                <w:szCs w:val="24"/>
              </w:rPr>
              <w:t>4</w:t>
            </w:r>
          </w:p>
        </w:tc>
      </w:tr>
      <w:tr w:rsidR="000E3488" w:rsidRPr="00792AC8" w:rsidTr="004D3731">
        <w:trPr>
          <w:gridAfter w:val="1"/>
          <w:wAfter w:w="10" w:type="pct"/>
          <w:jc w:val="center"/>
        </w:trPr>
        <w:tc>
          <w:tcPr>
            <w:tcW w:w="1784" w:type="pct"/>
            <w:gridSpan w:val="2"/>
            <w:hideMark/>
          </w:tcPr>
          <w:p w:rsidR="000E3488" w:rsidRPr="00792AC8" w:rsidRDefault="000E3488" w:rsidP="00633855">
            <w:pPr>
              <w:ind w:firstLine="108"/>
              <w:rPr>
                <w:sz w:val="24"/>
                <w:szCs w:val="24"/>
              </w:rPr>
            </w:pPr>
            <w:r w:rsidRPr="00792AC8">
              <w:rPr>
                <w:sz w:val="24"/>
                <w:szCs w:val="24"/>
              </w:rPr>
              <w:t>5. Ершов Д.М.</w:t>
            </w:r>
          </w:p>
        </w:tc>
        <w:tc>
          <w:tcPr>
            <w:tcW w:w="3206" w:type="pct"/>
            <w:gridSpan w:val="2"/>
            <w:hideMark/>
          </w:tcPr>
          <w:p w:rsidR="003607D3" w:rsidRDefault="000E3488" w:rsidP="00633855">
            <w:pPr>
              <w:ind w:firstLine="108"/>
              <w:jc w:val="center"/>
              <w:rPr>
                <w:b/>
                <w:bCs/>
                <w:sz w:val="24"/>
                <w:szCs w:val="24"/>
              </w:rPr>
            </w:pPr>
            <w:r w:rsidRPr="00792AC8">
              <w:rPr>
                <w:b/>
                <w:bCs/>
                <w:sz w:val="24"/>
                <w:szCs w:val="24"/>
              </w:rPr>
              <w:t>3</w:t>
            </w:r>
            <w:r w:rsidR="00633855">
              <w:rPr>
                <w:b/>
                <w:bCs/>
                <w:sz w:val="24"/>
                <w:szCs w:val="24"/>
              </w:rPr>
              <w:t xml:space="preserve"> </w:t>
            </w:r>
          </w:p>
          <w:p w:rsidR="000E3488" w:rsidRPr="00792AC8" w:rsidRDefault="000E3488" w:rsidP="00633855">
            <w:pPr>
              <w:ind w:firstLine="108"/>
              <w:jc w:val="center"/>
              <w:rPr>
                <w:b/>
                <w:sz w:val="24"/>
                <w:szCs w:val="24"/>
              </w:rPr>
            </w:pPr>
            <w:r w:rsidRPr="00792AC8">
              <w:rPr>
                <w:b/>
                <w:bCs/>
                <w:sz w:val="24"/>
                <w:szCs w:val="24"/>
              </w:rPr>
              <w:lastRenderedPageBreak/>
              <w:t>(включен в состав комиссии 29.11.2017)</w:t>
            </w:r>
          </w:p>
        </w:tc>
      </w:tr>
      <w:tr w:rsidR="000E3488" w:rsidRPr="00792AC8" w:rsidTr="004D3731">
        <w:trPr>
          <w:gridAfter w:val="1"/>
          <w:wAfter w:w="10" w:type="pct"/>
          <w:jc w:val="center"/>
        </w:trPr>
        <w:tc>
          <w:tcPr>
            <w:tcW w:w="1784" w:type="pct"/>
            <w:gridSpan w:val="2"/>
            <w:hideMark/>
          </w:tcPr>
          <w:p w:rsidR="000E3488" w:rsidRPr="00792AC8" w:rsidRDefault="000E3488" w:rsidP="00633855">
            <w:pPr>
              <w:ind w:firstLine="108"/>
              <w:rPr>
                <w:sz w:val="24"/>
                <w:szCs w:val="24"/>
              </w:rPr>
            </w:pPr>
            <w:r w:rsidRPr="00792AC8">
              <w:rPr>
                <w:sz w:val="24"/>
                <w:szCs w:val="24"/>
              </w:rPr>
              <w:lastRenderedPageBreak/>
              <w:t>6. Лабыгин А.Н.</w:t>
            </w:r>
          </w:p>
        </w:tc>
        <w:tc>
          <w:tcPr>
            <w:tcW w:w="3206" w:type="pct"/>
            <w:gridSpan w:val="2"/>
            <w:hideMark/>
          </w:tcPr>
          <w:p w:rsidR="000E3488" w:rsidRPr="00792AC8" w:rsidRDefault="000E3488" w:rsidP="00633855">
            <w:pPr>
              <w:ind w:firstLine="108"/>
              <w:jc w:val="center"/>
              <w:rPr>
                <w:b/>
                <w:sz w:val="24"/>
                <w:szCs w:val="24"/>
              </w:rPr>
            </w:pPr>
            <w:r w:rsidRPr="00792AC8">
              <w:rPr>
                <w:b/>
                <w:sz w:val="24"/>
                <w:szCs w:val="24"/>
              </w:rPr>
              <w:t>7</w:t>
            </w:r>
          </w:p>
        </w:tc>
      </w:tr>
      <w:tr w:rsidR="000E3488" w:rsidRPr="00792AC8" w:rsidTr="004D3731">
        <w:trPr>
          <w:gridAfter w:val="1"/>
          <w:wAfter w:w="10" w:type="pct"/>
          <w:jc w:val="center"/>
        </w:trPr>
        <w:tc>
          <w:tcPr>
            <w:tcW w:w="1784" w:type="pct"/>
            <w:gridSpan w:val="2"/>
            <w:hideMark/>
          </w:tcPr>
          <w:p w:rsidR="000E3488" w:rsidRPr="00792AC8" w:rsidRDefault="000E3488" w:rsidP="00633855">
            <w:pPr>
              <w:ind w:firstLine="108"/>
              <w:rPr>
                <w:sz w:val="24"/>
                <w:szCs w:val="24"/>
              </w:rPr>
            </w:pPr>
            <w:r w:rsidRPr="00792AC8">
              <w:rPr>
                <w:sz w:val="24"/>
                <w:szCs w:val="24"/>
              </w:rPr>
              <w:t>7. Милостных И.В.</w:t>
            </w:r>
          </w:p>
        </w:tc>
        <w:tc>
          <w:tcPr>
            <w:tcW w:w="3206" w:type="pct"/>
            <w:gridSpan w:val="2"/>
            <w:hideMark/>
          </w:tcPr>
          <w:p w:rsidR="000E3488" w:rsidRPr="00792AC8" w:rsidRDefault="000E3488" w:rsidP="00633855">
            <w:pPr>
              <w:ind w:firstLine="108"/>
              <w:jc w:val="center"/>
              <w:rPr>
                <w:b/>
                <w:sz w:val="24"/>
                <w:szCs w:val="24"/>
              </w:rPr>
            </w:pPr>
            <w:r w:rsidRPr="00792AC8">
              <w:rPr>
                <w:b/>
                <w:sz w:val="24"/>
                <w:szCs w:val="24"/>
              </w:rPr>
              <w:t>0</w:t>
            </w:r>
          </w:p>
        </w:tc>
      </w:tr>
    </w:tbl>
    <w:p w:rsidR="003607D3" w:rsidRDefault="003607D3" w:rsidP="000E3488">
      <w:pPr>
        <w:jc w:val="center"/>
        <w:rPr>
          <w:b/>
          <w:bCs/>
          <w:i/>
          <w:iCs/>
        </w:rPr>
      </w:pPr>
    </w:p>
    <w:p w:rsidR="000E3488" w:rsidRPr="00792AC8" w:rsidRDefault="000E3488" w:rsidP="000E3488">
      <w:pPr>
        <w:jc w:val="center"/>
        <w:rPr>
          <w:b/>
          <w:bCs/>
        </w:rPr>
      </w:pPr>
      <w:r w:rsidRPr="00792AC8">
        <w:rPr>
          <w:b/>
          <w:bCs/>
          <w:i/>
          <w:iCs/>
        </w:rPr>
        <w:t>Комиссия по контрольной деятельности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5"/>
        <w:gridCol w:w="2896"/>
        <w:gridCol w:w="2957"/>
        <w:gridCol w:w="13"/>
        <w:gridCol w:w="10"/>
      </w:tblGrid>
      <w:tr w:rsidR="000E3488" w:rsidRPr="00792AC8" w:rsidTr="004D3731">
        <w:trPr>
          <w:gridAfter w:val="1"/>
          <w:wAfter w:w="5" w:type="pct"/>
          <w:jc w:val="center"/>
        </w:trPr>
        <w:tc>
          <w:tcPr>
            <w:tcW w:w="1930" w:type="pct"/>
            <w:vMerge w:val="restart"/>
            <w:tcBorders>
              <w:top w:val="single" w:sz="4" w:space="0" w:color="auto"/>
              <w:left w:val="single" w:sz="4" w:space="0" w:color="auto"/>
              <w:bottom w:val="single" w:sz="4" w:space="0" w:color="auto"/>
              <w:right w:val="single" w:sz="4" w:space="0" w:color="auto"/>
            </w:tcBorders>
            <w:vAlign w:val="center"/>
            <w:hideMark/>
          </w:tcPr>
          <w:p w:rsidR="000E3488" w:rsidRPr="00792AC8" w:rsidRDefault="000E3488" w:rsidP="00633855">
            <w:pPr>
              <w:ind w:firstLine="0"/>
              <w:jc w:val="center"/>
              <w:rPr>
                <w:bCs/>
                <w:sz w:val="24"/>
                <w:szCs w:val="24"/>
              </w:rPr>
            </w:pPr>
            <w:r w:rsidRPr="00792AC8">
              <w:rPr>
                <w:bCs/>
                <w:sz w:val="24"/>
                <w:szCs w:val="24"/>
              </w:rPr>
              <w:t>ФИО депутата</w:t>
            </w:r>
          </w:p>
        </w:tc>
        <w:tc>
          <w:tcPr>
            <w:tcW w:w="1513"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0"/>
              <w:jc w:val="center"/>
              <w:rPr>
                <w:bCs/>
                <w:sz w:val="24"/>
                <w:szCs w:val="24"/>
              </w:rPr>
            </w:pPr>
            <w:r w:rsidRPr="00792AC8">
              <w:rPr>
                <w:bCs/>
                <w:sz w:val="24"/>
                <w:szCs w:val="24"/>
              </w:rPr>
              <w:t>Количество заседаний</w:t>
            </w:r>
          </w:p>
        </w:tc>
        <w:tc>
          <w:tcPr>
            <w:tcW w:w="1552" w:type="pct"/>
            <w:gridSpan w:val="2"/>
            <w:tcBorders>
              <w:top w:val="single" w:sz="4" w:space="0" w:color="auto"/>
              <w:left w:val="single" w:sz="4" w:space="0" w:color="auto"/>
              <w:bottom w:val="single" w:sz="4" w:space="0" w:color="auto"/>
              <w:right w:val="single" w:sz="4" w:space="0" w:color="auto"/>
            </w:tcBorders>
            <w:vAlign w:val="center"/>
            <w:hideMark/>
          </w:tcPr>
          <w:p w:rsidR="000E3488" w:rsidRPr="00792AC8" w:rsidRDefault="000E3488" w:rsidP="00633855">
            <w:pPr>
              <w:ind w:firstLine="0"/>
              <w:jc w:val="center"/>
              <w:rPr>
                <w:b/>
                <w:bCs/>
              </w:rPr>
            </w:pPr>
            <w:r w:rsidRPr="00792AC8">
              <w:rPr>
                <w:b/>
                <w:bCs/>
              </w:rPr>
              <w:t>5</w:t>
            </w:r>
          </w:p>
        </w:tc>
      </w:tr>
      <w:tr w:rsidR="000E3488" w:rsidRPr="00792AC8" w:rsidTr="004D3731">
        <w:trPr>
          <w:jc w:val="center"/>
        </w:trPr>
        <w:tc>
          <w:tcPr>
            <w:tcW w:w="1930" w:type="pct"/>
            <w:vMerge/>
            <w:tcBorders>
              <w:top w:val="single" w:sz="4" w:space="0" w:color="auto"/>
              <w:left w:val="single" w:sz="4" w:space="0" w:color="auto"/>
              <w:bottom w:val="single" w:sz="4" w:space="0" w:color="auto"/>
              <w:right w:val="single" w:sz="4" w:space="0" w:color="auto"/>
            </w:tcBorders>
            <w:vAlign w:val="center"/>
            <w:hideMark/>
          </w:tcPr>
          <w:p w:rsidR="000E3488" w:rsidRPr="00792AC8" w:rsidRDefault="000E3488" w:rsidP="00633855">
            <w:pPr>
              <w:ind w:firstLine="0"/>
              <w:rPr>
                <w:bCs/>
                <w:sz w:val="24"/>
                <w:szCs w:val="24"/>
              </w:rPr>
            </w:pPr>
          </w:p>
        </w:tc>
        <w:tc>
          <w:tcPr>
            <w:tcW w:w="3070" w:type="pct"/>
            <w:gridSpan w:val="4"/>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0"/>
              <w:jc w:val="center"/>
              <w:rPr>
                <w:bCs/>
                <w:sz w:val="24"/>
                <w:szCs w:val="24"/>
              </w:rPr>
            </w:pPr>
            <w:r w:rsidRPr="00792AC8">
              <w:rPr>
                <w:bCs/>
                <w:sz w:val="24"/>
                <w:szCs w:val="24"/>
              </w:rPr>
              <w:t>из них принял участие депутат</w:t>
            </w:r>
          </w:p>
        </w:tc>
      </w:tr>
      <w:tr w:rsidR="000E3488" w:rsidRPr="00792AC8" w:rsidTr="004D3731">
        <w:trPr>
          <w:gridAfter w:val="2"/>
          <w:wAfter w:w="12" w:type="pct"/>
          <w:jc w:val="center"/>
        </w:trPr>
        <w:tc>
          <w:tcPr>
            <w:tcW w:w="1930"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0"/>
              <w:rPr>
                <w:sz w:val="24"/>
                <w:szCs w:val="24"/>
              </w:rPr>
            </w:pPr>
            <w:r w:rsidRPr="00792AC8">
              <w:rPr>
                <w:sz w:val="24"/>
                <w:szCs w:val="24"/>
              </w:rPr>
              <w:t>1. Нестерович Г.Н</w:t>
            </w:r>
          </w:p>
        </w:tc>
        <w:tc>
          <w:tcPr>
            <w:tcW w:w="3058"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0"/>
              <w:jc w:val="center"/>
              <w:rPr>
                <w:b/>
                <w:bCs/>
                <w:sz w:val="24"/>
                <w:szCs w:val="24"/>
              </w:rPr>
            </w:pPr>
            <w:r w:rsidRPr="00792AC8">
              <w:rPr>
                <w:b/>
                <w:bCs/>
                <w:sz w:val="24"/>
                <w:szCs w:val="24"/>
              </w:rPr>
              <w:t>5</w:t>
            </w:r>
          </w:p>
        </w:tc>
      </w:tr>
      <w:tr w:rsidR="000E3488" w:rsidRPr="00792AC8" w:rsidTr="004D3731">
        <w:trPr>
          <w:gridAfter w:val="2"/>
          <w:wAfter w:w="12" w:type="pct"/>
          <w:jc w:val="center"/>
        </w:trPr>
        <w:tc>
          <w:tcPr>
            <w:tcW w:w="1930"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0"/>
              <w:rPr>
                <w:sz w:val="24"/>
                <w:szCs w:val="24"/>
              </w:rPr>
            </w:pPr>
            <w:r w:rsidRPr="00792AC8">
              <w:rPr>
                <w:sz w:val="24"/>
                <w:szCs w:val="24"/>
              </w:rPr>
              <w:t>2. Алдаров К.Р.</w:t>
            </w:r>
          </w:p>
        </w:tc>
        <w:tc>
          <w:tcPr>
            <w:tcW w:w="3058"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0"/>
              <w:jc w:val="center"/>
              <w:rPr>
                <w:b/>
                <w:bCs/>
                <w:sz w:val="24"/>
                <w:szCs w:val="24"/>
              </w:rPr>
            </w:pPr>
            <w:r w:rsidRPr="00792AC8">
              <w:rPr>
                <w:b/>
                <w:bCs/>
                <w:sz w:val="24"/>
                <w:szCs w:val="24"/>
              </w:rPr>
              <w:t>4</w:t>
            </w:r>
          </w:p>
        </w:tc>
      </w:tr>
      <w:tr w:rsidR="000E3488" w:rsidRPr="00792AC8" w:rsidTr="004D3731">
        <w:trPr>
          <w:gridAfter w:val="2"/>
          <w:wAfter w:w="12" w:type="pct"/>
          <w:jc w:val="center"/>
        </w:trPr>
        <w:tc>
          <w:tcPr>
            <w:tcW w:w="1930"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0"/>
              <w:rPr>
                <w:sz w:val="24"/>
                <w:szCs w:val="24"/>
              </w:rPr>
            </w:pPr>
            <w:r w:rsidRPr="00792AC8">
              <w:rPr>
                <w:sz w:val="24"/>
                <w:szCs w:val="24"/>
              </w:rPr>
              <w:t>3. Дикусарова Н.И.</w:t>
            </w:r>
          </w:p>
        </w:tc>
        <w:tc>
          <w:tcPr>
            <w:tcW w:w="3058"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0"/>
              <w:jc w:val="center"/>
              <w:rPr>
                <w:b/>
                <w:bCs/>
                <w:sz w:val="24"/>
                <w:szCs w:val="24"/>
              </w:rPr>
            </w:pPr>
            <w:r w:rsidRPr="00792AC8">
              <w:rPr>
                <w:b/>
                <w:bCs/>
                <w:sz w:val="24"/>
                <w:szCs w:val="24"/>
              </w:rPr>
              <w:t>4</w:t>
            </w:r>
          </w:p>
        </w:tc>
      </w:tr>
      <w:tr w:rsidR="000E3488" w:rsidRPr="00792AC8" w:rsidTr="004D3731">
        <w:trPr>
          <w:gridAfter w:val="2"/>
          <w:wAfter w:w="12" w:type="pct"/>
          <w:jc w:val="center"/>
        </w:trPr>
        <w:tc>
          <w:tcPr>
            <w:tcW w:w="1930"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0"/>
              <w:rPr>
                <w:sz w:val="24"/>
                <w:szCs w:val="24"/>
              </w:rPr>
            </w:pPr>
            <w:r w:rsidRPr="00792AC8">
              <w:rPr>
                <w:sz w:val="24"/>
                <w:szCs w:val="24"/>
              </w:rPr>
              <w:t>4. Балабанов А.А.</w:t>
            </w:r>
          </w:p>
        </w:tc>
        <w:tc>
          <w:tcPr>
            <w:tcW w:w="3058"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0"/>
              <w:jc w:val="center"/>
              <w:rPr>
                <w:b/>
                <w:bCs/>
                <w:sz w:val="24"/>
                <w:szCs w:val="24"/>
              </w:rPr>
            </w:pPr>
            <w:r w:rsidRPr="00792AC8">
              <w:rPr>
                <w:b/>
                <w:bCs/>
                <w:sz w:val="24"/>
                <w:szCs w:val="24"/>
              </w:rPr>
              <w:t>3</w:t>
            </w:r>
          </w:p>
        </w:tc>
      </w:tr>
      <w:tr w:rsidR="000E3488" w:rsidRPr="00792AC8" w:rsidTr="004D3731">
        <w:trPr>
          <w:gridAfter w:val="2"/>
          <w:wAfter w:w="12" w:type="pct"/>
          <w:jc w:val="center"/>
        </w:trPr>
        <w:tc>
          <w:tcPr>
            <w:tcW w:w="1930"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0"/>
              <w:rPr>
                <w:sz w:val="24"/>
                <w:szCs w:val="24"/>
              </w:rPr>
            </w:pPr>
            <w:r w:rsidRPr="00792AC8">
              <w:rPr>
                <w:sz w:val="24"/>
                <w:szCs w:val="24"/>
              </w:rPr>
              <w:t>5. Лобков А.В.</w:t>
            </w:r>
          </w:p>
        </w:tc>
        <w:tc>
          <w:tcPr>
            <w:tcW w:w="3058"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0"/>
              <w:jc w:val="center"/>
              <w:rPr>
                <w:b/>
                <w:bCs/>
                <w:sz w:val="24"/>
                <w:szCs w:val="24"/>
              </w:rPr>
            </w:pPr>
            <w:r w:rsidRPr="00792AC8">
              <w:rPr>
                <w:b/>
                <w:bCs/>
                <w:sz w:val="24"/>
                <w:szCs w:val="24"/>
              </w:rPr>
              <w:t>4</w:t>
            </w:r>
          </w:p>
        </w:tc>
      </w:tr>
      <w:tr w:rsidR="000E3488" w:rsidRPr="00792AC8" w:rsidTr="004D3731">
        <w:trPr>
          <w:gridAfter w:val="2"/>
          <w:wAfter w:w="12" w:type="pct"/>
          <w:jc w:val="center"/>
        </w:trPr>
        <w:tc>
          <w:tcPr>
            <w:tcW w:w="1930"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0"/>
              <w:rPr>
                <w:sz w:val="24"/>
                <w:szCs w:val="24"/>
              </w:rPr>
            </w:pPr>
            <w:r w:rsidRPr="00792AC8">
              <w:rPr>
                <w:sz w:val="24"/>
                <w:szCs w:val="24"/>
              </w:rPr>
              <w:t>6. Микуляк А.С.</w:t>
            </w:r>
          </w:p>
        </w:tc>
        <w:tc>
          <w:tcPr>
            <w:tcW w:w="3058"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0"/>
              <w:jc w:val="center"/>
              <w:rPr>
                <w:b/>
                <w:bCs/>
                <w:sz w:val="24"/>
                <w:szCs w:val="24"/>
              </w:rPr>
            </w:pPr>
            <w:r w:rsidRPr="00792AC8">
              <w:rPr>
                <w:b/>
                <w:bCs/>
                <w:sz w:val="24"/>
                <w:szCs w:val="24"/>
              </w:rPr>
              <w:t>2</w:t>
            </w:r>
          </w:p>
        </w:tc>
      </w:tr>
      <w:tr w:rsidR="000E3488" w:rsidRPr="00792AC8" w:rsidTr="004D3731">
        <w:trPr>
          <w:gridAfter w:val="2"/>
          <w:wAfter w:w="12" w:type="pct"/>
          <w:jc w:val="center"/>
        </w:trPr>
        <w:tc>
          <w:tcPr>
            <w:tcW w:w="1930"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0"/>
              <w:rPr>
                <w:sz w:val="24"/>
                <w:szCs w:val="24"/>
              </w:rPr>
            </w:pPr>
            <w:r w:rsidRPr="00792AC8">
              <w:rPr>
                <w:sz w:val="24"/>
                <w:szCs w:val="24"/>
              </w:rPr>
              <w:t>7. Синцова И.А.</w:t>
            </w:r>
          </w:p>
        </w:tc>
        <w:tc>
          <w:tcPr>
            <w:tcW w:w="3058"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0"/>
              <w:jc w:val="center"/>
              <w:rPr>
                <w:b/>
                <w:bCs/>
                <w:sz w:val="24"/>
                <w:szCs w:val="24"/>
              </w:rPr>
            </w:pPr>
            <w:r w:rsidRPr="00792AC8">
              <w:rPr>
                <w:b/>
                <w:bCs/>
                <w:sz w:val="24"/>
                <w:szCs w:val="24"/>
              </w:rPr>
              <w:t>4</w:t>
            </w:r>
          </w:p>
        </w:tc>
      </w:tr>
      <w:tr w:rsidR="000E3488" w:rsidRPr="00792AC8" w:rsidTr="004D3731">
        <w:trPr>
          <w:gridAfter w:val="2"/>
          <w:wAfter w:w="12" w:type="pct"/>
          <w:jc w:val="center"/>
        </w:trPr>
        <w:tc>
          <w:tcPr>
            <w:tcW w:w="1930"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0"/>
              <w:rPr>
                <w:sz w:val="24"/>
                <w:szCs w:val="24"/>
              </w:rPr>
            </w:pPr>
            <w:r w:rsidRPr="00792AC8">
              <w:rPr>
                <w:sz w:val="24"/>
                <w:szCs w:val="24"/>
              </w:rPr>
              <w:t>8. Седых М.В.</w:t>
            </w:r>
          </w:p>
        </w:tc>
        <w:tc>
          <w:tcPr>
            <w:tcW w:w="3058"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0"/>
              <w:jc w:val="center"/>
              <w:rPr>
                <w:b/>
                <w:bCs/>
                <w:sz w:val="24"/>
                <w:szCs w:val="24"/>
              </w:rPr>
            </w:pPr>
            <w:r w:rsidRPr="00792AC8">
              <w:rPr>
                <w:b/>
                <w:bCs/>
                <w:sz w:val="24"/>
                <w:szCs w:val="24"/>
              </w:rPr>
              <w:t>2</w:t>
            </w:r>
          </w:p>
        </w:tc>
      </w:tr>
      <w:tr w:rsidR="000E3488" w:rsidRPr="00792AC8" w:rsidTr="004D3731">
        <w:trPr>
          <w:gridAfter w:val="2"/>
          <w:wAfter w:w="12" w:type="pct"/>
          <w:jc w:val="center"/>
        </w:trPr>
        <w:tc>
          <w:tcPr>
            <w:tcW w:w="1930"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0"/>
              <w:rPr>
                <w:sz w:val="24"/>
                <w:szCs w:val="24"/>
              </w:rPr>
            </w:pPr>
            <w:r w:rsidRPr="00792AC8">
              <w:rPr>
                <w:sz w:val="24"/>
                <w:szCs w:val="24"/>
              </w:rPr>
              <w:t>9. Сагдеев Т.Р.</w:t>
            </w:r>
          </w:p>
        </w:tc>
        <w:tc>
          <w:tcPr>
            <w:tcW w:w="3058"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0"/>
              <w:jc w:val="center"/>
              <w:rPr>
                <w:b/>
                <w:bCs/>
                <w:sz w:val="24"/>
                <w:szCs w:val="24"/>
              </w:rPr>
            </w:pPr>
            <w:r w:rsidRPr="00792AC8">
              <w:rPr>
                <w:b/>
                <w:bCs/>
                <w:sz w:val="24"/>
                <w:szCs w:val="24"/>
              </w:rPr>
              <w:t>4</w:t>
            </w:r>
          </w:p>
        </w:tc>
      </w:tr>
      <w:tr w:rsidR="000E3488" w:rsidRPr="00792AC8" w:rsidTr="004D3731">
        <w:trPr>
          <w:gridAfter w:val="2"/>
          <w:wAfter w:w="12" w:type="pct"/>
          <w:jc w:val="center"/>
        </w:trPr>
        <w:tc>
          <w:tcPr>
            <w:tcW w:w="1930" w:type="pct"/>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0"/>
              <w:rPr>
                <w:sz w:val="24"/>
                <w:szCs w:val="24"/>
              </w:rPr>
            </w:pPr>
            <w:r w:rsidRPr="00792AC8">
              <w:rPr>
                <w:sz w:val="24"/>
                <w:szCs w:val="24"/>
              </w:rPr>
              <w:t>10. Труфанов Н.С.</w:t>
            </w:r>
          </w:p>
        </w:tc>
        <w:tc>
          <w:tcPr>
            <w:tcW w:w="3058" w:type="pct"/>
            <w:gridSpan w:val="2"/>
            <w:tcBorders>
              <w:top w:val="single" w:sz="4" w:space="0" w:color="auto"/>
              <w:left w:val="single" w:sz="4" w:space="0" w:color="auto"/>
              <w:bottom w:val="single" w:sz="4" w:space="0" w:color="auto"/>
              <w:right w:val="single" w:sz="4" w:space="0" w:color="auto"/>
            </w:tcBorders>
            <w:hideMark/>
          </w:tcPr>
          <w:p w:rsidR="000E3488" w:rsidRPr="00792AC8" w:rsidRDefault="000E3488" w:rsidP="00633855">
            <w:pPr>
              <w:ind w:firstLine="0"/>
              <w:jc w:val="center"/>
              <w:rPr>
                <w:b/>
                <w:bCs/>
                <w:sz w:val="24"/>
                <w:szCs w:val="24"/>
              </w:rPr>
            </w:pPr>
            <w:r w:rsidRPr="00792AC8">
              <w:rPr>
                <w:b/>
                <w:bCs/>
                <w:sz w:val="24"/>
                <w:szCs w:val="24"/>
              </w:rPr>
              <w:t>2</w:t>
            </w:r>
          </w:p>
        </w:tc>
      </w:tr>
    </w:tbl>
    <w:p w:rsidR="000E3488" w:rsidRPr="00792AC8" w:rsidRDefault="000E3488" w:rsidP="000E3488"/>
    <w:p w:rsidR="003734A5" w:rsidRPr="00792AC8" w:rsidRDefault="003734A5" w:rsidP="003734A5">
      <w:pPr>
        <w:jc w:val="center"/>
        <w:rPr>
          <w:b/>
          <w:bCs/>
          <w:sz w:val="32"/>
          <w:szCs w:val="32"/>
        </w:rPr>
      </w:pPr>
    </w:p>
    <w:p w:rsidR="00E06C61" w:rsidRPr="00792AC8" w:rsidRDefault="00E06C61" w:rsidP="000545FC">
      <w:pPr>
        <w:overflowPunct w:val="0"/>
        <w:ind w:firstLine="0"/>
        <w:jc w:val="right"/>
        <w:textAlignment w:val="baseline"/>
        <w:rPr>
          <w:rFonts w:eastAsia="Times New Roman"/>
          <w:i/>
          <w:sz w:val="24"/>
          <w:szCs w:val="24"/>
          <w:lang w:eastAsia="ru-RU"/>
        </w:rPr>
        <w:sectPr w:rsidR="00E06C61" w:rsidRPr="00792AC8" w:rsidSect="003F64E9">
          <w:pgSz w:w="11906" w:h="16838"/>
          <w:pgMar w:top="1134" w:right="850" w:bottom="1134" w:left="1701" w:header="708" w:footer="708" w:gutter="0"/>
          <w:cols w:space="708"/>
          <w:docGrid w:linePitch="381"/>
        </w:sectPr>
      </w:pPr>
    </w:p>
    <w:p w:rsidR="00CE736B" w:rsidRPr="00792AC8" w:rsidRDefault="00F213A6" w:rsidP="00544866">
      <w:pPr>
        <w:pStyle w:val="2"/>
        <w:rPr>
          <w:lang w:eastAsia="ru-RU"/>
        </w:rPr>
      </w:pPr>
      <w:bookmarkStart w:id="84" w:name="_Toc504054301"/>
      <w:r>
        <w:rPr>
          <w:lang w:eastAsia="ru-RU"/>
        </w:rPr>
        <w:lastRenderedPageBreak/>
        <w:t>И</w:t>
      </w:r>
      <w:r w:rsidR="00CE736B" w:rsidRPr="00792AC8">
        <w:rPr>
          <w:lang w:eastAsia="ru-RU"/>
        </w:rPr>
        <w:t xml:space="preserve">нформация об участии депутатов Законодательного Собрания Иркутской области второго созыва </w:t>
      </w:r>
      <w:r>
        <w:rPr>
          <w:lang w:eastAsia="ru-RU"/>
        </w:rPr>
        <w:br/>
      </w:r>
      <w:r w:rsidR="00CE736B" w:rsidRPr="00792AC8">
        <w:rPr>
          <w:lang w:eastAsia="ru-RU"/>
        </w:rPr>
        <w:t>в работе сессий в 4-м квартале 2017 года</w:t>
      </w:r>
      <w:bookmarkEnd w:id="84"/>
    </w:p>
    <w:p w:rsidR="00CE736B" w:rsidRPr="00792AC8" w:rsidRDefault="00CE736B" w:rsidP="00CE736B">
      <w:pPr>
        <w:overflowPunct w:val="0"/>
        <w:textAlignment w:val="baseline"/>
        <w:rPr>
          <w:rFonts w:eastAsia="Times New Roman"/>
          <w:sz w:val="10"/>
          <w:szCs w:val="10"/>
          <w:lang w:eastAsia="ru-RU"/>
        </w:rPr>
      </w:pPr>
    </w:p>
    <w:tbl>
      <w:tblPr>
        <w:tblpPr w:leftFromText="181" w:rightFromText="181" w:bottomFromText="160" w:vertAnchor="text" w:horzAnchor="margin" w:tblpXSpec="center" w:tblpY="1"/>
        <w:tblOverlap w:val="neve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8"/>
        <w:gridCol w:w="866"/>
        <w:gridCol w:w="867"/>
        <w:gridCol w:w="864"/>
        <w:gridCol w:w="867"/>
        <w:gridCol w:w="864"/>
        <w:gridCol w:w="867"/>
        <w:gridCol w:w="864"/>
        <w:gridCol w:w="867"/>
        <w:gridCol w:w="864"/>
        <w:gridCol w:w="867"/>
        <w:gridCol w:w="1033"/>
        <w:gridCol w:w="1113"/>
        <w:gridCol w:w="919"/>
      </w:tblGrid>
      <w:tr w:rsidR="00CE736B" w:rsidRPr="00792AC8" w:rsidTr="00544866">
        <w:trPr>
          <w:cantSplit/>
          <w:trHeight w:val="170"/>
          <w:tblHeader/>
        </w:trPr>
        <w:tc>
          <w:tcPr>
            <w:tcW w:w="1187" w:type="pct"/>
            <w:tcBorders>
              <w:top w:val="single" w:sz="4" w:space="0" w:color="auto"/>
              <w:left w:val="single" w:sz="4" w:space="0" w:color="auto"/>
              <w:bottom w:val="single" w:sz="4" w:space="0" w:color="auto"/>
              <w:right w:val="single" w:sz="4" w:space="0" w:color="auto"/>
            </w:tcBorders>
          </w:tcPr>
          <w:p w:rsidR="00CE736B" w:rsidRPr="008C34CC" w:rsidRDefault="00CE736B">
            <w:pPr>
              <w:tabs>
                <w:tab w:val="left" w:pos="313"/>
              </w:tabs>
              <w:overflowPunct w:val="0"/>
              <w:textAlignment w:val="baseline"/>
              <w:rPr>
                <w:rFonts w:eastAsia="Times New Roman"/>
                <w:sz w:val="24"/>
                <w:szCs w:val="24"/>
                <w:lang w:eastAsia="ru-RU"/>
              </w:rPr>
            </w:pPr>
          </w:p>
        </w:tc>
        <w:tc>
          <w:tcPr>
            <w:tcW w:w="564" w:type="pct"/>
            <w:gridSpan w:val="2"/>
            <w:tcBorders>
              <w:top w:val="single" w:sz="4" w:space="0" w:color="auto"/>
              <w:left w:val="single" w:sz="4" w:space="0" w:color="auto"/>
              <w:bottom w:val="single" w:sz="4" w:space="0" w:color="auto"/>
              <w:right w:val="single" w:sz="4" w:space="0" w:color="auto"/>
            </w:tcBorders>
            <w:hideMark/>
          </w:tcPr>
          <w:p w:rsidR="00CE736B" w:rsidRPr="001065F6" w:rsidRDefault="00CE736B" w:rsidP="00CE736B">
            <w:pPr>
              <w:overflowPunct w:val="0"/>
              <w:ind w:right="-165" w:firstLine="0"/>
              <w:textAlignment w:val="baseline"/>
              <w:rPr>
                <w:rFonts w:eastAsia="Times New Roman"/>
                <w:b/>
                <w:sz w:val="20"/>
                <w:szCs w:val="20"/>
                <w:lang w:eastAsia="ru-RU"/>
              </w:rPr>
            </w:pPr>
            <w:r w:rsidRPr="001065F6">
              <w:rPr>
                <w:rFonts w:eastAsia="Times New Roman"/>
                <w:b/>
                <w:sz w:val="20"/>
                <w:szCs w:val="20"/>
                <w:lang w:eastAsia="ru-RU"/>
              </w:rPr>
              <w:t>54 сессия 25.10</w:t>
            </w:r>
          </w:p>
        </w:tc>
        <w:tc>
          <w:tcPr>
            <w:tcW w:w="563" w:type="pct"/>
            <w:gridSpan w:val="2"/>
            <w:tcBorders>
              <w:top w:val="single" w:sz="4" w:space="0" w:color="auto"/>
              <w:left w:val="single" w:sz="4" w:space="0" w:color="auto"/>
              <w:bottom w:val="single" w:sz="4" w:space="0" w:color="auto"/>
              <w:right w:val="single" w:sz="4" w:space="0" w:color="auto"/>
            </w:tcBorders>
            <w:hideMark/>
          </w:tcPr>
          <w:p w:rsidR="00CE736B" w:rsidRPr="001065F6" w:rsidRDefault="00CE736B" w:rsidP="00CE736B">
            <w:pPr>
              <w:overflowPunct w:val="0"/>
              <w:ind w:right="-165" w:firstLine="0"/>
              <w:textAlignment w:val="baseline"/>
              <w:rPr>
                <w:rFonts w:eastAsia="Times New Roman"/>
                <w:b/>
                <w:sz w:val="20"/>
                <w:szCs w:val="20"/>
                <w:lang w:eastAsia="ru-RU"/>
              </w:rPr>
            </w:pPr>
            <w:r w:rsidRPr="001065F6">
              <w:rPr>
                <w:rFonts w:eastAsia="Times New Roman"/>
                <w:b/>
                <w:sz w:val="20"/>
                <w:szCs w:val="20"/>
                <w:lang w:eastAsia="ru-RU"/>
              </w:rPr>
              <w:t>55 сессия 10.11</w:t>
            </w:r>
          </w:p>
        </w:tc>
        <w:tc>
          <w:tcPr>
            <w:tcW w:w="563" w:type="pct"/>
            <w:gridSpan w:val="2"/>
            <w:tcBorders>
              <w:top w:val="single" w:sz="4" w:space="0" w:color="auto"/>
              <w:left w:val="single" w:sz="4" w:space="0" w:color="auto"/>
              <w:bottom w:val="single" w:sz="4" w:space="0" w:color="auto"/>
              <w:right w:val="single" w:sz="4" w:space="0" w:color="auto"/>
            </w:tcBorders>
            <w:hideMark/>
          </w:tcPr>
          <w:p w:rsidR="00CE736B" w:rsidRPr="001065F6" w:rsidRDefault="00CE736B" w:rsidP="00CE736B">
            <w:pPr>
              <w:overflowPunct w:val="0"/>
              <w:ind w:right="-165" w:firstLine="0"/>
              <w:textAlignment w:val="baseline"/>
              <w:rPr>
                <w:rFonts w:eastAsia="Times New Roman"/>
                <w:b/>
                <w:sz w:val="20"/>
                <w:szCs w:val="20"/>
                <w:lang w:eastAsia="ru-RU"/>
              </w:rPr>
            </w:pPr>
            <w:r w:rsidRPr="001065F6">
              <w:rPr>
                <w:rFonts w:eastAsia="Times New Roman"/>
                <w:b/>
                <w:sz w:val="20"/>
                <w:szCs w:val="20"/>
                <w:lang w:eastAsia="ru-RU"/>
              </w:rPr>
              <w:t>56 сессия 29.11</w:t>
            </w:r>
          </w:p>
        </w:tc>
        <w:tc>
          <w:tcPr>
            <w:tcW w:w="563" w:type="pct"/>
            <w:gridSpan w:val="2"/>
            <w:tcBorders>
              <w:top w:val="single" w:sz="4" w:space="0" w:color="auto"/>
              <w:left w:val="single" w:sz="4" w:space="0" w:color="auto"/>
              <w:bottom w:val="single" w:sz="4" w:space="0" w:color="auto"/>
              <w:right w:val="single" w:sz="4" w:space="0" w:color="auto"/>
            </w:tcBorders>
            <w:hideMark/>
          </w:tcPr>
          <w:p w:rsidR="00CE736B" w:rsidRPr="001065F6" w:rsidRDefault="00CE736B" w:rsidP="00CE736B">
            <w:pPr>
              <w:overflowPunct w:val="0"/>
              <w:ind w:left="-112" w:right="-165" w:firstLine="0"/>
              <w:textAlignment w:val="baseline"/>
              <w:rPr>
                <w:rFonts w:eastAsia="Times New Roman"/>
                <w:b/>
                <w:sz w:val="20"/>
                <w:szCs w:val="20"/>
                <w:lang w:eastAsia="ru-RU"/>
              </w:rPr>
            </w:pPr>
            <w:r w:rsidRPr="001065F6">
              <w:rPr>
                <w:rFonts w:eastAsia="Times New Roman"/>
                <w:b/>
                <w:sz w:val="20"/>
                <w:szCs w:val="20"/>
                <w:lang w:eastAsia="ru-RU"/>
              </w:rPr>
              <w:t>57 сессия 6.12</w:t>
            </w:r>
          </w:p>
        </w:tc>
        <w:tc>
          <w:tcPr>
            <w:tcW w:w="563" w:type="pct"/>
            <w:gridSpan w:val="2"/>
            <w:tcBorders>
              <w:top w:val="single" w:sz="4" w:space="0" w:color="auto"/>
              <w:left w:val="single" w:sz="4" w:space="0" w:color="auto"/>
              <w:bottom w:val="single" w:sz="4" w:space="0" w:color="auto"/>
              <w:right w:val="single" w:sz="4" w:space="0" w:color="auto"/>
            </w:tcBorders>
            <w:hideMark/>
          </w:tcPr>
          <w:p w:rsidR="00CE736B" w:rsidRPr="001065F6" w:rsidRDefault="00CE736B" w:rsidP="00CE736B">
            <w:pPr>
              <w:overflowPunct w:val="0"/>
              <w:ind w:right="-165" w:firstLine="0"/>
              <w:textAlignment w:val="baseline"/>
              <w:rPr>
                <w:rFonts w:eastAsia="Times New Roman"/>
                <w:b/>
                <w:sz w:val="20"/>
                <w:szCs w:val="20"/>
                <w:lang w:eastAsia="ru-RU"/>
              </w:rPr>
            </w:pPr>
            <w:r w:rsidRPr="001065F6">
              <w:rPr>
                <w:rFonts w:eastAsia="Times New Roman"/>
                <w:b/>
                <w:sz w:val="20"/>
                <w:szCs w:val="20"/>
                <w:lang w:eastAsia="ru-RU"/>
              </w:rPr>
              <w:t>58 сессия 20.12</w:t>
            </w:r>
          </w:p>
        </w:tc>
        <w:tc>
          <w:tcPr>
            <w:tcW w:w="997" w:type="pct"/>
            <w:gridSpan w:val="3"/>
            <w:tcBorders>
              <w:top w:val="single" w:sz="4" w:space="0" w:color="auto"/>
              <w:left w:val="single" w:sz="4" w:space="0" w:color="auto"/>
              <w:bottom w:val="single" w:sz="4" w:space="0" w:color="auto"/>
              <w:right w:val="single" w:sz="4" w:space="0" w:color="auto"/>
            </w:tcBorders>
            <w:hideMark/>
          </w:tcPr>
          <w:p w:rsidR="00CE736B" w:rsidRPr="001065F6" w:rsidRDefault="00CE736B">
            <w:pPr>
              <w:overflowPunct w:val="0"/>
              <w:ind w:left="-112" w:right="-165"/>
              <w:jc w:val="center"/>
              <w:textAlignment w:val="baseline"/>
              <w:rPr>
                <w:rFonts w:eastAsia="Times New Roman"/>
                <w:b/>
                <w:sz w:val="20"/>
                <w:szCs w:val="20"/>
                <w:lang w:eastAsia="ru-RU"/>
              </w:rPr>
            </w:pPr>
            <w:r w:rsidRPr="001065F6">
              <w:rPr>
                <w:rFonts w:eastAsia="Times New Roman"/>
                <w:b/>
                <w:sz w:val="20"/>
                <w:szCs w:val="20"/>
                <w:lang w:eastAsia="ru-RU"/>
              </w:rPr>
              <w:t>Из 5 сессий отсутствовал(а)</w:t>
            </w:r>
          </w:p>
        </w:tc>
      </w:tr>
      <w:tr w:rsidR="00CE736B" w:rsidRPr="00792AC8" w:rsidTr="00544866">
        <w:trPr>
          <w:cantSplit/>
          <w:trHeight w:val="170"/>
          <w:tblHeader/>
        </w:trPr>
        <w:tc>
          <w:tcPr>
            <w:tcW w:w="1187" w:type="pct"/>
            <w:tcBorders>
              <w:top w:val="single" w:sz="4" w:space="0" w:color="auto"/>
              <w:left w:val="single" w:sz="4" w:space="0" w:color="auto"/>
              <w:bottom w:val="single" w:sz="4" w:space="0" w:color="auto"/>
              <w:right w:val="single" w:sz="4" w:space="0" w:color="auto"/>
            </w:tcBorders>
          </w:tcPr>
          <w:p w:rsidR="00CE736B" w:rsidRPr="008C34CC" w:rsidRDefault="00CE736B">
            <w:pPr>
              <w:tabs>
                <w:tab w:val="left" w:pos="313"/>
              </w:tabs>
              <w:overflowPunct w:val="0"/>
              <w:textAlignment w:val="baseline"/>
              <w:rPr>
                <w:rFonts w:eastAsia="Times New Roman"/>
                <w:sz w:val="24"/>
                <w:szCs w:val="24"/>
                <w:lang w:eastAsia="ru-RU"/>
              </w:rPr>
            </w:pPr>
          </w:p>
        </w:tc>
        <w:tc>
          <w:tcPr>
            <w:tcW w:w="282"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rsidP="00CE736B">
            <w:pPr>
              <w:overflowPunct w:val="0"/>
              <w:ind w:left="-102" w:right="-54" w:firstLine="0"/>
              <w:textAlignment w:val="baseline"/>
              <w:rPr>
                <w:rFonts w:eastAsia="Times New Roman"/>
                <w:b/>
                <w:sz w:val="24"/>
                <w:szCs w:val="24"/>
                <w:lang w:eastAsia="ru-RU"/>
              </w:rPr>
            </w:pPr>
            <w:r w:rsidRPr="001065F6">
              <w:rPr>
                <w:rFonts w:eastAsia="Times New Roman"/>
                <w:b/>
                <w:sz w:val="24"/>
                <w:szCs w:val="24"/>
                <w:lang w:eastAsia="ru-RU"/>
              </w:rPr>
              <w:t>утро</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rsidP="00CE736B">
            <w:pPr>
              <w:overflowPunct w:val="0"/>
              <w:ind w:left="-102" w:right="-106" w:firstLine="0"/>
              <w:textAlignment w:val="baseline"/>
              <w:rPr>
                <w:rFonts w:eastAsia="Times New Roman"/>
                <w:b/>
                <w:sz w:val="24"/>
                <w:szCs w:val="24"/>
                <w:lang w:eastAsia="ru-RU"/>
              </w:rPr>
            </w:pPr>
            <w:r w:rsidRPr="001065F6">
              <w:rPr>
                <w:rFonts w:eastAsia="Times New Roman"/>
                <w:b/>
                <w:sz w:val="24"/>
                <w:szCs w:val="24"/>
                <w:lang w:eastAsia="ru-RU"/>
              </w:rPr>
              <w:t>вечер</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rsidP="00CE736B">
            <w:pPr>
              <w:overflowPunct w:val="0"/>
              <w:ind w:left="-102" w:right="-54" w:firstLine="0"/>
              <w:textAlignment w:val="baseline"/>
              <w:rPr>
                <w:rFonts w:eastAsia="Times New Roman"/>
                <w:b/>
                <w:sz w:val="24"/>
                <w:szCs w:val="24"/>
                <w:lang w:eastAsia="ru-RU"/>
              </w:rPr>
            </w:pPr>
            <w:r w:rsidRPr="001065F6">
              <w:rPr>
                <w:rFonts w:eastAsia="Times New Roman"/>
                <w:b/>
                <w:sz w:val="24"/>
                <w:szCs w:val="24"/>
                <w:lang w:eastAsia="ru-RU"/>
              </w:rPr>
              <w:t>утро</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rsidP="00CE736B">
            <w:pPr>
              <w:overflowPunct w:val="0"/>
              <w:ind w:left="-102" w:right="-106" w:firstLine="0"/>
              <w:textAlignment w:val="baseline"/>
              <w:rPr>
                <w:rFonts w:eastAsia="Times New Roman"/>
                <w:b/>
                <w:sz w:val="24"/>
                <w:szCs w:val="24"/>
                <w:lang w:eastAsia="ru-RU"/>
              </w:rPr>
            </w:pPr>
            <w:r w:rsidRPr="001065F6">
              <w:rPr>
                <w:rFonts w:eastAsia="Times New Roman"/>
                <w:b/>
                <w:sz w:val="24"/>
                <w:szCs w:val="24"/>
                <w:lang w:eastAsia="ru-RU"/>
              </w:rPr>
              <w:t>вечер</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rsidP="00CE736B">
            <w:pPr>
              <w:overflowPunct w:val="0"/>
              <w:ind w:left="-102" w:right="-54" w:firstLine="0"/>
              <w:textAlignment w:val="baseline"/>
              <w:rPr>
                <w:rFonts w:eastAsia="Times New Roman"/>
                <w:b/>
                <w:sz w:val="24"/>
                <w:szCs w:val="24"/>
                <w:lang w:eastAsia="ru-RU"/>
              </w:rPr>
            </w:pPr>
            <w:r w:rsidRPr="001065F6">
              <w:rPr>
                <w:rFonts w:eastAsia="Times New Roman"/>
                <w:b/>
                <w:sz w:val="24"/>
                <w:szCs w:val="24"/>
                <w:lang w:eastAsia="ru-RU"/>
              </w:rPr>
              <w:t>утро</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rsidP="00CE736B">
            <w:pPr>
              <w:overflowPunct w:val="0"/>
              <w:ind w:left="-102" w:right="-106" w:firstLine="0"/>
              <w:textAlignment w:val="baseline"/>
              <w:rPr>
                <w:rFonts w:eastAsia="Times New Roman"/>
                <w:b/>
                <w:sz w:val="24"/>
                <w:szCs w:val="24"/>
                <w:lang w:eastAsia="ru-RU"/>
              </w:rPr>
            </w:pPr>
            <w:r w:rsidRPr="001065F6">
              <w:rPr>
                <w:rFonts w:eastAsia="Times New Roman"/>
                <w:b/>
                <w:sz w:val="24"/>
                <w:szCs w:val="24"/>
                <w:lang w:eastAsia="ru-RU"/>
              </w:rPr>
              <w:t>вечер</w:t>
            </w:r>
          </w:p>
        </w:tc>
        <w:tc>
          <w:tcPr>
            <w:tcW w:w="281"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E736B" w:rsidRPr="001065F6" w:rsidRDefault="00CE736B" w:rsidP="00CE736B">
            <w:pPr>
              <w:overflowPunct w:val="0"/>
              <w:ind w:left="-102" w:right="-54" w:firstLine="0"/>
              <w:textAlignment w:val="baseline"/>
              <w:rPr>
                <w:rFonts w:eastAsia="Times New Roman"/>
                <w:b/>
                <w:sz w:val="24"/>
                <w:szCs w:val="24"/>
                <w:lang w:eastAsia="ru-RU"/>
              </w:rPr>
            </w:pPr>
            <w:r w:rsidRPr="001065F6">
              <w:rPr>
                <w:rFonts w:eastAsia="Times New Roman"/>
                <w:b/>
                <w:sz w:val="24"/>
                <w:szCs w:val="24"/>
                <w:lang w:eastAsia="ru-RU"/>
              </w:rPr>
              <w:t>утро</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rsidP="00CE736B">
            <w:pPr>
              <w:overflowPunct w:val="0"/>
              <w:ind w:left="-102" w:right="-106" w:firstLine="0"/>
              <w:textAlignment w:val="baseline"/>
              <w:rPr>
                <w:rFonts w:eastAsia="Times New Roman"/>
                <w:b/>
                <w:sz w:val="24"/>
                <w:szCs w:val="24"/>
                <w:lang w:eastAsia="ru-RU"/>
              </w:rPr>
            </w:pPr>
            <w:r w:rsidRPr="001065F6">
              <w:rPr>
                <w:rFonts w:eastAsia="Times New Roman"/>
                <w:b/>
                <w:sz w:val="24"/>
                <w:szCs w:val="24"/>
                <w:lang w:eastAsia="ru-RU"/>
              </w:rPr>
              <w:t>вечер</w:t>
            </w:r>
          </w:p>
        </w:tc>
        <w:tc>
          <w:tcPr>
            <w:tcW w:w="281"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E736B" w:rsidRPr="001065F6" w:rsidRDefault="00CE736B" w:rsidP="00CE736B">
            <w:pPr>
              <w:overflowPunct w:val="0"/>
              <w:ind w:left="-102" w:right="-54" w:firstLine="0"/>
              <w:textAlignment w:val="baseline"/>
              <w:rPr>
                <w:rFonts w:eastAsia="Times New Roman"/>
                <w:b/>
                <w:sz w:val="24"/>
                <w:szCs w:val="24"/>
                <w:lang w:eastAsia="ru-RU"/>
              </w:rPr>
            </w:pPr>
            <w:r w:rsidRPr="001065F6">
              <w:rPr>
                <w:rFonts w:eastAsia="Times New Roman"/>
                <w:b/>
                <w:sz w:val="24"/>
                <w:szCs w:val="24"/>
                <w:lang w:eastAsia="ru-RU"/>
              </w:rPr>
              <w:t>утро</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rsidP="00CE736B">
            <w:pPr>
              <w:overflowPunct w:val="0"/>
              <w:ind w:left="-102" w:right="-106" w:firstLine="0"/>
              <w:textAlignment w:val="baseline"/>
              <w:rPr>
                <w:rFonts w:eastAsia="Times New Roman"/>
                <w:b/>
                <w:sz w:val="24"/>
                <w:szCs w:val="24"/>
                <w:lang w:eastAsia="ru-RU"/>
              </w:rPr>
            </w:pPr>
            <w:r w:rsidRPr="001065F6">
              <w:rPr>
                <w:rFonts w:eastAsia="Times New Roman"/>
                <w:b/>
                <w:sz w:val="24"/>
                <w:szCs w:val="24"/>
                <w:lang w:eastAsia="ru-RU"/>
              </w:rPr>
              <w:t>вечер</w:t>
            </w:r>
          </w:p>
        </w:tc>
        <w:tc>
          <w:tcPr>
            <w:tcW w:w="33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E736B" w:rsidRPr="00792AC8" w:rsidRDefault="00CE736B" w:rsidP="00CE736B">
            <w:pPr>
              <w:overflowPunct w:val="0"/>
              <w:ind w:right="-54" w:firstLine="0"/>
              <w:textAlignment w:val="baseline"/>
              <w:rPr>
                <w:rFonts w:eastAsia="Times New Roman"/>
                <w:b/>
                <w:sz w:val="16"/>
                <w:szCs w:val="16"/>
                <w:lang w:eastAsia="ru-RU"/>
              </w:rPr>
            </w:pPr>
            <w:r w:rsidRPr="00792AC8">
              <w:rPr>
                <w:rFonts w:eastAsia="Times New Roman"/>
                <w:b/>
                <w:sz w:val="16"/>
                <w:szCs w:val="16"/>
                <w:lang w:eastAsia="ru-RU"/>
              </w:rPr>
              <w:t>утро</w:t>
            </w:r>
          </w:p>
        </w:tc>
        <w:tc>
          <w:tcPr>
            <w:tcW w:w="362" w:type="pct"/>
            <w:tcBorders>
              <w:top w:val="single" w:sz="4" w:space="0" w:color="auto"/>
              <w:left w:val="single" w:sz="4" w:space="0" w:color="auto"/>
              <w:bottom w:val="single" w:sz="4" w:space="0" w:color="auto"/>
              <w:right w:val="single" w:sz="4" w:space="0" w:color="auto"/>
            </w:tcBorders>
            <w:hideMark/>
          </w:tcPr>
          <w:p w:rsidR="00CE736B" w:rsidRPr="00792AC8" w:rsidRDefault="00CE736B" w:rsidP="00CE736B">
            <w:pPr>
              <w:overflowPunct w:val="0"/>
              <w:ind w:right="-106" w:firstLine="0"/>
              <w:textAlignment w:val="baseline"/>
              <w:rPr>
                <w:rFonts w:eastAsia="Times New Roman"/>
                <w:b/>
                <w:sz w:val="16"/>
                <w:szCs w:val="16"/>
                <w:lang w:eastAsia="ru-RU"/>
              </w:rPr>
            </w:pPr>
            <w:r w:rsidRPr="00792AC8">
              <w:rPr>
                <w:rFonts w:eastAsia="Times New Roman"/>
                <w:b/>
                <w:sz w:val="16"/>
                <w:szCs w:val="16"/>
                <w:lang w:eastAsia="ru-RU"/>
              </w:rPr>
              <w:t>вечер</w:t>
            </w:r>
          </w:p>
        </w:tc>
        <w:tc>
          <w:tcPr>
            <w:tcW w:w="299"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E736B" w:rsidRPr="00792AC8" w:rsidRDefault="00CE736B" w:rsidP="00CE736B">
            <w:pPr>
              <w:overflowPunct w:val="0"/>
              <w:ind w:left="-102" w:right="-106" w:firstLine="0"/>
              <w:textAlignment w:val="baseline"/>
              <w:rPr>
                <w:rFonts w:eastAsia="Times New Roman"/>
                <w:b/>
                <w:sz w:val="16"/>
                <w:szCs w:val="16"/>
                <w:lang w:eastAsia="ru-RU"/>
              </w:rPr>
            </w:pPr>
            <w:r w:rsidRPr="00792AC8">
              <w:rPr>
                <w:rFonts w:eastAsia="Times New Roman"/>
                <w:b/>
                <w:sz w:val="16"/>
                <w:szCs w:val="16"/>
                <w:lang w:eastAsia="ru-RU"/>
              </w:rPr>
              <w:t>весь день</w:t>
            </w:r>
          </w:p>
        </w:tc>
      </w:tr>
      <w:tr w:rsidR="00CE736B" w:rsidRPr="00792AC8" w:rsidTr="004D3731">
        <w:trPr>
          <w:trHeight w:val="170"/>
        </w:trPr>
        <w:tc>
          <w:tcPr>
            <w:tcW w:w="1187" w:type="pct"/>
            <w:tcBorders>
              <w:top w:val="single" w:sz="4" w:space="0" w:color="auto"/>
              <w:left w:val="single" w:sz="4" w:space="0" w:color="auto"/>
              <w:bottom w:val="single" w:sz="4" w:space="0" w:color="auto"/>
              <w:right w:val="single" w:sz="4" w:space="0" w:color="auto"/>
            </w:tcBorders>
            <w:hideMark/>
          </w:tcPr>
          <w:p w:rsidR="00CE736B" w:rsidRPr="008C34CC" w:rsidRDefault="00CE736B" w:rsidP="002D49C3">
            <w:pPr>
              <w:numPr>
                <w:ilvl w:val="0"/>
                <w:numId w:val="29"/>
              </w:numPr>
              <w:tabs>
                <w:tab w:val="left" w:pos="313"/>
                <w:tab w:val="left" w:pos="426"/>
              </w:tabs>
              <w:overflowPunct w:val="0"/>
              <w:ind w:left="0" w:firstLine="0"/>
              <w:jc w:val="left"/>
              <w:textAlignment w:val="baseline"/>
              <w:rPr>
                <w:rFonts w:eastAsia="Times New Roman"/>
                <w:sz w:val="24"/>
                <w:szCs w:val="24"/>
                <w:lang w:eastAsia="ru-RU"/>
              </w:rPr>
            </w:pPr>
            <w:r w:rsidRPr="008C34CC">
              <w:rPr>
                <w:rFonts w:eastAsia="Times New Roman"/>
                <w:sz w:val="24"/>
                <w:szCs w:val="24"/>
                <w:lang w:eastAsia="ru-RU"/>
              </w:rPr>
              <w:t>Алдаров К.Р.</w:t>
            </w:r>
          </w:p>
        </w:tc>
        <w:tc>
          <w:tcPr>
            <w:tcW w:w="282"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33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E736B" w:rsidRPr="00792AC8" w:rsidRDefault="00CE736B">
            <w:pPr>
              <w:spacing w:line="256" w:lineRule="auto"/>
              <w:jc w:val="center"/>
              <w:rPr>
                <w:sz w:val="22"/>
                <w:szCs w:val="22"/>
                <w:lang w:eastAsia="zh-CN"/>
              </w:rPr>
            </w:pPr>
          </w:p>
        </w:tc>
        <w:tc>
          <w:tcPr>
            <w:tcW w:w="362" w:type="pct"/>
            <w:tcBorders>
              <w:top w:val="single" w:sz="4" w:space="0" w:color="auto"/>
              <w:left w:val="single" w:sz="4" w:space="0" w:color="auto"/>
              <w:bottom w:val="single" w:sz="4" w:space="0" w:color="auto"/>
              <w:right w:val="single" w:sz="4" w:space="0" w:color="auto"/>
            </w:tcBorders>
          </w:tcPr>
          <w:p w:rsidR="00CE736B" w:rsidRPr="00792AC8" w:rsidRDefault="00CE736B">
            <w:pPr>
              <w:overflowPunct w:val="0"/>
              <w:jc w:val="center"/>
              <w:textAlignment w:val="baseline"/>
              <w:rPr>
                <w:rFonts w:eastAsia="Times New Roman"/>
                <w:sz w:val="20"/>
                <w:szCs w:val="20"/>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CE736B" w:rsidRPr="00792AC8" w:rsidRDefault="00CE736B">
            <w:pPr>
              <w:overflowPunct w:val="0"/>
              <w:jc w:val="center"/>
              <w:textAlignment w:val="baseline"/>
              <w:rPr>
                <w:rFonts w:eastAsia="Times New Roman"/>
                <w:sz w:val="20"/>
                <w:szCs w:val="20"/>
                <w:lang w:eastAsia="ru-RU"/>
              </w:rPr>
            </w:pPr>
          </w:p>
        </w:tc>
      </w:tr>
      <w:tr w:rsidR="00CE736B" w:rsidRPr="00792AC8" w:rsidTr="004D3731">
        <w:trPr>
          <w:trHeight w:val="170"/>
        </w:trPr>
        <w:tc>
          <w:tcPr>
            <w:tcW w:w="1187" w:type="pct"/>
            <w:tcBorders>
              <w:top w:val="single" w:sz="4" w:space="0" w:color="auto"/>
              <w:left w:val="single" w:sz="4" w:space="0" w:color="auto"/>
              <w:bottom w:val="single" w:sz="4" w:space="0" w:color="auto"/>
              <w:right w:val="single" w:sz="4" w:space="0" w:color="auto"/>
            </w:tcBorders>
            <w:hideMark/>
          </w:tcPr>
          <w:p w:rsidR="00CE736B" w:rsidRPr="008C34CC" w:rsidRDefault="00CE736B" w:rsidP="002D49C3">
            <w:pPr>
              <w:numPr>
                <w:ilvl w:val="0"/>
                <w:numId w:val="29"/>
              </w:numPr>
              <w:tabs>
                <w:tab w:val="left" w:pos="313"/>
                <w:tab w:val="left" w:pos="426"/>
              </w:tabs>
              <w:overflowPunct w:val="0"/>
              <w:ind w:left="0" w:firstLine="0"/>
              <w:jc w:val="left"/>
              <w:textAlignment w:val="baseline"/>
              <w:rPr>
                <w:rFonts w:eastAsia="Times New Roman"/>
                <w:sz w:val="24"/>
                <w:szCs w:val="24"/>
                <w:lang w:eastAsia="ru-RU"/>
              </w:rPr>
            </w:pPr>
            <w:r w:rsidRPr="008C34CC">
              <w:rPr>
                <w:rFonts w:eastAsia="Times New Roman"/>
                <w:sz w:val="24"/>
                <w:szCs w:val="24"/>
                <w:lang w:eastAsia="ru-RU"/>
              </w:rPr>
              <w:t>Алексеев Б.Г.</w:t>
            </w:r>
          </w:p>
        </w:tc>
        <w:tc>
          <w:tcPr>
            <w:tcW w:w="282"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rsidR="00CE736B" w:rsidRPr="001065F6" w:rsidRDefault="00CE736B">
            <w:pPr>
              <w:spacing w:line="256" w:lineRule="auto"/>
              <w:jc w:val="center"/>
              <w:rPr>
                <w:sz w:val="24"/>
                <w:szCs w:val="24"/>
                <w:lang w:eastAsia="zh-CN"/>
              </w:rPr>
            </w:pPr>
            <w:r w:rsidRPr="001065F6">
              <w:rPr>
                <w:sz w:val="24"/>
                <w:szCs w:val="24"/>
              </w:rPr>
              <w:t>-</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rsidR="00CE736B" w:rsidRPr="001065F6" w:rsidRDefault="00CE736B">
            <w:pPr>
              <w:spacing w:line="256" w:lineRule="auto"/>
              <w:jc w:val="center"/>
              <w:rPr>
                <w:sz w:val="24"/>
                <w:szCs w:val="24"/>
                <w:lang w:eastAsia="zh-CN"/>
              </w:rPr>
            </w:pPr>
            <w:r w:rsidRPr="001065F6">
              <w:rPr>
                <w:sz w:val="24"/>
                <w:szCs w:val="24"/>
              </w:rPr>
              <w:t>-</w:t>
            </w:r>
          </w:p>
        </w:tc>
        <w:tc>
          <w:tcPr>
            <w:tcW w:w="33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E736B" w:rsidRPr="00792AC8" w:rsidRDefault="00CE736B">
            <w:pPr>
              <w:spacing w:line="256" w:lineRule="auto"/>
              <w:jc w:val="center"/>
              <w:rPr>
                <w:sz w:val="22"/>
                <w:szCs w:val="22"/>
                <w:lang w:eastAsia="zh-CN"/>
              </w:rPr>
            </w:pPr>
            <w:r w:rsidRPr="00792AC8">
              <w:t>1</w:t>
            </w:r>
          </w:p>
        </w:tc>
        <w:tc>
          <w:tcPr>
            <w:tcW w:w="362" w:type="pct"/>
            <w:tcBorders>
              <w:top w:val="single" w:sz="4" w:space="0" w:color="auto"/>
              <w:left w:val="single" w:sz="4" w:space="0" w:color="auto"/>
              <w:bottom w:val="single" w:sz="4" w:space="0" w:color="auto"/>
              <w:right w:val="single" w:sz="4" w:space="0" w:color="auto"/>
            </w:tcBorders>
            <w:hideMark/>
          </w:tcPr>
          <w:p w:rsidR="00CE736B" w:rsidRPr="00792AC8" w:rsidRDefault="00CE736B">
            <w:pPr>
              <w:overflowPunct w:val="0"/>
              <w:jc w:val="center"/>
              <w:textAlignment w:val="baseline"/>
              <w:rPr>
                <w:rFonts w:eastAsia="Times New Roman"/>
                <w:szCs w:val="20"/>
                <w:lang w:eastAsia="ru-RU"/>
              </w:rPr>
            </w:pPr>
            <w:r w:rsidRPr="00792AC8">
              <w:rPr>
                <w:rFonts w:eastAsia="Times New Roman"/>
                <w:szCs w:val="20"/>
                <w:lang w:eastAsia="ru-RU"/>
              </w:rPr>
              <w:t>1</w:t>
            </w:r>
          </w:p>
        </w:tc>
        <w:tc>
          <w:tcPr>
            <w:tcW w:w="299"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E736B" w:rsidRPr="00792AC8" w:rsidRDefault="00CE736B">
            <w:pPr>
              <w:overflowPunct w:val="0"/>
              <w:jc w:val="center"/>
              <w:textAlignment w:val="baseline"/>
              <w:rPr>
                <w:rFonts w:eastAsia="Times New Roman"/>
                <w:szCs w:val="20"/>
                <w:lang w:eastAsia="ru-RU"/>
              </w:rPr>
            </w:pPr>
            <w:r w:rsidRPr="00792AC8">
              <w:rPr>
                <w:rFonts w:eastAsia="Times New Roman"/>
                <w:szCs w:val="20"/>
                <w:lang w:eastAsia="ru-RU"/>
              </w:rPr>
              <w:t>1</w:t>
            </w:r>
          </w:p>
        </w:tc>
      </w:tr>
      <w:tr w:rsidR="00CE736B" w:rsidRPr="00792AC8" w:rsidTr="004D3731">
        <w:trPr>
          <w:trHeight w:val="170"/>
        </w:trPr>
        <w:tc>
          <w:tcPr>
            <w:tcW w:w="1187" w:type="pct"/>
            <w:tcBorders>
              <w:top w:val="single" w:sz="4" w:space="0" w:color="auto"/>
              <w:left w:val="single" w:sz="4" w:space="0" w:color="auto"/>
              <w:bottom w:val="single" w:sz="4" w:space="0" w:color="auto"/>
              <w:right w:val="single" w:sz="4" w:space="0" w:color="auto"/>
            </w:tcBorders>
            <w:hideMark/>
          </w:tcPr>
          <w:p w:rsidR="00CE736B" w:rsidRPr="008C34CC" w:rsidRDefault="00CE736B" w:rsidP="002D49C3">
            <w:pPr>
              <w:numPr>
                <w:ilvl w:val="0"/>
                <w:numId w:val="29"/>
              </w:numPr>
              <w:tabs>
                <w:tab w:val="left" w:pos="313"/>
                <w:tab w:val="left" w:pos="426"/>
              </w:tabs>
              <w:overflowPunct w:val="0"/>
              <w:ind w:left="0" w:firstLine="0"/>
              <w:jc w:val="left"/>
              <w:textAlignment w:val="baseline"/>
              <w:rPr>
                <w:rFonts w:eastAsia="Times New Roman"/>
                <w:sz w:val="24"/>
                <w:szCs w:val="24"/>
                <w:lang w:eastAsia="ru-RU"/>
              </w:rPr>
            </w:pPr>
            <w:r w:rsidRPr="008C34CC">
              <w:rPr>
                <w:rFonts w:eastAsia="Times New Roman"/>
                <w:sz w:val="24"/>
                <w:szCs w:val="24"/>
                <w:lang w:eastAsia="ru-RU"/>
              </w:rPr>
              <w:t>Бабкин С.И.</w:t>
            </w:r>
          </w:p>
        </w:tc>
        <w:tc>
          <w:tcPr>
            <w:tcW w:w="282"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33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E736B" w:rsidRPr="00792AC8" w:rsidRDefault="00CE736B">
            <w:pPr>
              <w:spacing w:line="256" w:lineRule="auto"/>
              <w:jc w:val="center"/>
              <w:rPr>
                <w:sz w:val="22"/>
                <w:szCs w:val="22"/>
                <w:lang w:eastAsia="zh-CN"/>
              </w:rPr>
            </w:pPr>
          </w:p>
        </w:tc>
        <w:tc>
          <w:tcPr>
            <w:tcW w:w="362" w:type="pct"/>
            <w:tcBorders>
              <w:top w:val="single" w:sz="4" w:space="0" w:color="auto"/>
              <w:left w:val="single" w:sz="4" w:space="0" w:color="auto"/>
              <w:bottom w:val="single" w:sz="4" w:space="0" w:color="auto"/>
              <w:right w:val="single" w:sz="4" w:space="0" w:color="auto"/>
            </w:tcBorders>
          </w:tcPr>
          <w:p w:rsidR="00CE736B" w:rsidRPr="00792AC8" w:rsidRDefault="00CE736B">
            <w:pPr>
              <w:overflowPunct w:val="0"/>
              <w:jc w:val="center"/>
              <w:textAlignment w:val="baseline"/>
              <w:rPr>
                <w:rFonts w:eastAsia="Times New Roman"/>
                <w:szCs w:val="20"/>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CE736B" w:rsidRPr="00792AC8" w:rsidRDefault="00CE736B">
            <w:pPr>
              <w:overflowPunct w:val="0"/>
              <w:jc w:val="center"/>
              <w:textAlignment w:val="baseline"/>
              <w:rPr>
                <w:rFonts w:eastAsia="Times New Roman"/>
                <w:szCs w:val="20"/>
                <w:lang w:eastAsia="ru-RU"/>
              </w:rPr>
            </w:pPr>
          </w:p>
        </w:tc>
      </w:tr>
      <w:tr w:rsidR="00CE736B" w:rsidRPr="00792AC8" w:rsidTr="004D3731">
        <w:trPr>
          <w:trHeight w:val="170"/>
        </w:trPr>
        <w:tc>
          <w:tcPr>
            <w:tcW w:w="1187" w:type="pct"/>
            <w:tcBorders>
              <w:top w:val="single" w:sz="4" w:space="0" w:color="auto"/>
              <w:left w:val="single" w:sz="4" w:space="0" w:color="auto"/>
              <w:bottom w:val="single" w:sz="4" w:space="0" w:color="auto"/>
              <w:right w:val="single" w:sz="4" w:space="0" w:color="auto"/>
            </w:tcBorders>
            <w:hideMark/>
          </w:tcPr>
          <w:p w:rsidR="00CE736B" w:rsidRPr="008C34CC" w:rsidRDefault="00CE736B" w:rsidP="002D49C3">
            <w:pPr>
              <w:numPr>
                <w:ilvl w:val="0"/>
                <w:numId w:val="29"/>
              </w:numPr>
              <w:tabs>
                <w:tab w:val="left" w:pos="313"/>
                <w:tab w:val="left" w:pos="426"/>
              </w:tabs>
              <w:overflowPunct w:val="0"/>
              <w:ind w:left="0" w:firstLine="0"/>
              <w:jc w:val="left"/>
              <w:textAlignment w:val="baseline"/>
              <w:rPr>
                <w:rFonts w:eastAsia="Times New Roman"/>
                <w:sz w:val="24"/>
                <w:szCs w:val="24"/>
                <w:lang w:eastAsia="ru-RU"/>
              </w:rPr>
            </w:pPr>
            <w:r w:rsidRPr="008C34CC">
              <w:rPr>
                <w:rFonts w:eastAsia="Times New Roman"/>
                <w:sz w:val="24"/>
                <w:szCs w:val="24"/>
                <w:lang w:eastAsia="ru-RU"/>
              </w:rPr>
              <w:t>Баймашев Д.З.</w:t>
            </w:r>
          </w:p>
        </w:tc>
        <w:tc>
          <w:tcPr>
            <w:tcW w:w="282"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33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E736B" w:rsidRPr="00792AC8" w:rsidRDefault="00CE736B">
            <w:pPr>
              <w:spacing w:line="256" w:lineRule="auto"/>
              <w:jc w:val="center"/>
              <w:rPr>
                <w:sz w:val="22"/>
                <w:szCs w:val="22"/>
                <w:lang w:eastAsia="zh-CN"/>
              </w:rPr>
            </w:pPr>
          </w:p>
        </w:tc>
        <w:tc>
          <w:tcPr>
            <w:tcW w:w="362" w:type="pct"/>
            <w:tcBorders>
              <w:top w:val="single" w:sz="4" w:space="0" w:color="auto"/>
              <w:left w:val="single" w:sz="4" w:space="0" w:color="auto"/>
              <w:bottom w:val="single" w:sz="4" w:space="0" w:color="auto"/>
              <w:right w:val="single" w:sz="4" w:space="0" w:color="auto"/>
            </w:tcBorders>
          </w:tcPr>
          <w:p w:rsidR="00CE736B" w:rsidRPr="00792AC8" w:rsidRDefault="00CE736B">
            <w:pPr>
              <w:overflowPunct w:val="0"/>
              <w:jc w:val="center"/>
              <w:textAlignment w:val="baseline"/>
              <w:rPr>
                <w:rFonts w:eastAsia="Times New Roman"/>
                <w:szCs w:val="20"/>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CE736B" w:rsidRPr="00792AC8" w:rsidRDefault="00CE736B">
            <w:pPr>
              <w:overflowPunct w:val="0"/>
              <w:jc w:val="center"/>
              <w:textAlignment w:val="baseline"/>
              <w:rPr>
                <w:rFonts w:eastAsia="Times New Roman"/>
                <w:szCs w:val="20"/>
                <w:lang w:eastAsia="ru-RU"/>
              </w:rPr>
            </w:pPr>
          </w:p>
        </w:tc>
      </w:tr>
      <w:tr w:rsidR="00CE736B" w:rsidRPr="00792AC8" w:rsidTr="004D3731">
        <w:trPr>
          <w:trHeight w:val="170"/>
        </w:trPr>
        <w:tc>
          <w:tcPr>
            <w:tcW w:w="1187" w:type="pct"/>
            <w:tcBorders>
              <w:top w:val="single" w:sz="4" w:space="0" w:color="auto"/>
              <w:left w:val="single" w:sz="4" w:space="0" w:color="auto"/>
              <w:bottom w:val="single" w:sz="4" w:space="0" w:color="auto"/>
              <w:right w:val="single" w:sz="4" w:space="0" w:color="auto"/>
            </w:tcBorders>
            <w:hideMark/>
          </w:tcPr>
          <w:p w:rsidR="00CE736B" w:rsidRPr="008C34CC" w:rsidRDefault="00CE736B" w:rsidP="002D49C3">
            <w:pPr>
              <w:numPr>
                <w:ilvl w:val="0"/>
                <w:numId w:val="29"/>
              </w:numPr>
              <w:tabs>
                <w:tab w:val="left" w:pos="313"/>
                <w:tab w:val="left" w:pos="426"/>
              </w:tabs>
              <w:overflowPunct w:val="0"/>
              <w:ind w:left="0" w:firstLine="0"/>
              <w:jc w:val="left"/>
              <w:textAlignment w:val="baseline"/>
              <w:rPr>
                <w:rFonts w:eastAsia="Times New Roman"/>
                <w:sz w:val="24"/>
                <w:szCs w:val="24"/>
                <w:lang w:eastAsia="ru-RU"/>
              </w:rPr>
            </w:pPr>
            <w:r w:rsidRPr="008C34CC">
              <w:rPr>
                <w:rFonts w:eastAsia="Times New Roman"/>
                <w:sz w:val="24"/>
                <w:szCs w:val="24"/>
                <w:lang w:eastAsia="ru-RU"/>
              </w:rPr>
              <w:t>Балабанов А.А.</w:t>
            </w:r>
          </w:p>
        </w:tc>
        <w:tc>
          <w:tcPr>
            <w:tcW w:w="282"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rsidR="00CE736B" w:rsidRPr="001065F6" w:rsidRDefault="00CE736B">
            <w:pPr>
              <w:spacing w:line="256" w:lineRule="auto"/>
              <w:jc w:val="center"/>
              <w:rPr>
                <w:sz w:val="24"/>
                <w:szCs w:val="24"/>
                <w:lang w:eastAsia="zh-CN"/>
              </w:rPr>
            </w:pPr>
            <w:r w:rsidRPr="001065F6">
              <w:rPr>
                <w:sz w:val="24"/>
                <w:szCs w:val="24"/>
              </w:rPr>
              <w:t>-</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rsidR="00CE736B" w:rsidRPr="001065F6" w:rsidRDefault="00CE736B">
            <w:pPr>
              <w:spacing w:line="256" w:lineRule="auto"/>
              <w:jc w:val="center"/>
              <w:rPr>
                <w:sz w:val="24"/>
                <w:szCs w:val="24"/>
                <w:lang w:eastAsia="zh-CN"/>
              </w:rPr>
            </w:pPr>
            <w:r w:rsidRPr="001065F6">
              <w:rPr>
                <w:sz w:val="24"/>
                <w:szCs w:val="24"/>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33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E736B" w:rsidRPr="00792AC8" w:rsidRDefault="00CE736B">
            <w:pPr>
              <w:spacing w:line="256" w:lineRule="auto"/>
              <w:jc w:val="center"/>
              <w:rPr>
                <w:sz w:val="22"/>
                <w:szCs w:val="22"/>
                <w:lang w:eastAsia="zh-CN"/>
              </w:rPr>
            </w:pPr>
            <w:r w:rsidRPr="00792AC8">
              <w:t>1</w:t>
            </w:r>
          </w:p>
        </w:tc>
        <w:tc>
          <w:tcPr>
            <w:tcW w:w="362" w:type="pct"/>
            <w:tcBorders>
              <w:top w:val="single" w:sz="4" w:space="0" w:color="auto"/>
              <w:left w:val="single" w:sz="4" w:space="0" w:color="auto"/>
              <w:bottom w:val="single" w:sz="4" w:space="0" w:color="auto"/>
              <w:right w:val="single" w:sz="4" w:space="0" w:color="auto"/>
            </w:tcBorders>
            <w:hideMark/>
          </w:tcPr>
          <w:p w:rsidR="00CE736B" w:rsidRPr="00792AC8" w:rsidRDefault="00CE736B">
            <w:pPr>
              <w:overflowPunct w:val="0"/>
              <w:jc w:val="center"/>
              <w:textAlignment w:val="baseline"/>
              <w:rPr>
                <w:rFonts w:eastAsia="Times New Roman"/>
                <w:szCs w:val="20"/>
                <w:lang w:eastAsia="ru-RU"/>
              </w:rPr>
            </w:pPr>
            <w:r w:rsidRPr="00792AC8">
              <w:rPr>
                <w:rFonts w:eastAsia="Times New Roman"/>
                <w:szCs w:val="20"/>
                <w:lang w:eastAsia="ru-RU"/>
              </w:rPr>
              <w:t>1</w:t>
            </w:r>
          </w:p>
        </w:tc>
        <w:tc>
          <w:tcPr>
            <w:tcW w:w="299"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E736B" w:rsidRPr="00792AC8" w:rsidRDefault="00CE736B">
            <w:pPr>
              <w:overflowPunct w:val="0"/>
              <w:jc w:val="center"/>
              <w:textAlignment w:val="baseline"/>
              <w:rPr>
                <w:rFonts w:eastAsia="Times New Roman"/>
                <w:szCs w:val="20"/>
                <w:lang w:eastAsia="ru-RU"/>
              </w:rPr>
            </w:pPr>
            <w:r w:rsidRPr="00792AC8">
              <w:rPr>
                <w:rFonts w:eastAsia="Times New Roman"/>
                <w:szCs w:val="20"/>
                <w:lang w:eastAsia="ru-RU"/>
              </w:rPr>
              <w:t>1</w:t>
            </w:r>
          </w:p>
        </w:tc>
      </w:tr>
      <w:tr w:rsidR="00CE736B" w:rsidRPr="00792AC8" w:rsidTr="004D3731">
        <w:trPr>
          <w:trHeight w:val="170"/>
        </w:trPr>
        <w:tc>
          <w:tcPr>
            <w:tcW w:w="1187" w:type="pct"/>
            <w:tcBorders>
              <w:top w:val="single" w:sz="4" w:space="0" w:color="auto"/>
              <w:left w:val="single" w:sz="4" w:space="0" w:color="auto"/>
              <w:bottom w:val="single" w:sz="4" w:space="0" w:color="auto"/>
              <w:right w:val="single" w:sz="4" w:space="0" w:color="auto"/>
            </w:tcBorders>
            <w:vAlign w:val="center"/>
            <w:hideMark/>
          </w:tcPr>
          <w:p w:rsidR="00CE736B" w:rsidRPr="008C34CC" w:rsidRDefault="00CE736B" w:rsidP="002D49C3">
            <w:pPr>
              <w:numPr>
                <w:ilvl w:val="0"/>
                <w:numId w:val="29"/>
              </w:numPr>
              <w:tabs>
                <w:tab w:val="left" w:pos="171"/>
                <w:tab w:val="left" w:pos="426"/>
              </w:tabs>
              <w:overflowPunct w:val="0"/>
              <w:ind w:left="0" w:right="-144" w:firstLine="0"/>
              <w:jc w:val="left"/>
              <w:textAlignment w:val="baseline"/>
              <w:rPr>
                <w:rFonts w:eastAsia="Times New Roman"/>
                <w:sz w:val="24"/>
                <w:szCs w:val="24"/>
                <w:lang w:eastAsia="ru-RU"/>
              </w:rPr>
            </w:pPr>
            <w:r w:rsidRPr="008C34CC">
              <w:rPr>
                <w:rFonts w:eastAsia="Times New Roman"/>
                <w:sz w:val="24"/>
                <w:szCs w:val="24"/>
                <w:lang w:eastAsia="ru-RU"/>
              </w:rPr>
              <w:t>Белокобыльский С.В.</w:t>
            </w:r>
          </w:p>
        </w:tc>
        <w:tc>
          <w:tcPr>
            <w:tcW w:w="282"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rsidR="00CE736B" w:rsidRPr="001065F6" w:rsidRDefault="00CE736B">
            <w:pPr>
              <w:spacing w:line="256" w:lineRule="auto"/>
              <w:jc w:val="center"/>
              <w:rPr>
                <w:sz w:val="24"/>
                <w:szCs w:val="24"/>
                <w:lang w:eastAsia="zh-CN"/>
              </w:rPr>
            </w:pPr>
            <w:r w:rsidRPr="001065F6">
              <w:rPr>
                <w:sz w:val="24"/>
                <w:szCs w:val="24"/>
              </w:rPr>
              <w:t>-</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rsidR="00CE736B" w:rsidRPr="001065F6" w:rsidRDefault="00CE736B">
            <w:pPr>
              <w:spacing w:line="256" w:lineRule="auto"/>
              <w:jc w:val="center"/>
              <w:rPr>
                <w:sz w:val="24"/>
                <w:szCs w:val="24"/>
                <w:lang w:eastAsia="zh-CN"/>
              </w:rPr>
            </w:pPr>
            <w:r w:rsidRPr="001065F6">
              <w:rPr>
                <w:sz w:val="24"/>
                <w:szCs w:val="24"/>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33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E736B" w:rsidRPr="00792AC8" w:rsidRDefault="00CE736B">
            <w:pPr>
              <w:spacing w:line="256" w:lineRule="auto"/>
              <w:jc w:val="center"/>
              <w:rPr>
                <w:sz w:val="22"/>
                <w:szCs w:val="22"/>
                <w:lang w:eastAsia="zh-CN"/>
              </w:rPr>
            </w:pPr>
            <w:r w:rsidRPr="00792AC8">
              <w:t>1</w:t>
            </w:r>
          </w:p>
        </w:tc>
        <w:tc>
          <w:tcPr>
            <w:tcW w:w="362" w:type="pct"/>
            <w:tcBorders>
              <w:top w:val="single" w:sz="4" w:space="0" w:color="auto"/>
              <w:left w:val="single" w:sz="4" w:space="0" w:color="auto"/>
              <w:bottom w:val="single" w:sz="4" w:space="0" w:color="auto"/>
              <w:right w:val="single" w:sz="4" w:space="0" w:color="auto"/>
            </w:tcBorders>
            <w:hideMark/>
          </w:tcPr>
          <w:p w:rsidR="00CE736B" w:rsidRPr="00792AC8" w:rsidRDefault="00CE736B">
            <w:pPr>
              <w:overflowPunct w:val="0"/>
              <w:jc w:val="center"/>
              <w:textAlignment w:val="baseline"/>
              <w:rPr>
                <w:rFonts w:eastAsia="Times New Roman"/>
                <w:szCs w:val="20"/>
                <w:lang w:eastAsia="ru-RU"/>
              </w:rPr>
            </w:pPr>
            <w:r w:rsidRPr="00792AC8">
              <w:rPr>
                <w:rFonts w:eastAsia="Times New Roman"/>
                <w:szCs w:val="20"/>
                <w:lang w:eastAsia="ru-RU"/>
              </w:rPr>
              <w:t>1</w:t>
            </w:r>
          </w:p>
        </w:tc>
        <w:tc>
          <w:tcPr>
            <w:tcW w:w="299"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E736B" w:rsidRPr="00792AC8" w:rsidRDefault="00CE736B">
            <w:pPr>
              <w:overflowPunct w:val="0"/>
              <w:jc w:val="center"/>
              <w:textAlignment w:val="baseline"/>
              <w:rPr>
                <w:rFonts w:eastAsia="Times New Roman"/>
                <w:szCs w:val="20"/>
                <w:lang w:eastAsia="ru-RU"/>
              </w:rPr>
            </w:pPr>
            <w:r w:rsidRPr="00792AC8">
              <w:rPr>
                <w:rFonts w:eastAsia="Times New Roman"/>
                <w:szCs w:val="20"/>
                <w:lang w:eastAsia="ru-RU"/>
              </w:rPr>
              <w:t>1</w:t>
            </w:r>
          </w:p>
        </w:tc>
      </w:tr>
      <w:tr w:rsidR="00CE736B" w:rsidRPr="00792AC8" w:rsidTr="004D3731">
        <w:trPr>
          <w:trHeight w:val="170"/>
        </w:trPr>
        <w:tc>
          <w:tcPr>
            <w:tcW w:w="1187" w:type="pct"/>
            <w:tcBorders>
              <w:top w:val="single" w:sz="4" w:space="0" w:color="auto"/>
              <w:left w:val="single" w:sz="4" w:space="0" w:color="auto"/>
              <w:bottom w:val="single" w:sz="4" w:space="0" w:color="auto"/>
              <w:right w:val="single" w:sz="4" w:space="0" w:color="auto"/>
            </w:tcBorders>
            <w:hideMark/>
          </w:tcPr>
          <w:p w:rsidR="00CE736B" w:rsidRPr="008C34CC" w:rsidRDefault="00CE736B" w:rsidP="002D49C3">
            <w:pPr>
              <w:numPr>
                <w:ilvl w:val="0"/>
                <w:numId w:val="29"/>
              </w:numPr>
              <w:tabs>
                <w:tab w:val="left" w:pos="313"/>
                <w:tab w:val="left" w:pos="426"/>
              </w:tabs>
              <w:overflowPunct w:val="0"/>
              <w:ind w:left="0" w:firstLine="0"/>
              <w:jc w:val="left"/>
              <w:textAlignment w:val="baseline"/>
              <w:rPr>
                <w:rFonts w:eastAsia="Times New Roman"/>
                <w:sz w:val="24"/>
                <w:szCs w:val="24"/>
                <w:lang w:eastAsia="ru-RU"/>
              </w:rPr>
            </w:pPr>
            <w:r w:rsidRPr="008C34CC">
              <w:rPr>
                <w:rFonts w:eastAsia="Times New Roman"/>
                <w:sz w:val="24"/>
                <w:szCs w:val="24"/>
                <w:lang w:eastAsia="ru-RU"/>
              </w:rPr>
              <w:t>Бренюк С.А.</w:t>
            </w:r>
          </w:p>
        </w:tc>
        <w:tc>
          <w:tcPr>
            <w:tcW w:w="282"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rsidR="00CE736B" w:rsidRPr="001065F6" w:rsidRDefault="00CE736B">
            <w:pPr>
              <w:spacing w:line="256" w:lineRule="auto"/>
              <w:jc w:val="center"/>
              <w:rPr>
                <w:sz w:val="24"/>
                <w:szCs w:val="24"/>
                <w:lang w:eastAsia="zh-CN"/>
              </w:rPr>
            </w:pPr>
            <w:r w:rsidRPr="001065F6">
              <w:rPr>
                <w:sz w:val="24"/>
                <w:szCs w:val="24"/>
              </w:rPr>
              <w:t>-</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rsidR="00CE736B" w:rsidRPr="001065F6" w:rsidRDefault="00CE736B">
            <w:pPr>
              <w:spacing w:line="256" w:lineRule="auto"/>
              <w:jc w:val="center"/>
              <w:rPr>
                <w:sz w:val="24"/>
                <w:szCs w:val="24"/>
                <w:lang w:eastAsia="zh-CN"/>
              </w:rPr>
            </w:pPr>
            <w:r w:rsidRPr="001065F6">
              <w:rPr>
                <w:sz w:val="24"/>
                <w:szCs w:val="24"/>
              </w:rPr>
              <w:t>-</w:t>
            </w:r>
          </w:p>
        </w:tc>
        <w:tc>
          <w:tcPr>
            <w:tcW w:w="33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E736B" w:rsidRPr="00792AC8" w:rsidRDefault="00CE736B">
            <w:pPr>
              <w:spacing w:line="256" w:lineRule="auto"/>
              <w:jc w:val="center"/>
              <w:rPr>
                <w:sz w:val="22"/>
                <w:szCs w:val="22"/>
                <w:lang w:eastAsia="zh-CN"/>
              </w:rPr>
            </w:pPr>
            <w:r w:rsidRPr="00792AC8">
              <w:t>1</w:t>
            </w:r>
          </w:p>
        </w:tc>
        <w:tc>
          <w:tcPr>
            <w:tcW w:w="362" w:type="pct"/>
            <w:tcBorders>
              <w:top w:val="single" w:sz="4" w:space="0" w:color="auto"/>
              <w:left w:val="single" w:sz="4" w:space="0" w:color="auto"/>
              <w:bottom w:val="single" w:sz="4" w:space="0" w:color="auto"/>
              <w:right w:val="single" w:sz="4" w:space="0" w:color="auto"/>
            </w:tcBorders>
            <w:hideMark/>
          </w:tcPr>
          <w:p w:rsidR="00CE736B" w:rsidRPr="00792AC8" w:rsidRDefault="00CE736B">
            <w:pPr>
              <w:overflowPunct w:val="0"/>
              <w:jc w:val="center"/>
              <w:textAlignment w:val="baseline"/>
              <w:rPr>
                <w:rFonts w:eastAsia="Times New Roman"/>
                <w:szCs w:val="20"/>
                <w:lang w:eastAsia="ru-RU"/>
              </w:rPr>
            </w:pPr>
            <w:r w:rsidRPr="00792AC8">
              <w:rPr>
                <w:rFonts w:eastAsia="Times New Roman"/>
                <w:szCs w:val="20"/>
                <w:lang w:eastAsia="ru-RU"/>
              </w:rPr>
              <w:t>1</w:t>
            </w:r>
          </w:p>
        </w:tc>
        <w:tc>
          <w:tcPr>
            <w:tcW w:w="299"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E736B" w:rsidRPr="00792AC8" w:rsidRDefault="00CE736B">
            <w:pPr>
              <w:overflowPunct w:val="0"/>
              <w:jc w:val="center"/>
              <w:textAlignment w:val="baseline"/>
              <w:rPr>
                <w:rFonts w:eastAsia="Times New Roman"/>
                <w:szCs w:val="20"/>
                <w:lang w:eastAsia="ru-RU"/>
              </w:rPr>
            </w:pPr>
            <w:r w:rsidRPr="00792AC8">
              <w:rPr>
                <w:rFonts w:eastAsia="Times New Roman"/>
                <w:szCs w:val="20"/>
                <w:lang w:eastAsia="ru-RU"/>
              </w:rPr>
              <w:t>1</w:t>
            </w:r>
          </w:p>
        </w:tc>
      </w:tr>
      <w:tr w:rsidR="00CE736B" w:rsidRPr="00792AC8" w:rsidTr="004D3731">
        <w:trPr>
          <w:trHeight w:val="170"/>
        </w:trPr>
        <w:tc>
          <w:tcPr>
            <w:tcW w:w="1187" w:type="pct"/>
            <w:tcBorders>
              <w:top w:val="single" w:sz="4" w:space="0" w:color="auto"/>
              <w:left w:val="single" w:sz="4" w:space="0" w:color="auto"/>
              <w:bottom w:val="single" w:sz="4" w:space="0" w:color="auto"/>
              <w:right w:val="single" w:sz="4" w:space="0" w:color="auto"/>
            </w:tcBorders>
            <w:hideMark/>
          </w:tcPr>
          <w:p w:rsidR="00CE736B" w:rsidRPr="008C34CC" w:rsidRDefault="00CE736B" w:rsidP="002D49C3">
            <w:pPr>
              <w:numPr>
                <w:ilvl w:val="0"/>
                <w:numId w:val="29"/>
              </w:numPr>
              <w:tabs>
                <w:tab w:val="left" w:pos="313"/>
                <w:tab w:val="left" w:pos="426"/>
              </w:tabs>
              <w:overflowPunct w:val="0"/>
              <w:ind w:left="0" w:firstLine="0"/>
              <w:jc w:val="left"/>
              <w:textAlignment w:val="baseline"/>
              <w:rPr>
                <w:rFonts w:eastAsia="Times New Roman"/>
                <w:sz w:val="24"/>
                <w:szCs w:val="24"/>
                <w:lang w:eastAsia="ru-RU"/>
              </w:rPr>
            </w:pPr>
            <w:r w:rsidRPr="008C34CC">
              <w:rPr>
                <w:rFonts w:eastAsia="Times New Roman"/>
                <w:sz w:val="24"/>
                <w:szCs w:val="24"/>
                <w:lang w:eastAsia="ru-RU"/>
              </w:rPr>
              <w:t>Брилка С.Ф.</w:t>
            </w:r>
          </w:p>
        </w:tc>
        <w:tc>
          <w:tcPr>
            <w:tcW w:w="282"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33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E736B" w:rsidRPr="00792AC8" w:rsidRDefault="00CE736B">
            <w:pPr>
              <w:spacing w:line="256" w:lineRule="auto"/>
              <w:jc w:val="center"/>
              <w:rPr>
                <w:sz w:val="22"/>
                <w:szCs w:val="22"/>
                <w:lang w:eastAsia="zh-CN"/>
              </w:rPr>
            </w:pPr>
          </w:p>
        </w:tc>
        <w:tc>
          <w:tcPr>
            <w:tcW w:w="362" w:type="pct"/>
            <w:tcBorders>
              <w:top w:val="single" w:sz="4" w:space="0" w:color="auto"/>
              <w:left w:val="single" w:sz="4" w:space="0" w:color="auto"/>
              <w:bottom w:val="single" w:sz="4" w:space="0" w:color="auto"/>
              <w:right w:val="single" w:sz="4" w:space="0" w:color="auto"/>
            </w:tcBorders>
          </w:tcPr>
          <w:p w:rsidR="00CE736B" w:rsidRPr="00792AC8" w:rsidRDefault="00CE736B">
            <w:pPr>
              <w:overflowPunct w:val="0"/>
              <w:jc w:val="center"/>
              <w:textAlignment w:val="baseline"/>
              <w:rPr>
                <w:rFonts w:eastAsia="Times New Roman"/>
                <w:szCs w:val="20"/>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CE736B" w:rsidRPr="00792AC8" w:rsidRDefault="00CE736B">
            <w:pPr>
              <w:overflowPunct w:val="0"/>
              <w:jc w:val="center"/>
              <w:textAlignment w:val="baseline"/>
              <w:rPr>
                <w:rFonts w:eastAsia="Times New Roman"/>
                <w:szCs w:val="20"/>
                <w:lang w:eastAsia="ru-RU"/>
              </w:rPr>
            </w:pPr>
          </w:p>
        </w:tc>
      </w:tr>
      <w:tr w:rsidR="00CE736B" w:rsidRPr="00792AC8" w:rsidTr="004D3731">
        <w:trPr>
          <w:trHeight w:val="170"/>
        </w:trPr>
        <w:tc>
          <w:tcPr>
            <w:tcW w:w="1187" w:type="pct"/>
            <w:tcBorders>
              <w:top w:val="single" w:sz="4" w:space="0" w:color="auto"/>
              <w:left w:val="single" w:sz="4" w:space="0" w:color="auto"/>
              <w:bottom w:val="single" w:sz="4" w:space="0" w:color="auto"/>
              <w:right w:val="single" w:sz="4" w:space="0" w:color="auto"/>
            </w:tcBorders>
            <w:hideMark/>
          </w:tcPr>
          <w:p w:rsidR="00CE736B" w:rsidRPr="008C34CC" w:rsidRDefault="00CE736B" w:rsidP="002D49C3">
            <w:pPr>
              <w:numPr>
                <w:ilvl w:val="0"/>
                <w:numId w:val="29"/>
              </w:numPr>
              <w:tabs>
                <w:tab w:val="left" w:pos="313"/>
                <w:tab w:val="left" w:pos="426"/>
              </w:tabs>
              <w:overflowPunct w:val="0"/>
              <w:ind w:left="0" w:firstLine="0"/>
              <w:jc w:val="left"/>
              <w:textAlignment w:val="baseline"/>
              <w:rPr>
                <w:rFonts w:eastAsia="Times New Roman"/>
                <w:sz w:val="24"/>
                <w:szCs w:val="24"/>
                <w:lang w:eastAsia="ru-RU"/>
              </w:rPr>
            </w:pPr>
            <w:r w:rsidRPr="008C34CC">
              <w:rPr>
                <w:rFonts w:eastAsia="Times New Roman"/>
                <w:sz w:val="24"/>
                <w:szCs w:val="24"/>
                <w:lang w:eastAsia="ru-RU"/>
              </w:rPr>
              <w:t>Буханов В.В.</w:t>
            </w:r>
          </w:p>
        </w:tc>
        <w:tc>
          <w:tcPr>
            <w:tcW w:w="282"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33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E736B" w:rsidRPr="00792AC8" w:rsidRDefault="00CE736B">
            <w:pPr>
              <w:spacing w:line="256" w:lineRule="auto"/>
              <w:jc w:val="center"/>
              <w:rPr>
                <w:sz w:val="22"/>
                <w:szCs w:val="22"/>
                <w:lang w:eastAsia="zh-CN"/>
              </w:rPr>
            </w:pPr>
          </w:p>
        </w:tc>
        <w:tc>
          <w:tcPr>
            <w:tcW w:w="362" w:type="pct"/>
            <w:tcBorders>
              <w:top w:val="single" w:sz="4" w:space="0" w:color="auto"/>
              <w:left w:val="single" w:sz="4" w:space="0" w:color="auto"/>
              <w:bottom w:val="single" w:sz="4" w:space="0" w:color="auto"/>
              <w:right w:val="single" w:sz="4" w:space="0" w:color="auto"/>
            </w:tcBorders>
          </w:tcPr>
          <w:p w:rsidR="00CE736B" w:rsidRPr="00792AC8" w:rsidRDefault="00CE736B">
            <w:pPr>
              <w:overflowPunct w:val="0"/>
              <w:jc w:val="center"/>
              <w:textAlignment w:val="baseline"/>
              <w:rPr>
                <w:rFonts w:eastAsia="Times New Roman"/>
                <w:szCs w:val="20"/>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CE736B" w:rsidRPr="00792AC8" w:rsidRDefault="00CE736B">
            <w:pPr>
              <w:overflowPunct w:val="0"/>
              <w:jc w:val="center"/>
              <w:textAlignment w:val="baseline"/>
              <w:rPr>
                <w:rFonts w:eastAsia="Times New Roman"/>
                <w:szCs w:val="20"/>
                <w:lang w:eastAsia="ru-RU"/>
              </w:rPr>
            </w:pPr>
          </w:p>
        </w:tc>
      </w:tr>
      <w:tr w:rsidR="00CE736B" w:rsidRPr="00792AC8" w:rsidTr="004D3731">
        <w:trPr>
          <w:trHeight w:val="170"/>
        </w:trPr>
        <w:tc>
          <w:tcPr>
            <w:tcW w:w="1187" w:type="pct"/>
            <w:tcBorders>
              <w:top w:val="single" w:sz="4" w:space="0" w:color="auto"/>
              <w:left w:val="single" w:sz="4" w:space="0" w:color="auto"/>
              <w:bottom w:val="single" w:sz="4" w:space="0" w:color="auto"/>
              <w:right w:val="single" w:sz="4" w:space="0" w:color="auto"/>
            </w:tcBorders>
            <w:hideMark/>
          </w:tcPr>
          <w:p w:rsidR="00CE736B" w:rsidRPr="008C34CC" w:rsidRDefault="00CE736B" w:rsidP="002D49C3">
            <w:pPr>
              <w:numPr>
                <w:ilvl w:val="0"/>
                <w:numId w:val="29"/>
              </w:numPr>
              <w:tabs>
                <w:tab w:val="left" w:pos="313"/>
                <w:tab w:val="left" w:pos="426"/>
              </w:tabs>
              <w:overflowPunct w:val="0"/>
              <w:ind w:left="0" w:firstLine="0"/>
              <w:jc w:val="left"/>
              <w:textAlignment w:val="baseline"/>
              <w:rPr>
                <w:rFonts w:eastAsia="Times New Roman"/>
                <w:sz w:val="24"/>
                <w:szCs w:val="24"/>
                <w:lang w:eastAsia="ru-RU"/>
              </w:rPr>
            </w:pPr>
            <w:r w:rsidRPr="008C34CC">
              <w:rPr>
                <w:rFonts w:eastAsia="Times New Roman"/>
                <w:sz w:val="24"/>
                <w:szCs w:val="24"/>
                <w:lang w:eastAsia="ru-RU"/>
              </w:rPr>
              <w:t>Вепрев А.А.</w:t>
            </w:r>
          </w:p>
        </w:tc>
        <w:tc>
          <w:tcPr>
            <w:tcW w:w="282"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33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E736B" w:rsidRPr="00792AC8" w:rsidRDefault="00CE736B">
            <w:pPr>
              <w:spacing w:line="256" w:lineRule="auto"/>
              <w:jc w:val="center"/>
              <w:rPr>
                <w:sz w:val="22"/>
                <w:szCs w:val="22"/>
                <w:lang w:eastAsia="zh-CN"/>
              </w:rPr>
            </w:pPr>
          </w:p>
        </w:tc>
        <w:tc>
          <w:tcPr>
            <w:tcW w:w="362" w:type="pct"/>
            <w:tcBorders>
              <w:top w:val="single" w:sz="4" w:space="0" w:color="auto"/>
              <w:left w:val="single" w:sz="4" w:space="0" w:color="auto"/>
              <w:bottom w:val="single" w:sz="4" w:space="0" w:color="auto"/>
              <w:right w:val="single" w:sz="4" w:space="0" w:color="auto"/>
            </w:tcBorders>
          </w:tcPr>
          <w:p w:rsidR="00CE736B" w:rsidRPr="00792AC8" w:rsidRDefault="00CE736B">
            <w:pPr>
              <w:overflowPunct w:val="0"/>
              <w:jc w:val="center"/>
              <w:textAlignment w:val="baseline"/>
              <w:rPr>
                <w:rFonts w:eastAsia="Times New Roman"/>
                <w:szCs w:val="20"/>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CE736B" w:rsidRPr="00792AC8" w:rsidRDefault="00CE736B">
            <w:pPr>
              <w:overflowPunct w:val="0"/>
              <w:jc w:val="center"/>
              <w:textAlignment w:val="baseline"/>
              <w:rPr>
                <w:rFonts w:eastAsia="Times New Roman"/>
                <w:szCs w:val="20"/>
                <w:lang w:eastAsia="ru-RU"/>
              </w:rPr>
            </w:pPr>
          </w:p>
        </w:tc>
      </w:tr>
      <w:tr w:rsidR="00CE736B" w:rsidRPr="00792AC8" w:rsidTr="004D3731">
        <w:trPr>
          <w:trHeight w:val="170"/>
        </w:trPr>
        <w:tc>
          <w:tcPr>
            <w:tcW w:w="1187" w:type="pct"/>
            <w:tcBorders>
              <w:top w:val="single" w:sz="4" w:space="0" w:color="auto"/>
              <w:left w:val="single" w:sz="4" w:space="0" w:color="auto"/>
              <w:bottom w:val="single" w:sz="4" w:space="0" w:color="auto"/>
              <w:right w:val="single" w:sz="4" w:space="0" w:color="auto"/>
            </w:tcBorders>
            <w:hideMark/>
          </w:tcPr>
          <w:p w:rsidR="00CE736B" w:rsidRPr="008C34CC" w:rsidRDefault="00CE736B" w:rsidP="002D49C3">
            <w:pPr>
              <w:numPr>
                <w:ilvl w:val="0"/>
                <w:numId w:val="29"/>
              </w:numPr>
              <w:tabs>
                <w:tab w:val="left" w:pos="313"/>
                <w:tab w:val="left" w:pos="426"/>
              </w:tabs>
              <w:overflowPunct w:val="0"/>
              <w:ind w:left="0" w:firstLine="0"/>
              <w:jc w:val="left"/>
              <w:textAlignment w:val="baseline"/>
              <w:rPr>
                <w:rFonts w:eastAsia="Times New Roman"/>
                <w:sz w:val="24"/>
                <w:szCs w:val="24"/>
                <w:lang w:eastAsia="ru-RU"/>
              </w:rPr>
            </w:pPr>
            <w:r w:rsidRPr="008C34CC">
              <w:rPr>
                <w:rFonts w:eastAsia="Times New Roman"/>
                <w:sz w:val="24"/>
                <w:szCs w:val="24"/>
                <w:lang w:eastAsia="ru-RU"/>
              </w:rPr>
              <w:t>Габов Р.Ф.</w:t>
            </w:r>
          </w:p>
        </w:tc>
        <w:tc>
          <w:tcPr>
            <w:tcW w:w="282"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33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E736B" w:rsidRPr="00792AC8" w:rsidRDefault="00CE736B">
            <w:pPr>
              <w:spacing w:line="256" w:lineRule="auto"/>
              <w:jc w:val="center"/>
              <w:rPr>
                <w:sz w:val="22"/>
                <w:szCs w:val="22"/>
                <w:lang w:eastAsia="zh-CN"/>
              </w:rPr>
            </w:pPr>
          </w:p>
        </w:tc>
        <w:tc>
          <w:tcPr>
            <w:tcW w:w="362" w:type="pct"/>
            <w:tcBorders>
              <w:top w:val="single" w:sz="4" w:space="0" w:color="auto"/>
              <w:left w:val="single" w:sz="4" w:space="0" w:color="auto"/>
              <w:bottom w:val="single" w:sz="4" w:space="0" w:color="auto"/>
              <w:right w:val="single" w:sz="4" w:space="0" w:color="auto"/>
            </w:tcBorders>
          </w:tcPr>
          <w:p w:rsidR="00CE736B" w:rsidRPr="00792AC8" w:rsidRDefault="00CE736B">
            <w:pPr>
              <w:overflowPunct w:val="0"/>
              <w:jc w:val="center"/>
              <w:textAlignment w:val="baseline"/>
              <w:rPr>
                <w:rFonts w:eastAsia="Times New Roman"/>
                <w:szCs w:val="20"/>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CE736B" w:rsidRPr="00792AC8" w:rsidRDefault="00CE736B">
            <w:pPr>
              <w:overflowPunct w:val="0"/>
              <w:jc w:val="center"/>
              <w:textAlignment w:val="baseline"/>
              <w:rPr>
                <w:rFonts w:eastAsia="Times New Roman"/>
                <w:szCs w:val="20"/>
                <w:lang w:eastAsia="ru-RU"/>
              </w:rPr>
            </w:pPr>
          </w:p>
        </w:tc>
      </w:tr>
      <w:tr w:rsidR="00CE736B" w:rsidRPr="00792AC8" w:rsidTr="004D3731">
        <w:trPr>
          <w:trHeight w:val="170"/>
        </w:trPr>
        <w:tc>
          <w:tcPr>
            <w:tcW w:w="1187" w:type="pct"/>
            <w:tcBorders>
              <w:top w:val="single" w:sz="4" w:space="0" w:color="auto"/>
              <w:left w:val="single" w:sz="4" w:space="0" w:color="auto"/>
              <w:bottom w:val="single" w:sz="4" w:space="0" w:color="auto"/>
              <w:right w:val="single" w:sz="4" w:space="0" w:color="auto"/>
            </w:tcBorders>
            <w:hideMark/>
          </w:tcPr>
          <w:p w:rsidR="00CE736B" w:rsidRPr="008C34CC" w:rsidRDefault="00CE736B" w:rsidP="002D49C3">
            <w:pPr>
              <w:numPr>
                <w:ilvl w:val="0"/>
                <w:numId w:val="29"/>
              </w:numPr>
              <w:tabs>
                <w:tab w:val="left" w:pos="313"/>
                <w:tab w:val="left" w:pos="426"/>
              </w:tabs>
              <w:overflowPunct w:val="0"/>
              <w:ind w:left="0" w:firstLine="0"/>
              <w:jc w:val="left"/>
              <w:textAlignment w:val="baseline"/>
              <w:rPr>
                <w:rFonts w:eastAsia="Times New Roman"/>
                <w:sz w:val="24"/>
                <w:szCs w:val="24"/>
                <w:lang w:eastAsia="ru-RU"/>
              </w:rPr>
            </w:pPr>
            <w:r w:rsidRPr="008C34CC">
              <w:rPr>
                <w:rFonts w:eastAsia="Times New Roman"/>
                <w:sz w:val="24"/>
                <w:szCs w:val="24"/>
                <w:lang w:eastAsia="ru-RU"/>
              </w:rPr>
              <w:t>Гринберг И.С.</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rsidR="00CE736B" w:rsidRPr="001065F6" w:rsidRDefault="00CE736B">
            <w:pPr>
              <w:spacing w:line="256" w:lineRule="auto"/>
              <w:jc w:val="center"/>
              <w:rPr>
                <w:sz w:val="24"/>
                <w:szCs w:val="24"/>
                <w:lang w:eastAsia="zh-CN"/>
              </w:rPr>
            </w:pPr>
            <w:r w:rsidRPr="001065F6">
              <w:rPr>
                <w:sz w:val="24"/>
                <w:szCs w:val="24"/>
              </w:rPr>
              <w:t>-</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rsidR="00CE736B" w:rsidRPr="001065F6" w:rsidRDefault="00CE736B">
            <w:pPr>
              <w:spacing w:line="256" w:lineRule="auto"/>
              <w:jc w:val="center"/>
              <w:rPr>
                <w:sz w:val="24"/>
                <w:szCs w:val="24"/>
                <w:lang w:eastAsia="zh-CN"/>
              </w:rPr>
            </w:pPr>
            <w:r w:rsidRPr="001065F6">
              <w:rPr>
                <w:sz w:val="24"/>
                <w:szCs w:val="24"/>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33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E736B" w:rsidRPr="00792AC8" w:rsidRDefault="00CE736B">
            <w:pPr>
              <w:spacing w:line="256" w:lineRule="auto"/>
              <w:jc w:val="center"/>
              <w:rPr>
                <w:sz w:val="22"/>
                <w:szCs w:val="22"/>
                <w:lang w:eastAsia="zh-CN"/>
              </w:rPr>
            </w:pPr>
            <w:r w:rsidRPr="00792AC8">
              <w:t>1</w:t>
            </w:r>
          </w:p>
        </w:tc>
        <w:tc>
          <w:tcPr>
            <w:tcW w:w="362" w:type="pct"/>
            <w:tcBorders>
              <w:top w:val="single" w:sz="4" w:space="0" w:color="auto"/>
              <w:left w:val="single" w:sz="4" w:space="0" w:color="auto"/>
              <w:bottom w:val="single" w:sz="4" w:space="0" w:color="auto"/>
              <w:right w:val="single" w:sz="4" w:space="0" w:color="auto"/>
            </w:tcBorders>
            <w:hideMark/>
          </w:tcPr>
          <w:p w:rsidR="00CE736B" w:rsidRPr="00792AC8" w:rsidRDefault="00CE736B">
            <w:pPr>
              <w:overflowPunct w:val="0"/>
              <w:jc w:val="center"/>
              <w:textAlignment w:val="baseline"/>
              <w:rPr>
                <w:rFonts w:eastAsia="Times New Roman"/>
                <w:szCs w:val="20"/>
                <w:lang w:eastAsia="ru-RU"/>
              </w:rPr>
            </w:pPr>
            <w:r w:rsidRPr="00792AC8">
              <w:rPr>
                <w:rFonts w:eastAsia="Times New Roman"/>
                <w:szCs w:val="20"/>
                <w:lang w:eastAsia="ru-RU"/>
              </w:rPr>
              <w:t>1</w:t>
            </w:r>
          </w:p>
        </w:tc>
        <w:tc>
          <w:tcPr>
            <w:tcW w:w="299"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E736B" w:rsidRPr="00792AC8" w:rsidRDefault="00CE736B">
            <w:pPr>
              <w:overflowPunct w:val="0"/>
              <w:jc w:val="center"/>
              <w:textAlignment w:val="baseline"/>
              <w:rPr>
                <w:rFonts w:eastAsia="Times New Roman"/>
                <w:szCs w:val="20"/>
                <w:lang w:eastAsia="ru-RU"/>
              </w:rPr>
            </w:pPr>
            <w:r w:rsidRPr="00792AC8">
              <w:rPr>
                <w:rFonts w:eastAsia="Times New Roman"/>
                <w:szCs w:val="20"/>
                <w:lang w:eastAsia="ru-RU"/>
              </w:rPr>
              <w:t>1</w:t>
            </w:r>
          </w:p>
        </w:tc>
      </w:tr>
      <w:tr w:rsidR="00CE736B" w:rsidRPr="00792AC8" w:rsidTr="004D3731">
        <w:trPr>
          <w:trHeight w:val="170"/>
        </w:trPr>
        <w:tc>
          <w:tcPr>
            <w:tcW w:w="1187" w:type="pct"/>
            <w:tcBorders>
              <w:top w:val="single" w:sz="4" w:space="0" w:color="auto"/>
              <w:left w:val="single" w:sz="4" w:space="0" w:color="auto"/>
              <w:bottom w:val="single" w:sz="4" w:space="0" w:color="auto"/>
              <w:right w:val="single" w:sz="4" w:space="0" w:color="auto"/>
            </w:tcBorders>
            <w:hideMark/>
          </w:tcPr>
          <w:p w:rsidR="00CE736B" w:rsidRPr="008C34CC" w:rsidRDefault="00CE736B" w:rsidP="002D49C3">
            <w:pPr>
              <w:numPr>
                <w:ilvl w:val="0"/>
                <w:numId w:val="29"/>
              </w:numPr>
              <w:tabs>
                <w:tab w:val="left" w:pos="313"/>
                <w:tab w:val="left" w:pos="426"/>
              </w:tabs>
              <w:overflowPunct w:val="0"/>
              <w:ind w:left="0" w:firstLine="0"/>
              <w:jc w:val="left"/>
              <w:textAlignment w:val="baseline"/>
              <w:rPr>
                <w:rFonts w:eastAsia="Times New Roman"/>
                <w:sz w:val="24"/>
                <w:szCs w:val="24"/>
                <w:lang w:eastAsia="ru-RU"/>
              </w:rPr>
            </w:pPr>
            <w:r w:rsidRPr="008C34CC">
              <w:rPr>
                <w:rFonts w:eastAsia="Times New Roman"/>
                <w:sz w:val="24"/>
                <w:szCs w:val="24"/>
                <w:lang w:eastAsia="ru-RU"/>
              </w:rPr>
              <w:t>Дикунов Э.Е.</w:t>
            </w:r>
          </w:p>
        </w:tc>
        <w:tc>
          <w:tcPr>
            <w:tcW w:w="282"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33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E736B" w:rsidRPr="00792AC8" w:rsidRDefault="00CE736B">
            <w:pPr>
              <w:spacing w:line="256" w:lineRule="auto"/>
              <w:jc w:val="center"/>
              <w:rPr>
                <w:sz w:val="22"/>
                <w:szCs w:val="22"/>
                <w:lang w:eastAsia="zh-CN"/>
              </w:rPr>
            </w:pPr>
          </w:p>
        </w:tc>
        <w:tc>
          <w:tcPr>
            <w:tcW w:w="362" w:type="pct"/>
            <w:tcBorders>
              <w:top w:val="single" w:sz="4" w:space="0" w:color="auto"/>
              <w:left w:val="single" w:sz="4" w:space="0" w:color="auto"/>
              <w:bottom w:val="single" w:sz="4" w:space="0" w:color="auto"/>
              <w:right w:val="single" w:sz="4" w:space="0" w:color="auto"/>
            </w:tcBorders>
          </w:tcPr>
          <w:p w:rsidR="00CE736B" w:rsidRPr="00792AC8" w:rsidRDefault="00CE736B">
            <w:pPr>
              <w:overflowPunct w:val="0"/>
              <w:jc w:val="center"/>
              <w:textAlignment w:val="baseline"/>
              <w:rPr>
                <w:rFonts w:eastAsia="Times New Roman"/>
                <w:szCs w:val="20"/>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CE736B" w:rsidRPr="00792AC8" w:rsidRDefault="00CE736B">
            <w:pPr>
              <w:overflowPunct w:val="0"/>
              <w:jc w:val="center"/>
              <w:textAlignment w:val="baseline"/>
              <w:rPr>
                <w:rFonts w:eastAsia="Times New Roman"/>
                <w:szCs w:val="20"/>
                <w:lang w:eastAsia="ru-RU"/>
              </w:rPr>
            </w:pPr>
          </w:p>
        </w:tc>
      </w:tr>
      <w:tr w:rsidR="00CE736B" w:rsidRPr="00792AC8" w:rsidTr="004D3731">
        <w:trPr>
          <w:trHeight w:val="170"/>
        </w:trPr>
        <w:tc>
          <w:tcPr>
            <w:tcW w:w="1187" w:type="pct"/>
            <w:tcBorders>
              <w:top w:val="single" w:sz="4" w:space="0" w:color="auto"/>
              <w:left w:val="single" w:sz="4" w:space="0" w:color="auto"/>
              <w:bottom w:val="single" w:sz="4" w:space="0" w:color="auto"/>
              <w:right w:val="single" w:sz="4" w:space="0" w:color="auto"/>
            </w:tcBorders>
            <w:hideMark/>
          </w:tcPr>
          <w:p w:rsidR="00CE736B" w:rsidRPr="008C34CC" w:rsidRDefault="00CE736B" w:rsidP="002D49C3">
            <w:pPr>
              <w:numPr>
                <w:ilvl w:val="0"/>
                <w:numId w:val="29"/>
              </w:numPr>
              <w:tabs>
                <w:tab w:val="left" w:pos="313"/>
                <w:tab w:val="left" w:pos="426"/>
              </w:tabs>
              <w:overflowPunct w:val="0"/>
              <w:ind w:left="0" w:firstLine="0"/>
              <w:jc w:val="left"/>
              <w:textAlignment w:val="baseline"/>
              <w:rPr>
                <w:rFonts w:eastAsia="Times New Roman"/>
                <w:sz w:val="24"/>
                <w:szCs w:val="24"/>
                <w:lang w:eastAsia="ru-RU"/>
              </w:rPr>
            </w:pPr>
            <w:r w:rsidRPr="008C34CC">
              <w:rPr>
                <w:rFonts w:eastAsia="Times New Roman"/>
                <w:sz w:val="24"/>
                <w:szCs w:val="24"/>
                <w:lang w:eastAsia="ru-RU"/>
              </w:rPr>
              <w:t>Дикусарова Н.И.</w:t>
            </w:r>
          </w:p>
        </w:tc>
        <w:tc>
          <w:tcPr>
            <w:tcW w:w="282"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33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E736B" w:rsidRPr="00792AC8" w:rsidRDefault="00CE736B">
            <w:pPr>
              <w:spacing w:line="256" w:lineRule="auto"/>
              <w:jc w:val="center"/>
              <w:rPr>
                <w:sz w:val="22"/>
                <w:szCs w:val="22"/>
                <w:lang w:eastAsia="zh-CN"/>
              </w:rPr>
            </w:pPr>
          </w:p>
        </w:tc>
        <w:tc>
          <w:tcPr>
            <w:tcW w:w="362" w:type="pct"/>
            <w:tcBorders>
              <w:top w:val="single" w:sz="4" w:space="0" w:color="auto"/>
              <w:left w:val="single" w:sz="4" w:space="0" w:color="auto"/>
              <w:bottom w:val="single" w:sz="4" w:space="0" w:color="auto"/>
              <w:right w:val="single" w:sz="4" w:space="0" w:color="auto"/>
            </w:tcBorders>
          </w:tcPr>
          <w:p w:rsidR="00CE736B" w:rsidRPr="00792AC8" w:rsidRDefault="00CE736B">
            <w:pPr>
              <w:overflowPunct w:val="0"/>
              <w:jc w:val="center"/>
              <w:textAlignment w:val="baseline"/>
              <w:rPr>
                <w:rFonts w:eastAsia="Times New Roman"/>
                <w:szCs w:val="20"/>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CE736B" w:rsidRPr="00792AC8" w:rsidRDefault="00CE736B">
            <w:pPr>
              <w:overflowPunct w:val="0"/>
              <w:jc w:val="center"/>
              <w:textAlignment w:val="baseline"/>
              <w:rPr>
                <w:rFonts w:eastAsia="Times New Roman"/>
                <w:szCs w:val="20"/>
                <w:lang w:eastAsia="ru-RU"/>
              </w:rPr>
            </w:pPr>
          </w:p>
        </w:tc>
      </w:tr>
      <w:tr w:rsidR="00CE736B" w:rsidRPr="00792AC8" w:rsidTr="004D3731">
        <w:trPr>
          <w:trHeight w:val="170"/>
        </w:trPr>
        <w:tc>
          <w:tcPr>
            <w:tcW w:w="1187" w:type="pct"/>
            <w:tcBorders>
              <w:top w:val="single" w:sz="4" w:space="0" w:color="auto"/>
              <w:left w:val="single" w:sz="4" w:space="0" w:color="auto"/>
              <w:bottom w:val="single" w:sz="4" w:space="0" w:color="auto"/>
              <w:right w:val="single" w:sz="4" w:space="0" w:color="auto"/>
            </w:tcBorders>
            <w:hideMark/>
          </w:tcPr>
          <w:p w:rsidR="00CE736B" w:rsidRPr="008C34CC" w:rsidRDefault="00CE736B" w:rsidP="002D49C3">
            <w:pPr>
              <w:numPr>
                <w:ilvl w:val="0"/>
                <w:numId w:val="29"/>
              </w:numPr>
              <w:tabs>
                <w:tab w:val="left" w:pos="313"/>
                <w:tab w:val="left" w:pos="426"/>
              </w:tabs>
              <w:overflowPunct w:val="0"/>
              <w:ind w:left="0" w:firstLine="0"/>
              <w:jc w:val="left"/>
              <w:textAlignment w:val="baseline"/>
              <w:rPr>
                <w:rFonts w:eastAsia="Times New Roman"/>
                <w:sz w:val="24"/>
                <w:szCs w:val="24"/>
                <w:lang w:eastAsia="ru-RU"/>
              </w:rPr>
            </w:pPr>
            <w:r w:rsidRPr="008C34CC">
              <w:rPr>
                <w:rFonts w:eastAsia="Times New Roman"/>
                <w:sz w:val="24"/>
                <w:szCs w:val="24"/>
                <w:lang w:eastAsia="ru-RU"/>
              </w:rPr>
              <w:t>Дубас А.А.</w:t>
            </w:r>
          </w:p>
        </w:tc>
        <w:tc>
          <w:tcPr>
            <w:tcW w:w="282"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33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E736B" w:rsidRPr="00792AC8" w:rsidRDefault="00CE736B">
            <w:pPr>
              <w:spacing w:line="256" w:lineRule="auto"/>
              <w:jc w:val="center"/>
              <w:rPr>
                <w:sz w:val="22"/>
                <w:szCs w:val="22"/>
                <w:lang w:eastAsia="zh-CN"/>
              </w:rPr>
            </w:pPr>
            <w:r w:rsidRPr="00792AC8">
              <w:t>1</w:t>
            </w:r>
          </w:p>
        </w:tc>
        <w:tc>
          <w:tcPr>
            <w:tcW w:w="362" w:type="pct"/>
            <w:tcBorders>
              <w:top w:val="single" w:sz="4" w:space="0" w:color="auto"/>
              <w:left w:val="single" w:sz="4" w:space="0" w:color="auto"/>
              <w:bottom w:val="single" w:sz="4" w:space="0" w:color="auto"/>
              <w:right w:val="single" w:sz="4" w:space="0" w:color="auto"/>
            </w:tcBorders>
          </w:tcPr>
          <w:p w:rsidR="00CE736B" w:rsidRPr="00792AC8" w:rsidRDefault="00CE736B">
            <w:pPr>
              <w:overflowPunct w:val="0"/>
              <w:jc w:val="center"/>
              <w:textAlignment w:val="baseline"/>
              <w:rPr>
                <w:rFonts w:eastAsia="Times New Roman"/>
                <w:szCs w:val="20"/>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CE736B" w:rsidRPr="00792AC8" w:rsidRDefault="00CE736B">
            <w:pPr>
              <w:overflowPunct w:val="0"/>
              <w:jc w:val="center"/>
              <w:textAlignment w:val="baseline"/>
              <w:rPr>
                <w:rFonts w:eastAsia="Times New Roman"/>
                <w:szCs w:val="20"/>
                <w:lang w:eastAsia="ru-RU"/>
              </w:rPr>
            </w:pPr>
          </w:p>
        </w:tc>
      </w:tr>
      <w:tr w:rsidR="00CE736B" w:rsidRPr="00792AC8" w:rsidTr="004D3731">
        <w:trPr>
          <w:trHeight w:val="170"/>
        </w:trPr>
        <w:tc>
          <w:tcPr>
            <w:tcW w:w="1187" w:type="pct"/>
            <w:tcBorders>
              <w:top w:val="single" w:sz="4" w:space="0" w:color="auto"/>
              <w:left w:val="single" w:sz="4" w:space="0" w:color="auto"/>
              <w:bottom w:val="single" w:sz="4" w:space="0" w:color="auto"/>
              <w:right w:val="single" w:sz="4" w:space="0" w:color="auto"/>
            </w:tcBorders>
            <w:hideMark/>
          </w:tcPr>
          <w:p w:rsidR="00CE736B" w:rsidRPr="008C34CC" w:rsidRDefault="00CE736B" w:rsidP="002D49C3">
            <w:pPr>
              <w:numPr>
                <w:ilvl w:val="0"/>
                <w:numId w:val="29"/>
              </w:numPr>
              <w:tabs>
                <w:tab w:val="left" w:pos="313"/>
                <w:tab w:val="left" w:pos="426"/>
              </w:tabs>
              <w:overflowPunct w:val="0"/>
              <w:ind w:left="0" w:firstLine="0"/>
              <w:jc w:val="left"/>
              <w:textAlignment w:val="baseline"/>
              <w:rPr>
                <w:rFonts w:eastAsia="Times New Roman"/>
                <w:sz w:val="24"/>
                <w:szCs w:val="24"/>
                <w:lang w:eastAsia="ru-RU"/>
              </w:rPr>
            </w:pPr>
            <w:r w:rsidRPr="008C34CC">
              <w:rPr>
                <w:rFonts w:eastAsia="Times New Roman"/>
                <w:sz w:val="24"/>
                <w:szCs w:val="24"/>
                <w:lang w:eastAsia="ru-RU"/>
              </w:rPr>
              <w:t>Дубровин А.С.</w:t>
            </w:r>
          </w:p>
        </w:tc>
        <w:tc>
          <w:tcPr>
            <w:tcW w:w="282"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rsidR="00CE736B" w:rsidRPr="001065F6" w:rsidRDefault="00CE736B">
            <w:pPr>
              <w:spacing w:line="256" w:lineRule="auto"/>
              <w:jc w:val="center"/>
              <w:rPr>
                <w:sz w:val="24"/>
                <w:szCs w:val="24"/>
                <w:lang w:eastAsia="zh-CN"/>
              </w:rPr>
            </w:pPr>
            <w:r w:rsidRPr="001065F6">
              <w:rPr>
                <w:sz w:val="24"/>
                <w:szCs w:val="24"/>
              </w:rPr>
              <w:t>-</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rsidR="00CE736B" w:rsidRPr="001065F6" w:rsidRDefault="00CE736B">
            <w:pPr>
              <w:spacing w:line="256" w:lineRule="auto"/>
              <w:jc w:val="center"/>
              <w:rPr>
                <w:sz w:val="24"/>
                <w:szCs w:val="24"/>
                <w:lang w:eastAsia="zh-CN"/>
              </w:rPr>
            </w:pPr>
            <w:r w:rsidRPr="001065F6">
              <w:rPr>
                <w:sz w:val="24"/>
                <w:szCs w:val="24"/>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33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E736B" w:rsidRPr="00792AC8" w:rsidRDefault="00CE736B">
            <w:pPr>
              <w:spacing w:line="256" w:lineRule="auto"/>
              <w:jc w:val="center"/>
              <w:rPr>
                <w:sz w:val="22"/>
                <w:szCs w:val="22"/>
                <w:lang w:eastAsia="zh-CN"/>
              </w:rPr>
            </w:pPr>
            <w:r w:rsidRPr="00792AC8">
              <w:t>1</w:t>
            </w:r>
          </w:p>
        </w:tc>
        <w:tc>
          <w:tcPr>
            <w:tcW w:w="362" w:type="pct"/>
            <w:tcBorders>
              <w:top w:val="single" w:sz="4" w:space="0" w:color="auto"/>
              <w:left w:val="single" w:sz="4" w:space="0" w:color="auto"/>
              <w:bottom w:val="single" w:sz="4" w:space="0" w:color="auto"/>
              <w:right w:val="single" w:sz="4" w:space="0" w:color="auto"/>
            </w:tcBorders>
            <w:hideMark/>
          </w:tcPr>
          <w:p w:rsidR="00CE736B" w:rsidRPr="00792AC8" w:rsidRDefault="00CE736B">
            <w:pPr>
              <w:overflowPunct w:val="0"/>
              <w:jc w:val="center"/>
              <w:textAlignment w:val="baseline"/>
              <w:rPr>
                <w:rFonts w:eastAsia="Times New Roman"/>
                <w:szCs w:val="20"/>
                <w:lang w:eastAsia="ru-RU"/>
              </w:rPr>
            </w:pPr>
            <w:r w:rsidRPr="00792AC8">
              <w:rPr>
                <w:rFonts w:eastAsia="Times New Roman"/>
                <w:szCs w:val="20"/>
                <w:lang w:eastAsia="ru-RU"/>
              </w:rPr>
              <w:t>1</w:t>
            </w:r>
          </w:p>
        </w:tc>
        <w:tc>
          <w:tcPr>
            <w:tcW w:w="299"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E736B" w:rsidRPr="00792AC8" w:rsidRDefault="00CE736B">
            <w:pPr>
              <w:overflowPunct w:val="0"/>
              <w:jc w:val="center"/>
              <w:textAlignment w:val="baseline"/>
              <w:rPr>
                <w:rFonts w:eastAsia="Times New Roman"/>
                <w:szCs w:val="20"/>
                <w:lang w:eastAsia="ru-RU"/>
              </w:rPr>
            </w:pPr>
            <w:r w:rsidRPr="00792AC8">
              <w:rPr>
                <w:rFonts w:eastAsia="Times New Roman"/>
                <w:szCs w:val="20"/>
                <w:lang w:eastAsia="ru-RU"/>
              </w:rPr>
              <w:t>1</w:t>
            </w:r>
          </w:p>
        </w:tc>
      </w:tr>
      <w:tr w:rsidR="00CE736B" w:rsidRPr="00792AC8" w:rsidTr="004D3731">
        <w:trPr>
          <w:trHeight w:val="170"/>
        </w:trPr>
        <w:tc>
          <w:tcPr>
            <w:tcW w:w="1187" w:type="pct"/>
            <w:tcBorders>
              <w:top w:val="single" w:sz="4" w:space="0" w:color="auto"/>
              <w:left w:val="single" w:sz="4" w:space="0" w:color="auto"/>
              <w:bottom w:val="single" w:sz="4" w:space="0" w:color="auto"/>
              <w:right w:val="single" w:sz="4" w:space="0" w:color="auto"/>
            </w:tcBorders>
            <w:hideMark/>
          </w:tcPr>
          <w:p w:rsidR="00CE736B" w:rsidRPr="008C34CC" w:rsidRDefault="00CE736B" w:rsidP="002D49C3">
            <w:pPr>
              <w:numPr>
                <w:ilvl w:val="0"/>
                <w:numId w:val="29"/>
              </w:numPr>
              <w:tabs>
                <w:tab w:val="left" w:pos="313"/>
                <w:tab w:val="left" w:pos="426"/>
              </w:tabs>
              <w:overflowPunct w:val="0"/>
              <w:ind w:left="0" w:firstLine="0"/>
              <w:jc w:val="left"/>
              <w:textAlignment w:val="baseline"/>
              <w:rPr>
                <w:rFonts w:eastAsia="Times New Roman"/>
                <w:sz w:val="24"/>
                <w:szCs w:val="24"/>
                <w:lang w:eastAsia="ru-RU"/>
              </w:rPr>
            </w:pPr>
            <w:r w:rsidRPr="008C34CC">
              <w:rPr>
                <w:rFonts w:eastAsia="Times New Roman"/>
                <w:sz w:val="24"/>
                <w:szCs w:val="24"/>
                <w:lang w:eastAsia="ru-RU"/>
              </w:rPr>
              <w:t>Егорова А.О.</w:t>
            </w:r>
            <w:r w:rsidR="000303C4" w:rsidRPr="008C34CC">
              <w:rPr>
                <w:rFonts w:eastAsia="Times New Roman"/>
                <w:sz w:val="24"/>
                <w:szCs w:val="24"/>
                <w:lang w:eastAsia="ru-RU"/>
              </w:rPr>
              <w:t xml:space="preserve"> </w:t>
            </w:r>
          </w:p>
        </w:tc>
        <w:tc>
          <w:tcPr>
            <w:tcW w:w="282"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33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E736B" w:rsidRPr="00792AC8" w:rsidRDefault="00CE736B">
            <w:pPr>
              <w:spacing w:line="256" w:lineRule="auto"/>
              <w:jc w:val="center"/>
              <w:rPr>
                <w:sz w:val="22"/>
                <w:szCs w:val="22"/>
                <w:lang w:eastAsia="zh-CN"/>
              </w:rPr>
            </w:pPr>
          </w:p>
        </w:tc>
        <w:tc>
          <w:tcPr>
            <w:tcW w:w="362" w:type="pct"/>
            <w:tcBorders>
              <w:top w:val="single" w:sz="4" w:space="0" w:color="auto"/>
              <w:left w:val="single" w:sz="4" w:space="0" w:color="auto"/>
              <w:bottom w:val="single" w:sz="4" w:space="0" w:color="auto"/>
              <w:right w:val="single" w:sz="4" w:space="0" w:color="auto"/>
            </w:tcBorders>
            <w:hideMark/>
          </w:tcPr>
          <w:p w:rsidR="00CE736B" w:rsidRPr="00792AC8" w:rsidRDefault="00CE736B">
            <w:pPr>
              <w:overflowPunct w:val="0"/>
              <w:jc w:val="center"/>
              <w:textAlignment w:val="baseline"/>
              <w:rPr>
                <w:rFonts w:eastAsia="Times New Roman"/>
                <w:szCs w:val="20"/>
                <w:lang w:eastAsia="ru-RU"/>
              </w:rPr>
            </w:pPr>
            <w:r w:rsidRPr="00792AC8">
              <w:rPr>
                <w:rFonts w:eastAsia="Times New Roman"/>
                <w:szCs w:val="20"/>
                <w:lang w:eastAsia="ru-RU"/>
              </w:rPr>
              <w:t>3</w:t>
            </w:r>
          </w:p>
        </w:tc>
        <w:tc>
          <w:tcPr>
            <w:tcW w:w="299"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CE736B" w:rsidRPr="00792AC8" w:rsidRDefault="00CE736B">
            <w:pPr>
              <w:overflowPunct w:val="0"/>
              <w:jc w:val="center"/>
              <w:textAlignment w:val="baseline"/>
              <w:rPr>
                <w:rFonts w:eastAsia="Times New Roman"/>
                <w:szCs w:val="20"/>
                <w:lang w:eastAsia="ru-RU"/>
              </w:rPr>
            </w:pPr>
          </w:p>
        </w:tc>
      </w:tr>
      <w:tr w:rsidR="00CE736B" w:rsidRPr="00792AC8" w:rsidTr="004D3731">
        <w:trPr>
          <w:trHeight w:val="170"/>
        </w:trPr>
        <w:tc>
          <w:tcPr>
            <w:tcW w:w="1187" w:type="pct"/>
            <w:tcBorders>
              <w:top w:val="single" w:sz="4" w:space="0" w:color="auto"/>
              <w:left w:val="single" w:sz="4" w:space="0" w:color="auto"/>
              <w:bottom w:val="single" w:sz="4" w:space="0" w:color="auto"/>
              <w:right w:val="single" w:sz="4" w:space="0" w:color="auto"/>
            </w:tcBorders>
            <w:hideMark/>
          </w:tcPr>
          <w:p w:rsidR="00CE736B" w:rsidRPr="008C34CC" w:rsidRDefault="00CE736B" w:rsidP="002D49C3">
            <w:pPr>
              <w:numPr>
                <w:ilvl w:val="0"/>
                <w:numId w:val="29"/>
              </w:numPr>
              <w:tabs>
                <w:tab w:val="left" w:pos="313"/>
                <w:tab w:val="left" w:pos="426"/>
              </w:tabs>
              <w:overflowPunct w:val="0"/>
              <w:ind w:left="0" w:firstLine="0"/>
              <w:jc w:val="left"/>
              <w:textAlignment w:val="baseline"/>
              <w:rPr>
                <w:rFonts w:eastAsia="Times New Roman"/>
                <w:sz w:val="24"/>
                <w:szCs w:val="24"/>
                <w:lang w:eastAsia="ru-RU"/>
              </w:rPr>
            </w:pPr>
            <w:r w:rsidRPr="008C34CC">
              <w:rPr>
                <w:rFonts w:eastAsia="Times New Roman"/>
                <w:sz w:val="24"/>
                <w:szCs w:val="24"/>
                <w:lang w:eastAsia="ru-RU"/>
              </w:rPr>
              <w:t>Ершов Д.М.</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33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E736B" w:rsidRPr="00792AC8" w:rsidRDefault="00CE736B">
            <w:pPr>
              <w:spacing w:line="256" w:lineRule="auto"/>
              <w:jc w:val="center"/>
              <w:rPr>
                <w:sz w:val="22"/>
                <w:szCs w:val="22"/>
                <w:lang w:eastAsia="zh-CN"/>
              </w:rPr>
            </w:pPr>
            <w:r w:rsidRPr="00792AC8">
              <w:t>1</w:t>
            </w:r>
          </w:p>
        </w:tc>
        <w:tc>
          <w:tcPr>
            <w:tcW w:w="362" w:type="pct"/>
            <w:tcBorders>
              <w:top w:val="single" w:sz="4" w:space="0" w:color="auto"/>
              <w:left w:val="single" w:sz="4" w:space="0" w:color="auto"/>
              <w:bottom w:val="single" w:sz="4" w:space="0" w:color="auto"/>
              <w:right w:val="single" w:sz="4" w:space="0" w:color="auto"/>
            </w:tcBorders>
          </w:tcPr>
          <w:p w:rsidR="00CE736B" w:rsidRPr="00792AC8" w:rsidRDefault="00CE736B">
            <w:pPr>
              <w:overflowPunct w:val="0"/>
              <w:jc w:val="center"/>
              <w:textAlignment w:val="baseline"/>
              <w:rPr>
                <w:rFonts w:eastAsia="Times New Roman"/>
                <w:szCs w:val="20"/>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CE736B" w:rsidRPr="00792AC8" w:rsidRDefault="00CE736B">
            <w:pPr>
              <w:overflowPunct w:val="0"/>
              <w:jc w:val="center"/>
              <w:textAlignment w:val="baseline"/>
              <w:rPr>
                <w:rFonts w:eastAsia="Times New Roman"/>
                <w:szCs w:val="20"/>
                <w:lang w:eastAsia="ru-RU"/>
              </w:rPr>
            </w:pPr>
          </w:p>
        </w:tc>
      </w:tr>
      <w:tr w:rsidR="00CE736B" w:rsidRPr="00792AC8" w:rsidTr="004D3731">
        <w:trPr>
          <w:trHeight w:val="170"/>
        </w:trPr>
        <w:tc>
          <w:tcPr>
            <w:tcW w:w="1187" w:type="pct"/>
            <w:tcBorders>
              <w:top w:val="single" w:sz="4" w:space="0" w:color="auto"/>
              <w:left w:val="single" w:sz="4" w:space="0" w:color="auto"/>
              <w:bottom w:val="single" w:sz="4" w:space="0" w:color="auto"/>
              <w:right w:val="single" w:sz="4" w:space="0" w:color="auto"/>
            </w:tcBorders>
            <w:hideMark/>
          </w:tcPr>
          <w:p w:rsidR="00CE736B" w:rsidRPr="008C34CC" w:rsidRDefault="00CE736B" w:rsidP="002D49C3">
            <w:pPr>
              <w:numPr>
                <w:ilvl w:val="0"/>
                <w:numId w:val="29"/>
              </w:numPr>
              <w:tabs>
                <w:tab w:val="left" w:pos="313"/>
                <w:tab w:val="left" w:pos="426"/>
              </w:tabs>
              <w:overflowPunct w:val="0"/>
              <w:ind w:left="0" w:firstLine="0"/>
              <w:jc w:val="left"/>
              <w:textAlignment w:val="baseline"/>
              <w:rPr>
                <w:rFonts w:eastAsia="Times New Roman"/>
                <w:sz w:val="24"/>
                <w:szCs w:val="24"/>
                <w:lang w:eastAsia="ru-RU"/>
              </w:rPr>
            </w:pPr>
            <w:r w:rsidRPr="008C34CC">
              <w:rPr>
                <w:rFonts w:eastAsia="Times New Roman"/>
                <w:sz w:val="24"/>
                <w:szCs w:val="24"/>
                <w:lang w:eastAsia="ru-RU"/>
              </w:rPr>
              <w:t>Иванов А.Н.</w:t>
            </w:r>
          </w:p>
        </w:tc>
        <w:tc>
          <w:tcPr>
            <w:tcW w:w="282"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33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E736B" w:rsidRPr="00792AC8" w:rsidRDefault="00CE736B">
            <w:pPr>
              <w:spacing w:line="256" w:lineRule="auto"/>
              <w:jc w:val="center"/>
              <w:rPr>
                <w:sz w:val="22"/>
                <w:szCs w:val="22"/>
                <w:lang w:eastAsia="zh-CN"/>
              </w:rPr>
            </w:pPr>
          </w:p>
        </w:tc>
        <w:tc>
          <w:tcPr>
            <w:tcW w:w="362" w:type="pct"/>
            <w:tcBorders>
              <w:top w:val="single" w:sz="4" w:space="0" w:color="auto"/>
              <w:left w:val="single" w:sz="4" w:space="0" w:color="auto"/>
              <w:bottom w:val="single" w:sz="4" w:space="0" w:color="auto"/>
              <w:right w:val="single" w:sz="4" w:space="0" w:color="auto"/>
            </w:tcBorders>
          </w:tcPr>
          <w:p w:rsidR="00CE736B" w:rsidRPr="00792AC8" w:rsidRDefault="00CE736B">
            <w:pPr>
              <w:overflowPunct w:val="0"/>
              <w:jc w:val="center"/>
              <w:textAlignment w:val="baseline"/>
              <w:rPr>
                <w:rFonts w:eastAsia="Times New Roman"/>
                <w:szCs w:val="20"/>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CE736B" w:rsidRPr="00792AC8" w:rsidRDefault="00CE736B">
            <w:pPr>
              <w:overflowPunct w:val="0"/>
              <w:jc w:val="center"/>
              <w:textAlignment w:val="baseline"/>
              <w:rPr>
                <w:rFonts w:eastAsia="Times New Roman"/>
                <w:szCs w:val="20"/>
                <w:lang w:eastAsia="ru-RU"/>
              </w:rPr>
            </w:pPr>
          </w:p>
        </w:tc>
      </w:tr>
      <w:tr w:rsidR="00CE736B" w:rsidRPr="00792AC8" w:rsidTr="004D3731">
        <w:trPr>
          <w:trHeight w:val="170"/>
        </w:trPr>
        <w:tc>
          <w:tcPr>
            <w:tcW w:w="1187" w:type="pct"/>
            <w:tcBorders>
              <w:top w:val="single" w:sz="4" w:space="0" w:color="auto"/>
              <w:left w:val="single" w:sz="4" w:space="0" w:color="auto"/>
              <w:bottom w:val="single" w:sz="4" w:space="0" w:color="auto"/>
              <w:right w:val="single" w:sz="4" w:space="0" w:color="auto"/>
            </w:tcBorders>
            <w:hideMark/>
          </w:tcPr>
          <w:p w:rsidR="00CE736B" w:rsidRPr="008C34CC" w:rsidRDefault="00CE736B" w:rsidP="002D49C3">
            <w:pPr>
              <w:numPr>
                <w:ilvl w:val="0"/>
                <w:numId w:val="29"/>
              </w:numPr>
              <w:tabs>
                <w:tab w:val="left" w:pos="313"/>
                <w:tab w:val="left" w:pos="426"/>
              </w:tabs>
              <w:overflowPunct w:val="0"/>
              <w:ind w:left="0" w:firstLine="0"/>
              <w:jc w:val="left"/>
              <w:textAlignment w:val="baseline"/>
              <w:rPr>
                <w:rFonts w:eastAsia="Times New Roman"/>
                <w:sz w:val="24"/>
                <w:szCs w:val="24"/>
                <w:lang w:eastAsia="ru-RU"/>
              </w:rPr>
            </w:pPr>
            <w:r w:rsidRPr="008C34CC">
              <w:rPr>
                <w:rFonts w:eastAsia="Times New Roman"/>
                <w:sz w:val="24"/>
                <w:szCs w:val="24"/>
                <w:lang w:eastAsia="ru-RU"/>
              </w:rPr>
              <w:t>Истомин Г.В.</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rsidR="00CE736B" w:rsidRPr="001065F6" w:rsidRDefault="00CE736B">
            <w:pPr>
              <w:spacing w:line="256" w:lineRule="auto"/>
              <w:jc w:val="center"/>
              <w:rPr>
                <w:sz w:val="24"/>
                <w:szCs w:val="24"/>
                <w:lang w:eastAsia="zh-CN"/>
              </w:rPr>
            </w:pPr>
            <w:r w:rsidRPr="001065F6">
              <w:rPr>
                <w:sz w:val="24"/>
                <w:szCs w:val="24"/>
              </w:rPr>
              <w:t>-</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rsidR="00CE736B" w:rsidRPr="001065F6" w:rsidRDefault="00CE736B">
            <w:pPr>
              <w:spacing w:line="256" w:lineRule="auto"/>
              <w:jc w:val="center"/>
              <w:rPr>
                <w:sz w:val="24"/>
                <w:szCs w:val="24"/>
                <w:lang w:eastAsia="zh-CN"/>
              </w:rPr>
            </w:pPr>
            <w:r w:rsidRPr="001065F6">
              <w:rPr>
                <w:sz w:val="24"/>
                <w:szCs w:val="24"/>
              </w:rPr>
              <w:t>-</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rsidR="00CE736B" w:rsidRPr="001065F6" w:rsidRDefault="00CE736B">
            <w:pPr>
              <w:spacing w:line="256" w:lineRule="auto"/>
              <w:jc w:val="center"/>
              <w:rPr>
                <w:sz w:val="24"/>
                <w:szCs w:val="24"/>
                <w:lang w:eastAsia="zh-CN"/>
              </w:rPr>
            </w:pPr>
            <w:r w:rsidRPr="001065F6">
              <w:rPr>
                <w:sz w:val="24"/>
                <w:szCs w:val="24"/>
              </w:rPr>
              <w:t>-</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rsidR="00CE736B" w:rsidRPr="001065F6" w:rsidRDefault="00CE736B">
            <w:pPr>
              <w:spacing w:line="256" w:lineRule="auto"/>
              <w:jc w:val="center"/>
              <w:rPr>
                <w:sz w:val="24"/>
                <w:szCs w:val="24"/>
                <w:lang w:eastAsia="zh-CN"/>
              </w:rPr>
            </w:pPr>
            <w:r w:rsidRPr="001065F6">
              <w:rPr>
                <w:sz w:val="24"/>
                <w:szCs w:val="24"/>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33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E736B" w:rsidRPr="00792AC8" w:rsidRDefault="00CE736B">
            <w:pPr>
              <w:spacing w:line="256" w:lineRule="auto"/>
              <w:jc w:val="center"/>
              <w:rPr>
                <w:sz w:val="22"/>
                <w:szCs w:val="22"/>
                <w:lang w:eastAsia="zh-CN"/>
              </w:rPr>
            </w:pPr>
            <w:r w:rsidRPr="00792AC8">
              <w:t>2</w:t>
            </w:r>
          </w:p>
        </w:tc>
        <w:tc>
          <w:tcPr>
            <w:tcW w:w="362" w:type="pct"/>
            <w:tcBorders>
              <w:top w:val="single" w:sz="4" w:space="0" w:color="auto"/>
              <w:left w:val="single" w:sz="4" w:space="0" w:color="auto"/>
              <w:bottom w:val="single" w:sz="4" w:space="0" w:color="auto"/>
              <w:right w:val="single" w:sz="4" w:space="0" w:color="auto"/>
            </w:tcBorders>
            <w:hideMark/>
          </w:tcPr>
          <w:p w:rsidR="00CE736B" w:rsidRPr="00792AC8" w:rsidRDefault="00CE736B">
            <w:pPr>
              <w:overflowPunct w:val="0"/>
              <w:jc w:val="center"/>
              <w:textAlignment w:val="baseline"/>
              <w:rPr>
                <w:rFonts w:eastAsia="Times New Roman"/>
                <w:szCs w:val="20"/>
                <w:lang w:eastAsia="ru-RU"/>
              </w:rPr>
            </w:pPr>
            <w:r w:rsidRPr="00792AC8">
              <w:rPr>
                <w:rFonts w:eastAsia="Times New Roman"/>
                <w:szCs w:val="20"/>
                <w:lang w:eastAsia="ru-RU"/>
              </w:rPr>
              <w:t>2</w:t>
            </w:r>
          </w:p>
        </w:tc>
        <w:tc>
          <w:tcPr>
            <w:tcW w:w="299"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E736B" w:rsidRPr="00792AC8" w:rsidRDefault="00CE736B">
            <w:pPr>
              <w:overflowPunct w:val="0"/>
              <w:jc w:val="center"/>
              <w:textAlignment w:val="baseline"/>
              <w:rPr>
                <w:rFonts w:eastAsia="Times New Roman"/>
                <w:szCs w:val="20"/>
                <w:lang w:eastAsia="ru-RU"/>
              </w:rPr>
            </w:pPr>
            <w:r w:rsidRPr="00792AC8">
              <w:rPr>
                <w:rFonts w:eastAsia="Times New Roman"/>
                <w:szCs w:val="20"/>
                <w:lang w:eastAsia="ru-RU"/>
              </w:rPr>
              <w:t>2</w:t>
            </w:r>
          </w:p>
        </w:tc>
      </w:tr>
      <w:tr w:rsidR="00CE736B" w:rsidRPr="00792AC8" w:rsidTr="004D3731">
        <w:trPr>
          <w:trHeight w:val="170"/>
        </w:trPr>
        <w:tc>
          <w:tcPr>
            <w:tcW w:w="1187" w:type="pct"/>
            <w:tcBorders>
              <w:top w:val="single" w:sz="4" w:space="0" w:color="auto"/>
              <w:left w:val="single" w:sz="4" w:space="0" w:color="auto"/>
              <w:bottom w:val="single" w:sz="4" w:space="0" w:color="auto"/>
              <w:right w:val="single" w:sz="4" w:space="0" w:color="auto"/>
            </w:tcBorders>
            <w:hideMark/>
          </w:tcPr>
          <w:p w:rsidR="00CE736B" w:rsidRPr="008C34CC" w:rsidRDefault="00CE736B" w:rsidP="002D49C3">
            <w:pPr>
              <w:numPr>
                <w:ilvl w:val="0"/>
                <w:numId w:val="29"/>
              </w:numPr>
              <w:tabs>
                <w:tab w:val="left" w:pos="313"/>
                <w:tab w:val="left" w:pos="426"/>
              </w:tabs>
              <w:overflowPunct w:val="0"/>
              <w:ind w:left="0" w:firstLine="0"/>
              <w:jc w:val="left"/>
              <w:textAlignment w:val="baseline"/>
              <w:rPr>
                <w:rFonts w:eastAsia="Times New Roman"/>
                <w:sz w:val="24"/>
                <w:szCs w:val="24"/>
                <w:lang w:eastAsia="ru-RU"/>
              </w:rPr>
            </w:pPr>
            <w:r w:rsidRPr="008C34CC">
              <w:rPr>
                <w:rFonts w:eastAsia="Times New Roman"/>
                <w:sz w:val="24"/>
                <w:szCs w:val="24"/>
                <w:lang w:eastAsia="ru-RU"/>
              </w:rPr>
              <w:t>Козюра А.В.</w:t>
            </w:r>
          </w:p>
        </w:tc>
        <w:tc>
          <w:tcPr>
            <w:tcW w:w="282"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rsidR="00CE736B" w:rsidRPr="001065F6" w:rsidRDefault="00CE736B">
            <w:pPr>
              <w:spacing w:line="256" w:lineRule="auto"/>
              <w:jc w:val="center"/>
              <w:rPr>
                <w:sz w:val="24"/>
                <w:szCs w:val="24"/>
                <w:lang w:eastAsia="zh-CN"/>
              </w:rPr>
            </w:pPr>
            <w:r w:rsidRPr="001065F6">
              <w:rPr>
                <w:sz w:val="24"/>
                <w:szCs w:val="24"/>
              </w:rPr>
              <w:t>-</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rsidR="00CE736B" w:rsidRPr="001065F6" w:rsidRDefault="00CE736B">
            <w:pPr>
              <w:spacing w:line="256" w:lineRule="auto"/>
              <w:jc w:val="center"/>
              <w:rPr>
                <w:sz w:val="24"/>
                <w:szCs w:val="24"/>
                <w:lang w:eastAsia="zh-CN"/>
              </w:rPr>
            </w:pPr>
            <w:r w:rsidRPr="001065F6">
              <w:rPr>
                <w:sz w:val="24"/>
                <w:szCs w:val="24"/>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33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E736B" w:rsidRPr="00792AC8" w:rsidRDefault="00CE736B">
            <w:pPr>
              <w:spacing w:line="256" w:lineRule="auto"/>
              <w:jc w:val="center"/>
              <w:rPr>
                <w:sz w:val="22"/>
                <w:szCs w:val="22"/>
                <w:lang w:eastAsia="zh-CN"/>
              </w:rPr>
            </w:pPr>
            <w:r w:rsidRPr="00792AC8">
              <w:t>1</w:t>
            </w:r>
          </w:p>
        </w:tc>
        <w:tc>
          <w:tcPr>
            <w:tcW w:w="362" w:type="pct"/>
            <w:tcBorders>
              <w:top w:val="single" w:sz="4" w:space="0" w:color="auto"/>
              <w:left w:val="single" w:sz="4" w:space="0" w:color="auto"/>
              <w:bottom w:val="single" w:sz="4" w:space="0" w:color="auto"/>
              <w:right w:val="single" w:sz="4" w:space="0" w:color="auto"/>
            </w:tcBorders>
            <w:hideMark/>
          </w:tcPr>
          <w:p w:rsidR="00CE736B" w:rsidRPr="00792AC8" w:rsidRDefault="00CE736B">
            <w:pPr>
              <w:overflowPunct w:val="0"/>
              <w:jc w:val="center"/>
              <w:textAlignment w:val="baseline"/>
              <w:rPr>
                <w:rFonts w:eastAsia="Times New Roman"/>
                <w:szCs w:val="20"/>
                <w:lang w:eastAsia="ru-RU"/>
              </w:rPr>
            </w:pPr>
            <w:r w:rsidRPr="00792AC8">
              <w:rPr>
                <w:rFonts w:eastAsia="Times New Roman"/>
                <w:szCs w:val="20"/>
                <w:lang w:eastAsia="ru-RU"/>
              </w:rPr>
              <w:t>1</w:t>
            </w:r>
          </w:p>
        </w:tc>
        <w:tc>
          <w:tcPr>
            <w:tcW w:w="299"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E736B" w:rsidRPr="00792AC8" w:rsidRDefault="00CE736B">
            <w:pPr>
              <w:overflowPunct w:val="0"/>
              <w:jc w:val="center"/>
              <w:textAlignment w:val="baseline"/>
              <w:rPr>
                <w:rFonts w:eastAsia="Times New Roman"/>
                <w:szCs w:val="20"/>
                <w:lang w:eastAsia="ru-RU"/>
              </w:rPr>
            </w:pPr>
            <w:r w:rsidRPr="00792AC8">
              <w:rPr>
                <w:rFonts w:eastAsia="Times New Roman"/>
                <w:szCs w:val="20"/>
                <w:lang w:eastAsia="ru-RU"/>
              </w:rPr>
              <w:t>1</w:t>
            </w:r>
          </w:p>
        </w:tc>
      </w:tr>
      <w:tr w:rsidR="00CE736B" w:rsidRPr="00792AC8" w:rsidTr="004D3731">
        <w:trPr>
          <w:trHeight w:val="170"/>
        </w:trPr>
        <w:tc>
          <w:tcPr>
            <w:tcW w:w="1187" w:type="pct"/>
            <w:tcBorders>
              <w:top w:val="single" w:sz="4" w:space="0" w:color="auto"/>
              <w:left w:val="single" w:sz="4" w:space="0" w:color="auto"/>
              <w:bottom w:val="single" w:sz="4" w:space="0" w:color="auto"/>
              <w:right w:val="single" w:sz="4" w:space="0" w:color="auto"/>
            </w:tcBorders>
            <w:hideMark/>
          </w:tcPr>
          <w:p w:rsidR="00CE736B" w:rsidRPr="008C34CC" w:rsidRDefault="00CE736B" w:rsidP="002D49C3">
            <w:pPr>
              <w:numPr>
                <w:ilvl w:val="0"/>
                <w:numId w:val="29"/>
              </w:numPr>
              <w:tabs>
                <w:tab w:val="left" w:pos="313"/>
                <w:tab w:val="left" w:pos="426"/>
              </w:tabs>
              <w:overflowPunct w:val="0"/>
              <w:ind w:left="0" w:firstLine="0"/>
              <w:jc w:val="left"/>
              <w:textAlignment w:val="baseline"/>
              <w:rPr>
                <w:rFonts w:eastAsia="Times New Roman"/>
                <w:sz w:val="24"/>
                <w:szCs w:val="24"/>
                <w:lang w:eastAsia="ru-RU"/>
              </w:rPr>
            </w:pPr>
            <w:r w:rsidRPr="008C34CC">
              <w:rPr>
                <w:rFonts w:eastAsia="Times New Roman"/>
                <w:sz w:val="24"/>
                <w:szCs w:val="24"/>
                <w:lang w:eastAsia="ru-RU"/>
              </w:rPr>
              <w:t>Красноштанов А.А.</w:t>
            </w:r>
          </w:p>
        </w:tc>
        <w:tc>
          <w:tcPr>
            <w:tcW w:w="282"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rsidR="00CE736B" w:rsidRPr="001065F6" w:rsidRDefault="00CE736B">
            <w:pPr>
              <w:spacing w:line="256" w:lineRule="auto"/>
              <w:jc w:val="center"/>
              <w:rPr>
                <w:sz w:val="24"/>
                <w:szCs w:val="24"/>
                <w:lang w:eastAsia="zh-CN"/>
              </w:rPr>
            </w:pPr>
            <w:r w:rsidRPr="001065F6">
              <w:rPr>
                <w:sz w:val="24"/>
                <w:szCs w:val="24"/>
              </w:rPr>
              <w:t>-</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rsidR="00CE736B" w:rsidRPr="001065F6" w:rsidRDefault="00CE736B">
            <w:pPr>
              <w:spacing w:line="256" w:lineRule="auto"/>
              <w:jc w:val="center"/>
              <w:rPr>
                <w:sz w:val="24"/>
                <w:szCs w:val="24"/>
                <w:lang w:eastAsia="zh-CN"/>
              </w:rPr>
            </w:pPr>
            <w:r w:rsidRPr="001065F6">
              <w:rPr>
                <w:sz w:val="24"/>
                <w:szCs w:val="24"/>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CE736B" w:rsidRPr="001065F6" w:rsidRDefault="00CE736B">
            <w:pPr>
              <w:spacing w:line="256" w:lineRule="auto"/>
              <w:jc w:val="center"/>
              <w:rPr>
                <w:sz w:val="24"/>
                <w:szCs w:val="24"/>
                <w:lang w:eastAsia="zh-CN"/>
              </w:rPr>
            </w:pPr>
            <w:r w:rsidRPr="001065F6">
              <w:rPr>
                <w:rFonts w:eastAsia="Times New Roman"/>
                <w:sz w:val="24"/>
                <w:szCs w:val="24"/>
                <w:lang w:eastAsia="ru-RU"/>
              </w:rPr>
              <w:t>+</w:t>
            </w:r>
          </w:p>
        </w:tc>
        <w:tc>
          <w:tcPr>
            <w:tcW w:w="33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E736B" w:rsidRPr="00792AC8" w:rsidRDefault="00CE736B">
            <w:pPr>
              <w:spacing w:line="256" w:lineRule="auto"/>
              <w:jc w:val="center"/>
              <w:rPr>
                <w:sz w:val="22"/>
                <w:szCs w:val="22"/>
                <w:lang w:eastAsia="zh-CN"/>
              </w:rPr>
            </w:pPr>
            <w:r w:rsidRPr="00792AC8">
              <w:t>1</w:t>
            </w:r>
          </w:p>
        </w:tc>
        <w:tc>
          <w:tcPr>
            <w:tcW w:w="362" w:type="pct"/>
            <w:tcBorders>
              <w:top w:val="single" w:sz="4" w:space="0" w:color="auto"/>
              <w:left w:val="single" w:sz="4" w:space="0" w:color="auto"/>
              <w:bottom w:val="single" w:sz="4" w:space="0" w:color="auto"/>
              <w:right w:val="single" w:sz="4" w:space="0" w:color="auto"/>
            </w:tcBorders>
            <w:hideMark/>
          </w:tcPr>
          <w:p w:rsidR="00CE736B" w:rsidRPr="00792AC8" w:rsidRDefault="00CE736B">
            <w:pPr>
              <w:overflowPunct w:val="0"/>
              <w:jc w:val="center"/>
              <w:textAlignment w:val="baseline"/>
              <w:rPr>
                <w:rFonts w:eastAsia="Times New Roman"/>
                <w:szCs w:val="20"/>
                <w:lang w:eastAsia="ru-RU"/>
              </w:rPr>
            </w:pPr>
            <w:r w:rsidRPr="00792AC8">
              <w:rPr>
                <w:rFonts w:eastAsia="Times New Roman"/>
                <w:szCs w:val="20"/>
                <w:lang w:eastAsia="ru-RU"/>
              </w:rPr>
              <w:t>1</w:t>
            </w:r>
          </w:p>
        </w:tc>
        <w:tc>
          <w:tcPr>
            <w:tcW w:w="299"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CE736B" w:rsidRPr="00792AC8" w:rsidRDefault="00CE736B">
            <w:pPr>
              <w:overflowPunct w:val="0"/>
              <w:jc w:val="center"/>
              <w:textAlignment w:val="baseline"/>
              <w:rPr>
                <w:rFonts w:eastAsia="Times New Roman"/>
                <w:szCs w:val="20"/>
                <w:lang w:eastAsia="ru-RU"/>
              </w:rPr>
            </w:pPr>
            <w:r w:rsidRPr="00792AC8">
              <w:rPr>
                <w:rFonts w:eastAsia="Times New Roman"/>
                <w:szCs w:val="20"/>
                <w:lang w:eastAsia="ru-RU"/>
              </w:rPr>
              <w:t>1</w:t>
            </w:r>
          </w:p>
        </w:tc>
      </w:tr>
      <w:tr w:rsidR="004D3731" w:rsidRPr="00792AC8" w:rsidTr="004D3731">
        <w:trPr>
          <w:trHeight w:val="170"/>
        </w:trPr>
        <w:tc>
          <w:tcPr>
            <w:tcW w:w="1187" w:type="pct"/>
            <w:tcBorders>
              <w:top w:val="single" w:sz="4" w:space="0" w:color="auto"/>
              <w:left w:val="single" w:sz="4" w:space="0" w:color="auto"/>
              <w:bottom w:val="single" w:sz="4" w:space="0" w:color="auto"/>
              <w:right w:val="single" w:sz="4" w:space="0" w:color="auto"/>
            </w:tcBorders>
          </w:tcPr>
          <w:p w:rsidR="004D3731" w:rsidRPr="008C34CC" w:rsidRDefault="004D3731" w:rsidP="004D3731">
            <w:pPr>
              <w:tabs>
                <w:tab w:val="left" w:pos="313"/>
              </w:tabs>
              <w:overflowPunct w:val="0"/>
              <w:textAlignment w:val="baseline"/>
              <w:rPr>
                <w:rFonts w:eastAsia="Times New Roman"/>
                <w:sz w:val="24"/>
                <w:szCs w:val="24"/>
                <w:lang w:eastAsia="ru-RU"/>
              </w:rPr>
            </w:pPr>
          </w:p>
        </w:tc>
        <w:tc>
          <w:tcPr>
            <w:tcW w:w="564" w:type="pct"/>
            <w:gridSpan w:val="2"/>
            <w:tcBorders>
              <w:top w:val="single" w:sz="4" w:space="0" w:color="auto"/>
              <w:left w:val="single" w:sz="4" w:space="0" w:color="auto"/>
              <w:bottom w:val="single" w:sz="4" w:space="0" w:color="auto"/>
              <w:right w:val="single" w:sz="4" w:space="0" w:color="auto"/>
            </w:tcBorders>
            <w:shd w:val="clear" w:color="auto" w:fill="auto"/>
          </w:tcPr>
          <w:p w:rsidR="004D3731" w:rsidRPr="001065F6" w:rsidRDefault="004D3731" w:rsidP="004D3731">
            <w:pPr>
              <w:overflowPunct w:val="0"/>
              <w:ind w:right="-165" w:firstLine="0"/>
              <w:textAlignment w:val="baseline"/>
              <w:rPr>
                <w:rFonts w:eastAsia="Times New Roman"/>
                <w:b/>
                <w:sz w:val="24"/>
                <w:szCs w:val="24"/>
                <w:lang w:eastAsia="ru-RU"/>
              </w:rPr>
            </w:pPr>
            <w:r w:rsidRPr="001065F6">
              <w:rPr>
                <w:rFonts w:eastAsia="Times New Roman"/>
                <w:b/>
                <w:sz w:val="24"/>
                <w:szCs w:val="24"/>
                <w:lang w:eastAsia="ru-RU"/>
              </w:rPr>
              <w:t>54 сессия 25.10</w:t>
            </w:r>
          </w:p>
        </w:tc>
        <w:tc>
          <w:tcPr>
            <w:tcW w:w="563" w:type="pct"/>
            <w:gridSpan w:val="2"/>
            <w:tcBorders>
              <w:top w:val="single" w:sz="4" w:space="0" w:color="auto"/>
              <w:left w:val="single" w:sz="4" w:space="0" w:color="auto"/>
              <w:bottom w:val="single" w:sz="4" w:space="0" w:color="auto"/>
              <w:right w:val="single" w:sz="4" w:space="0" w:color="auto"/>
            </w:tcBorders>
            <w:shd w:val="clear" w:color="auto" w:fill="auto"/>
          </w:tcPr>
          <w:p w:rsidR="004D3731" w:rsidRPr="001065F6" w:rsidRDefault="004D3731" w:rsidP="004D3731">
            <w:pPr>
              <w:overflowPunct w:val="0"/>
              <w:ind w:right="-165" w:firstLine="0"/>
              <w:textAlignment w:val="baseline"/>
              <w:rPr>
                <w:rFonts w:eastAsia="Times New Roman"/>
                <w:b/>
                <w:sz w:val="24"/>
                <w:szCs w:val="24"/>
                <w:lang w:eastAsia="ru-RU"/>
              </w:rPr>
            </w:pPr>
            <w:r w:rsidRPr="001065F6">
              <w:rPr>
                <w:rFonts w:eastAsia="Times New Roman"/>
                <w:b/>
                <w:sz w:val="24"/>
                <w:szCs w:val="24"/>
                <w:lang w:eastAsia="ru-RU"/>
              </w:rPr>
              <w:t>55 сессия 10.11</w:t>
            </w:r>
          </w:p>
        </w:tc>
        <w:tc>
          <w:tcPr>
            <w:tcW w:w="563" w:type="pct"/>
            <w:gridSpan w:val="2"/>
            <w:tcBorders>
              <w:top w:val="single" w:sz="4" w:space="0" w:color="auto"/>
              <w:left w:val="single" w:sz="4" w:space="0" w:color="auto"/>
              <w:bottom w:val="single" w:sz="4" w:space="0" w:color="auto"/>
              <w:right w:val="single" w:sz="4" w:space="0" w:color="auto"/>
            </w:tcBorders>
            <w:shd w:val="clear" w:color="auto" w:fill="auto"/>
          </w:tcPr>
          <w:p w:rsidR="004D3731" w:rsidRPr="001065F6" w:rsidRDefault="004D3731" w:rsidP="004D3731">
            <w:pPr>
              <w:overflowPunct w:val="0"/>
              <w:ind w:right="-165" w:firstLine="0"/>
              <w:textAlignment w:val="baseline"/>
              <w:rPr>
                <w:rFonts w:eastAsia="Times New Roman"/>
                <w:b/>
                <w:sz w:val="24"/>
                <w:szCs w:val="24"/>
                <w:lang w:eastAsia="ru-RU"/>
              </w:rPr>
            </w:pPr>
            <w:r w:rsidRPr="001065F6">
              <w:rPr>
                <w:rFonts w:eastAsia="Times New Roman"/>
                <w:b/>
                <w:sz w:val="24"/>
                <w:szCs w:val="24"/>
                <w:lang w:eastAsia="ru-RU"/>
              </w:rPr>
              <w:t>56 сессия 29.11</w:t>
            </w:r>
          </w:p>
        </w:tc>
        <w:tc>
          <w:tcPr>
            <w:tcW w:w="563" w:type="pct"/>
            <w:gridSpan w:val="2"/>
            <w:tcBorders>
              <w:top w:val="single" w:sz="4" w:space="0" w:color="auto"/>
              <w:left w:val="single" w:sz="4" w:space="0" w:color="auto"/>
              <w:bottom w:val="single" w:sz="4" w:space="0" w:color="auto"/>
              <w:right w:val="single" w:sz="4" w:space="0" w:color="auto"/>
            </w:tcBorders>
            <w:shd w:val="clear" w:color="auto" w:fill="auto"/>
          </w:tcPr>
          <w:p w:rsidR="004D3731" w:rsidRPr="001065F6" w:rsidRDefault="004D3731" w:rsidP="00544866">
            <w:pPr>
              <w:overflowPunct w:val="0"/>
              <w:ind w:left="-54" w:right="-165" w:firstLine="0"/>
              <w:textAlignment w:val="baseline"/>
              <w:rPr>
                <w:rFonts w:eastAsia="Times New Roman"/>
                <w:b/>
                <w:sz w:val="24"/>
                <w:szCs w:val="24"/>
                <w:lang w:eastAsia="ru-RU"/>
              </w:rPr>
            </w:pPr>
            <w:r w:rsidRPr="001065F6">
              <w:rPr>
                <w:rFonts w:eastAsia="Times New Roman"/>
                <w:b/>
                <w:sz w:val="24"/>
                <w:szCs w:val="24"/>
                <w:lang w:eastAsia="ru-RU"/>
              </w:rPr>
              <w:t>57 сессия 6.12</w:t>
            </w:r>
          </w:p>
        </w:tc>
        <w:tc>
          <w:tcPr>
            <w:tcW w:w="563" w:type="pct"/>
            <w:gridSpan w:val="2"/>
            <w:tcBorders>
              <w:top w:val="single" w:sz="4" w:space="0" w:color="auto"/>
              <w:left w:val="single" w:sz="4" w:space="0" w:color="auto"/>
              <w:bottom w:val="single" w:sz="4" w:space="0" w:color="auto"/>
              <w:right w:val="single" w:sz="4" w:space="0" w:color="auto"/>
            </w:tcBorders>
            <w:shd w:val="clear" w:color="auto" w:fill="auto"/>
          </w:tcPr>
          <w:p w:rsidR="004D3731" w:rsidRPr="001065F6" w:rsidRDefault="004D3731" w:rsidP="004D3731">
            <w:pPr>
              <w:overflowPunct w:val="0"/>
              <w:ind w:right="-165" w:firstLine="0"/>
              <w:textAlignment w:val="baseline"/>
              <w:rPr>
                <w:rFonts w:eastAsia="Times New Roman"/>
                <w:b/>
                <w:sz w:val="24"/>
                <w:szCs w:val="24"/>
                <w:lang w:eastAsia="ru-RU"/>
              </w:rPr>
            </w:pPr>
            <w:r w:rsidRPr="001065F6">
              <w:rPr>
                <w:rFonts w:eastAsia="Times New Roman"/>
                <w:b/>
                <w:sz w:val="24"/>
                <w:szCs w:val="24"/>
                <w:lang w:eastAsia="ru-RU"/>
              </w:rPr>
              <w:t>58 сессия 20.12</w:t>
            </w:r>
          </w:p>
        </w:tc>
        <w:tc>
          <w:tcPr>
            <w:tcW w:w="997" w:type="pct"/>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D3731" w:rsidRPr="00792AC8" w:rsidRDefault="004D3731" w:rsidP="004D3731">
            <w:pPr>
              <w:overflowPunct w:val="0"/>
              <w:ind w:left="-112" w:right="-165"/>
              <w:jc w:val="center"/>
              <w:textAlignment w:val="baseline"/>
              <w:rPr>
                <w:rFonts w:eastAsia="Times New Roman"/>
                <w:b/>
                <w:sz w:val="18"/>
                <w:szCs w:val="18"/>
                <w:lang w:eastAsia="ru-RU"/>
              </w:rPr>
            </w:pPr>
            <w:r w:rsidRPr="00792AC8">
              <w:rPr>
                <w:rFonts w:eastAsia="Times New Roman"/>
                <w:b/>
                <w:sz w:val="18"/>
                <w:szCs w:val="18"/>
                <w:lang w:eastAsia="ru-RU"/>
              </w:rPr>
              <w:t>Из 5 сессий отсутствовал(а)</w:t>
            </w:r>
          </w:p>
        </w:tc>
      </w:tr>
      <w:tr w:rsidR="004D3731" w:rsidRPr="00792AC8" w:rsidTr="004D3731">
        <w:trPr>
          <w:trHeight w:val="170"/>
        </w:trPr>
        <w:tc>
          <w:tcPr>
            <w:tcW w:w="1187" w:type="pct"/>
            <w:tcBorders>
              <w:top w:val="single" w:sz="4" w:space="0" w:color="auto"/>
              <w:left w:val="single" w:sz="4" w:space="0" w:color="auto"/>
              <w:bottom w:val="single" w:sz="4" w:space="0" w:color="auto"/>
              <w:right w:val="single" w:sz="4" w:space="0" w:color="auto"/>
            </w:tcBorders>
          </w:tcPr>
          <w:p w:rsidR="004D3731" w:rsidRPr="008C34CC" w:rsidRDefault="004D3731" w:rsidP="004D3731">
            <w:pPr>
              <w:tabs>
                <w:tab w:val="left" w:pos="313"/>
              </w:tabs>
              <w:overflowPunct w:val="0"/>
              <w:textAlignment w:val="baseline"/>
              <w:rPr>
                <w:rFonts w:eastAsia="Times New Roman"/>
                <w:sz w:val="24"/>
                <w:szCs w:val="24"/>
                <w:lang w:eastAsia="ru-RU"/>
              </w:rPr>
            </w:pPr>
          </w:p>
        </w:tc>
        <w:tc>
          <w:tcPr>
            <w:tcW w:w="282"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D3731" w:rsidRPr="001065F6" w:rsidRDefault="004D3731" w:rsidP="004D3731">
            <w:pPr>
              <w:overflowPunct w:val="0"/>
              <w:ind w:left="-102" w:right="-54" w:firstLine="0"/>
              <w:textAlignment w:val="baseline"/>
              <w:rPr>
                <w:rFonts w:eastAsia="Times New Roman"/>
                <w:b/>
                <w:sz w:val="24"/>
                <w:szCs w:val="24"/>
                <w:lang w:eastAsia="ru-RU"/>
              </w:rPr>
            </w:pPr>
            <w:r w:rsidRPr="001065F6">
              <w:rPr>
                <w:rFonts w:eastAsia="Times New Roman"/>
                <w:b/>
                <w:sz w:val="24"/>
                <w:szCs w:val="24"/>
                <w:lang w:eastAsia="ru-RU"/>
              </w:rPr>
              <w:t>утро</w:t>
            </w:r>
          </w:p>
        </w:tc>
        <w:tc>
          <w:tcPr>
            <w:tcW w:w="282" w:type="pct"/>
            <w:tcBorders>
              <w:top w:val="single" w:sz="4" w:space="0" w:color="auto"/>
              <w:left w:val="single" w:sz="4" w:space="0" w:color="auto"/>
              <w:bottom w:val="single" w:sz="4" w:space="0" w:color="auto"/>
              <w:right w:val="single" w:sz="4" w:space="0" w:color="auto"/>
            </w:tcBorders>
          </w:tcPr>
          <w:p w:rsidR="004D3731" w:rsidRPr="001065F6" w:rsidRDefault="004D3731" w:rsidP="004D3731">
            <w:pPr>
              <w:overflowPunct w:val="0"/>
              <w:ind w:left="-102" w:right="-106" w:firstLine="0"/>
              <w:textAlignment w:val="baseline"/>
              <w:rPr>
                <w:rFonts w:eastAsia="Times New Roman"/>
                <w:b/>
                <w:sz w:val="24"/>
                <w:szCs w:val="24"/>
                <w:lang w:eastAsia="ru-RU"/>
              </w:rPr>
            </w:pPr>
            <w:r w:rsidRPr="001065F6">
              <w:rPr>
                <w:rFonts w:eastAsia="Times New Roman"/>
                <w:b/>
                <w:sz w:val="24"/>
                <w:szCs w:val="24"/>
                <w:lang w:eastAsia="ru-RU"/>
              </w:rPr>
              <w:t>вечер</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D3731" w:rsidRPr="001065F6" w:rsidRDefault="004D3731" w:rsidP="004D3731">
            <w:pPr>
              <w:overflowPunct w:val="0"/>
              <w:ind w:left="-102" w:right="-54" w:firstLine="0"/>
              <w:textAlignment w:val="baseline"/>
              <w:rPr>
                <w:rFonts w:eastAsia="Times New Roman"/>
                <w:b/>
                <w:sz w:val="24"/>
                <w:szCs w:val="24"/>
                <w:lang w:eastAsia="ru-RU"/>
              </w:rPr>
            </w:pPr>
            <w:r w:rsidRPr="001065F6">
              <w:rPr>
                <w:rFonts w:eastAsia="Times New Roman"/>
                <w:b/>
                <w:sz w:val="24"/>
                <w:szCs w:val="24"/>
                <w:lang w:eastAsia="ru-RU"/>
              </w:rPr>
              <w:t>утро</w:t>
            </w:r>
          </w:p>
        </w:tc>
        <w:tc>
          <w:tcPr>
            <w:tcW w:w="282" w:type="pct"/>
            <w:tcBorders>
              <w:top w:val="single" w:sz="4" w:space="0" w:color="auto"/>
              <w:left w:val="single" w:sz="4" w:space="0" w:color="auto"/>
              <w:bottom w:val="single" w:sz="4" w:space="0" w:color="auto"/>
              <w:right w:val="single" w:sz="4" w:space="0" w:color="auto"/>
            </w:tcBorders>
          </w:tcPr>
          <w:p w:rsidR="004D3731" w:rsidRPr="001065F6" w:rsidRDefault="004D3731" w:rsidP="004D3731">
            <w:pPr>
              <w:overflowPunct w:val="0"/>
              <w:ind w:left="-102" w:right="-106" w:firstLine="0"/>
              <w:textAlignment w:val="baseline"/>
              <w:rPr>
                <w:rFonts w:eastAsia="Times New Roman"/>
                <w:b/>
                <w:sz w:val="24"/>
                <w:szCs w:val="24"/>
                <w:lang w:eastAsia="ru-RU"/>
              </w:rPr>
            </w:pPr>
            <w:r w:rsidRPr="001065F6">
              <w:rPr>
                <w:rFonts w:eastAsia="Times New Roman"/>
                <w:b/>
                <w:sz w:val="24"/>
                <w:szCs w:val="24"/>
                <w:lang w:eastAsia="ru-RU"/>
              </w:rPr>
              <w:t>вечер</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D3731" w:rsidRPr="001065F6" w:rsidRDefault="004D3731" w:rsidP="004D3731">
            <w:pPr>
              <w:overflowPunct w:val="0"/>
              <w:ind w:left="-102" w:right="-54" w:firstLine="0"/>
              <w:textAlignment w:val="baseline"/>
              <w:rPr>
                <w:rFonts w:eastAsia="Times New Roman"/>
                <w:b/>
                <w:sz w:val="24"/>
                <w:szCs w:val="24"/>
                <w:lang w:eastAsia="ru-RU"/>
              </w:rPr>
            </w:pPr>
            <w:r w:rsidRPr="001065F6">
              <w:rPr>
                <w:rFonts w:eastAsia="Times New Roman"/>
                <w:b/>
                <w:sz w:val="24"/>
                <w:szCs w:val="24"/>
                <w:lang w:eastAsia="ru-RU"/>
              </w:rPr>
              <w:t>утро</w:t>
            </w:r>
          </w:p>
        </w:tc>
        <w:tc>
          <w:tcPr>
            <w:tcW w:w="282" w:type="pct"/>
            <w:tcBorders>
              <w:top w:val="single" w:sz="4" w:space="0" w:color="auto"/>
              <w:left w:val="single" w:sz="4" w:space="0" w:color="auto"/>
              <w:bottom w:val="single" w:sz="4" w:space="0" w:color="auto"/>
              <w:right w:val="single" w:sz="4" w:space="0" w:color="auto"/>
            </w:tcBorders>
          </w:tcPr>
          <w:p w:rsidR="004D3731" w:rsidRPr="001065F6" w:rsidRDefault="004D3731" w:rsidP="004D3731">
            <w:pPr>
              <w:overflowPunct w:val="0"/>
              <w:ind w:left="-102" w:right="-106" w:firstLine="0"/>
              <w:textAlignment w:val="baseline"/>
              <w:rPr>
                <w:rFonts w:eastAsia="Times New Roman"/>
                <w:b/>
                <w:sz w:val="24"/>
                <w:szCs w:val="24"/>
                <w:lang w:eastAsia="ru-RU"/>
              </w:rPr>
            </w:pPr>
            <w:r w:rsidRPr="001065F6">
              <w:rPr>
                <w:rFonts w:eastAsia="Times New Roman"/>
                <w:b/>
                <w:sz w:val="24"/>
                <w:szCs w:val="24"/>
                <w:lang w:eastAsia="ru-RU"/>
              </w:rPr>
              <w:t>вечер</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D3731" w:rsidRPr="001065F6" w:rsidRDefault="004D3731" w:rsidP="004D3731">
            <w:pPr>
              <w:overflowPunct w:val="0"/>
              <w:ind w:left="-102" w:right="-54" w:firstLine="0"/>
              <w:textAlignment w:val="baseline"/>
              <w:rPr>
                <w:rFonts w:eastAsia="Times New Roman"/>
                <w:b/>
                <w:sz w:val="24"/>
                <w:szCs w:val="24"/>
                <w:lang w:eastAsia="ru-RU"/>
              </w:rPr>
            </w:pPr>
            <w:r w:rsidRPr="001065F6">
              <w:rPr>
                <w:rFonts w:eastAsia="Times New Roman"/>
                <w:b/>
                <w:sz w:val="24"/>
                <w:szCs w:val="24"/>
                <w:lang w:eastAsia="ru-RU"/>
              </w:rPr>
              <w:t>утро</w:t>
            </w:r>
          </w:p>
        </w:tc>
        <w:tc>
          <w:tcPr>
            <w:tcW w:w="282" w:type="pct"/>
            <w:tcBorders>
              <w:top w:val="single" w:sz="4" w:space="0" w:color="auto"/>
              <w:left w:val="single" w:sz="4" w:space="0" w:color="auto"/>
              <w:bottom w:val="single" w:sz="4" w:space="0" w:color="auto"/>
              <w:right w:val="single" w:sz="4" w:space="0" w:color="auto"/>
            </w:tcBorders>
          </w:tcPr>
          <w:p w:rsidR="004D3731" w:rsidRPr="001065F6" w:rsidRDefault="004D3731" w:rsidP="004D3731">
            <w:pPr>
              <w:overflowPunct w:val="0"/>
              <w:ind w:left="-102" w:right="-106" w:firstLine="0"/>
              <w:textAlignment w:val="baseline"/>
              <w:rPr>
                <w:rFonts w:eastAsia="Times New Roman"/>
                <w:b/>
                <w:sz w:val="24"/>
                <w:szCs w:val="24"/>
                <w:lang w:eastAsia="ru-RU"/>
              </w:rPr>
            </w:pPr>
            <w:r w:rsidRPr="001065F6">
              <w:rPr>
                <w:rFonts w:eastAsia="Times New Roman"/>
                <w:b/>
                <w:sz w:val="24"/>
                <w:szCs w:val="24"/>
                <w:lang w:eastAsia="ru-RU"/>
              </w:rPr>
              <w:t>вечер</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4D3731" w:rsidRPr="001065F6" w:rsidRDefault="004D3731" w:rsidP="004D3731">
            <w:pPr>
              <w:overflowPunct w:val="0"/>
              <w:ind w:left="-102" w:right="-54" w:firstLine="0"/>
              <w:textAlignment w:val="baseline"/>
              <w:rPr>
                <w:rFonts w:eastAsia="Times New Roman"/>
                <w:b/>
                <w:sz w:val="24"/>
                <w:szCs w:val="24"/>
                <w:lang w:eastAsia="ru-RU"/>
              </w:rPr>
            </w:pPr>
            <w:r w:rsidRPr="001065F6">
              <w:rPr>
                <w:rFonts w:eastAsia="Times New Roman"/>
                <w:b/>
                <w:sz w:val="24"/>
                <w:szCs w:val="24"/>
                <w:lang w:eastAsia="ru-RU"/>
              </w:rPr>
              <w:t>утро</w:t>
            </w:r>
          </w:p>
        </w:tc>
        <w:tc>
          <w:tcPr>
            <w:tcW w:w="282" w:type="pct"/>
            <w:tcBorders>
              <w:top w:val="single" w:sz="4" w:space="0" w:color="auto"/>
              <w:left w:val="single" w:sz="4" w:space="0" w:color="auto"/>
              <w:bottom w:val="single" w:sz="4" w:space="0" w:color="auto"/>
              <w:right w:val="single" w:sz="4" w:space="0" w:color="auto"/>
            </w:tcBorders>
          </w:tcPr>
          <w:p w:rsidR="004D3731" w:rsidRPr="001065F6" w:rsidRDefault="004D3731" w:rsidP="004D3731">
            <w:pPr>
              <w:overflowPunct w:val="0"/>
              <w:ind w:left="-102" w:right="-106" w:firstLine="0"/>
              <w:textAlignment w:val="baseline"/>
              <w:rPr>
                <w:rFonts w:eastAsia="Times New Roman"/>
                <w:b/>
                <w:sz w:val="24"/>
                <w:szCs w:val="24"/>
                <w:lang w:eastAsia="ru-RU"/>
              </w:rPr>
            </w:pPr>
            <w:r w:rsidRPr="001065F6">
              <w:rPr>
                <w:rFonts w:eastAsia="Times New Roman"/>
                <w:b/>
                <w:sz w:val="24"/>
                <w:szCs w:val="24"/>
                <w:lang w:eastAsia="ru-RU"/>
              </w:rPr>
              <w:t>вечер</w:t>
            </w:r>
          </w:p>
        </w:tc>
        <w:tc>
          <w:tcPr>
            <w:tcW w:w="33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D3731" w:rsidRPr="00792AC8" w:rsidRDefault="004D3731" w:rsidP="004D3731">
            <w:pPr>
              <w:overflowPunct w:val="0"/>
              <w:ind w:right="-54" w:firstLine="0"/>
              <w:textAlignment w:val="baseline"/>
              <w:rPr>
                <w:rFonts w:eastAsia="Times New Roman"/>
                <w:b/>
                <w:sz w:val="16"/>
                <w:szCs w:val="16"/>
                <w:lang w:eastAsia="ru-RU"/>
              </w:rPr>
            </w:pPr>
            <w:r w:rsidRPr="00792AC8">
              <w:rPr>
                <w:rFonts w:eastAsia="Times New Roman"/>
                <w:b/>
                <w:sz w:val="16"/>
                <w:szCs w:val="16"/>
                <w:lang w:eastAsia="ru-RU"/>
              </w:rPr>
              <w:t>утро</w:t>
            </w:r>
          </w:p>
        </w:tc>
        <w:tc>
          <w:tcPr>
            <w:tcW w:w="362" w:type="pct"/>
            <w:tcBorders>
              <w:top w:val="single" w:sz="4" w:space="0" w:color="auto"/>
              <w:left w:val="single" w:sz="4" w:space="0" w:color="auto"/>
              <w:bottom w:val="single" w:sz="4" w:space="0" w:color="auto"/>
              <w:right w:val="single" w:sz="4" w:space="0" w:color="auto"/>
            </w:tcBorders>
          </w:tcPr>
          <w:p w:rsidR="004D3731" w:rsidRPr="00792AC8" w:rsidRDefault="004D3731" w:rsidP="004D3731">
            <w:pPr>
              <w:overflowPunct w:val="0"/>
              <w:ind w:right="-106" w:firstLine="0"/>
              <w:textAlignment w:val="baseline"/>
              <w:rPr>
                <w:rFonts w:eastAsia="Times New Roman"/>
                <w:b/>
                <w:sz w:val="16"/>
                <w:szCs w:val="16"/>
                <w:lang w:eastAsia="ru-RU"/>
              </w:rPr>
            </w:pPr>
            <w:r w:rsidRPr="00792AC8">
              <w:rPr>
                <w:rFonts w:eastAsia="Times New Roman"/>
                <w:b/>
                <w:sz w:val="16"/>
                <w:szCs w:val="16"/>
                <w:lang w:eastAsia="ru-RU"/>
              </w:rPr>
              <w:t>вечер</w:t>
            </w:r>
          </w:p>
        </w:tc>
        <w:tc>
          <w:tcPr>
            <w:tcW w:w="299"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4D3731" w:rsidRPr="00792AC8" w:rsidRDefault="004D3731" w:rsidP="004D3731">
            <w:pPr>
              <w:overflowPunct w:val="0"/>
              <w:ind w:left="-102" w:right="-106" w:firstLine="0"/>
              <w:textAlignment w:val="baseline"/>
              <w:rPr>
                <w:rFonts w:eastAsia="Times New Roman"/>
                <w:b/>
                <w:sz w:val="16"/>
                <w:szCs w:val="16"/>
                <w:lang w:eastAsia="ru-RU"/>
              </w:rPr>
            </w:pPr>
            <w:r w:rsidRPr="00792AC8">
              <w:rPr>
                <w:rFonts w:eastAsia="Times New Roman"/>
                <w:b/>
                <w:sz w:val="16"/>
                <w:szCs w:val="16"/>
                <w:lang w:eastAsia="ru-RU"/>
              </w:rPr>
              <w:t>весь день</w:t>
            </w:r>
          </w:p>
        </w:tc>
      </w:tr>
      <w:tr w:rsidR="00544866" w:rsidRPr="00792AC8" w:rsidTr="004D3731">
        <w:trPr>
          <w:trHeight w:val="170"/>
        </w:trPr>
        <w:tc>
          <w:tcPr>
            <w:tcW w:w="1187" w:type="pct"/>
            <w:tcBorders>
              <w:top w:val="single" w:sz="4" w:space="0" w:color="auto"/>
              <w:left w:val="single" w:sz="4" w:space="0" w:color="auto"/>
              <w:bottom w:val="single" w:sz="4" w:space="0" w:color="auto"/>
              <w:right w:val="single" w:sz="4" w:space="0" w:color="auto"/>
            </w:tcBorders>
          </w:tcPr>
          <w:p w:rsidR="00544866" w:rsidRPr="008C34CC" w:rsidRDefault="00544866" w:rsidP="00544866">
            <w:pPr>
              <w:numPr>
                <w:ilvl w:val="0"/>
                <w:numId w:val="29"/>
              </w:numPr>
              <w:tabs>
                <w:tab w:val="left" w:pos="313"/>
                <w:tab w:val="left" w:pos="426"/>
              </w:tabs>
              <w:overflowPunct w:val="0"/>
              <w:ind w:left="0" w:firstLine="0"/>
              <w:jc w:val="left"/>
              <w:textAlignment w:val="baseline"/>
              <w:rPr>
                <w:rFonts w:eastAsia="Times New Roman"/>
                <w:sz w:val="24"/>
                <w:szCs w:val="24"/>
                <w:lang w:eastAsia="ru-RU"/>
              </w:rPr>
            </w:pPr>
            <w:r w:rsidRPr="008C34CC">
              <w:rPr>
                <w:rFonts w:eastAsia="Times New Roman"/>
                <w:sz w:val="24"/>
                <w:szCs w:val="24"/>
                <w:lang w:eastAsia="ru-RU"/>
              </w:rPr>
              <w:t>Кузнецов О.Н.</w:t>
            </w:r>
          </w:p>
        </w:tc>
        <w:tc>
          <w:tcPr>
            <w:tcW w:w="282"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33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44866" w:rsidRPr="00792AC8" w:rsidRDefault="00544866" w:rsidP="00544866">
            <w:pPr>
              <w:spacing w:line="256" w:lineRule="auto"/>
              <w:jc w:val="center"/>
              <w:rPr>
                <w:sz w:val="22"/>
                <w:szCs w:val="22"/>
                <w:lang w:eastAsia="zh-CN"/>
              </w:rPr>
            </w:pPr>
          </w:p>
        </w:tc>
        <w:tc>
          <w:tcPr>
            <w:tcW w:w="362" w:type="pct"/>
            <w:tcBorders>
              <w:top w:val="single" w:sz="4" w:space="0" w:color="auto"/>
              <w:left w:val="single" w:sz="4" w:space="0" w:color="auto"/>
              <w:bottom w:val="single" w:sz="4" w:space="0" w:color="auto"/>
              <w:right w:val="single" w:sz="4" w:space="0" w:color="auto"/>
            </w:tcBorders>
          </w:tcPr>
          <w:p w:rsidR="00544866" w:rsidRPr="00792AC8" w:rsidRDefault="00544866" w:rsidP="00544866">
            <w:pPr>
              <w:overflowPunct w:val="0"/>
              <w:jc w:val="center"/>
              <w:textAlignment w:val="baseline"/>
              <w:rPr>
                <w:rFonts w:eastAsia="Times New Roman"/>
                <w:szCs w:val="20"/>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544866" w:rsidRPr="00792AC8" w:rsidRDefault="00544866" w:rsidP="00544866">
            <w:pPr>
              <w:overflowPunct w:val="0"/>
              <w:jc w:val="center"/>
              <w:textAlignment w:val="baseline"/>
              <w:rPr>
                <w:rFonts w:eastAsia="Times New Roman"/>
                <w:szCs w:val="20"/>
                <w:lang w:eastAsia="ru-RU"/>
              </w:rPr>
            </w:pPr>
          </w:p>
        </w:tc>
      </w:tr>
      <w:tr w:rsidR="00544866" w:rsidRPr="00792AC8" w:rsidTr="004D3731">
        <w:trPr>
          <w:trHeight w:val="170"/>
        </w:trPr>
        <w:tc>
          <w:tcPr>
            <w:tcW w:w="1187" w:type="pct"/>
            <w:tcBorders>
              <w:top w:val="single" w:sz="4" w:space="0" w:color="auto"/>
              <w:left w:val="single" w:sz="4" w:space="0" w:color="auto"/>
              <w:bottom w:val="single" w:sz="4" w:space="0" w:color="auto"/>
              <w:right w:val="single" w:sz="4" w:space="0" w:color="auto"/>
            </w:tcBorders>
            <w:hideMark/>
          </w:tcPr>
          <w:p w:rsidR="00544866" w:rsidRPr="008C34CC" w:rsidRDefault="00544866" w:rsidP="00544866">
            <w:pPr>
              <w:numPr>
                <w:ilvl w:val="0"/>
                <w:numId w:val="29"/>
              </w:numPr>
              <w:tabs>
                <w:tab w:val="left" w:pos="313"/>
                <w:tab w:val="left" w:pos="426"/>
              </w:tabs>
              <w:overflowPunct w:val="0"/>
              <w:ind w:left="0" w:firstLine="0"/>
              <w:jc w:val="left"/>
              <w:textAlignment w:val="baseline"/>
              <w:rPr>
                <w:rFonts w:eastAsia="Times New Roman"/>
                <w:sz w:val="24"/>
                <w:szCs w:val="24"/>
                <w:lang w:eastAsia="ru-RU"/>
              </w:rPr>
            </w:pPr>
            <w:r w:rsidRPr="008C34CC">
              <w:rPr>
                <w:rFonts w:eastAsia="Times New Roman"/>
                <w:sz w:val="24"/>
                <w:szCs w:val="24"/>
                <w:lang w:eastAsia="ru-RU"/>
              </w:rPr>
              <w:t>Лабыгин А.Н.</w:t>
            </w:r>
          </w:p>
        </w:tc>
        <w:tc>
          <w:tcPr>
            <w:tcW w:w="282"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33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44866" w:rsidRPr="00792AC8" w:rsidRDefault="00544866" w:rsidP="00544866">
            <w:pPr>
              <w:spacing w:line="256" w:lineRule="auto"/>
              <w:jc w:val="center"/>
              <w:rPr>
                <w:sz w:val="22"/>
                <w:szCs w:val="22"/>
                <w:lang w:eastAsia="zh-CN"/>
              </w:rPr>
            </w:pPr>
          </w:p>
        </w:tc>
        <w:tc>
          <w:tcPr>
            <w:tcW w:w="362" w:type="pct"/>
            <w:tcBorders>
              <w:top w:val="single" w:sz="4" w:space="0" w:color="auto"/>
              <w:left w:val="single" w:sz="4" w:space="0" w:color="auto"/>
              <w:bottom w:val="single" w:sz="4" w:space="0" w:color="auto"/>
              <w:right w:val="single" w:sz="4" w:space="0" w:color="auto"/>
            </w:tcBorders>
          </w:tcPr>
          <w:p w:rsidR="00544866" w:rsidRPr="00792AC8" w:rsidRDefault="00544866" w:rsidP="00544866">
            <w:pPr>
              <w:overflowPunct w:val="0"/>
              <w:jc w:val="center"/>
              <w:textAlignment w:val="baseline"/>
              <w:rPr>
                <w:rFonts w:eastAsia="Times New Roman"/>
                <w:szCs w:val="20"/>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544866" w:rsidRPr="00792AC8" w:rsidRDefault="00544866" w:rsidP="00544866">
            <w:pPr>
              <w:overflowPunct w:val="0"/>
              <w:jc w:val="center"/>
              <w:textAlignment w:val="baseline"/>
              <w:rPr>
                <w:rFonts w:eastAsia="Times New Roman"/>
                <w:szCs w:val="20"/>
                <w:lang w:eastAsia="ru-RU"/>
              </w:rPr>
            </w:pPr>
          </w:p>
        </w:tc>
      </w:tr>
      <w:tr w:rsidR="00544866" w:rsidRPr="00792AC8" w:rsidTr="004D3731">
        <w:trPr>
          <w:trHeight w:val="170"/>
        </w:trPr>
        <w:tc>
          <w:tcPr>
            <w:tcW w:w="1187" w:type="pct"/>
            <w:tcBorders>
              <w:top w:val="single" w:sz="4" w:space="0" w:color="auto"/>
              <w:left w:val="single" w:sz="4" w:space="0" w:color="auto"/>
              <w:bottom w:val="single" w:sz="4" w:space="0" w:color="auto"/>
              <w:right w:val="single" w:sz="4" w:space="0" w:color="auto"/>
            </w:tcBorders>
            <w:hideMark/>
          </w:tcPr>
          <w:p w:rsidR="00544866" w:rsidRPr="008C34CC" w:rsidRDefault="00544866" w:rsidP="00544866">
            <w:pPr>
              <w:numPr>
                <w:ilvl w:val="0"/>
                <w:numId w:val="29"/>
              </w:numPr>
              <w:tabs>
                <w:tab w:val="left" w:pos="313"/>
                <w:tab w:val="left" w:pos="426"/>
              </w:tabs>
              <w:overflowPunct w:val="0"/>
              <w:ind w:left="0" w:firstLine="0"/>
              <w:jc w:val="left"/>
              <w:textAlignment w:val="baseline"/>
              <w:rPr>
                <w:rFonts w:eastAsia="Times New Roman"/>
                <w:sz w:val="24"/>
                <w:szCs w:val="24"/>
                <w:lang w:eastAsia="ru-RU"/>
              </w:rPr>
            </w:pPr>
            <w:r w:rsidRPr="008C34CC">
              <w:rPr>
                <w:rFonts w:eastAsia="Times New Roman"/>
                <w:sz w:val="24"/>
                <w:szCs w:val="24"/>
                <w:lang w:eastAsia="ru-RU"/>
              </w:rPr>
              <w:t>Левченко А.С.</w:t>
            </w:r>
          </w:p>
        </w:tc>
        <w:tc>
          <w:tcPr>
            <w:tcW w:w="282"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33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44866" w:rsidRPr="00792AC8" w:rsidRDefault="00544866" w:rsidP="00544866">
            <w:pPr>
              <w:spacing w:line="256" w:lineRule="auto"/>
              <w:jc w:val="center"/>
              <w:rPr>
                <w:sz w:val="22"/>
                <w:szCs w:val="22"/>
                <w:lang w:eastAsia="zh-CN"/>
              </w:rPr>
            </w:pPr>
          </w:p>
        </w:tc>
        <w:tc>
          <w:tcPr>
            <w:tcW w:w="362" w:type="pct"/>
            <w:tcBorders>
              <w:top w:val="single" w:sz="4" w:space="0" w:color="auto"/>
              <w:left w:val="single" w:sz="4" w:space="0" w:color="auto"/>
              <w:bottom w:val="single" w:sz="4" w:space="0" w:color="auto"/>
              <w:right w:val="single" w:sz="4" w:space="0" w:color="auto"/>
            </w:tcBorders>
          </w:tcPr>
          <w:p w:rsidR="00544866" w:rsidRPr="00792AC8" w:rsidRDefault="00544866" w:rsidP="00544866">
            <w:pPr>
              <w:overflowPunct w:val="0"/>
              <w:jc w:val="center"/>
              <w:textAlignment w:val="baseline"/>
              <w:rPr>
                <w:rFonts w:eastAsia="Times New Roman"/>
                <w:szCs w:val="20"/>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544866" w:rsidRPr="00792AC8" w:rsidRDefault="00544866" w:rsidP="00544866">
            <w:pPr>
              <w:overflowPunct w:val="0"/>
              <w:jc w:val="center"/>
              <w:textAlignment w:val="baseline"/>
              <w:rPr>
                <w:rFonts w:eastAsia="Times New Roman"/>
                <w:szCs w:val="20"/>
                <w:lang w:eastAsia="ru-RU"/>
              </w:rPr>
            </w:pPr>
          </w:p>
        </w:tc>
      </w:tr>
      <w:tr w:rsidR="00544866" w:rsidRPr="00792AC8" w:rsidTr="004D3731">
        <w:trPr>
          <w:trHeight w:val="170"/>
        </w:trPr>
        <w:tc>
          <w:tcPr>
            <w:tcW w:w="1187" w:type="pct"/>
            <w:tcBorders>
              <w:top w:val="single" w:sz="4" w:space="0" w:color="auto"/>
              <w:left w:val="single" w:sz="4" w:space="0" w:color="auto"/>
              <w:bottom w:val="single" w:sz="4" w:space="0" w:color="auto"/>
              <w:right w:val="single" w:sz="4" w:space="0" w:color="auto"/>
            </w:tcBorders>
            <w:hideMark/>
          </w:tcPr>
          <w:p w:rsidR="00544866" w:rsidRPr="008C34CC" w:rsidRDefault="00544866" w:rsidP="00544866">
            <w:pPr>
              <w:numPr>
                <w:ilvl w:val="0"/>
                <w:numId w:val="29"/>
              </w:numPr>
              <w:tabs>
                <w:tab w:val="left" w:pos="313"/>
                <w:tab w:val="left" w:pos="426"/>
              </w:tabs>
              <w:overflowPunct w:val="0"/>
              <w:ind w:left="0" w:firstLine="0"/>
              <w:jc w:val="left"/>
              <w:textAlignment w:val="baseline"/>
              <w:rPr>
                <w:rFonts w:eastAsia="Times New Roman"/>
                <w:sz w:val="24"/>
                <w:szCs w:val="24"/>
                <w:lang w:eastAsia="ru-RU"/>
              </w:rPr>
            </w:pPr>
            <w:r w:rsidRPr="008C34CC">
              <w:rPr>
                <w:rFonts w:eastAsia="Times New Roman"/>
                <w:sz w:val="24"/>
                <w:szCs w:val="24"/>
                <w:lang w:eastAsia="ru-RU"/>
              </w:rPr>
              <w:t>Лобанов А.Ю.</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rsidR="00544866" w:rsidRPr="001065F6" w:rsidRDefault="00544866" w:rsidP="00544866">
            <w:pPr>
              <w:spacing w:line="256" w:lineRule="auto"/>
              <w:jc w:val="center"/>
              <w:rPr>
                <w:sz w:val="24"/>
                <w:szCs w:val="24"/>
                <w:lang w:eastAsia="zh-CN"/>
              </w:rPr>
            </w:pPr>
            <w:r w:rsidRPr="001065F6">
              <w:rPr>
                <w:sz w:val="24"/>
                <w:szCs w:val="24"/>
              </w:rPr>
              <w:t>-</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rsidR="00544866" w:rsidRPr="001065F6" w:rsidRDefault="00544866" w:rsidP="00544866">
            <w:pPr>
              <w:spacing w:line="256" w:lineRule="auto"/>
              <w:jc w:val="center"/>
              <w:rPr>
                <w:sz w:val="24"/>
                <w:szCs w:val="24"/>
                <w:lang w:eastAsia="zh-CN"/>
              </w:rPr>
            </w:pPr>
            <w:r w:rsidRPr="001065F6">
              <w:rPr>
                <w:sz w:val="24"/>
                <w:szCs w:val="24"/>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33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44866" w:rsidRPr="00792AC8" w:rsidRDefault="00544866" w:rsidP="00544866">
            <w:pPr>
              <w:spacing w:line="256" w:lineRule="auto"/>
              <w:jc w:val="center"/>
              <w:rPr>
                <w:sz w:val="22"/>
                <w:szCs w:val="22"/>
                <w:lang w:eastAsia="zh-CN"/>
              </w:rPr>
            </w:pPr>
            <w:r w:rsidRPr="00792AC8">
              <w:t>1</w:t>
            </w:r>
          </w:p>
        </w:tc>
        <w:tc>
          <w:tcPr>
            <w:tcW w:w="362" w:type="pct"/>
            <w:tcBorders>
              <w:top w:val="single" w:sz="4" w:space="0" w:color="auto"/>
              <w:left w:val="single" w:sz="4" w:space="0" w:color="auto"/>
              <w:bottom w:val="single" w:sz="4" w:space="0" w:color="auto"/>
              <w:right w:val="single" w:sz="4" w:space="0" w:color="auto"/>
            </w:tcBorders>
            <w:hideMark/>
          </w:tcPr>
          <w:p w:rsidR="00544866" w:rsidRPr="00792AC8" w:rsidRDefault="00544866" w:rsidP="00544866">
            <w:pPr>
              <w:overflowPunct w:val="0"/>
              <w:jc w:val="center"/>
              <w:textAlignment w:val="baseline"/>
              <w:rPr>
                <w:rFonts w:eastAsia="Times New Roman"/>
                <w:szCs w:val="20"/>
                <w:lang w:eastAsia="ru-RU"/>
              </w:rPr>
            </w:pPr>
            <w:r w:rsidRPr="00792AC8">
              <w:rPr>
                <w:rFonts w:eastAsia="Times New Roman"/>
                <w:szCs w:val="20"/>
                <w:lang w:eastAsia="ru-RU"/>
              </w:rPr>
              <w:t>1</w:t>
            </w:r>
          </w:p>
        </w:tc>
        <w:tc>
          <w:tcPr>
            <w:tcW w:w="299"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544866" w:rsidRPr="00792AC8" w:rsidRDefault="00544866" w:rsidP="00544866">
            <w:pPr>
              <w:overflowPunct w:val="0"/>
              <w:jc w:val="center"/>
              <w:textAlignment w:val="baseline"/>
              <w:rPr>
                <w:rFonts w:eastAsia="Times New Roman"/>
                <w:szCs w:val="20"/>
                <w:lang w:eastAsia="ru-RU"/>
              </w:rPr>
            </w:pPr>
            <w:r w:rsidRPr="00792AC8">
              <w:rPr>
                <w:rFonts w:eastAsia="Times New Roman"/>
                <w:szCs w:val="20"/>
                <w:lang w:eastAsia="ru-RU"/>
              </w:rPr>
              <w:t>1</w:t>
            </w:r>
          </w:p>
        </w:tc>
      </w:tr>
      <w:tr w:rsidR="00544866" w:rsidRPr="00792AC8" w:rsidTr="004D3731">
        <w:trPr>
          <w:trHeight w:val="170"/>
        </w:trPr>
        <w:tc>
          <w:tcPr>
            <w:tcW w:w="1187" w:type="pct"/>
            <w:tcBorders>
              <w:top w:val="single" w:sz="4" w:space="0" w:color="auto"/>
              <w:left w:val="single" w:sz="4" w:space="0" w:color="auto"/>
              <w:bottom w:val="single" w:sz="4" w:space="0" w:color="auto"/>
              <w:right w:val="single" w:sz="4" w:space="0" w:color="auto"/>
            </w:tcBorders>
            <w:hideMark/>
          </w:tcPr>
          <w:p w:rsidR="00544866" w:rsidRPr="008C34CC" w:rsidRDefault="00544866" w:rsidP="00544866">
            <w:pPr>
              <w:numPr>
                <w:ilvl w:val="0"/>
                <w:numId w:val="29"/>
              </w:numPr>
              <w:tabs>
                <w:tab w:val="left" w:pos="313"/>
                <w:tab w:val="left" w:pos="426"/>
              </w:tabs>
              <w:overflowPunct w:val="0"/>
              <w:ind w:left="0" w:firstLine="0"/>
              <w:jc w:val="left"/>
              <w:textAlignment w:val="baseline"/>
              <w:rPr>
                <w:rFonts w:eastAsia="Times New Roman"/>
                <w:sz w:val="24"/>
                <w:szCs w:val="24"/>
                <w:lang w:eastAsia="ru-RU"/>
              </w:rPr>
            </w:pPr>
            <w:r w:rsidRPr="008C34CC">
              <w:rPr>
                <w:rFonts w:eastAsia="Times New Roman"/>
                <w:sz w:val="24"/>
                <w:szCs w:val="24"/>
                <w:lang w:eastAsia="ru-RU"/>
              </w:rPr>
              <w:t>Лобков А.В.</w:t>
            </w:r>
          </w:p>
        </w:tc>
        <w:tc>
          <w:tcPr>
            <w:tcW w:w="282"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33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44866" w:rsidRPr="00792AC8" w:rsidRDefault="00544866" w:rsidP="00544866">
            <w:pPr>
              <w:spacing w:line="256" w:lineRule="auto"/>
              <w:jc w:val="center"/>
              <w:rPr>
                <w:sz w:val="22"/>
                <w:szCs w:val="22"/>
                <w:lang w:eastAsia="zh-CN"/>
              </w:rPr>
            </w:pPr>
          </w:p>
        </w:tc>
        <w:tc>
          <w:tcPr>
            <w:tcW w:w="362" w:type="pct"/>
            <w:tcBorders>
              <w:top w:val="single" w:sz="4" w:space="0" w:color="auto"/>
              <w:left w:val="single" w:sz="4" w:space="0" w:color="auto"/>
              <w:bottom w:val="single" w:sz="4" w:space="0" w:color="auto"/>
              <w:right w:val="single" w:sz="4" w:space="0" w:color="auto"/>
            </w:tcBorders>
          </w:tcPr>
          <w:p w:rsidR="00544866" w:rsidRPr="00792AC8" w:rsidRDefault="00544866" w:rsidP="00544866">
            <w:pPr>
              <w:overflowPunct w:val="0"/>
              <w:jc w:val="center"/>
              <w:textAlignment w:val="baseline"/>
              <w:rPr>
                <w:rFonts w:eastAsia="Times New Roman"/>
                <w:szCs w:val="20"/>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544866" w:rsidRPr="00792AC8" w:rsidRDefault="00544866" w:rsidP="00544866">
            <w:pPr>
              <w:overflowPunct w:val="0"/>
              <w:jc w:val="center"/>
              <w:textAlignment w:val="baseline"/>
              <w:rPr>
                <w:rFonts w:eastAsia="Times New Roman"/>
                <w:szCs w:val="20"/>
                <w:lang w:eastAsia="ru-RU"/>
              </w:rPr>
            </w:pPr>
          </w:p>
        </w:tc>
      </w:tr>
      <w:tr w:rsidR="00544866" w:rsidRPr="00792AC8" w:rsidTr="004D3731">
        <w:trPr>
          <w:trHeight w:val="170"/>
        </w:trPr>
        <w:tc>
          <w:tcPr>
            <w:tcW w:w="1187" w:type="pct"/>
            <w:tcBorders>
              <w:top w:val="single" w:sz="4" w:space="0" w:color="auto"/>
              <w:left w:val="single" w:sz="4" w:space="0" w:color="auto"/>
              <w:bottom w:val="single" w:sz="4" w:space="0" w:color="auto"/>
              <w:right w:val="single" w:sz="4" w:space="0" w:color="auto"/>
            </w:tcBorders>
            <w:hideMark/>
          </w:tcPr>
          <w:p w:rsidR="00544866" w:rsidRPr="008C34CC" w:rsidRDefault="00544866" w:rsidP="00544866">
            <w:pPr>
              <w:numPr>
                <w:ilvl w:val="0"/>
                <w:numId w:val="29"/>
              </w:numPr>
              <w:tabs>
                <w:tab w:val="left" w:pos="313"/>
                <w:tab w:val="left" w:pos="426"/>
              </w:tabs>
              <w:overflowPunct w:val="0"/>
              <w:ind w:left="0" w:firstLine="0"/>
              <w:jc w:val="left"/>
              <w:textAlignment w:val="baseline"/>
              <w:rPr>
                <w:rFonts w:eastAsia="Times New Roman"/>
                <w:sz w:val="24"/>
                <w:szCs w:val="24"/>
                <w:lang w:eastAsia="ru-RU"/>
              </w:rPr>
            </w:pPr>
            <w:r w:rsidRPr="008C34CC">
              <w:rPr>
                <w:rFonts w:eastAsia="Times New Roman"/>
                <w:sz w:val="24"/>
                <w:szCs w:val="24"/>
                <w:lang w:eastAsia="ru-RU"/>
              </w:rPr>
              <w:t>Любенков Г.А.</w:t>
            </w:r>
          </w:p>
        </w:tc>
        <w:tc>
          <w:tcPr>
            <w:tcW w:w="282"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rsidR="00544866" w:rsidRPr="001065F6" w:rsidRDefault="00544866" w:rsidP="00544866">
            <w:pPr>
              <w:spacing w:line="256" w:lineRule="auto"/>
              <w:jc w:val="center"/>
              <w:rPr>
                <w:sz w:val="24"/>
                <w:szCs w:val="24"/>
                <w:lang w:eastAsia="zh-CN"/>
              </w:rPr>
            </w:pPr>
            <w:r w:rsidRPr="001065F6">
              <w:rPr>
                <w:sz w:val="24"/>
                <w:szCs w:val="24"/>
              </w:rPr>
              <w:t>-</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rsidR="00544866" w:rsidRPr="001065F6" w:rsidRDefault="00544866" w:rsidP="00544866">
            <w:pPr>
              <w:spacing w:line="256" w:lineRule="auto"/>
              <w:jc w:val="center"/>
              <w:rPr>
                <w:sz w:val="24"/>
                <w:szCs w:val="24"/>
                <w:lang w:eastAsia="zh-CN"/>
              </w:rPr>
            </w:pPr>
            <w:r w:rsidRPr="001065F6">
              <w:rPr>
                <w:sz w:val="24"/>
                <w:szCs w:val="24"/>
              </w:rPr>
              <w:t>-</w:t>
            </w:r>
          </w:p>
        </w:tc>
        <w:tc>
          <w:tcPr>
            <w:tcW w:w="33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44866" w:rsidRPr="00792AC8" w:rsidRDefault="00544866" w:rsidP="00544866">
            <w:pPr>
              <w:spacing w:line="256" w:lineRule="auto"/>
              <w:jc w:val="center"/>
              <w:rPr>
                <w:sz w:val="22"/>
                <w:szCs w:val="22"/>
                <w:lang w:eastAsia="zh-CN"/>
              </w:rPr>
            </w:pPr>
            <w:r w:rsidRPr="00792AC8">
              <w:t>1</w:t>
            </w:r>
          </w:p>
        </w:tc>
        <w:tc>
          <w:tcPr>
            <w:tcW w:w="362" w:type="pct"/>
            <w:tcBorders>
              <w:top w:val="single" w:sz="4" w:space="0" w:color="auto"/>
              <w:left w:val="single" w:sz="4" w:space="0" w:color="auto"/>
              <w:bottom w:val="single" w:sz="4" w:space="0" w:color="auto"/>
              <w:right w:val="single" w:sz="4" w:space="0" w:color="auto"/>
            </w:tcBorders>
            <w:hideMark/>
          </w:tcPr>
          <w:p w:rsidR="00544866" w:rsidRPr="00792AC8" w:rsidRDefault="00544866" w:rsidP="00544866">
            <w:pPr>
              <w:overflowPunct w:val="0"/>
              <w:jc w:val="center"/>
              <w:textAlignment w:val="baseline"/>
              <w:rPr>
                <w:rFonts w:eastAsia="Times New Roman"/>
                <w:szCs w:val="20"/>
                <w:lang w:eastAsia="ru-RU"/>
              </w:rPr>
            </w:pPr>
            <w:r w:rsidRPr="00792AC8">
              <w:rPr>
                <w:rFonts w:eastAsia="Times New Roman"/>
                <w:szCs w:val="20"/>
                <w:lang w:eastAsia="ru-RU"/>
              </w:rPr>
              <w:t>1</w:t>
            </w:r>
          </w:p>
        </w:tc>
        <w:tc>
          <w:tcPr>
            <w:tcW w:w="299"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544866" w:rsidRPr="00792AC8" w:rsidRDefault="00544866" w:rsidP="00544866">
            <w:pPr>
              <w:overflowPunct w:val="0"/>
              <w:jc w:val="center"/>
              <w:textAlignment w:val="baseline"/>
              <w:rPr>
                <w:rFonts w:eastAsia="Times New Roman"/>
                <w:szCs w:val="20"/>
                <w:lang w:eastAsia="ru-RU"/>
              </w:rPr>
            </w:pPr>
            <w:r w:rsidRPr="00792AC8">
              <w:rPr>
                <w:rFonts w:eastAsia="Times New Roman"/>
                <w:szCs w:val="20"/>
                <w:lang w:eastAsia="ru-RU"/>
              </w:rPr>
              <w:t>1</w:t>
            </w:r>
          </w:p>
        </w:tc>
      </w:tr>
      <w:tr w:rsidR="00544866" w:rsidRPr="00792AC8" w:rsidTr="004D3731">
        <w:trPr>
          <w:trHeight w:val="170"/>
        </w:trPr>
        <w:tc>
          <w:tcPr>
            <w:tcW w:w="1187" w:type="pct"/>
            <w:tcBorders>
              <w:top w:val="single" w:sz="4" w:space="0" w:color="auto"/>
              <w:left w:val="single" w:sz="4" w:space="0" w:color="auto"/>
              <w:bottom w:val="single" w:sz="4" w:space="0" w:color="auto"/>
              <w:right w:val="single" w:sz="4" w:space="0" w:color="auto"/>
            </w:tcBorders>
            <w:hideMark/>
          </w:tcPr>
          <w:p w:rsidR="00544866" w:rsidRPr="008C34CC" w:rsidRDefault="00544866" w:rsidP="00544866">
            <w:pPr>
              <w:numPr>
                <w:ilvl w:val="0"/>
                <w:numId w:val="29"/>
              </w:numPr>
              <w:tabs>
                <w:tab w:val="left" w:pos="313"/>
                <w:tab w:val="left" w:pos="426"/>
              </w:tabs>
              <w:overflowPunct w:val="0"/>
              <w:ind w:left="0" w:firstLine="0"/>
              <w:jc w:val="left"/>
              <w:textAlignment w:val="baseline"/>
              <w:rPr>
                <w:rFonts w:eastAsia="Times New Roman"/>
                <w:sz w:val="24"/>
                <w:szCs w:val="24"/>
                <w:lang w:eastAsia="ru-RU"/>
              </w:rPr>
            </w:pPr>
            <w:r w:rsidRPr="008C34CC">
              <w:rPr>
                <w:rFonts w:eastAsia="Times New Roman"/>
                <w:sz w:val="24"/>
                <w:szCs w:val="24"/>
                <w:lang w:eastAsia="ru-RU"/>
              </w:rPr>
              <w:t>Магдалинов С.Ю.</w:t>
            </w:r>
          </w:p>
        </w:tc>
        <w:tc>
          <w:tcPr>
            <w:tcW w:w="282"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33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44866" w:rsidRPr="00792AC8" w:rsidRDefault="00544866" w:rsidP="00544866">
            <w:pPr>
              <w:spacing w:line="256" w:lineRule="auto"/>
              <w:jc w:val="center"/>
              <w:rPr>
                <w:sz w:val="22"/>
                <w:szCs w:val="22"/>
                <w:lang w:eastAsia="zh-CN"/>
              </w:rPr>
            </w:pPr>
          </w:p>
        </w:tc>
        <w:tc>
          <w:tcPr>
            <w:tcW w:w="362" w:type="pct"/>
            <w:tcBorders>
              <w:top w:val="single" w:sz="4" w:space="0" w:color="auto"/>
              <w:left w:val="single" w:sz="4" w:space="0" w:color="auto"/>
              <w:bottom w:val="single" w:sz="4" w:space="0" w:color="auto"/>
              <w:right w:val="single" w:sz="4" w:space="0" w:color="auto"/>
            </w:tcBorders>
          </w:tcPr>
          <w:p w:rsidR="00544866" w:rsidRPr="00792AC8" w:rsidRDefault="00544866" w:rsidP="00544866">
            <w:pPr>
              <w:overflowPunct w:val="0"/>
              <w:jc w:val="center"/>
              <w:textAlignment w:val="baseline"/>
              <w:rPr>
                <w:rFonts w:eastAsia="Times New Roman"/>
                <w:szCs w:val="20"/>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544866" w:rsidRPr="00792AC8" w:rsidRDefault="00544866" w:rsidP="00544866">
            <w:pPr>
              <w:overflowPunct w:val="0"/>
              <w:jc w:val="center"/>
              <w:textAlignment w:val="baseline"/>
              <w:rPr>
                <w:rFonts w:eastAsia="Times New Roman"/>
                <w:szCs w:val="20"/>
                <w:lang w:eastAsia="ru-RU"/>
              </w:rPr>
            </w:pPr>
          </w:p>
        </w:tc>
      </w:tr>
      <w:tr w:rsidR="00544866" w:rsidRPr="00792AC8" w:rsidTr="004D3731">
        <w:trPr>
          <w:trHeight w:val="170"/>
        </w:trPr>
        <w:tc>
          <w:tcPr>
            <w:tcW w:w="1187" w:type="pct"/>
            <w:tcBorders>
              <w:top w:val="single" w:sz="4" w:space="0" w:color="auto"/>
              <w:left w:val="single" w:sz="4" w:space="0" w:color="auto"/>
              <w:bottom w:val="single" w:sz="4" w:space="0" w:color="auto"/>
              <w:right w:val="single" w:sz="4" w:space="0" w:color="auto"/>
            </w:tcBorders>
            <w:hideMark/>
          </w:tcPr>
          <w:p w:rsidR="00544866" w:rsidRPr="008C34CC" w:rsidRDefault="00544866" w:rsidP="00544866">
            <w:pPr>
              <w:numPr>
                <w:ilvl w:val="0"/>
                <w:numId w:val="29"/>
              </w:numPr>
              <w:tabs>
                <w:tab w:val="left" w:pos="313"/>
                <w:tab w:val="left" w:pos="426"/>
              </w:tabs>
              <w:overflowPunct w:val="0"/>
              <w:ind w:left="0" w:firstLine="0"/>
              <w:jc w:val="left"/>
              <w:textAlignment w:val="baseline"/>
              <w:rPr>
                <w:rFonts w:eastAsia="Times New Roman"/>
                <w:sz w:val="24"/>
                <w:szCs w:val="24"/>
                <w:lang w:eastAsia="ru-RU"/>
              </w:rPr>
            </w:pPr>
            <w:r w:rsidRPr="008C34CC">
              <w:rPr>
                <w:rFonts w:eastAsia="Times New Roman"/>
                <w:sz w:val="24"/>
                <w:szCs w:val="24"/>
                <w:lang w:eastAsia="ru-RU"/>
              </w:rPr>
              <w:t>Матиенко В.А.</w:t>
            </w:r>
          </w:p>
        </w:tc>
        <w:tc>
          <w:tcPr>
            <w:tcW w:w="282"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588" w:type="pct"/>
            <w:gridSpan w:val="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sz w:val="24"/>
                <w:szCs w:val="24"/>
              </w:rPr>
              <w:t>Сложил полномочия 10.11</w:t>
            </w:r>
          </w:p>
        </w:tc>
        <w:tc>
          <w:tcPr>
            <w:tcW w:w="362" w:type="pct"/>
            <w:tcBorders>
              <w:top w:val="single" w:sz="4" w:space="0" w:color="auto"/>
              <w:left w:val="single" w:sz="4" w:space="0" w:color="auto"/>
              <w:bottom w:val="single" w:sz="4" w:space="0" w:color="auto"/>
              <w:right w:val="single" w:sz="4" w:space="0" w:color="auto"/>
            </w:tcBorders>
          </w:tcPr>
          <w:p w:rsidR="00544866" w:rsidRPr="00792AC8" w:rsidRDefault="00544866" w:rsidP="00544866">
            <w:pPr>
              <w:overflowPunct w:val="0"/>
              <w:jc w:val="center"/>
              <w:textAlignment w:val="baseline"/>
              <w:rPr>
                <w:rFonts w:eastAsia="Times New Roman"/>
                <w:szCs w:val="20"/>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544866" w:rsidRPr="00792AC8" w:rsidRDefault="00544866" w:rsidP="00544866">
            <w:pPr>
              <w:overflowPunct w:val="0"/>
              <w:jc w:val="center"/>
              <w:textAlignment w:val="baseline"/>
              <w:rPr>
                <w:rFonts w:eastAsia="Times New Roman"/>
                <w:szCs w:val="20"/>
                <w:lang w:eastAsia="ru-RU"/>
              </w:rPr>
            </w:pPr>
          </w:p>
        </w:tc>
      </w:tr>
      <w:tr w:rsidR="00544866" w:rsidRPr="00792AC8" w:rsidTr="004D3731">
        <w:trPr>
          <w:trHeight w:val="170"/>
        </w:trPr>
        <w:tc>
          <w:tcPr>
            <w:tcW w:w="1187" w:type="pct"/>
            <w:tcBorders>
              <w:top w:val="single" w:sz="4" w:space="0" w:color="auto"/>
              <w:left w:val="single" w:sz="4" w:space="0" w:color="auto"/>
              <w:bottom w:val="single" w:sz="4" w:space="0" w:color="auto"/>
              <w:right w:val="single" w:sz="4" w:space="0" w:color="auto"/>
            </w:tcBorders>
            <w:hideMark/>
          </w:tcPr>
          <w:p w:rsidR="00544866" w:rsidRPr="008C34CC" w:rsidRDefault="00544866" w:rsidP="00544866">
            <w:pPr>
              <w:numPr>
                <w:ilvl w:val="0"/>
                <w:numId w:val="29"/>
              </w:numPr>
              <w:tabs>
                <w:tab w:val="left" w:pos="313"/>
                <w:tab w:val="left" w:pos="426"/>
              </w:tabs>
              <w:overflowPunct w:val="0"/>
              <w:ind w:left="0" w:firstLine="0"/>
              <w:jc w:val="left"/>
              <w:textAlignment w:val="baseline"/>
              <w:rPr>
                <w:rFonts w:eastAsia="Times New Roman"/>
                <w:sz w:val="24"/>
                <w:szCs w:val="24"/>
                <w:lang w:eastAsia="ru-RU"/>
              </w:rPr>
            </w:pPr>
            <w:r w:rsidRPr="008C34CC">
              <w:rPr>
                <w:rFonts w:eastAsia="Times New Roman"/>
                <w:sz w:val="24"/>
                <w:szCs w:val="24"/>
                <w:lang w:eastAsia="ru-RU"/>
              </w:rPr>
              <w:t>Микуляк А.С.</w:t>
            </w:r>
          </w:p>
        </w:tc>
        <w:tc>
          <w:tcPr>
            <w:tcW w:w="282"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33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44866" w:rsidRPr="00792AC8" w:rsidRDefault="00544866" w:rsidP="00544866">
            <w:pPr>
              <w:spacing w:line="256" w:lineRule="auto"/>
              <w:jc w:val="center"/>
              <w:rPr>
                <w:sz w:val="22"/>
                <w:szCs w:val="22"/>
                <w:lang w:eastAsia="zh-CN"/>
              </w:rPr>
            </w:pPr>
          </w:p>
        </w:tc>
        <w:tc>
          <w:tcPr>
            <w:tcW w:w="362" w:type="pct"/>
            <w:tcBorders>
              <w:top w:val="single" w:sz="4" w:space="0" w:color="auto"/>
              <w:left w:val="single" w:sz="4" w:space="0" w:color="auto"/>
              <w:bottom w:val="single" w:sz="4" w:space="0" w:color="auto"/>
              <w:right w:val="single" w:sz="4" w:space="0" w:color="auto"/>
            </w:tcBorders>
          </w:tcPr>
          <w:p w:rsidR="00544866" w:rsidRPr="00792AC8" w:rsidRDefault="00544866" w:rsidP="00544866">
            <w:pPr>
              <w:overflowPunct w:val="0"/>
              <w:jc w:val="center"/>
              <w:textAlignment w:val="baseline"/>
              <w:rPr>
                <w:rFonts w:eastAsia="Times New Roman"/>
                <w:szCs w:val="20"/>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544866" w:rsidRPr="00792AC8" w:rsidRDefault="00544866" w:rsidP="00544866">
            <w:pPr>
              <w:overflowPunct w:val="0"/>
              <w:jc w:val="center"/>
              <w:textAlignment w:val="baseline"/>
              <w:rPr>
                <w:rFonts w:eastAsia="Times New Roman"/>
                <w:szCs w:val="20"/>
                <w:lang w:eastAsia="ru-RU"/>
              </w:rPr>
            </w:pPr>
          </w:p>
        </w:tc>
      </w:tr>
      <w:tr w:rsidR="00544866" w:rsidRPr="00792AC8" w:rsidTr="004D3731">
        <w:trPr>
          <w:trHeight w:val="170"/>
        </w:trPr>
        <w:tc>
          <w:tcPr>
            <w:tcW w:w="1187" w:type="pct"/>
            <w:tcBorders>
              <w:top w:val="single" w:sz="4" w:space="0" w:color="auto"/>
              <w:left w:val="single" w:sz="4" w:space="0" w:color="auto"/>
              <w:bottom w:val="single" w:sz="4" w:space="0" w:color="auto"/>
              <w:right w:val="single" w:sz="4" w:space="0" w:color="auto"/>
            </w:tcBorders>
            <w:hideMark/>
          </w:tcPr>
          <w:p w:rsidR="00544866" w:rsidRPr="008C34CC" w:rsidRDefault="00544866" w:rsidP="00544866">
            <w:pPr>
              <w:numPr>
                <w:ilvl w:val="0"/>
                <w:numId w:val="29"/>
              </w:numPr>
              <w:tabs>
                <w:tab w:val="left" w:pos="313"/>
                <w:tab w:val="left" w:pos="426"/>
              </w:tabs>
              <w:overflowPunct w:val="0"/>
              <w:ind w:left="0" w:firstLine="0"/>
              <w:jc w:val="left"/>
              <w:textAlignment w:val="baseline"/>
              <w:rPr>
                <w:rFonts w:eastAsia="Times New Roman"/>
                <w:sz w:val="24"/>
                <w:szCs w:val="24"/>
                <w:lang w:eastAsia="ru-RU"/>
              </w:rPr>
            </w:pPr>
            <w:r w:rsidRPr="008C34CC">
              <w:rPr>
                <w:rFonts w:eastAsia="Times New Roman"/>
                <w:sz w:val="24"/>
                <w:szCs w:val="24"/>
                <w:lang w:eastAsia="ru-RU"/>
              </w:rPr>
              <w:t>Милостных И.В.</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rsidR="00544866" w:rsidRPr="001065F6" w:rsidRDefault="00544866" w:rsidP="00544866">
            <w:pPr>
              <w:spacing w:line="256" w:lineRule="auto"/>
              <w:jc w:val="center"/>
              <w:rPr>
                <w:sz w:val="24"/>
                <w:szCs w:val="24"/>
                <w:lang w:eastAsia="zh-CN"/>
              </w:rPr>
            </w:pPr>
            <w:r w:rsidRPr="001065F6">
              <w:rPr>
                <w:sz w:val="24"/>
                <w:szCs w:val="24"/>
              </w:rPr>
              <w:t>-</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rsidR="00544866" w:rsidRPr="001065F6" w:rsidRDefault="00544866" w:rsidP="00544866">
            <w:pPr>
              <w:spacing w:line="256" w:lineRule="auto"/>
              <w:jc w:val="center"/>
              <w:rPr>
                <w:sz w:val="24"/>
                <w:szCs w:val="24"/>
                <w:lang w:eastAsia="zh-CN"/>
              </w:rPr>
            </w:pPr>
            <w:r w:rsidRPr="001065F6">
              <w:rPr>
                <w:sz w:val="24"/>
                <w:szCs w:val="24"/>
              </w:rPr>
              <w:t>-</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rsidR="00544866" w:rsidRPr="001065F6" w:rsidRDefault="00544866" w:rsidP="00544866">
            <w:pPr>
              <w:spacing w:line="256" w:lineRule="auto"/>
              <w:jc w:val="center"/>
              <w:rPr>
                <w:sz w:val="24"/>
                <w:szCs w:val="24"/>
                <w:lang w:eastAsia="zh-CN"/>
              </w:rPr>
            </w:pPr>
            <w:r w:rsidRPr="001065F6">
              <w:rPr>
                <w:sz w:val="24"/>
                <w:szCs w:val="24"/>
              </w:rPr>
              <w:t>-</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rsidR="00544866" w:rsidRPr="001065F6" w:rsidRDefault="00544866" w:rsidP="00544866">
            <w:pPr>
              <w:spacing w:line="256" w:lineRule="auto"/>
              <w:jc w:val="center"/>
              <w:rPr>
                <w:sz w:val="24"/>
                <w:szCs w:val="24"/>
                <w:lang w:eastAsia="zh-CN"/>
              </w:rPr>
            </w:pPr>
            <w:r w:rsidRPr="001065F6">
              <w:rPr>
                <w:sz w:val="24"/>
                <w:szCs w:val="24"/>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rsidR="00544866" w:rsidRPr="001065F6" w:rsidRDefault="00544866" w:rsidP="00544866">
            <w:pPr>
              <w:spacing w:line="256" w:lineRule="auto"/>
              <w:jc w:val="center"/>
              <w:rPr>
                <w:sz w:val="24"/>
                <w:szCs w:val="24"/>
                <w:lang w:eastAsia="zh-CN"/>
              </w:rPr>
            </w:pPr>
            <w:r w:rsidRPr="001065F6">
              <w:rPr>
                <w:sz w:val="24"/>
                <w:szCs w:val="24"/>
              </w:rPr>
              <w:t>-</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rsidR="00544866" w:rsidRPr="001065F6" w:rsidRDefault="00544866" w:rsidP="00544866">
            <w:pPr>
              <w:spacing w:line="256" w:lineRule="auto"/>
              <w:jc w:val="center"/>
              <w:rPr>
                <w:sz w:val="24"/>
                <w:szCs w:val="24"/>
                <w:lang w:eastAsia="zh-CN"/>
              </w:rPr>
            </w:pPr>
            <w:r w:rsidRPr="001065F6">
              <w:rPr>
                <w:sz w:val="24"/>
                <w:szCs w:val="24"/>
              </w:rPr>
              <w:t>-</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rsidR="00544866" w:rsidRPr="001065F6" w:rsidRDefault="00544866" w:rsidP="00544866">
            <w:pPr>
              <w:spacing w:line="256" w:lineRule="auto"/>
              <w:jc w:val="center"/>
              <w:rPr>
                <w:sz w:val="24"/>
                <w:szCs w:val="24"/>
                <w:lang w:eastAsia="zh-CN"/>
              </w:rPr>
            </w:pPr>
            <w:r w:rsidRPr="001065F6">
              <w:rPr>
                <w:sz w:val="24"/>
                <w:szCs w:val="24"/>
              </w:rPr>
              <w:t>-</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rsidR="00544866" w:rsidRPr="001065F6" w:rsidRDefault="00544866" w:rsidP="00544866">
            <w:pPr>
              <w:spacing w:line="256" w:lineRule="auto"/>
              <w:jc w:val="center"/>
              <w:rPr>
                <w:sz w:val="24"/>
                <w:szCs w:val="24"/>
                <w:lang w:eastAsia="zh-CN"/>
              </w:rPr>
            </w:pPr>
            <w:r w:rsidRPr="001065F6">
              <w:rPr>
                <w:sz w:val="24"/>
                <w:szCs w:val="24"/>
              </w:rPr>
              <w:t>-</w:t>
            </w:r>
          </w:p>
        </w:tc>
        <w:tc>
          <w:tcPr>
            <w:tcW w:w="33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44866" w:rsidRPr="00792AC8" w:rsidRDefault="00544866" w:rsidP="00544866">
            <w:pPr>
              <w:spacing w:line="256" w:lineRule="auto"/>
              <w:jc w:val="center"/>
              <w:rPr>
                <w:sz w:val="22"/>
                <w:szCs w:val="22"/>
                <w:lang w:eastAsia="zh-CN"/>
              </w:rPr>
            </w:pPr>
            <w:r w:rsidRPr="00792AC8">
              <w:t>4</w:t>
            </w:r>
          </w:p>
        </w:tc>
        <w:tc>
          <w:tcPr>
            <w:tcW w:w="362" w:type="pct"/>
            <w:tcBorders>
              <w:top w:val="single" w:sz="4" w:space="0" w:color="auto"/>
              <w:left w:val="single" w:sz="4" w:space="0" w:color="auto"/>
              <w:bottom w:val="single" w:sz="4" w:space="0" w:color="auto"/>
              <w:right w:val="single" w:sz="4" w:space="0" w:color="auto"/>
            </w:tcBorders>
            <w:hideMark/>
          </w:tcPr>
          <w:p w:rsidR="00544866" w:rsidRPr="00792AC8" w:rsidRDefault="00544866" w:rsidP="00544866">
            <w:pPr>
              <w:overflowPunct w:val="0"/>
              <w:jc w:val="center"/>
              <w:textAlignment w:val="baseline"/>
              <w:rPr>
                <w:rFonts w:eastAsia="Times New Roman"/>
                <w:szCs w:val="20"/>
                <w:lang w:eastAsia="ru-RU"/>
              </w:rPr>
            </w:pPr>
            <w:r w:rsidRPr="00792AC8">
              <w:rPr>
                <w:rFonts w:eastAsia="Times New Roman"/>
                <w:szCs w:val="20"/>
                <w:lang w:eastAsia="ru-RU"/>
              </w:rPr>
              <w:t>4</w:t>
            </w:r>
          </w:p>
        </w:tc>
        <w:tc>
          <w:tcPr>
            <w:tcW w:w="299"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544866" w:rsidRPr="00792AC8" w:rsidRDefault="00544866" w:rsidP="00544866">
            <w:pPr>
              <w:overflowPunct w:val="0"/>
              <w:jc w:val="center"/>
              <w:textAlignment w:val="baseline"/>
              <w:rPr>
                <w:rFonts w:eastAsia="Times New Roman"/>
                <w:szCs w:val="20"/>
                <w:lang w:eastAsia="ru-RU"/>
              </w:rPr>
            </w:pPr>
            <w:r w:rsidRPr="00792AC8">
              <w:rPr>
                <w:rFonts w:eastAsia="Times New Roman"/>
                <w:szCs w:val="20"/>
                <w:lang w:eastAsia="ru-RU"/>
              </w:rPr>
              <w:t>4</w:t>
            </w:r>
          </w:p>
        </w:tc>
      </w:tr>
      <w:tr w:rsidR="00544866" w:rsidRPr="00792AC8" w:rsidTr="004D3731">
        <w:trPr>
          <w:trHeight w:val="170"/>
        </w:trPr>
        <w:tc>
          <w:tcPr>
            <w:tcW w:w="1187" w:type="pct"/>
            <w:tcBorders>
              <w:top w:val="single" w:sz="4" w:space="0" w:color="auto"/>
              <w:left w:val="single" w:sz="4" w:space="0" w:color="auto"/>
              <w:bottom w:val="single" w:sz="4" w:space="0" w:color="auto"/>
              <w:right w:val="single" w:sz="4" w:space="0" w:color="auto"/>
            </w:tcBorders>
            <w:hideMark/>
          </w:tcPr>
          <w:p w:rsidR="00544866" w:rsidRPr="008C34CC" w:rsidRDefault="00544866" w:rsidP="00544866">
            <w:pPr>
              <w:numPr>
                <w:ilvl w:val="0"/>
                <w:numId w:val="29"/>
              </w:numPr>
              <w:tabs>
                <w:tab w:val="left" w:pos="313"/>
                <w:tab w:val="left" w:pos="426"/>
              </w:tabs>
              <w:overflowPunct w:val="0"/>
              <w:ind w:left="0" w:firstLine="0"/>
              <w:jc w:val="left"/>
              <w:textAlignment w:val="baseline"/>
              <w:rPr>
                <w:rFonts w:eastAsia="Times New Roman"/>
                <w:sz w:val="24"/>
                <w:szCs w:val="24"/>
                <w:lang w:eastAsia="ru-RU"/>
              </w:rPr>
            </w:pPr>
            <w:r w:rsidRPr="008C34CC">
              <w:rPr>
                <w:rFonts w:eastAsia="Times New Roman"/>
                <w:sz w:val="24"/>
                <w:szCs w:val="24"/>
                <w:lang w:eastAsia="ru-RU"/>
              </w:rPr>
              <w:t>Нестерович Г.Н.</w:t>
            </w:r>
          </w:p>
        </w:tc>
        <w:tc>
          <w:tcPr>
            <w:tcW w:w="282"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33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44866" w:rsidRPr="00792AC8" w:rsidRDefault="00544866" w:rsidP="00544866">
            <w:pPr>
              <w:spacing w:line="256" w:lineRule="auto"/>
              <w:jc w:val="center"/>
              <w:rPr>
                <w:sz w:val="22"/>
                <w:szCs w:val="22"/>
                <w:lang w:eastAsia="zh-CN"/>
              </w:rPr>
            </w:pPr>
          </w:p>
        </w:tc>
        <w:tc>
          <w:tcPr>
            <w:tcW w:w="362" w:type="pct"/>
            <w:tcBorders>
              <w:top w:val="single" w:sz="4" w:space="0" w:color="auto"/>
              <w:left w:val="single" w:sz="4" w:space="0" w:color="auto"/>
              <w:bottom w:val="single" w:sz="4" w:space="0" w:color="auto"/>
              <w:right w:val="single" w:sz="4" w:space="0" w:color="auto"/>
            </w:tcBorders>
          </w:tcPr>
          <w:p w:rsidR="00544866" w:rsidRPr="00792AC8" w:rsidRDefault="00544866" w:rsidP="00544866">
            <w:pPr>
              <w:overflowPunct w:val="0"/>
              <w:jc w:val="center"/>
              <w:textAlignment w:val="baseline"/>
              <w:rPr>
                <w:rFonts w:eastAsia="Times New Roman"/>
                <w:szCs w:val="20"/>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544866" w:rsidRPr="00792AC8" w:rsidRDefault="00544866" w:rsidP="00544866">
            <w:pPr>
              <w:overflowPunct w:val="0"/>
              <w:jc w:val="center"/>
              <w:textAlignment w:val="baseline"/>
              <w:rPr>
                <w:rFonts w:eastAsia="Times New Roman"/>
                <w:szCs w:val="20"/>
                <w:lang w:eastAsia="ru-RU"/>
              </w:rPr>
            </w:pPr>
          </w:p>
        </w:tc>
      </w:tr>
      <w:tr w:rsidR="00544866" w:rsidRPr="00792AC8" w:rsidTr="004D3731">
        <w:trPr>
          <w:trHeight w:val="170"/>
        </w:trPr>
        <w:tc>
          <w:tcPr>
            <w:tcW w:w="1187" w:type="pct"/>
            <w:tcBorders>
              <w:top w:val="single" w:sz="4" w:space="0" w:color="auto"/>
              <w:left w:val="single" w:sz="4" w:space="0" w:color="auto"/>
              <w:bottom w:val="single" w:sz="4" w:space="0" w:color="auto"/>
              <w:right w:val="single" w:sz="4" w:space="0" w:color="auto"/>
            </w:tcBorders>
            <w:hideMark/>
          </w:tcPr>
          <w:p w:rsidR="00544866" w:rsidRPr="008C34CC" w:rsidRDefault="00544866" w:rsidP="00544866">
            <w:pPr>
              <w:numPr>
                <w:ilvl w:val="0"/>
                <w:numId w:val="29"/>
              </w:numPr>
              <w:tabs>
                <w:tab w:val="left" w:pos="313"/>
                <w:tab w:val="left" w:pos="426"/>
              </w:tabs>
              <w:overflowPunct w:val="0"/>
              <w:ind w:left="0" w:firstLine="0"/>
              <w:jc w:val="left"/>
              <w:textAlignment w:val="baseline"/>
              <w:rPr>
                <w:rFonts w:eastAsia="Times New Roman"/>
                <w:sz w:val="24"/>
                <w:szCs w:val="24"/>
                <w:lang w:eastAsia="ru-RU"/>
              </w:rPr>
            </w:pPr>
            <w:r w:rsidRPr="008C34CC">
              <w:rPr>
                <w:rFonts w:eastAsia="Times New Roman"/>
                <w:sz w:val="24"/>
                <w:szCs w:val="24"/>
                <w:lang w:eastAsia="ru-RU"/>
              </w:rPr>
              <w:t>Новожилов В.А.</w:t>
            </w:r>
          </w:p>
        </w:tc>
        <w:tc>
          <w:tcPr>
            <w:tcW w:w="282"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rsidR="00544866" w:rsidRPr="001065F6" w:rsidRDefault="00544866" w:rsidP="00544866">
            <w:pPr>
              <w:spacing w:line="256" w:lineRule="auto"/>
              <w:jc w:val="center"/>
              <w:rPr>
                <w:sz w:val="24"/>
                <w:szCs w:val="24"/>
                <w:lang w:eastAsia="zh-CN"/>
              </w:rPr>
            </w:pPr>
            <w:r w:rsidRPr="001065F6">
              <w:rPr>
                <w:sz w:val="24"/>
                <w:szCs w:val="24"/>
              </w:rPr>
              <w:t>-</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rsidR="00544866" w:rsidRPr="001065F6" w:rsidRDefault="00544866" w:rsidP="00544866">
            <w:pPr>
              <w:spacing w:line="256" w:lineRule="auto"/>
              <w:jc w:val="center"/>
              <w:rPr>
                <w:sz w:val="24"/>
                <w:szCs w:val="24"/>
                <w:lang w:eastAsia="zh-CN"/>
              </w:rPr>
            </w:pPr>
            <w:r w:rsidRPr="001065F6">
              <w:rPr>
                <w:sz w:val="24"/>
                <w:szCs w:val="24"/>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33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44866" w:rsidRPr="00792AC8" w:rsidRDefault="00544866" w:rsidP="00544866">
            <w:pPr>
              <w:spacing w:line="256" w:lineRule="auto"/>
              <w:jc w:val="center"/>
              <w:rPr>
                <w:sz w:val="22"/>
                <w:szCs w:val="22"/>
                <w:lang w:eastAsia="zh-CN"/>
              </w:rPr>
            </w:pPr>
            <w:r w:rsidRPr="00792AC8">
              <w:t>1</w:t>
            </w:r>
          </w:p>
        </w:tc>
        <w:tc>
          <w:tcPr>
            <w:tcW w:w="362" w:type="pct"/>
            <w:tcBorders>
              <w:top w:val="single" w:sz="4" w:space="0" w:color="auto"/>
              <w:left w:val="single" w:sz="4" w:space="0" w:color="auto"/>
              <w:bottom w:val="single" w:sz="4" w:space="0" w:color="auto"/>
              <w:right w:val="single" w:sz="4" w:space="0" w:color="auto"/>
            </w:tcBorders>
            <w:hideMark/>
          </w:tcPr>
          <w:p w:rsidR="00544866" w:rsidRPr="00792AC8" w:rsidRDefault="00544866" w:rsidP="00544866">
            <w:pPr>
              <w:overflowPunct w:val="0"/>
              <w:jc w:val="center"/>
              <w:textAlignment w:val="baseline"/>
              <w:rPr>
                <w:rFonts w:eastAsia="Times New Roman"/>
                <w:szCs w:val="20"/>
                <w:lang w:eastAsia="ru-RU"/>
              </w:rPr>
            </w:pPr>
            <w:r w:rsidRPr="00792AC8">
              <w:rPr>
                <w:rFonts w:eastAsia="Times New Roman"/>
                <w:szCs w:val="20"/>
                <w:lang w:eastAsia="ru-RU"/>
              </w:rPr>
              <w:t>1</w:t>
            </w:r>
          </w:p>
        </w:tc>
        <w:tc>
          <w:tcPr>
            <w:tcW w:w="299"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544866" w:rsidRPr="00792AC8" w:rsidRDefault="00544866" w:rsidP="00544866">
            <w:pPr>
              <w:overflowPunct w:val="0"/>
              <w:jc w:val="center"/>
              <w:textAlignment w:val="baseline"/>
              <w:rPr>
                <w:rFonts w:eastAsia="Times New Roman"/>
                <w:szCs w:val="20"/>
                <w:lang w:eastAsia="ru-RU"/>
              </w:rPr>
            </w:pPr>
            <w:r w:rsidRPr="00792AC8">
              <w:rPr>
                <w:rFonts w:eastAsia="Times New Roman"/>
                <w:szCs w:val="20"/>
                <w:lang w:eastAsia="ru-RU"/>
              </w:rPr>
              <w:t>1</w:t>
            </w:r>
          </w:p>
        </w:tc>
      </w:tr>
      <w:tr w:rsidR="00544866" w:rsidRPr="00792AC8" w:rsidTr="004D3731">
        <w:trPr>
          <w:trHeight w:val="170"/>
        </w:trPr>
        <w:tc>
          <w:tcPr>
            <w:tcW w:w="1187" w:type="pct"/>
            <w:tcBorders>
              <w:top w:val="single" w:sz="4" w:space="0" w:color="auto"/>
              <w:left w:val="single" w:sz="4" w:space="0" w:color="auto"/>
              <w:bottom w:val="single" w:sz="4" w:space="0" w:color="auto"/>
              <w:right w:val="single" w:sz="4" w:space="0" w:color="auto"/>
            </w:tcBorders>
            <w:hideMark/>
          </w:tcPr>
          <w:p w:rsidR="00544866" w:rsidRPr="008C34CC" w:rsidRDefault="00544866" w:rsidP="00544866">
            <w:pPr>
              <w:numPr>
                <w:ilvl w:val="0"/>
                <w:numId w:val="29"/>
              </w:numPr>
              <w:tabs>
                <w:tab w:val="left" w:pos="313"/>
                <w:tab w:val="left" w:pos="426"/>
              </w:tabs>
              <w:overflowPunct w:val="0"/>
              <w:ind w:left="0" w:firstLine="0"/>
              <w:jc w:val="left"/>
              <w:textAlignment w:val="baseline"/>
              <w:rPr>
                <w:rFonts w:eastAsia="Times New Roman"/>
                <w:sz w:val="24"/>
                <w:szCs w:val="24"/>
                <w:lang w:eastAsia="ru-RU"/>
              </w:rPr>
            </w:pPr>
            <w:r w:rsidRPr="008C34CC">
              <w:rPr>
                <w:rFonts w:eastAsia="Times New Roman"/>
                <w:sz w:val="24"/>
                <w:szCs w:val="24"/>
                <w:lang w:eastAsia="ru-RU"/>
              </w:rPr>
              <w:t>Носенко О.Н.</w:t>
            </w:r>
          </w:p>
        </w:tc>
        <w:tc>
          <w:tcPr>
            <w:tcW w:w="282"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33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44866" w:rsidRPr="00792AC8" w:rsidRDefault="00544866" w:rsidP="00544866">
            <w:pPr>
              <w:spacing w:line="256" w:lineRule="auto"/>
              <w:jc w:val="center"/>
              <w:rPr>
                <w:sz w:val="22"/>
                <w:szCs w:val="22"/>
                <w:lang w:eastAsia="zh-CN"/>
              </w:rPr>
            </w:pPr>
          </w:p>
        </w:tc>
        <w:tc>
          <w:tcPr>
            <w:tcW w:w="362" w:type="pct"/>
            <w:tcBorders>
              <w:top w:val="single" w:sz="4" w:space="0" w:color="auto"/>
              <w:left w:val="single" w:sz="4" w:space="0" w:color="auto"/>
              <w:bottom w:val="single" w:sz="4" w:space="0" w:color="auto"/>
              <w:right w:val="single" w:sz="4" w:space="0" w:color="auto"/>
            </w:tcBorders>
          </w:tcPr>
          <w:p w:rsidR="00544866" w:rsidRPr="00792AC8" w:rsidRDefault="00544866" w:rsidP="00544866">
            <w:pPr>
              <w:overflowPunct w:val="0"/>
              <w:jc w:val="center"/>
              <w:textAlignment w:val="baseline"/>
              <w:rPr>
                <w:rFonts w:eastAsia="Times New Roman"/>
                <w:szCs w:val="20"/>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544866" w:rsidRPr="00792AC8" w:rsidRDefault="00544866" w:rsidP="00544866">
            <w:pPr>
              <w:overflowPunct w:val="0"/>
              <w:jc w:val="center"/>
              <w:textAlignment w:val="baseline"/>
              <w:rPr>
                <w:rFonts w:eastAsia="Times New Roman"/>
                <w:szCs w:val="20"/>
                <w:lang w:eastAsia="ru-RU"/>
              </w:rPr>
            </w:pPr>
          </w:p>
        </w:tc>
      </w:tr>
      <w:tr w:rsidR="00544866" w:rsidRPr="00792AC8" w:rsidTr="004D3731">
        <w:trPr>
          <w:trHeight w:val="170"/>
        </w:trPr>
        <w:tc>
          <w:tcPr>
            <w:tcW w:w="1187" w:type="pct"/>
            <w:tcBorders>
              <w:top w:val="single" w:sz="4" w:space="0" w:color="auto"/>
              <w:left w:val="single" w:sz="4" w:space="0" w:color="auto"/>
              <w:bottom w:val="single" w:sz="4" w:space="0" w:color="auto"/>
              <w:right w:val="single" w:sz="4" w:space="0" w:color="auto"/>
            </w:tcBorders>
            <w:hideMark/>
          </w:tcPr>
          <w:p w:rsidR="00544866" w:rsidRPr="008C34CC" w:rsidRDefault="00544866" w:rsidP="00544866">
            <w:pPr>
              <w:numPr>
                <w:ilvl w:val="0"/>
                <w:numId w:val="29"/>
              </w:numPr>
              <w:tabs>
                <w:tab w:val="left" w:pos="313"/>
                <w:tab w:val="left" w:pos="426"/>
              </w:tabs>
              <w:overflowPunct w:val="0"/>
              <w:ind w:left="0" w:firstLine="0"/>
              <w:jc w:val="left"/>
              <w:textAlignment w:val="baseline"/>
              <w:rPr>
                <w:rFonts w:eastAsia="Times New Roman"/>
                <w:sz w:val="24"/>
                <w:szCs w:val="24"/>
                <w:lang w:eastAsia="ru-RU"/>
              </w:rPr>
            </w:pPr>
            <w:r w:rsidRPr="008C34CC">
              <w:rPr>
                <w:rFonts w:eastAsia="Times New Roman"/>
                <w:sz w:val="24"/>
                <w:szCs w:val="24"/>
                <w:lang w:eastAsia="ru-RU"/>
              </w:rPr>
              <w:t>Сагдеев Т.Р.</w:t>
            </w:r>
          </w:p>
        </w:tc>
        <w:tc>
          <w:tcPr>
            <w:tcW w:w="282"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33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44866" w:rsidRPr="00792AC8" w:rsidRDefault="00544866" w:rsidP="00544866">
            <w:pPr>
              <w:spacing w:line="256" w:lineRule="auto"/>
              <w:jc w:val="center"/>
              <w:rPr>
                <w:sz w:val="22"/>
                <w:szCs w:val="22"/>
                <w:lang w:eastAsia="zh-CN"/>
              </w:rPr>
            </w:pPr>
          </w:p>
        </w:tc>
        <w:tc>
          <w:tcPr>
            <w:tcW w:w="362" w:type="pct"/>
            <w:tcBorders>
              <w:top w:val="single" w:sz="4" w:space="0" w:color="auto"/>
              <w:left w:val="single" w:sz="4" w:space="0" w:color="auto"/>
              <w:bottom w:val="single" w:sz="4" w:space="0" w:color="auto"/>
              <w:right w:val="single" w:sz="4" w:space="0" w:color="auto"/>
            </w:tcBorders>
            <w:hideMark/>
          </w:tcPr>
          <w:p w:rsidR="00544866" w:rsidRPr="00792AC8" w:rsidRDefault="00544866" w:rsidP="00544866">
            <w:pPr>
              <w:overflowPunct w:val="0"/>
              <w:jc w:val="center"/>
              <w:textAlignment w:val="baseline"/>
              <w:rPr>
                <w:rFonts w:eastAsia="Times New Roman"/>
                <w:szCs w:val="20"/>
                <w:lang w:eastAsia="ru-RU"/>
              </w:rPr>
            </w:pPr>
            <w:r w:rsidRPr="00792AC8">
              <w:rPr>
                <w:rFonts w:eastAsia="Times New Roman"/>
                <w:szCs w:val="20"/>
                <w:lang w:eastAsia="ru-RU"/>
              </w:rPr>
              <w:t>1</w:t>
            </w:r>
          </w:p>
        </w:tc>
        <w:tc>
          <w:tcPr>
            <w:tcW w:w="299"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544866" w:rsidRPr="00792AC8" w:rsidRDefault="00544866" w:rsidP="00544866">
            <w:pPr>
              <w:overflowPunct w:val="0"/>
              <w:jc w:val="center"/>
              <w:textAlignment w:val="baseline"/>
              <w:rPr>
                <w:rFonts w:eastAsia="Times New Roman"/>
                <w:szCs w:val="20"/>
                <w:lang w:eastAsia="ru-RU"/>
              </w:rPr>
            </w:pPr>
          </w:p>
        </w:tc>
      </w:tr>
      <w:tr w:rsidR="00544866" w:rsidRPr="00792AC8" w:rsidTr="004D3731">
        <w:trPr>
          <w:trHeight w:val="170"/>
        </w:trPr>
        <w:tc>
          <w:tcPr>
            <w:tcW w:w="1187" w:type="pct"/>
            <w:tcBorders>
              <w:top w:val="single" w:sz="4" w:space="0" w:color="auto"/>
              <w:left w:val="single" w:sz="4" w:space="0" w:color="auto"/>
              <w:bottom w:val="single" w:sz="4" w:space="0" w:color="auto"/>
              <w:right w:val="single" w:sz="4" w:space="0" w:color="auto"/>
            </w:tcBorders>
            <w:hideMark/>
          </w:tcPr>
          <w:p w:rsidR="00544866" w:rsidRPr="008C34CC" w:rsidRDefault="00544866" w:rsidP="00544866">
            <w:pPr>
              <w:numPr>
                <w:ilvl w:val="0"/>
                <w:numId w:val="29"/>
              </w:numPr>
              <w:tabs>
                <w:tab w:val="left" w:pos="313"/>
                <w:tab w:val="left" w:pos="426"/>
              </w:tabs>
              <w:overflowPunct w:val="0"/>
              <w:ind w:left="0" w:firstLine="0"/>
              <w:jc w:val="left"/>
              <w:textAlignment w:val="baseline"/>
              <w:rPr>
                <w:rFonts w:eastAsia="Times New Roman"/>
                <w:sz w:val="24"/>
                <w:szCs w:val="24"/>
                <w:lang w:eastAsia="ru-RU"/>
              </w:rPr>
            </w:pPr>
            <w:r w:rsidRPr="008C34CC">
              <w:rPr>
                <w:rFonts w:eastAsia="Times New Roman"/>
                <w:sz w:val="24"/>
                <w:szCs w:val="24"/>
                <w:lang w:eastAsia="ru-RU"/>
              </w:rPr>
              <w:t>Седых М.В.</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rsidR="00544866" w:rsidRPr="001065F6" w:rsidRDefault="00544866" w:rsidP="00544866">
            <w:pPr>
              <w:spacing w:line="256" w:lineRule="auto"/>
              <w:jc w:val="center"/>
              <w:rPr>
                <w:sz w:val="24"/>
                <w:szCs w:val="24"/>
                <w:lang w:eastAsia="zh-CN"/>
              </w:rPr>
            </w:pPr>
            <w:r w:rsidRPr="001065F6">
              <w:rPr>
                <w:sz w:val="24"/>
                <w:szCs w:val="24"/>
              </w:rPr>
              <w:t>-</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rsidR="00544866" w:rsidRPr="001065F6" w:rsidRDefault="00544866" w:rsidP="00544866">
            <w:pPr>
              <w:spacing w:line="256" w:lineRule="auto"/>
              <w:jc w:val="center"/>
              <w:rPr>
                <w:sz w:val="24"/>
                <w:szCs w:val="24"/>
                <w:lang w:eastAsia="zh-CN"/>
              </w:rPr>
            </w:pPr>
            <w:r w:rsidRPr="001065F6">
              <w:rPr>
                <w:sz w:val="24"/>
                <w:szCs w:val="24"/>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rsidR="00544866" w:rsidRPr="001065F6" w:rsidRDefault="00544866" w:rsidP="00544866">
            <w:pPr>
              <w:spacing w:line="256" w:lineRule="auto"/>
              <w:jc w:val="center"/>
              <w:rPr>
                <w:sz w:val="24"/>
                <w:szCs w:val="24"/>
                <w:lang w:eastAsia="zh-CN"/>
              </w:rPr>
            </w:pPr>
            <w:r w:rsidRPr="001065F6">
              <w:rPr>
                <w:sz w:val="24"/>
                <w:szCs w:val="24"/>
              </w:rPr>
              <w:t>-</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rsidR="00544866" w:rsidRPr="001065F6" w:rsidRDefault="00544866" w:rsidP="00544866">
            <w:pPr>
              <w:spacing w:line="256" w:lineRule="auto"/>
              <w:jc w:val="center"/>
              <w:rPr>
                <w:sz w:val="24"/>
                <w:szCs w:val="24"/>
                <w:lang w:eastAsia="zh-CN"/>
              </w:rPr>
            </w:pPr>
            <w:r w:rsidRPr="001065F6">
              <w:rPr>
                <w:sz w:val="24"/>
                <w:szCs w:val="24"/>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33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44866" w:rsidRPr="00792AC8" w:rsidRDefault="00544866" w:rsidP="00544866">
            <w:pPr>
              <w:spacing w:line="256" w:lineRule="auto"/>
              <w:jc w:val="center"/>
              <w:rPr>
                <w:sz w:val="22"/>
                <w:szCs w:val="22"/>
                <w:lang w:eastAsia="zh-CN"/>
              </w:rPr>
            </w:pPr>
            <w:r w:rsidRPr="00792AC8">
              <w:t>2</w:t>
            </w:r>
          </w:p>
        </w:tc>
        <w:tc>
          <w:tcPr>
            <w:tcW w:w="362" w:type="pct"/>
            <w:tcBorders>
              <w:top w:val="single" w:sz="4" w:space="0" w:color="auto"/>
              <w:left w:val="single" w:sz="4" w:space="0" w:color="auto"/>
              <w:bottom w:val="single" w:sz="4" w:space="0" w:color="auto"/>
              <w:right w:val="single" w:sz="4" w:space="0" w:color="auto"/>
            </w:tcBorders>
            <w:hideMark/>
          </w:tcPr>
          <w:p w:rsidR="00544866" w:rsidRPr="00792AC8" w:rsidRDefault="00544866" w:rsidP="00544866">
            <w:pPr>
              <w:overflowPunct w:val="0"/>
              <w:jc w:val="center"/>
              <w:textAlignment w:val="baseline"/>
              <w:rPr>
                <w:rFonts w:eastAsia="Times New Roman"/>
                <w:szCs w:val="20"/>
                <w:lang w:eastAsia="ru-RU"/>
              </w:rPr>
            </w:pPr>
            <w:r w:rsidRPr="00792AC8">
              <w:rPr>
                <w:rFonts w:eastAsia="Times New Roman"/>
                <w:szCs w:val="20"/>
                <w:lang w:eastAsia="ru-RU"/>
              </w:rPr>
              <w:t>2</w:t>
            </w:r>
          </w:p>
        </w:tc>
        <w:tc>
          <w:tcPr>
            <w:tcW w:w="299"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544866" w:rsidRPr="00792AC8" w:rsidRDefault="00544866" w:rsidP="00544866">
            <w:pPr>
              <w:overflowPunct w:val="0"/>
              <w:jc w:val="center"/>
              <w:textAlignment w:val="baseline"/>
              <w:rPr>
                <w:rFonts w:eastAsia="Times New Roman"/>
                <w:szCs w:val="20"/>
                <w:lang w:eastAsia="ru-RU"/>
              </w:rPr>
            </w:pPr>
            <w:r w:rsidRPr="00792AC8">
              <w:rPr>
                <w:rFonts w:eastAsia="Times New Roman"/>
                <w:szCs w:val="20"/>
                <w:lang w:eastAsia="ru-RU"/>
              </w:rPr>
              <w:t>2</w:t>
            </w:r>
          </w:p>
        </w:tc>
      </w:tr>
      <w:tr w:rsidR="00544866" w:rsidRPr="00792AC8" w:rsidTr="004D3731">
        <w:trPr>
          <w:trHeight w:val="170"/>
        </w:trPr>
        <w:tc>
          <w:tcPr>
            <w:tcW w:w="1187" w:type="pct"/>
            <w:tcBorders>
              <w:top w:val="single" w:sz="4" w:space="0" w:color="auto"/>
              <w:left w:val="single" w:sz="4" w:space="0" w:color="auto"/>
              <w:bottom w:val="single" w:sz="4" w:space="0" w:color="auto"/>
              <w:right w:val="single" w:sz="4" w:space="0" w:color="auto"/>
            </w:tcBorders>
            <w:hideMark/>
          </w:tcPr>
          <w:p w:rsidR="00544866" w:rsidRPr="008C34CC" w:rsidRDefault="00544866" w:rsidP="00544866">
            <w:pPr>
              <w:numPr>
                <w:ilvl w:val="0"/>
                <w:numId w:val="29"/>
              </w:numPr>
              <w:tabs>
                <w:tab w:val="left" w:pos="313"/>
                <w:tab w:val="left" w:pos="426"/>
              </w:tabs>
              <w:overflowPunct w:val="0"/>
              <w:ind w:left="0" w:firstLine="0"/>
              <w:jc w:val="left"/>
              <w:textAlignment w:val="baseline"/>
              <w:rPr>
                <w:rFonts w:eastAsia="Times New Roman"/>
                <w:sz w:val="24"/>
                <w:szCs w:val="24"/>
                <w:lang w:eastAsia="ru-RU"/>
              </w:rPr>
            </w:pPr>
            <w:r w:rsidRPr="008C34CC">
              <w:rPr>
                <w:rFonts w:eastAsia="Times New Roman"/>
                <w:sz w:val="24"/>
                <w:szCs w:val="24"/>
                <w:lang w:eastAsia="ru-RU"/>
              </w:rPr>
              <w:t>Синцова И.А.</w:t>
            </w:r>
          </w:p>
        </w:tc>
        <w:tc>
          <w:tcPr>
            <w:tcW w:w="282"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33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44866" w:rsidRPr="00792AC8" w:rsidRDefault="00544866" w:rsidP="00544866">
            <w:pPr>
              <w:spacing w:line="256" w:lineRule="auto"/>
              <w:jc w:val="center"/>
              <w:rPr>
                <w:sz w:val="22"/>
                <w:szCs w:val="22"/>
                <w:lang w:eastAsia="zh-CN"/>
              </w:rPr>
            </w:pPr>
          </w:p>
        </w:tc>
        <w:tc>
          <w:tcPr>
            <w:tcW w:w="362" w:type="pct"/>
            <w:tcBorders>
              <w:top w:val="single" w:sz="4" w:space="0" w:color="auto"/>
              <w:left w:val="single" w:sz="4" w:space="0" w:color="auto"/>
              <w:bottom w:val="single" w:sz="4" w:space="0" w:color="auto"/>
              <w:right w:val="single" w:sz="4" w:space="0" w:color="auto"/>
            </w:tcBorders>
          </w:tcPr>
          <w:p w:rsidR="00544866" w:rsidRPr="00792AC8" w:rsidRDefault="00544866" w:rsidP="00544866">
            <w:pPr>
              <w:overflowPunct w:val="0"/>
              <w:jc w:val="center"/>
              <w:textAlignment w:val="baseline"/>
              <w:rPr>
                <w:rFonts w:eastAsia="Times New Roman"/>
                <w:szCs w:val="20"/>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544866" w:rsidRPr="00792AC8" w:rsidRDefault="00544866" w:rsidP="00544866">
            <w:pPr>
              <w:overflowPunct w:val="0"/>
              <w:jc w:val="center"/>
              <w:textAlignment w:val="baseline"/>
              <w:rPr>
                <w:rFonts w:eastAsia="Times New Roman"/>
                <w:szCs w:val="20"/>
                <w:lang w:eastAsia="ru-RU"/>
              </w:rPr>
            </w:pPr>
          </w:p>
        </w:tc>
      </w:tr>
      <w:tr w:rsidR="00544866" w:rsidRPr="00792AC8" w:rsidTr="004D3731">
        <w:trPr>
          <w:trHeight w:val="170"/>
        </w:trPr>
        <w:tc>
          <w:tcPr>
            <w:tcW w:w="1187" w:type="pct"/>
            <w:tcBorders>
              <w:top w:val="single" w:sz="4" w:space="0" w:color="auto"/>
              <w:left w:val="single" w:sz="4" w:space="0" w:color="auto"/>
              <w:bottom w:val="single" w:sz="4" w:space="0" w:color="auto"/>
              <w:right w:val="single" w:sz="4" w:space="0" w:color="auto"/>
            </w:tcBorders>
            <w:hideMark/>
          </w:tcPr>
          <w:p w:rsidR="00544866" w:rsidRPr="008C34CC" w:rsidRDefault="00544866" w:rsidP="00544866">
            <w:pPr>
              <w:numPr>
                <w:ilvl w:val="0"/>
                <w:numId w:val="29"/>
              </w:numPr>
              <w:tabs>
                <w:tab w:val="left" w:pos="313"/>
                <w:tab w:val="left" w:pos="426"/>
              </w:tabs>
              <w:overflowPunct w:val="0"/>
              <w:ind w:left="0" w:firstLine="0"/>
              <w:jc w:val="left"/>
              <w:textAlignment w:val="baseline"/>
              <w:rPr>
                <w:rFonts w:eastAsia="Times New Roman"/>
                <w:sz w:val="24"/>
                <w:szCs w:val="24"/>
                <w:lang w:eastAsia="ru-RU"/>
              </w:rPr>
            </w:pPr>
            <w:r w:rsidRPr="008C34CC">
              <w:rPr>
                <w:rFonts w:eastAsia="Times New Roman"/>
                <w:sz w:val="24"/>
                <w:szCs w:val="24"/>
                <w:lang w:eastAsia="ru-RU"/>
              </w:rPr>
              <w:t>Сумароков И.А.</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rsidR="00544866" w:rsidRPr="001065F6" w:rsidRDefault="00544866" w:rsidP="00544866">
            <w:pPr>
              <w:spacing w:line="256" w:lineRule="auto"/>
              <w:jc w:val="center"/>
              <w:rPr>
                <w:sz w:val="24"/>
                <w:szCs w:val="24"/>
                <w:lang w:eastAsia="zh-CN"/>
              </w:rPr>
            </w:pPr>
            <w:r w:rsidRPr="001065F6">
              <w:rPr>
                <w:sz w:val="24"/>
                <w:szCs w:val="24"/>
              </w:rPr>
              <w:t>-</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rsidR="00544866" w:rsidRPr="001065F6" w:rsidRDefault="00544866" w:rsidP="00544866">
            <w:pPr>
              <w:spacing w:line="256" w:lineRule="auto"/>
              <w:jc w:val="center"/>
              <w:rPr>
                <w:sz w:val="24"/>
                <w:szCs w:val="24"/>
                <w:lang w:eastAsia="zh-CN"/>
              </w:rPr>
            </w:pPr>
            <w:r w:rsidRPr="001065F6">
              <w:rPr>
                <w:sz w:val="24"/>
                <w:szCs w:val="24"/>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33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44866" w:rsidRPr="00792AC8" w:rsidRDefault="00544866" w:rsidP="00544866">
            <w:pPr>
              <w:spacing w:line="256" w:lineRule="auto"/>
              <w:jc w:val="center"/>
              <w:rPr>
                <w:sz w:val="22"/>
                <w:szCs w:val="22"/>
                <w:lang w:eastAsia="zh-CN"/>
              </w:rPr>
            </w:pPr>
            <w:r w:rsidRPr="00792AC8">
              <w:t>1</w:t>
            </w:r>
          </w:p>
        </w:tc>
        <w:tc>
          <w:tcPr>
            <w:tcW w:w="362" w:type="pct"/>
            <w:tcBorders>
              <w:top w:val="single" w:sz="4" w:space="0" w:color="auto"/>
              <w:left w:val="single" w:sz="4" w:space="0" w:color="auto"/>
              <w:bottom w:val="single" w:sz="4" w:space="0" w:color="auto"/>
              <w:right w:val="single" w:sz="4" w:space="0" w:color="auto"/>
            </w:tcBorders>
            <w:hideMark/>
          </w:tcPr>
          <w:p w:rsidR="00544866" w:rsidRPr="00792AC8" w:rsidRDefault="00544866" w:rsidP="00544866">
            <w:pPr>
              <w:overflowPunct w:val="0"/>
              <w:jc w:val="center"/>
              <w:textAlignment w:val="baseline"/>
              <w:rPr>
                <w:rFonts w:eastAsia="Times New Roman"/>
                <w:szCs w:val="20"/>
                <w:lang w:eastAsia="ru-RU"/>
              </w:rPr>
            </w:pPr>
            <w:r w:rsidRPr="00792AC8">
              <w:rPr>
                <w:rFonts w:eastAsia="Times New Roman"/>
                <w:szCs w:val="20"/>
                <w:lang w:eastAsia="ru-RU"/>
              </w:rPr>
              <w:t>1</w:t>
            </w:r>
          </w:p>
        </w:tc>
        <w:tc>
          <w:tcPr>
            <w:tcW w:w="299"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544866" w:rsidRPr="00792AC8" w:rsidRDefault="00544866" w:rsidP="00544866">
            <w:pPr>
              <w:overflowPunct w:val="0"/>
              <w:jc w:val="center"/>
              <w:textAlignment w:val="baseline"/>
              <w:rPr>
                <w:rFonts w:eastAsia="Times New Roman"/>
                <w:szCs w:val="20"/>
                <w:lang w:eastAsia="ru-RU"/>
              </w:rPr>
            </w:pPr>
            <w:r w:rsidRPr="00792AC8">
              <w:rPr>
                <w:rFonts w:eastAsia="Times New Roman"/>
                <w:szCs w:val="20"/>
                <w:lang w:eastAsia="ru-RU"/>
              </w:rPr>
              <w:t>1</w:t>
            </w:r>
          </w:p>
        </w:tc>
      </w:tr>
      <w:tr w:rsidR="00544866" w:rsidRPr="00792AC8" w:rsidTr="004D3731">
        <w:trPr>
          <w:trHeight w:val="170"/>
        </w:trPr>
        <w:tc>
          <w:tcPr>
            <w:tcW w:w="1187" w:type="pct"/>
            <w:tcBorders>
              <w:top w:val="single" w:sz="4" w:space="0" w:color="auto"/>
              <w:left w:val="single" w:sz="4" w:space="0" w:color="auto"/>
              <w:bottom w:val="single" w:sz="4" w:space="0" w:color="auto"/>
              <w:right w:val="single" w:sz="4" w:space="0" w:color="auto"/>
            </w:tcBorders>
            <w:hideMark/>
          </w:tcPr>
          <w:p w:rsidR="00544866" w:rsidRPr="008C34CC" w:rsidRDefault="00544866" w:rsidP="00544866">
            <w:pPr>
              <w:numPr>
                <w:ilvl w:val="0"/>
                <w:numId w:val="29"/>
              </w:numPr>
              <w:tabs>
                <w:tab w:val="left" w:pos="313"/>
                <w:tab w:val="left" w:pos="426"/>
              </w:tabs>
              <w:overflowPunct w:val="0"/>
              <w:ind w:left="0" w:firstLine="0"/>
              <w:jc w:val="left"/>
              <w:textAlignment w:val="baseline"/>
              <w:rPr>
                <w:rFonts w:eastAsia="Times New Roman"/>
                <w:sz w:val="24"/>
                <w:szCs w:val="24"/>
                <w:lang w:eastAsia="ru-RU"/>
              </w:rPr>
            </w:pPr>
            <w:r w:rsidRPr="008C34CC">
              <w:rPr>
                <w:rFonts w:eastAsia="Times New Roman"/>
                <w:sz w:val="24"/>
                <w:szCs w:val="24"/>
                <w:lang w:eastAsia="ru-RU"/>
              </w:rPr>
              <w:t>Сумароков П.И.</w:t>
            </w:r>
          </w:p>
        </w:tc>
        <w:tc>
          <w:tcPr>
            <w:tcW w:w="282"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rsidR="00544866" w:rsidRPr="001065F6" w:rsidRDefault="00544866" w:rsidP="00544866">
            <w:pPr>
              <w:spacing w:line="256" w:lineRule="auto"/>
              <w:jc w:val="center"/>
              <w:rPr>
                <w:sz w:val="24"/>
                <w:szCs w:val="24"/>
                <w:lang w:eastAsia="zh-CN"/>
              </w:rPr>
            </w:pPr>
            <w:r w:rsidRPr="001065F6">
              <w:rPr>
                <w:sz w:val="24"/>
                <w:szCs w:val="24"/>
              </w:rPr>
              <w:t>-</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rsidR="00544866" w:rsidRPr="001065F6" w:rsidRDefault="00544866" w:rsidP="00544866">
            <w:pPr>
              <w:spacing w:line="256" w:lineRule="auto"/>
              <w:jc w:val="center"/>
              <w:rPr>
                <w:sz w:val="24"/>
                <w:szCs w:val="24"/>
                <w:lang w:eastAsia="zh-CN"/>
              </w:rPr>
            </w:pPr>
            <w:r w:rsidRPr="001065F6">
              <w:rPr>
                <w:sz w:val="24"/>
                <w:szCs w:val="24"/>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33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44866" w:rsidRPr="00792AC8" w:rsidRDefault="00544866" w:rsidP="00544866">
            <w:pPr>
              <w:spacing w:line="256" w:lineRule="auto"/>
              <w:jc w:val="center"/>
              <w:rPr>
                <w:sz w:val="22"/>
                <w:szCs w:val="22"/>
                <w:lang w:eastAsia="zh-CN"/>
              </w:rPr>
            </w:pPr>
            <w:r w:rsidRPr="00792AC8">
              <w:t>1</w:t>
            </w:r>
          </w:p>
        </w:tc>
        <w:tc>
          <w:tcPr>
            <w:tcW w:w="362" w:type="pct"/>
            <w:tcBorders>
              <w:top w:val="single" w:sz="4" w:space="0" w:color="auto"/>
              <w:left w:val="single" w:sz="4" w:space="0" w:color="auto"/>
              <w:bottom w:val="single" w:sz="4" w:space="0" w:color="auto"/>
              <w:right w:val="single" w:sz="4" w:space="0" w:color="auto"/>
            </w:tcBorders>
            <w:hideMark/>
          </w:tcPr>
          <w:p w:rsidR="00544866" w:rsidRPr="00792AC8" w:rsidRDefault="00544866" w:rsidP="00544866">
            <w:pPr>
              <w:overflowPunct w:val="0"/>
              <w:jc w:val="center"/>
              <w:textAlignment w:val="baseline"/>
              <w:rPr>
                <w:rFonts w:eastAsia="Times New Roman"/>
                <w:szCs w:val="20"/>
                <w:lang w:eastAsia="ru-RU"/>
              </w:rPr>
            </w:pPr>
            <w:r w:rsidRPr="00792AC8">
              <w:rPr>
                <w:rFonts w:eastAsia="Times New Roman"/>
                <w:szCs w:val="20"/>
                <w:lang w:eastAsia="ru-RU"/>
              </w:rPr>
              <w:t>4</w:t>
            </w:r>
          </w:p>
        </w:tc>
        <w:tc>
          <w:tcPr>
            <w:tcW w:w="299"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544866" w:rsidRPr="00792AC8" w:rsidRDefault="00544866" w:rsidP="00544866">
            <w:pPr>
              <w:overflowPunct w:val="0"/>
              <w:jc w:val="center"/>
              <w:textAlignment w:val="baseline"/>
              <w:rPr>
                <w:rFonts w:eastAsia="Times New Roman"/>
                <w:szCs w:val="20"/>
                <w:lang w:eastAsia="ru-RU"/>
              </w:rPr>
            </w:pPr>
            <w:r w:rsidRPr="00792AC8">
              <w:rPr>
                <w:rFonts w:eastAsia="Times New Roman"/>
                <w:szCs w:val="20"/>
                <w:lang w:eastAsia="ru-RU"/>
              </w:rPr>
              <w:t>1</w:t>
            </w:r>
          </w:p>
        </w:tc>
      </w:tr>
      <w:tr w:rsidR="00544866" w:rsidRPr="00792AC8" w:rsidTr="004D3731">
        <w:trPr>
          <w:trHeight w:val="170"/>
        </w:trPr>
        <w:tc>
          <w:tcPr>
            <w:tcW w:w="1187" w:type="pct"/>
            <w:tcBorders>
              <w:top w:val="single" w:sz="4" w:space="0" w:color="auto"/>
              <w:left w:val="single" w:sz="4" w:space="0" w:color="auto"/>
              <w:bottom w:val="single" w:sz="4" w:space="0" w:color="auto"/>
              <w:right w:val="single" w:sz="4" w:space="0" w:color="auto"/>
            </w:tcBorders>
            <w:hideMark/>
          </w:tcPr>
          <w:p w:rsidR="00544866" w:rsidRPr="008C34CC" w:rsidRDefault="00544866" w:rsidP="00544866">
            <w:pPr>
              <w:numPr>
                <w:ilvl w:val="0"/>
                <w:numId w:val="29"/>
              </w:numPr>
              <w:tabs>
                <w:tab w:val="left" w:pos="313"/>
                <w:tab w:val="left" w:pos="426"/>
              </w:tabs>
              <w:overflowPunct w:val="0"/>
              <w:ind w:left="0" w:firstLine="0"/>
              <w:jc w:val="left"/>
              <w:textAlignment w:val="baseline"/>
              <w:rPr>
                <w:rFonts w:eastAsia="Times New Roman"/>
                <w:sz w:val="24"/>
                <w:szCs w:val="24"/>
                <w:lang w:eastAsia="ru-RU"/>
              </w:rPr>
            </w:pPr>
            <w:r w:rsidRPr="008C34CC">
              <w:rPr>
                <w:rFonts w:eastAsia="Times New Roman"/>
                <w:sz w:val="24"/>
                <w:szCs w:val="24"/>
                <w:lang w:eastAsia="ru-RU"/>
              </w:rPr>
              <w:t>Труфанов Н.С.</w:t>
            </w:r>
          </w:p>
        </w:tc>
        <w:tc>
          <w:tcPr>
            <w:tcW w:w="282"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rsidR="00544866" w:rsidRPr="001065F6" w:rsidRDefault="00544866" w:rsidP="00544866">
            <w:pPr>
              <w:spacing w:line="256" w:lineRule="auto"/>
              <w:jc w:val="center"/>
              <w:rPr>
                <w:sz w:val="24"/>
                <w:szCs w:val="24"/>
                <w:lang w:eastAsia="zh-CN"/>
              </w:rPr>
            </w:pPr>
            <w:r w:rsidRPr="001065F6">
              <w:rPr>
                <w:sz w:val="24"/>
                <w:szCs w:val="24"/>
              </w:rPr>
              <w:t>-</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rsidR="00544866" w:rsidRPr="001065F6" w:rsidRDefault="00544866" w:rsidP="00544866">
            <w:pPr>
              <w:spacing w:line="256" w:lineRule="auto"/>
              <w:jc w:val="center"/>
              <w:rPr>
                <w:sz w:val="24"/>
                <w:szCs w:val="24"/>
                <w:lang w:eastAsia="zh-CN"/>
              </w:rPr>
            </w:pPr>
            <w:r w:rsidRPr="001065F6">
              <w:rPr>
                <w:sz w:val="24"/>
                <w:szCs w:val="24"/>
              </w:rPr>
              <w:t>-</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rsidR="00544866" w:rsidRPr="001065F6" w:rsidRDefault="00544866" w:rsidP="00544866">
            <w:pPr>
              <w:spacing w:line="256" w:lineRule="auto"/>
              <w:jc w:val="center"/>
              <w:rPr>
                <w:sz w:val="24"/>
                <w:szCs w:val="24"/>
                <w:lang w:eastAsia="zh-CN"/>
              </w:rPr>
            </w:pPr>
            <w:r w:rsidRPr="001065F6">
              <w:rPr>
                <w:sz w:val="24"/>
                <w:szCs w:val="24"/>
              </w:rPr>
              <w:t>-</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rsidR="00544866" w:rsidRPr="001065F6" w:rsidRDefault="00544866" w:rsidP="00544866">
            <w:pPr>
              <w:spacing w:line="256" w:lineRule="auto"/>
              <w:jc w:val="center"/>
              <w:rPr>
                <w:sz w:val="24"/>
                <w:szCs w:val="24"/>
                <w:lang w:eastAsia="zh-CN"/>
              </w:rPr>
            </w:pPr>
            <w:r w:rsidRPr="001065F6">
              <w:rPr>
                <w:sz w:val="24"/>
                <w:szCs w:val="24"/>
              </w:rPr>
              <w:t>-</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rsidR="00544866" w:rsidRPr="001065F6" w:rsidRDefault="00544866" w:rsidP="00544866">
            <w:pPr>
              <w:spacing w:line="256" w:lineRule="auto"/>
              <w:jc w:val="center"/>
              <w:rPr>
                <w:sz w:val="24"/>
                <w:szCs w:val="24"/>
                <w:lang w:eastAsia="zh-CN"/>
              </w:rPr>
            </w:pPr>
            <w:r w:rsidRPr="001065F6">
              <w:rPr>
                <w:sz w:val="24"/>
                <w:szCs w:val="24"/>
              </w:rPr>
              <w:t>-</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rsidR="00544866" w:rsidRPr="001065F6" w:rsidRDefault="00544866" w:rsidP="00544866">
            <w:pPr>
              <w:spacing w:line="256" w:lineRule="auto"/>
              <w:jc w:val="center"/>
              <w:rPr>
                <w:sz w:val="24"/>
                <w:szCs w:val="24"/>
                <w:lang w:eastAsia="zh-CN"/>
              </w:rPr>
            </w:pPr>
            <w:r w:rsidRPr="001065F6">
              <w:rPr>
                <w:sz w:val="24"/>
                <w:szCs w:val="24"/>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33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44866" w:rsidRPr="00792AC8" w:rsidRDefault="00544866" w:rsidP="00544866">
            <w:pPr>
              <w:spacing w:line="256" w:lineRule="auto"/>
              <w:jc w:val="center"/>
              <w:rPr>
                <w:sz w:val="22"/>
                <w:szCs w:val="22"/>
                <w:lang w:eastAsia="zh-CN"/>
              </w:rPr>
            </w:pPr>
            <w:r w:rsidRPr="00792AC8">
              <w:t>3</w:t>
            </w:r>
          </w:p>
        </w:tc>
        <w:tc>
          <w:tcPr>
            <w:tcW w:w="362" w:type="pct"/>
            <w:tcBorders>
              <w:top w:val="single" w:sz="4" w:space="0" w:color="auto"/>
              <w:left w:val="single" w:sz="4" w:space="0" w:color="auto"/>
              <w:bottom w:val="single" w:sz="4" w:space="0" w:color="auto"/>
              <w:right w:val="single" w:sz="4" w:space="0" w:color="auto"/>
            </w:tcBorders>
            <w:hideMark/>
          </w:tcPr>
          <w:p w:rsidR="00544866" w:rsidRPr="00792AC8" w:rsidRDefault="00544866" w:rsidP="00544866">
            <w:pPr>
              <w:overflowPunct w:val="0"/>
              <w:jc w:val="center"/>
              <w:textAlignment w:val="baseline"/>
              <w:rPr>
                <w:rFonts w:eastAsia="Times New Roman"/>
                <w:szCs w:val="20"/>
                <w:lang w:eastAsia="ru-RU"/>
              </w:rPr>
            </w:pPr>
            <w:r w:rsidRPr="00792AC8">
              <w:rPr>
                <w:rFonts w:eastAsia="Times New Roman"/>
                <w:szCs w:val="20"/>
                <w:lang w:eastAsia="ru-RU"/>
              </w:rPr>
              <w:t>3</w:t>
            </w:r>
          </w:p>
        </w:tc>
        <w:tc>
          <w:tcPr>
            <w:tcW w:w="299"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544866" w:rsidRPr="00792AC8" w:rsidRDefault="00544866" w:rsidP="00544866">
            <w:pPr>
              <w:overflowPunct w:val="0"/>
              <w:jc w:val="center"/>
              <w:textAlignment w:val="baseline"/>
              <w:rPr>
                <w:rFonts w:eastAsia="Times New Roman"/>
                <w:szCs w:val="20"/>
                <w:lang w:eastAsia="ru-RU"/>
              </w:rPr>
            </w:pPr>
            <w:r w:rsidRPr="00792AC8">
              <w:rPr>
                <w:rFonts w:eastAsia="Times New Roman"/>
                <w:szCs w:val="20"/>
                <w:lang w:eastAsia="ru-RU"/>
              </w:rPr>
              <w:t>3</w:t>
            </w:r>
          </w:p>
        </w:tc>
      </w:tr>
      <w:tr w:rsidR="00544866" w:rsidRPr="00792AC8" w:rsidTr="004D3731">
        <w:trPr>
          <w:trHeight w:val="170"/>
        </w:trPr>
        <w:tc>
          <w:tcPr>
            <w:tcW w:w="1187" w:type="pct"/>
            <w:tcBorders>
              <w:top w:val="single" w:sz="4" w:space="0" w:color="auto"/>
              <w:left w:val="single" w:sz="4" w:space="0" w:color="auto"/>
              <w:bottom w:val="single" w:sz="4" w:space="0" w:color="auto"/>
              <w:right w:val="single" w:sz="4" w:space="0" w:color="auto"/>
            </w:tcBorders>
            <w:hideMark/>
          </w:tcPr>
          <w:p w:rsidR="00544866" w:rsidRPr="008C34CC" w:rsidRDefault="00544866" w:rsidP="00544866">
            <w:pPr>
              <w:numPr>
                <w:ilvl w:val="0"/>
                <w:numId w:val="29"/>
              </w:numPr>
              <w:tabs>
                <w:tab w:val="left" w:pos="313"/>
                <w:tab w:val="left" w:pos="426"/>
              </w:tabs>
              <w:overflowPunct w:val="0"/>
              <w:ind w:left="0" w:firstLine="0"/>
              <w:jc w:val="left"/>
              <w:textAlignment w:val="baseline"/>
              <w:rPr>
                <w:rFonts w:eastAsia="Times New Roman"/>
                <w:sz w:val="24"/>
                <w:szCs w:val="24"/>
                <w:lang w:eastAsia="ru-RU"/>
              </w:rPr>
            </w:pPr>
            <w:r w:rsidRPr="008C34CC">
              <w:rPr>
                <w:rFonts w:eastAsia="Times New Roman"/>
                <w:sz w:val="24"/>
                <w:szCs w:val="24"/>
                <w:lang w:eastAsia="ru-RU"/>
              </w:rPr>
              <w:t>Тюменев О.Н.</w:t>
            </w:r>
          </w:p>
        </w:tc>
        <w:tc>
          <w:tcPr>
            <w:tcW w:w="282"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33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44866" w:rsidRPr="00792AC8" w:rsidRDefault="00544866" w:rsidP="00544866">
            <w:pPr>
              <w:spacing w:line="256" w:lineRule="auto"/>
              <w:jc w:val="center"/>
              <w:rPr>
                <w:sz w:val="22"/>
                <w:szCs w:val="22"/>
                <w:lang w:eastAsia="zh-CN"/>
              </w:rPr>
            </w:pPr>
          </w:p>
        </w:tc>
        <w:tc>
          <w:tcPr>
            <w:tcW w:w="362" w:type="pct"/>
            <w:tcBorders>
              <w:top w:val="single" w:sz="4" w:space="0" w:color="auto"/>
              <w:left w:val="single" w:sz="4" w:space="0" w:color="auto"/>
              <w:bottom w:val="single" w:sz="4" w:space="0" w:color="auto"/>
              <w:right w:val="single" w:sz="4" w:space="0" w:color="auto"/>
            </w:tcBorders>
          </w:tcPr>
          <w:p w:rsidR="00544866" w:rsidRPr="00792AC8" w:rsidRDefault="00544866" w:rsidP="00544866">
            <w:pPr>
              <w:overflowPunct w:val="0"/>
              <w:jc w:val="center"/>
              <w:textAlignment w:val="baseline"/>
              <w:rPr>
                <w:rFonts w:eastAsia="Times New Roman"/>
                <w:szCs w:val="20"/>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544866" w:rsidRPr="00792AC8" w:rsidRDefault="00544866" w:rsidP="00544866">
            <w:pPr>
              <w:overflowPunct w:val="0"/>
              <w:jc w:val="center"/>
              <w:textAlignment w:val="baseline"/>
              <w:rPr>
                <w:rFonts w:eastAsia="Times New Roman"/>
                <w:szCs w:val="20"/>
                <w:lang w:eastAsia="ru-RU"/>
              </w:rPr>
            </w:pPr>
          </w:p>
        </w:tc>
      </w:tr>
      <w:tr w:rsidR="00544866" w:rsidRPr="00792AC8" w:rsidTr="004D3731">
        <w:trPr>
          <w:trHeight w:val="170"/>
        </w:trPr>
        <w:tc>
          <w:tcPr>
            <w:tcW w:w="1187" w:type="pct"/>
            <w:tcBorders>
              <w:top w:val="single" w:sz="4" w:space="0" w:color="auto"/>
              <w:left w:val="single" w:sz="4" w:space="0" w:color="auto"/>
              <w:bottom w:val="single" w:sz="4" w:space="0" w:color="auto"/>
              <w:right w:val="single" w:sz="4" w:space="0" w:color="auto"/>
            </w:tcBorders>
            <w:hideMark/>
          </w:tcPr>
          <w:p w:rsidR="00544866" w:rsidRPr="008C34CC" w:rsidRDefault="00544866" w:rsidP="00544866">
            <w:pPr>
              <w:numPr>
                <w:ilvl w:val="0"/>
                <w:numId w:val="29"/>
              </w:numPr>
              <w:tabs>
                <w:tab w:val="left" w:pos="313"/>
                <w:tab w:val="left" w:pos="426"/>
              </w:tabs>
              <w:overflowPunct w:val="0"/>
              <w:ind w:left="0" w:firstLine="0"/>
              <w:jc w:val="left"/>
              <w:textAlignment w:val="baseline"/>
              <w:rPr>
                <w:rFonts w:eastAsia="Times New Roman"/>
                <w:sz w:val="24"/>
                <w:szCs w:val="24"/>
                <w:lang w:eastAsia="ru-RU"/>
              </w:rPr>
            </w:pPr>
            <w:r w:rsidRPr="008C34CC">
              <w:rPr>
                <w:rFonts w:eastAsia="Times New Roman"/>
                <w:sz w:val="24"/>
                <w:szCs w:val="24"/>
                <w:lang w:eastAsia="ru-RU"/>
              </w:rPr>
              <w:t>Чеботарев В.П.</w:t>
            </w:r>
          </w:p>
        </w:tc>
        <w:tc>
          <w:tcPr>
            <w:tcW w:w="282"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33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44866" w:rsidRPr="00792AC8" w:rsidRDefault="00544866" w:rsidP="00544866">
            <w:pPr>
              <w:spacing w:line="256" w:lineRule="auto"/>
              <w:jc w:val="center"/>
              <w:rPr>
                <w:sz w:val="22"/>
                <w:szCs w:val="22"/>
                <w:lang w:eastAsia="zh-CN"/>
              </w:rPr>
            </w:pPr>
          </w:p>
        </w:tc>
        <w:tc>
          <w:tcPr>
            <w:tcW w:w="362" w:type="pct"/>
            <w:tcBorders>
              <w:top w:val="single" w:sz="4" w:space="0" w:color="auto"/>
              <w:left w:val="single" w:sz="4" w:space="0" w:color="auto"/>
              <w:bottom w:val="single" w:sz="4" w:space="0" w:color="auto"/>
              <w:right w:val="single" w:sz="4" w:space="0" w:color="auto"/>
            </w:tcBorders>
          </w:tcPr>
          <w:p w:rsidR="00544866" w:rsidRPr="00792AC8" w:rsidRDefault="00544866" w:rsidP="00544866">
            <w:pPr>
              <w:overflowPunct w:val="0"/>
              <w:jc w:val="center"/>
              <w:textAlignment w:val="baseline"/>
              <w:rPr>
                <w:rFonts w:eastAsia="Times New Roman"/>
                <w:szCs w:val="20"/>
                <w:lang w:eastAsia="ru-RU"/>
              </w:rPr>
            </w:pPr>
          </w:p>
        </w:tc>
        <w:tc>
          <w:tcPr>
            <w:tcW w:w="299" w:type="pct"/>
            <w:tcBorders>
              <w:top w:val="single" w:sz="4" w:space="0" w:color="auto"/>
              <w:left w:val="single" w:sz="4" w:space="0" w:color="auto"/>
              <w:bottom w:val="single" w:sz="4" w:space="0" w:color="auto"/>
              <w:right w:val="single" w:sz="4" w:space="0" w:color="auto"/>
            </w:tcBorders>
            <w:shd w:val="clear" w:color="auto" w:fill="CCC0D9" w:themeFill="accent4" w:themeFillTint="66"/>
          </w:tcPr>
          <w:p w:rsidR="00544866" w:rsidRPr="00792AC8" w:rsidRDefault="00544866" w:rsidP="00544866">
            <w:pPr>
              <w:overflowPunct w:val="0"/>
              <w:jc w:val="center"/>
              <w:textAlignment w:val="baseline"/>
              <w:rPr>
                <w:rFonts w:eastAsia="Times New Roman"/>
                <w:szCs w:val="20"/>
                <w:lang w:eastAsia="ru-RU"/>
              </w:rPr>
            </w:pPr>
          </w:p>
        </w:tc>
      </w:tr>
      <w:tr w:rsidR="00544866" w:rsidRPr="00792AC8" w:rsidTr="004D3731">
        <w:trPr>
          <w:trHeight w:val="170"/>
        </w:trPr>
        <w:tc>
          <w:tcPr>
            <w:tcW w:w="1187" w:type="pct"/>
            <w:tcBorders>
              <w:top w:val="single" w:sz="4" w:space="0" w:color="auto"/>
              <w:left w:val="single" w:sz="4" w:space="0" w:color="auto"/>
              <w:bottom w:val="single" w:sz="4" w:space="0" w:color="auto"/>
              <w:right w:val="single" w:sz="4" w:space="0" w:color="auto"/>
            </w:tcBorders>
            <w:hideMark/>
          </w:tcPr>
          <w:p w:rsidR="00544866" w:rsidRPr="008C34CC" w:rsidRDefault="00544866" w:rsidP="00544866">
            <w:pPr>
              <w:numPr>
                <w:ilvl w:val="0"/>
                <w:numId w:val="29"/>
              </w:numPr>
              <w:tabs>
                <w:tab w:val="left" w:pos="313"/>
                <w:tab w:val="left" w:pos="426"/>
              </w:tabs>
              <w:overflowPunct w:val="0"/>
              <w:ind w:left="0" w:firstLine="0"/>
              <w:jc w:val="left"/>
              <w:textAlignment w:val="baseline"/>
              <w:rPr>
                <w:rFonts w:eastAsia="Times New Roman"/>
                <w:sz w:val="24"/>
                <w:szCs w:val="24"/>
                <w:lang w:eastAsia="ru-RU"/>
              </w:rPr>
            </w:pPr>
            <w:r w:rsidRPr="008C34CC">
              <w:rPr>
                <w:rFonts w:eastAsia="Times New Roman"/>
                <w:sz w:val="24"/>
                <w:szCs w:val="24"/>
                <w:lang w:eastAsia="ru-RU"/>
              </w:rPr>
              <w:t>Чекотова Н.А.</w:t>
            </w:r>
          </w:p>
        </w:tc>
        <w:tc>
          <w:tcPr>
            <w:tcW w:w="282"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rsidR="00544866" w:rsidRPr="001065F6" w:rsidRDefault="00544866" w:rsidP="00544866">
            <w:pPr>
              <w:spacing w:line="256" w:lineRule="auto"/>
              <w:jc w:val="center"/>
              <w:rPr>
                <w:sz w:val="24"/>
                <w:szCs w:val="24"/>
                <w:lang w:eastAsia="zh-CN"/>
              </w:rPr>
            </w:pPr>
            <w:r w:rsidRPr="001065F6">
              <w:rPr>
                <w:sz w:val="24"/>
                <w:szCs w:val="24"/>
              </w:rPr>
              <w:t>-</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rsidR="00544866" w:rsidRPr="001065F6" w:rsidRDefault="00544866" w:rsidP="00544866">
            <w:pPr>
              <w:spacing w:line="256" w:lineRule="auto"/>
              <w:jc w:val="center"/>
              <w:rPr>
                <w:sz w:val="24"/>
                <w:szCs w:val="24"/>
                <w:lang w:eastAsia="zh-CN"/>
              </w:rPr>
            </w:pPr>
            <w:r w:rsidRPr="001065F6">
              <w:rPr>
                <w:sz w:val="24"/>
                <w:szCs w:val="24"/>
              </w:rPr>
              <w:t>-</w:t>
            </w:r>
          </w:p>
        </w:tc>
        <w:tc>
          <w:tcPr>
            <w:tcW w:w="33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44866" w:rsidRPr="00792AC8" w:rsidRDefault="00544866" w:rsidP="00544866">
            <w:pPr>
              <w:spacing w:line="256" w:lineRule="auto"/>
              <w:jc w:val="center"/>
              <w:rPr>
                <w:sz w:val="22"/>
                <w:szCs w:val="22"/>
                <w:lang w:eastAsia="zh-CN"/>
              </w:rPr>
            </w:pPr>
            <w:r w:rsidRPr="00792AC8">
              <w:t>1</w:t>
            </w:r>
          </w:p>
        </w:tc>
        <w:tc>
          <w:tcPr>
            <w:tcW w:w="362" w:type="pct"/>
            <w:tcBorders>
              <w:top w:val="single" w:sz="4" w:space="0" w:color="auto"/>
              <w:left w:val="single" w:sz="4" w:space="0" w:color="auto"/>
              <w:bottom w:val="single" w:sz="4" w:space="0" w:color="auto"/>
              <w:right w:val="single" w:sz="4" w:space="0" w:color="auto"/>
            </w:tcBorders>
            <w:hideMark/>
          </w:tcPr>
          <w:p w:rsidR="00544866" w:rsidRPr="00792AC8" w:rsidRDefault="00544866" w:rsidP="00544866">
            <w:pPr>
              <w:overflowPunct w:val="0"/>
              <w:jc w:val="center"/>
              <w:textAlignment w:val="baseline"/>
              <w:rPr>
                <w:rFonts w:eastAsia="Times New Roman"/>
                <w:szCs w:val="20"/>
                <w:lang w:eastAsia="ru-RU"/>
              </w:rPr>
            </w:pPr>
            <w:r w:rsidRPr="00792AC8">
              <w:rPr>
                <w:rFonts w:eastAsia="Times New Roman"/>
                <w:szCs w:val="20"/>
                <w:lang w:eastAsia="ru-RU"/>
              </w:rPr>
              <w:t>1</w:t>
            </w:r>
          </w:p>
        </w:tc>
        <w:tc>
          <w:tcPr>
            <w:tcW w:w="299"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544866" w:rsidRPr="00792AC8" w:rsidRDefault="00544866" w:rsidP="00544866">
            <w:pPr>
              <w:overflowPunct w:val="0"/>
              <w:jc w:val="center"/>
              <w:textAlignment w:val="baseline"/>
              <w:rPr>
                <w:rFonts w:eastAsia="Times New Roman"/>
                <w:szCs w:val="20"/>
                <w:lang w:eastAsia="ru-RU"/>
              </w:rPr>
            </w:pPr>
            <w:r w:rsidRPr="00792AC8">
              <w:rPr>
                <w:rFonts w:eastAsia="Times New Roman"/>
                <w:szCs w:val="20"/>
                <w:lang w:eastAsia="ru-RU"/>
              </w:rPr>
              <w:t>1</w:t>
            </w:r>
          </w:p>
        </w:tc>
      </w:tr>
      <w:tr w:rsidR="00544866" w:rsidRPr="00792AC8" w:rsidTr="004D3731">
        <w:trPr>
          <w:trHeight w:val="170"/>
        </w:trPr>
        <w:tc>
          <w:tcPr>
            <w:tcW w:w="1187" w:type="pct"/>
            <w:tcBorders>
              <w:top w:val="single" w:sz="4" w:space="0" w:color="auto"/>
              <w:left w:val="single" w:sz="4" w:space="0" w:color="auto"/>
              <w:bottom w:val="single" w:sz="4" w:space="0" w:color="auto"/>
              <w:right w:val="single" w:sz="4" w:space="0" w:color="auto"/>
            </w:tcBorders>
            <w:hideMark/>
          </w:tcPr>
          <w:p w:rsidR="00544866" w:rsidRPr="008C34CC" w:rsidRDefault="00544866" w:rsidP="00544866">
            <w:pPr>
              <w:numPr>
                <w:ilvl w:val="0"/>
                <w:numId w:val="29"/>
              </w:numPr>
              <w:tabs>
                <w:tab w:val="left" w:pos="313"/>
                <w:tab w:val="left" w:pos="426"/>
              </w:tabs>
              <w:overflowPunct w:val="0"/>
              <w:ind w:left="0" w:firstLine="0"/>
              <w:jc w:val="left"/>
              <w:textAlignment w:val="baseline"/>
              <w:rPr>
                <w:rFonts w:eastAsia="Times New Roman"/>
                <w:sz w:val="24"/>
                <w:szCs w:val="24"/>
                <w:lang w:eastAsia="ru-RU"/>
              </w:rPr>
            </w:pPr>
            <w:r w:rsidRPr="008C34CC">
              <w:rPr>
                <w:rFonts w:eastAsia="Times New Roman"/>
                <w:sz w:val="24"/>
                <w:szCs w:val="24"/>
                <w:lang w:eastAsia="ru-RU"/>
              </w:rPr>
              <w:t>Шопен В.П.</w:t>
            </w:r>
          </w:p>
        </w:tc>
        <w:tc>
          <w:tcPr>
            <w:tcW w:w="282"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FFF00"/>
            <w:hideMark/>
          </w:tcPr>
          <w:p w:rsidR="00544866" w:rsidRPr="001065F6" w:rsidRDefault="00544866" w:rsidP="00544866">
            <w:pPr>
              <w:spacing w:line="256" w:lineRule="auto"/>
              <w:jc w:val="center"/>
              <w:rPr>
                <w:sz w:val="24"/>
                <w:szCs w:val="24"/>
                <w:lang w:eastAsia="zh-CN"/>
              </w:rPr>
            </w:pPr>
            <w:r w:rsidRPr="001065F6">
              <w:rPr>
                <w:sz w:val="24"/>
                <w:szCs w:val="24"/>
              </w:rPr>
              <w:t>-</w:t>
            </w:r>
          </w:p>
        </w:tc>
        <w:tc>
          <w:tcPr>
            <w:tcW w:w="282" w:type="pct"/>
            <w:tcBorders>
              <w:top w:val="single" w:sz="4" w:space="0" w:color="auto"/>
              <w:left w:val="single" w:sz="4" w:space="0" w:color="auto"/>
              <w:bottom w:val="single" w:sz="4" w:space="0" w:color="auto"/>
              <w:right w:val="single" w:sz="4" w:space="0" w:color="auto"/>
            </w:tcBorders>
            <w:shd w:val="clear" w:color="auto" w:fill="FFFF00"/>
            <w:hideMark/>
          </w:tcPr>
          <w:p w:rsidR="00544866" w:rsidRPr="001065F6" w:rsidRDefault="00544866" w:rsidP="00544866">
            <w:pPr>
              <w:spacing w:line="256" w:lineRule="auto"/>
              <w:jc w:val="center"/>
              <w:rPr>
                <w:sz w:val="24"/>
                <w:szCs w:val="24"/>
                <w:lang w:eastAsia="zh-CN"/>
              </w:rPr>
            </w:pPr>
            <w:r w:rsidRPr="001065F6">
              <w:rPr>
                <w:sz w:val="24"/>
                <w:szCs w:val="24"/>
              </w:rPr>
              <w:t>-</w:t>
            </w:r>
          </w:p>
        </w:tc>
        <w:tc>
          <w:tcPr>
            <w:tcW w:w="281"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1" w:type="pc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282" w:type="pct"/>
            <w:tcBorders>
              <w:top w:val="single" w:sz="4" w:space="0" w:color="auto"/>
              <w:left w:val="single" w:sz="4" w:space="0" w:color="auto"/>
              <w:bottom w:val="single" w:sz="4" w:space="0" w:color="auto"/>
              <w:right w:val="single" w:sz="4" w:space="0" w:color="auto"/>
            </w:tcBorders>
            <w:hideMark/>
          </w:tcPr>
          <w:p w:rsidR="00544866" w:rsidRPr="001065F6" w:rsidRDefault="00544866" w:rsidP="00544866">
            <w:pPr>
              <w:spacing w:line="256" w:lineRule="auto"/>
              <w:jc w:val="center"/>
              <w:rPr>
                <w:sz w:val="24"/>
                <w:szCs w:val="24"/>
                <w:lang w:eastAsia="zh-CN"/>
              </w:rPr>
            </w:pPr>
            <w:r w:rsidRPr="001065F6">
              <w:rPr>
                <w:rFonts w:eastAsia="Times New Roman"/>
                <w:sz w:val="24"/>
                <w:szCs w:val="24"/>
                <w:lang w:eastAsia="ru-RU"/>
              </w:rPr>
              <w:t>+</w:t>
            </w:r>
          </w:p>
        </w:tc>
        <w:tc>
          <w:tcPr>
            <w:tcW w:w="33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44866" w:rsidRPr="00792AC8" w:rsidRDefault="00544866" w:rsidP="00544866">
            <w:pPr>
              <w:spacing w:line="256" w:lineRule="auto"/>
              <w:jc w:val="center"/>
              <w:rPr>
                <w:sz w:val="22"/>
                <w:szCs w:val="22"/>
                <w:lang w:eastAsia="zh-CN"/>
              </w:rPr>
            </w:pPr>
            <w:r w:rsidRPr="00792AC8">
              <w:t>1</w:t>
            </w:r>
          </w:p>
        </w:tc>
        <w:tc>
          <w:tcPr>
            <w:tcW w:w="362" w:type="pct"/>
            <w:tcBorders>
              <w:top w:val="single" w:sz="4" w:space="0" w:color="auto"/>
              <w:left w:val="single" w:sz="4" w:space="0" w:color="auto"/>
              <w:bottom w:val="single" w:sz="4" w:space="0" w:color="auto"/>
              <w:right w:val="single" w:sz="4" w:space="0" w:color="auto"/>
            </w:tcBorders>
            <w:hideMark/>
          </w:tcPr>
          <w:p w:rsidR="00544866" w:rsidRPr="00792AC8" w:rsidRDefault="00544866" w:rsidP="00544866">
            <w:pPr>
              <w:overflowPunct w:val="0"/>
              <w:jc w:val="center"/>
              <w:textAlignment w:val="baseline"/>
              <w:rPr>
                <w:rFonts w:eastAsia="Times New Roman"/>
                <w:szCs w:val="20"/>
                <w:lang w:eastAsia="ru-RU"/>
              </w:rPr>
            </w:pPr>
            <w:r w:rsidRPr="00792AC8">
              <w:rPr>
                <w:rFonts w:eastAsia="Times New Roman"/>
                <w:szCs w:val="20"/>
                <w:lang w:eastAsia="ru-RU"/>
              </w:rPr>
              <w:t>1</w:t>
            </w:r>
          </w:p>
        </w:tc>
        <w:tc>
          <w:tcPr>
            <w:tcW w:w="299" w:type="pct"/>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544866" w:rsidRPr="00792AC8" w:rsidRDefault="00544866" w:rsidP="00544866">
            <w:pPr>
              <w:overflowPunct w:val="0"/>
              <w:jc w:val="center"/>
              <w:textAlignment w:val="baseline"/>
              <w:rPr>
                <w:rFonts w:eastAsia="Times New Roman"/>
                <w:szCs w:val="20"/>
                <w:lang w:eastAsia="ru-RU"/>
              </w:rPr>
            </w:pPr>
            <w:r w:rsidRPr="00792AC8">
              <w:rPr>
                <w:rFonts w:eastAsia="Times New Roman"/>
                <w:szCs w:val="20"/>
                <w:lang w:eastAsia="ru-RU"/>
              </w:rPr>
              <w:t>1</w:t>
            </w:r>
          </w:p>
        </w:tc>
      </w:tr>
    </w:tbl>
    <w:p w:rsidR="003734A5" w:rsidRDefault="003734A5" w:rsidP="000545FC">
      <w:pPr>
        <w:overflowPunct w:val="0"/>
        <w:ind w:firstLine="0"/>
        <w:jc w:val="right"/>
        <w:textAlignment w:val="baseline"/>
        <w:rPr>
          <w:rFonts w:eastAsia="Times New Roman"/>
          <w:i/>
          <w:sz w:val="24"/>
          <w:szCs w:val="24"/>
          <w:lang w:eastAsia="ru-RU"/>
        </w:rPr>
      </w:pPr>
    </w:p>
    <w:p w:rsidR="00C52C1C" w:rsidRDefault="00C52C1C" w:rsidP="000545FC">
      <w:pPr>
        <w:overflowPunct w:val="0"/>
        <w:ind w:firstLine="0"/>
        <w:jc w:val="right"/>
        <w:textAlignment w:val="baseline"/>
        <w:rPr>
          <w:rFonts w:eastAsia="Times New Roman"/>
          <w:i/>
          <w:sz w:val="24"/>
          <w:szCs w:val="24"/>
          <w:lang w:eastAsia="ru-RU"/>
        </w:rPr>
      </w:pPr>
    </w:p>
    <w:p w:rsidR="00C958DA" w:rsidRPr="00544866" w:rsidRDefault="00C958DA" w:rsidP="00C958DA">
      <w:pPr>
        <w:autoSpaceDE/>
        <w:autoSpaceDN/>
        <w:adjustRightInd/>
        <w:ind w:firstLine="0"/>
        <w:jc w:val="right"/>
        <w:rPr>
          <w:rFonts w:eastAsiaTheme="minorHAnsi"/>
        </w:rPr>
      </w:pPr>
      <w:r w:rsidRPr="00544866">
        <w:rPr>
          <w:rFonts w:eastAsiaTheme="minorHAnsi"/>
        </w:rPr>
        <w:lastRenderedPageBreak/>
        <w:t>Приложение 11</w:t>
      </w:r>
    </w:p>
    <w:p w:rsidR="00C52C1C" w:rsidRPr="00C52C1C" w:rsidRDefault="00544866" w:rsidP="00544866">
      <w:pPr>
        <w:pStyle w:val="2"/>
      </w:pPr>
      <w:bookmarkStart w:id="85" w:name="_Toc504054302"/>
      <w:r w:rsidRPr="00C52C1C">
        <w:t>Протокольные поручения</w:t>
      </w:r>
      <w:r>
        <w:t xml:space="preserve"> </w:t>
      </w:r>
      <w:r w:rsidR="00C52C1C" w:rsidRPr="00C52C1C">
        <w:t>Законодательного Собрания Иркутской области</w:t>
      </w:r>
      <w:r>
        <w:t xml:space="preserve"> </w:t>
      </w:r>
      <w:r w:rsidR="00C52C1C" w:rsidRPr="00C52C1C">
        <w:t>4 квартал 2017 года</w:t>
      </w:r>
      <w:bookmarkEnd w:id="85"/>
    </w:p>
    <w:p w:rsidR="00C52C1C" w:rsidRPr="00544866" w:rsidRDefault="00C52C1C" w:rsidP="00C52C1C">
      <w:pPr>
        <w:autoSpaceDE/>
        <w:autoSpaceDN/>
        <w:adjustRightInd/>
        <w:ind w:firstLine="709"/>
        <w:rPr>
          <w:rFonts w:eastAsiaTheme="minorHAnsi"/>
        </w:rPr>
      </w:pPr>
      <w:r w:rsidRPr="00544866">
        <w:rPr>
          <w:rFonts w:eastAsiaTheme="minorHAnsi"/>
        </w:rPr>
        <w:t>В 4</w:t>
      </w:r>
      <w:r w:rsidR="00C958DA" w:rsidRPr="00544866">
        <w:rPr>
          <w:rFonts w:eastAsiaTheme="minorHAnsi"/>
        </w:rPr>
        <w:t>-м</w:t>
      </w:r>
      <w:r w:rsidRPr="00544866">
        <w:rPr>
          <w:rFonts w:eastAsiaTheme="minorHAnsi"/>
        </w:rPr>
        <w:t xml:space="preserve"> квартале 2017 года в ходе заседаний Законодательного Собрания Иркутской области постоянным комитетам даны 2 протокольных поручения. </w:t>
      </w:r>
    </w:p>
    <w:p w:rsidR="00C52C1C" w:rsidRDefault="00C52C1C" w:rsidP="00C52C1C">
      <w:pPr>
        <w:autoSpaceDE/>
        <w:autoSpaceDN/>
        <w:adjustRightInd/>
        <w:ind w:firstLine="709"/>
        <w:rPr>
          <w:rFonts w:eastAsiaTheme="minorHAnsi"/>
        </w:rPr>
      </w:pPr>
      <w:r w:rsidRPr="00544866">
        <w:rPr>
          <w:rFonts w:eastAsiaTheme="minorHAnsi"/>
        </w:rPr>
        <w:t>Всего на контроле в отчетном периоде находил</w:t>
      </w:r>
      <w:r w:rsidR="00544866">
        <w:rPr>
          <w:rFonts w:eastAsiaTheme="minorHAnsi"/>
        </w:rPr>
        <w:t xml:space="preserve">ось 19 протокольных поручений, </w:t>
      </w:r>
      <w:r w:rsidRPr="00544866">
        <w:rPr>
          <w:rFonts w:eastAsiaTheme="minorHAnsi"/>
        </w:rPr>
        <w:t xml:space="preserve">из них </w:t>
      </w:r>
      <w:r w:rsidR="00C958DA" w:rsidRPr="00544866">
        <w:rPr>
          <w:rFonts w:eastAsiaTheme="minorHAnsi"/>
        </w:rPr>
        <w:t xml:space="preserve">в 4-м квартале </w:t>
      </w:r>
      <w:r w:rsidRPr="00544866">
        <w:rPr>
          <w:rFonts w:eastAsiaTheme="minorHAnsi"/>
        </w:rPr>
        <w:t>1 протокол</w:t>
      </w:r>
      <w:r w:rsidRPr="00544866">
        <w:rPr>
          <w:rFonts w:eastAsiaTheme="minorHAnsi"/>
        </w:rPr>
        <w:t>ь</w:t>
      </w:r>
      <w:r w:rsidRPr="00544866">
        <w:rPr>
          <w:rFonts w:eastAsiaTheme="minorHAnsi"/>
        </w:rPr>
        <w:t xml:space="preserve">ное поручение снято с контроля. </w:t>
      </w:r>
    </w:p>
    <w:p w:rsidR="00544866" w:rsidRPr="00544866" w:rsidRDefault="00544866" w:rsidP="00C52C1C">
      <w:pPr>
        <w:autoSpaceDE/>
        <w:autoSpaceDN/>
        <w:adjustRightInd/>
        <w:ind w:firstLine="709"/>
        <w:rPr>
          <w:rFonts w:eastAsiaTheme="minorHAnsi"/>
          <w:b/>
        </w:rPr>
      </w:pPr>
    </w:p>
    <w:tbl>
      <w:tblPr>
        <w:tblStyle w:val="a3"/>
        <w:tblW w:w="5000" w:type="pct"/>
        <w:tblLook w:val="04A0" w:firstRow="1" w:lastRow="0" w:firstColumn="1" w:lastColumn="0" w:noHBand="0" w:noVBand="1"/>
      </w:tblPr>
      <w:tblGrid>
        <w:gridCol w:w="718"/>
        <w:gridCol w:w="1004"/>
        <w:gridCol w:w="2155"/>
        <w:gridCol w:w="4879"/>
        <w:gridCol w:w="2727"/>
        <w:gridCol w:w="3586"/>
      </w:tblGrid>
      <w:tr w:rsidR="00C52C1C" w:rsidRPr="00C52C1C" w:rsidTr="00544866">
        <w:tc>
          <w:tcPr>
            <w:tcW w:w="238" w:type="pct"/>
          </w:tcPr>
          <w:p w:rsidR="00C52C1C" w:rsidRPr="00C52C1C" w:rsidRDefault="00C52C1C" w:rsidP="00C52C1C">
            <w:pPr>
              <w:autoSpaceDE/>
              <w:autoSpaceDN/>
              <w:adjustRightInd/>
              <w:ind w:firstLine="0"/>
              <w:jc w:val="center"/>
              <w:rPr>
                <w:rFonts w:eastAsiaTheme="minorHAnsi"/>
                <w:b/>
                <w:sz w:val="24"/>
                <w:szCs w:val="24"/>
              </w:rPr>
            </w:pPr>
            <w:r w:rsidRPr="00C52C1C">
              <w:rPr>
                <w:rFonts w:eastAsiaTheme="minorHAnsi"/>
                <w:b/>
                <w:sz w:val="24"/>
                <w:szCs w:val="24"/>
              </w:rPr>
              <w:t>№</w:t>
            </w:r>
          </w:p>
          <w:p w:rsidR="00C52C1C" w:rsidRPr="00C52C1C" w:rsidRDefault="00C52C1C" w:rsidP="00C52C1C">
            <w:pPr>
              <w:autoSpaceDE/>
              <w:autoSpaceDN/>
              <w:adjustRightInd/>
              <w:ind w:firstLine="0"/>
              <w:jc w:val="center"/>
              <w:rPr>
                <w:rFonts w:eastAsiaTheme="minorHAnsi"/>
                <w:b/>
                <w:sz w:val="24"/>
                <w:szCs w:val="24"/>
              </w:rPr>
            </w:pPr>
            <w:r w:rsidRPr="00C52C1C">
              <w:rPr>
                <w:rFonts w:eastAsiaTheme="minorHAnsi"/>
                <w:b/>
                <w:sz w:val="24"/>
                <w:szCs w:val="24"/>
              </w:rPr>
              <w:t>п/п</w:t>
            </w:r>
          </w:p>
        </w:tc>
        <w:tc>
          <w:tcPr>
            <w:tcW w:w="333" w:type="pct"/>
          </w:tcPr>
          <w:p w:rsidR="00C52C1C" w:rsidRPr="00C52C1C" w:rsidRDefault="00C52C1C" w:rsidP="00C52C1C">
            <w:pPr>
              <w:autoSpaceDE/>
              <w:autoSpaceDN/>
              <w:adjustRightInd/>
              <w:ind w:firstLine="0"/>
              <w:jc w:val="center"/>
              <w:rPr>
                <w:rFonts w:eastAsiaTheme="minorHAnsi"/>
                <w:b/>
                <w:sz w:val="24"/>
                <w:szCs w:val="24"/>
              </w:rPr>
            </w:pPr>
            <w:r w:rsidRPr="00C52C1C">
              <w:rPr>
                <w:rFonts w:eastAsiaTheme="minorHAnsi"/>
                <w:b/>
                <w:sz w:val="24"/>
                <w:szCs w:val="24"/>
              </w:rPr>
              <w:t>№</w:t>
            </w:r>
          </w:p>
          <w:p w:rsidR="00C52C1C" w:rsidRPr="00C52C1C" w:rsidRDefault="00C52C1C" w:rsidP="00C52C1C">
            <w:pPr>
              <w:autoSpaceDE/>
              <w:autoSpaceDN/>
              <w:adjustRightInd/>
              <w:ind w:firstLine="0"/>
              <w:jc w:val="center"/>
              <w:rPr>
                <w:rFonts w:eastAsiaTheme="minorHAnsi"/>
                <w:b/>
                <w:sz w:val="24"/>
                <w:szCs w:val="24"/>
              </w:rPr>
            </w:pPr>
            <w:proofErr w:type="spellStart"/>
            <w:r w:rsidRPr="00C52C1C">
              <w:rPr>
                <w:rFonts w:eastAsiaTheme="minorHAnsi"/>
                <w:b/>
                <w:sz w:val="24"/>
                <w:szCs w:val="24"/>
              </w:rPr>
              <w:t>прот</w:t>
            </w:r>
            <w:proofErr w:type="spellEnd"/>
            <w:r w:rsidRPr="00C52C1C">
              <w:rPr>
                <w:rFonts w:eastAsiaTheme="minorHAnsi"/>
                <w:b/>
                <w:sz w:val="24"/>
                <w:szCs w:val="24"/>
              </w:rPr>
              <w:t xml:space="preserve">. </w:t>
            </w:r>
            <w:proofErr w:type="spellStart"/>
            <w:r w:rsidRPr="00C52C1C">
              <w:rPr>
                <w:rFonts w:eastAsiaTheme="minorHAnsi"/>
                <w:b/>
                <w:sz w:val="24"/>
                <w:szCs w:val="24"/>
              </w:rPr>
              <w:t>поруч</w:t>
            </w:r>
            <w:proofErr w:type="spellEnd"/>
            <w:r w:rsidRPr="00C52C1C">
              <w:rPr>
                <w:rFonts w:eastAsiaTheme="minorHAnsi"/>
                <w:b/>
                <w:sz w:val="24"/>
                <w:szCs w:val="24"/>
              </w:rPr>
              <w:t>.</w:t>
            </w:r>
          </w:p>
        </w:tc>
        <w:tc>
          <w:tcPr>
            <w:tcW w:w="715" w:type="pct"/>
          </w:tcPr>
          <w:p w:rsidR="00C52C1C" w:rsidRPr="00C52C1C" w:rsidRDefault="00C52C1C" w:rsidP="00C52C1C">
            <w:pPr>
              <w:autoSpaceDE/>
              <w:autoSpaceDN/>
              <w:adjustRightInd/>
              <w:ind w:firstLine="0"/>
              <w:jc w:val="center"/>
              <w:rPr>
                <w:rFonts w:eastAsiaTheme="minorHAnsi"/>
                <w:b/>
                <w:sz w:val="24"/>
                <w:szCs w:val="24"/>
              </w:rPr>
            </w:pPr>
            <w:r w:rsidRPr="00C52C1C">
              <w:rPr>
                <w:rFonts w:eastAsiaTheme="minorHAnsi"/>
                <w:b/>
                <w:sz w:val="24"/>
                <w:szCs w:val="24"/>
              </w:rPr>
              <w:t>Сессия</w:t>
            </w:r>
          </w:p>
        </w:tc>
        <w:tc>
          <w:tcPr>
            <w:tcW w:w="1619" w:type="pct"/>
          </w:tcPr>
          <w:p w:rsidR="00C52C1C" w:rsidRPr="00C52C1C" w:rsidRDefault="00C52C1C" w:rsidP="00C52C1C">
            <w:pPr>
              <w:autoSpaceDE/>
              <w:autoSpaceDN/>
              <w:adjustRightInd/>
              <w:ind w:firstLine="0"/>
              <w:jc w:val="center"/>
              <w:rPr>
                <w:rFonts w:eastAsiaTheme="minorHAnsi"/>
                <w:b/>
                <w:sz w:val="24"/>
                <w:szCs w:val="24"/>
              </w:rPr>
            </w:pPr>
            <w:r w:rsidRPr="00C52C1C">
              <w:rPr>
                <w:rFonts w:eastAsiaTheme="minorHAnsi"/>
                <w:b/>
                <w:sz w:val="24"/>
                <w:szCs w:val="24"/>
              </w:rPr>
              <w:t>Протокольное поручение</w:t>
            </w:r>
          </w:p>
        </w:tc>
        <w:tc>
          <w:tcPr>
            <w:tcW w:w="905" w:type="pct"/>
          </w:tcPr>
          <w:p w:rsidR="00C52C1C" w:rsidRPr="00C52C1C" w:rsidRDefault="00C52C1C" w:rsidP="00C52C1C">
            <w:pPr>
              <w:autoSpaceDE/>
              <w:autoSpaceDN/>
              <w:adjustRightInd/>
              <w:ind w:firstLine="0"/>
              <w:jc w:val="center"/>
              <w:rPr>
                <w:rFonts w:eastAsiaTheme="minorHAnsi"/>
                <w:b/>
                <w:sz w:val="24"/>
                <w:szCs w:val="24"/>
              </w:rPr>
            </w:pPr>
            <w:r w:rsidRPr="00C52C1C">
              <w:rPr>
                <w:rFonts w:eastAsiaTheme="minorHAnsi"/>
                <w:b/>
                <w:sz w:val="24"/>
                <w:szCs w:val="24"/>
              </w:rPr>
              <w:t>Ответственный ком</w:t>
            </w:r>
            <w:r w:rsidRPr="00C52C1C">
              <w:rPr>
                <w:rFonts w:eastAsiaTheme="minorHAnsi"/>
                <w:b/>
                <w:sz w:val="24"/>
                <w:szCs w:val="24"/>
              </w:rPr>
              <w:t>и</w:t>
            </w:r>
            <w:r w:rsidRPr="00C52C1C">
              <w:rPr>
                <w:rFonts w:eastAsiaTheme="minorHAnsi"/>
                <w:b/>
                <w:sz w:val="24"/>
                <w:szCs w:val="24"/>
              </w:rPr>
              <w:t>тет</w:t>
            </w:r>
          </w:p>
        </w:tc>
        <w:tc>
          <w:tcPr>
            <w:tcW w:w="1191" w:type="pct"/>
          </w:tcPr>
          <w:p w:rsidR="00C52C1C" w:rsidRPr="00C52C1C" w:rsidRDefault="00C52C1C" w:rsidP="00C52C1C">
            <w:pPr>
              <w:autoSpaceDE/>
              <w:autoSpaceDN/>
              <w:adjustRightInd/>
              <w:ind w:firstLine="0"/>
              <w:jc w:val="center"/>
              <w:rPr>
                <w:rFonts w:eastAsiaTheme="minorHAnsi"/>
                <w:b/>
                <w:sz w:val="24"/>
                <w:szCs w:val="24"/>
              </w:rPr>
            </w:pPr>
            <w:r w:rsidRPr="00C52C1C">
              <w:rPr>
                <w:rFonts w:eastAsiaTheme="minorHAnsi"/>
                <w:b/>
                <w:sz w:val="24"/>
                <w:szCs w:val="24"/>
              </w:rPr>
              <w:t>Результат исполнения</w:t>
            </w:r>
          </w:p>
        </w:tc>
      </w:tr>
    </w:tbl>
    <w:p w:rsidR="009C2979" w:rsidRPr="00544866" w:rsidRDefault="009C2979">
      <w:pPr>
        <w:rPr>
          <w:sz w:val="4"/>
          <w:szCs w:val="4"/>
        </w:rPr>
      </w:pPr>
    </w:p>
    <w:tbl>
      <w:tblPr>
        <w:tblStyle w:val="a3"/>
        <w:tblW w:w="5000" w:type="pct"/>
        <w:tblLook w:val="04A0" w:firstRow="1" w:lastRow="0" w:firstColumn="1" w:lastColumn="0" w:noHBand="0" w:noVBand="1"/>
      </w:tblPr>
      <w:tblGrid>
        <w:gridCol w:w="718"/>
        <w:gridCol w:w="1004"/>
        <w:gridCol w:w="2155"/>
        <w:gridCol w:w="4879"/>
        <w:gridCol w:w="2727"/>
        <w:gridCol w:w="3586"/>
      </w:tblGrid>
      <w:tr w:rsidR="00C52C1C" w:rsidRPr="00C52C1C" w:rsidTr="00544866">
        <w:trPr>
          <w:tblHeader/>
        </w:trPr>
        <w:tc>
          <w:tcPr>
            <w:tcW w:w="238" w:type="pct"/>
          </w:tcPr>
          <w:p w:rsidR="00C52C1C" w:rsidRPr="00C52C1C" w:rsidRDefault="00C52C1C" w:rsidP="00C52C1C">
            <w:pPr>
              <w:autoSpaceDE/>
              <w:autoSpaceDN/>
              <w:adjustRightInd/>
              <w:ind w:firstLine="0"/>
              <w:jc w:val="center"/>
              <w:rPr>
                <w:rFonts w:eastAsiaTheme="minorHAnsi"/>
                <w:b/>
                <w:sz w:val="24"/>
                <w:szCs w:val="24"/>
              </w:rPr>
            </w:pPr>
            <w:r w:rsidRPr="00C52C1C">
              <w:rPr>
                <w:rFonts w:eastAsiaTheme="minorHAnsi"/>
                <w:b/>
                <w:sz w:val="24"/>
                <w:szCs w:val="24"/>
              </w:rPr>
              <w:t>1</w:t>
            </w:r>
          </w:p>
        </w:tc>
        <w:tc>
          <w:tcPr>
            <w:tcW w:w="333" w:type="pct"/>
          </w:tcPr>
          <w:p w:rsidR="00C52C1C" w:rsidRPr="00C52C1C" w:rsidRDefault="00C52C1C" w:rsidP="00C52C1C">
            <w:pPr>
              <w:autoSpaceDE/>
              <w:autoSpaceDN/>
              <w:adjustRightInd/>
              <w:ind w:firstLine="0"/>
              <w:jc w:val="center"/>
              <w:rPr>
                <w:rFonts w:eastAsiaTheme="minorHAnsi"/>
                <w:b/>
                <w:sz w:val="24"/>
                <w:szCs w:val="24"/>
              </w:rPr>
            </w:pPr>
            <w:r w:rsidRPr="00C52C1C">
              <w:rPr>
                <w:rFonts w:eastAsiaTheme="minorHAnsi"/>
                <w:b/>
                <w:sz w:val="24"/>
                <w:szCs w:val="24"/>
              </w:rPr>
              <w:t>2</w:t>
            </w:r>
          </w:p>
        </w:tc>
        <w:tc>
          <w:tcPr>
            <w:tcW w:w="715" w:type="pct"/>
          </w:tcPr>
          <w:p w:rsidR="00C52C1C" w:rsidRPr="00C52C1C" w:rsidRDefault="00C52C1C" w:rsidP="00C52C1C">
            <w:pPr>
              <w:autoSpaceDE/>
              <w:autoSpaceDN/>
              <w:adjustRightInd/>
              <w:ind w:firstLine="0"/>
              <w:jc w:val="center"/>
              <w:rPr>
                <w:rFonts w:eastAsiaTheme="minorHAnsi"/>
                <w:b/>
                <w:sz w:val="24"/>
                <w:szCs w:val="24"/>
              </w:rPr>
            </w:pPr>
            <w:r w:rsidRPr="00C52C1C">
              <w:rPr>
                <w:rFonts w:eastAsiaTheme="minorHAnsi"/>
                <w:b/>
                <w:sz w:val="24"/>
                <w:szCs w:val="24"/>
              </w:rPr>
              <w:t>3</w:t>
            </w:r>
          </w:p>
        </w:tc>
        <w:tc>
          <w:tcPr>
            <w:tcW w:w="1619" w:type="pct"/>
          </w:tcPr>
          <w:p w:rsidR="00C52C1C" w:rsidRPr="00C52C1C" w:rsidRDefault="00C52C1C" w:rsidP="00C52C1C">
            <w:pPr>
              <w:autoSpaceDE/>
              <w:autoSpaceDN/>
              <w:adjustRightInd/>
              <w:ind w:firstLine="0"/>
              <w:jc w:val="center"/>
              <w:rPr>
                <w:rFonts w:eastAsiaTheme="minorHAnsi"/>
                <w:b/>
                <w:sz w:val="24"/>
                <w:szCs w:val="24"/>
              </w:rPr>
            </w:pPr>
            <w:r w:rsidRPr="00C52C1C">
              <w:rPr>
                <w:rFonts w:eastAsiaTheme="minorHAnsi"/>
                <w:b/>
                <w:sz w:val="24"/>
                <w:szCs w:val="24"/>
              </w:rPr>
              <w:t>4</w:t>
            </w:r>
          </w:p>
        </w:tc>
        <w:tc>
          <w:tcPr>
            <w:tcW w:w="905" w:type="pct"/>
          </w:tcPr>
          <w:p w:rsidR="00C52C1C" w:rsidRPr="00C52C1C" w:rsidRDefault="00C52C1C" w:rsidP="00C52C1C">
            <w:pPr>
              <w:autoSpaceDE/>
              <w:autoSpaceDN/>
              <w:adjustRightInd/>
              <w:ind w:firstLine="0"/>
              <w:jc w:val="center"/>
              <w:rPr>
                <w:rFonts w:eastAsiaTheme="minorHAnsi"/>
                <w:b/>
                <w:sz w:val="24"/>
                <w:szCs w:val="24"/>
              </w:rPr>
            </w:pPr>
            <w:r w:rsidRPr="00C52C1C">
              <w:rPr>
                <w:rFonts w:eastAsiaTheme="minorHAnsi"/>
                <w:b/>
                <w:sz w:val="24"/>
                <w:szCs w:val="24"/>
              </w:rPr>
              <w:t>5</w:t>
            </w:r>
          </w:p>
        </w:tc>
        <w:tc>
          <w:tcPr>
            <w:tcW w:w="1191" w:type="pct"/>
          </w:tcPr>
          <w:p w:rsidR="00C52C1C" w:rsidRPr="00C52C1C" w:rsidRDefault="00C52C1C" w:rsidP="00C52C1C">
            <w:pPr>
              <w:autoSpaceDE/>
              <w:autoSpaceDN/>
              <w:adjustRightInd/>
              <w:ind w:firstLine="0"/>
              <w:jc w:val="center"/>
              <w:rPr>
                <w:rFonts w:eastAsiaTheme="minorHAnsi"/>
                <w:b/>
                <w:sz w:val="24"/>
                <w:szCs w:val="24"/>
              </w:rPr>
            </w:pPr>
            <w:r w:rsidRPr="00C52C1C">
              <w:rPr>
                <w:rFonts w:eastAsiaTheme="minorHAnsi"/>
                <w:b/>
                <w:sz w:val="24"/>
                <w:szCs w:val="24"/>
              </w:rPr>
              <w:t>6</w:t>
            </w:r>
          </w:p>
        </w:tc>
      </w:tr>
      <w:tr w:rsidR="00C52C1C" w:rsidRPr="00C52C1C" w:rsidTr="00544866">
        <w:tc>
          <w:tcPr>
            <w:tcW w:w="238" w:type="pct"/>
          </w:tcPr>
          <w:p w:rsidR="00C52C1C" w:rsidRPr="00C52C1C" w:rsidRDefault="00C52C1C" w:rsidP="00C52C1C">
            <w:pPr>
              <w:numPr>
                <w:ilvl w:val="0"/>
                <w:numId w:val="34"/>
              </w:numPr>
              <w:autoSpaceDE/>
              <w:autoSpaceDN/>
              <w:adjustRightInd/>
              <w:contextualSpacing/>
              <w:jc w:val="left"/>
              <w:rPr>
                <w:rFonts w:eastAsiaTheme="minorHAnsi"/>
              </w:rPr>
            </w:pPr>
          </w:p>
        </w:tc>
        <w:tc>
          <w:tcPr>
            <w:tcW w:w="333" w:type="pct"/>
          </w:tcPr>
          <w:p w:rsidR="00C52C1C" w:rsidRPr="00C52C1C" w:rsidRDefault="00C52C1C" w:rsidP="00C52C1C">
            <w:pPr>
              <w:autoSpaceDE/>
              <w:autoSpaceDN/>
              <w:adjustRightInd/>
              <w:ind w:firstLine="0"/>
              <w:jc w:val="left"/>
              <w:rPr>
                <w:rFonts w:eastAsiaTheme="minorHAnsi"/>
              </w:rPr>
            </w:pPr>
            <w:r w:rsidRPr="00C52C1C">
              <w:rPr>
                <w:rFonts w:eastAsiaTheme="minorHAnsi"/>
              </w:rPr>
              <w:t>14</w:t>
            </w:r>
          </w:p>
        </w:tc>
        <w:tc>
          <w:tcPr>
            <w:tcW w:w="715" w:type="pct"/>
          </w:tcPr>
          <w:p w:rsidR="00C52C1C" w:rsidRPr="00C52C1C" w:rsidRDefault="00C52C1C" w:rsidP="00C52C1C">
            <w:pPr>
              <w:autoSpaceDE/>
              <w:autoSpaceDN/>
              <w:adjustRightInd/>
              <w:ind w:firstLine="0"/>
              <w:jc w:val="left"/>
              <w:rPr>
                <w:rFonts w:eastAsiaTheme="minorHAnsi"/>
                <w:sz w:val="24"/>
                <w:szCs w:val="24"/>
              </w:rPr>
            </w:pPr>
            <w:r w:rsidRPr="00C52C1C">
              <w:rPr>
                <w:rFonts w:eastAsiaTheme="minorHAnsi"/>
                <w:sz w:val="24"/>
                <w:szCs w:val="24"/>
              </w:rPr>
              <w:t>22-я сессия  18.03.2015</w:t>
            </w:r>
          </w:p>
        </w:tc>
        <w:tc>
          <w:tcPr>
            <w:tcW w:w="1619" w:type="pct"/>
          </w:tcPr>
          <w:p w:rsidR="00C52C1C" w:rsidRPr="00C52C1C" w:rsidRDefault="00C52C1C" w:rsidP="00C52C1C">
            <w:pPr>
              <w:autoSpaceDE/>
              <w:autoSpaceDN/>
              <w:adjustRightInd/>
              <w:ind w:firstLine="0"/>
              <w:rPr>
                <w:rFonts w:eastAsiaTheme="minorHAnsi"/>
                <w:b/>
                <w:sz w:val="24"/>
                <w:szCs w:val="24"/>
              </w:rPr>
            </w:pPr>
            <w:r w:rsidRPr="00C52C1C">
              <w:rPr>
                <w:rFonts w:eastAsiaTheme="minorHAnsi"/>
                <w:sz w:val="24"/>
                <w:szCs w:val="24"/>
              </w:rPr>
              <w:t>В рамках обсуждения</w:t>
            </w:r>
            <w:r w:rsidRPr="00C52C1C">
              <w:rPr>
                <w:rFonts w:eastAsiaTheme="minorHAnsi"/>
                <w:b/>
                <w:sz w:val="24"/>
                <w:szCs w:val="24"/>
              </w:rPr>
              <w:t xml:space="preserve"> </w:t>
            </w:r>
            <w:r w:rsidRPr="00C52C1C">
              <w:rPr>
                <w:rFonts w:eastAsiaTheme="minorHAnsi"/>
                <w:sz w:val="24"/>
                <w:szCs w:val="24"/>
              </w:rPr>
              <w:t>постановления</w:t>
            </w:r>
            <w:r w:rsidRPr="00C52C1C">
              <w:rPr>
                <w:rFonts w:eastAsiaTheme="minorHAnsi"/>
                <w:b/>
                <w:sz w:val="24"/>
                <w:szCs w:val="24"/>
              </w:rPr>
              <w:t xml:space="preserve"> «</w:t>
            </w:r>
            <w:r w:rsidRPr="00C52C1C">
              <w:rPr>
                <w:rFonts w:eastAsiaTheme="minorHAnsi"/>
                <w:sz w:val="24"/>
                <w:szCs w:val="24"/>
              </w:rPr>
              <w:t>О д</w:t>
            </w:r>
            <w:r w:rsidRPr="00C52C1C">
              <w:rPr>
                <w:rFonts w:eastAsiaTheme="minorHAnsi"/>
                <w:sz w:val="24"/>
                <w:szCs w:val="24"/>
              </w:rPr>
              <w:t>е</w:t>
            </w:r>
            <w:r w:rsidRPr="00C52C1C">
              <w:rPr>
                <w:rFonts w:eastAsiaTheme="minorHAnsi"/>
                <w:sz w:val="24"/>
                <w:szCs w:val="24"/>
              </w:rPr>
              <w:t>путатском запросе депутата Законодательн</w:t>
            </w:r>
            <w:r w:rsidRPr="00C52C1C">
              <w:rPr>
                <w:rFonts w:eastAsiaTheme="minorHAnsi"/>
                <w:sz w:val="24"/>
                <w:szCs w:val="24"/>
              </w:rPr>
              <w:t>о</w:t>
            </w:r>
            <w:r w:rsidRPr="00C52C1C">
              <w:rPr>
                <w:rFonts w:eastAsiaTheme="minorHAnsi"/>
                <w:sz w:val="24"/>
                <w:szCs w:val="24"/>
              </w:rPr>
              <w:t xml:space="preserve">го Собрания Иркутской области Матиенко В.А. (4 изб. </w:t>
            </w:r>
            <w:proofErr w:type="spellStart"/>
            <w:r w:rsidRPr="00C52C1C">
              <w:rPr>
                <w:rFonts w:eastAsiaTheme="minorHAnsi"/>
                <w:sz w:val="24"/>
                <w:szCs w:val="24"/>
              </w:rPr>
              <w:t>окр</w:t>
            </w:r>
            <w:proofErr w:type="spellEnd"/>
            <w:r w:rsidRPr="00C52C1C">
              <w:rPr>
                <w:rFonts w:eastAsiaTheme="minorHAnsi"/>
                <w:sz w:val="24"/>
                <w:szCs w:val="24"/>
              </w:rPr>
              <w:t>.) к прокурору Иркутской о</w:t>
            </w:r>
            <w:r w:rsidRPr="00C52C1C">
              <w:rPr>
                <w:rFonts w:eastAsiaTheme="minorHAnsi"/>
                <w:sz w:val="24"/>
                <w:szCs w:val="24"/>
              </w:rPr>
              <w:t>б</w:t>
            </w:r>
            <w:r w:rsidRPr="00C52C1C">
              <w:rPr>
                <w:rFonts w:eastAsiaTheme="minorHAnsi"/>
                <w:sz w:val="24"/>
                <w:szCs w:val="24"/>
              </w:rPr>
              <w:t>ласти Мельникову И.А. «О законности ру</w:t>
            </w:r>
            <w:r w:rsidRPr="00C52C1C">
              <w:rPr>
                <w:rFonts w:eastAsiaTheme="minorHAnsi"/>
                <w:sz w:val="24"/>
                <w:szCs w:val="24"/>
              </w:rPr>
              <w:t>б</w:t>
            </w:r>
            <w:r w:rsidRPr="00C52C1C">
              <w:rPr>
                <w:rFonts w:eastAsiaTheme="minorHAnsi"/>
                <w:sz w:val="24"/>
                <w:szCs w:val="24"/>
              </w:rPr>
              <w:t>ки лесных насаждений в пойме реки Кая у СНТ «Изумруд» (4 км Мельнично-</w:t>
            </w:r>
            <w:proofErr w:type="spellStart"/>
            <w:r w:rsidRPr="00C52C1C">
              <w:rPr>
                <w:rFonts w:eastAsiaTheme="minorHAnsi"/>
                <w:sz w:val="24"/>
                <w:szCs w:val="24"/>
              </w:rPr>
              <w:t>падского</w:t>
            </w:r>
            <w:proofErr w:type="spellEnd"/>
            <w:r w:rsidRPr="00C52C1C">
              <w:rPr>
                <w:rFonts w:eastAsiaTheme="minorHAnsi"/>
                <w:sz w:val="24"/>
                <w:szCs w:val="24"/>
              </w:rPr>
              <w:t xml:space="preserve"> тракта)»</w:t>
            </w:r>
            <w:r w:rsidR="003E282E">
              <w:rPr>
                <w:rFonts w:eastAsiaTheme="minorHAnsi"/>
                <w:sz w:val="24"/>
                <w:szCs w:val="24"/>
              </w:rPr>
              <w:t>.</w:t>
            </w:r>
          </w:p>
          <w:p w:rsidR="00C52C1C" w:rsidRPr="00C52C1C" w:rsidRDefault="00C52C1C" w:rsidP="00C52C1C">
            <w:pPr>
              <w:autoSpaceDE/>
              <w:autoSpaceDN/>
              <w:adjustRightInd/>
              <w:ind w:firstLine="709"/>
              <w:rPr>
                <w:rFonts w:eastAsiaTheme="minorHAnsi"/>
                <w:sz w:val="24"/>
                <w:szCs w:val="24"/>
              </w:rPr>
            </w:pPr>
            <w:r w:rsidRPr="00C52C1C">
              <w:rPr>
                <w:rFonts w:eastAsiaTheme="minorHAnsi"/>
                <w:sz w:val="24"/>
                <w:szCs w:val="24"/>
              </w:rPr>
              <w:t>Комитету  по законодательству о природопользовании, экологии и сельском хозяйстве во взаимодействии с Правител</w:t>
            </w:r>
            <w:r w:rsidRPr="00C52C1C">
              <w:rPr>
                <w:rFonts w:eastAsiaTheme="minorHAnsi"/>
                <w:sz w:val="24"/>
                <w:szCs w:val="24"/>
              </w:rPr>
              <w:t>ь</w:t>
            </w:r>
            <w:r w:rsidRPr="00C52C1C">
              <w:rPr>
                <w:rFonts w:eastAsiaTheme="minorHAnsi"/>
                <w:sz w:val="24"/>
                <w:szCs w:val="24"/>
              </w:rPr>
              <w:t>ством Иркутской области, министерством природных ресурсов и экологии Иркутской области, агентством лесного хозяйства И</w:t>
            </w:r>
            <w:r w:rsidRPr="00C52C1C">
              <w:rPr>
                <w:rFonts w:eastAsiaTheme="minorHAnsi"/>
                <w:sz w:val="24"/>
                <w:szCs w:val="24"/>
              </w:rPr>
              <w:t>р</w:t>
            </w:r>
            <w:r w:rsidRPr="00C52C1C">
              <w:rPr>
                <w:rFonts w:eastAsiaTheme="minorHAnsi"/>
                <w:sz w:val="24"/>
                <w:szCs w:val="24"/>
              </w:rPr>
              <w:t>кутской области принять оперативные меры к установлению правового статуса земел</w:t>
            </w:r>
            <w:r w:rsidRPr="00C52C1C">
              <w:rPr>
                <w:rFonts w:eastAsiaTheme="minorHAnsi"/>
                <w:sz w:val="24"/>
                <w:szCs w:val="24"/>
              </w:rPr>
              <w:t>ь</w:t>
            </w:r>
            <w:r w:rsidRPr="00C52C1C">
              <w:rPr>
                <w:rFonts w:eastAsiaTheme="minorHAnsi"/>
                <w:sz w:val="24"/>
                <w:szCs w:val="24"/>
              </w:rPr>
              <w:t>ных участков, находящихся на территории Марковского муниципального образования, на которых ведется рубка лесных насажд</w:t>
            </w:r>
            <w:r w:rsidRPr="00C52C1C">
              <w:rPr>
                <w:rFonts w:eastAsiaTheme="minorHAnsi"/>
                <w:sz w:val="24"/>
                <w:szCs w:val="24"/>
              </w:rPr>
              <w:t>е</w:t>
            </w:r>
            <w:r w:rsidRPr="00C52C1C">
              <w:rPr>
                <w:rFonts w:eastAsiaTheme="minorHAnsi"/>
                <w:sz w:val="24"/>
                <w:szCs w:val="24"/>
              </w:rPr>
              <w:t>ний</w:t>
            </w:r>
          </w:p>
        </w:tc>
        <w:tc>
          <w:tcPr>
            <w:tcW w:w="905" w:type="pct"/>
          </w:tcPr>
          <w:p w:rsidR="00C52C1C" w:rsidRPr="00C52C1C" w:rsidRDefault="00C52C1C" w:rsidP="00C52C1C">
            <w:pPr>
              <w:autoSpaceDE/>
              <w:autoSpaceDN/>
              <w:adjustRightInd/>
              <w:ind w:firstLine="0"/>
              <w:jc w:val="left"/>
              <w:rPr>
                <w:rFonts w:eastAsiaTheme="minorHAnsi"/>
                <w:sz w:val="24"/>
                <w:szCs w:val="24"/>
              </w:rPr>
            </w:pPr>
            <w:r w:rsidRPr="00C52C1C">
              <w:rPr>
                <w:rFonts w:eastAsiaTheme="minorHAnsi"/>
                <w:sz w:val="24"/>
                <w:szCs w:val="24"/>
              </w:rPr>
              <w:t>Комитет по законод</w:t>
            </w:r>
            <w:r w:rsidRPr="00C52C1C">
              <w:rPr>
                <w:rFonts w:eastAsiaTheme="minorHAnsi"/>
                <w:sz w:val="24"/>
                <w:szCs w:val="24"/>
              </w:rPr>
              <w:t>а</w:t>
            </w:r>
            <w:r w:rsidRPr="00C52C1C">
              <w:rPr>
                <w:rFonts w:eastAsiaTheme="minorHAnsi"/>
                <w:sz w:val="24"/>
                <w:szCs w:val="24"/>
              </w:rPr>
              <w:t>тельству о природ</w:t>
            </w:r>
            <w:r w:rsidRPr="00C52C1C">
              <w:rPr>
                <w:rFonts w:eastAsiaTheme="minorHAnsi"/>
                <w:sz w:val="24"/>
                <w:szCs w:val="24"/>
              </w:rPr>
              <w:t>о</w:t>
            </w:r>
            <w:r w:rsidRPr="00C52C1C">
              <w:rPr>
                <w:rFonts w:eastAsiaTheme="minorHAnsi"/>
                <w:sz w:val="24"/>
                <w:szCs w:val="24"/>
              </w:rPr>
              <w:t>пользовании, экологии и сельском хозяйстве</w:t>
            </w:r>
          </w:p>
          <w:p w:rsidR="00C52C1C" w:rsidRPr="00C52C1C" w:rsidRDefault="00C52C1C" w:rsidP="00C52C1C">
            <w:pPr>
              <w:autoSpaceDE/>
              <w:autoSpaceDN/>
              <w:adjustRightInd/>
              <w:ind w:firstLine="0"/>
              <w:jc w:val="left"/>
              <w:rPr>
                <w:rFonts w:eastAsiaTheme="minorHAnsi"/>
                <w:sz w:val="24"/>
                <w:szCs w:val="24"/>
              </w:rPr>
            </w:pPr>
          </w:p>
        </w:tc>
        <w:tc>
          <w:tcPr>
            <w:tcW w:w="1191" w:type="pct"/>
          </w:tcPr>
          <w:p w:rsidR="00C52C1C" w:rsidRPr="00C52C1C" w:rsidRDefault="00C52C1C" w:rsidP="00C52C1C">
            <w:pPr>
              <w:autoSpaceDE/>
              <w:autoSpaceDN/>
              <w:adjustRightInd/>
              <w:ind w:firstLine="0"/>
              <w:rPr>
                <w:rFonts w:eastAsiaTheme="minorHAnsi"/>
                <w:color w:val="000000" w:themeColor="text1"/>
                <w:sz w:val="24"/>
                <w:szCs w:val="24"/>
              </w:rPr>
            </w:pPr>
            <w:r w:rsidRPr="00C52C1C">
              <w:rPr>
                <w:rFonts w:eastAsiaTheme="minorHAnsi" w:cstheme="minorBidi"/>
                <w:color w:val="000000" w:themeColor="text1"/>
                <w:sz w:val="24"/>
                <w:szCs w:val="24"/>
              </w:rPr>
              <w:t>Информация об исполнении протокольного поручения  представлена на 57</w:t>
            </w:r>
            <w:r w:rsidR="00480D76">
              <w:rPr>
                <w:rFonts w:eastAsiaTheme="minorHAnsi" w:cstheme="minorBidi"/>
                <w:color w:val="000000" w:themeColor="text1"/>
                <w:sz w:val="24"/>
                <w:szCs w:val="24"/>
              </w:rPr>
              <w:t>-й</w:t>
            </w:r>
            <w:r w:rsidRPr="00C52C1C">
              <w:rPr>
                <w:rFonts w:eastAsiaTheme="minorHAnsi" w:cstheme="minorBidi"/>
                <w:color w:val="000000" w:themeColor="text1"/>
                <w:sz w:val="24"/>
                <w:szCs w:val="24"/>
              </w:rPr>
              <w:t xml:space="preserve"> сесси</w:t>
            </w:r>
            <w:r w:rsidR="00480D76">
              <w:rPr>
                <w:rFonts w:eastAsiaTheme="minorHAnsi" w:cstheme="minorBidi"/>
                <w:color w:val="000000" w:themeColor="text1"/>
                <w:sz w:val="24"/>
                <w:szCs w:val="24"/>
              </w:rPr>
              <w:t>и</w:t>
            </w:r>
            <w:r w:rsidRPr="00C52C1C">
              <w:rPr>
                <w:rFonts w:eastAsiaTheme="minorHAnsi" w:cstheme="minorBidi"/>
                <w:color w:val="000000" w:themeColor="text1"/>
                <w:sz w:val="24"/>
                <w:szCs w:val="24"/>
              </w:rPr>
              <w:t xml:space="preserve"> 06.12.2017 в рамках рассмотр</w:t>
            </w:r>
            <w:r w:rsidRPr="00C52C1C">
              <w:rPr>
                <w:rFonts w:eastAsiaTheme="minorHAnsi" w:cstheme="minorBidi"/>
                <w:color w:val="000000" w:themeColor="text1"/>
                <w:sz w:val="24"/>
                <w:szCs w:val="24"/>
              </w:rPr>
              <w:t>е</w:t>
            </w:r>
            <w:r w:rsidRPr="00C52C1C">
              <w:rPr>
                <w:rFonts w:eastAsiaTheme="minorHAnsi" w:cstheme="minorBidi"/>
                <w:color w:val="000000" w:themeColor="text1"/>
                <w:sz w:val="24"/>
                <w:szCs w:val="24"/>
              </w:rPr>
              <w:t>ния и снятия с контроля деп</w:t>
            </w:r>
            <w:r w:rsidRPr="00C52C1C">
              <w:rPr>
                <w:rFonts w:eastAsiaTheme="minorHAnsi" w:cstheme="minorBidi"/>
                <w:color w:val="000000" w:themeColor="text1"/>
                <w:sz w:val="24"/>
                <w:szCs w:val="24"/>
              </w:rPr>
              <w:t>у</w:t>
            </w:r>
            <w:r w:rsidRPr="00C52C1C">
              <w:rPr>
                <w:rFonts w:eastAsiaTheme="minorHAnsi" w:cstheme="minorBidi"/>
                <w:color w:val="000000" w:themeColor="text1"/>
                <w:sz w:val="24"/>
                <w:szCs w:val="24"/>
              </w:rPr>
              <w:t>татского запроса депутата Зак</w:t>
            </w:r>
            <w:r w:rsidRPr="00C52C1C">
              <w:rPr>
                <w:rFonts w:eastAsiaTheme="minorHAnsi" w:cstheme="minorBidi"/>
                <w:color w:val="000000" w:themeColor="text1"/>
                <w:sz w:val="24"/>
                <w:szCs w:val="24"/>
              </w:rPr>
              <w:t>о</w:t>
            </w:r>
            <w:r w:rsidRPr="00C52C1C">
              <w:rPr>
                <w:rFonts w:eastAsiaTheme="minorHAnsi" w:cstheme="minorBidi"/>
                <w:color w:val="000000" w:themeColor="text1"/>
                <w:sz w:val="24"/>
                <w:szCs w:val="24"/>
              </w:rPr>
              <w:t>нодательного Собрания Ирку</w:t>
            </w:r>
            <w:r w:rsidRPr="00C52C1C">
              <w:rPr>
                <w:rFonts w:eastAsiaTheme="minorHAnsi" w:cstheme="minorBidi"/>
                <w:color w:val="000000" w:themeColor="text1"/>
                <w:sz w:val="24"/>
                <w:szCs w:val="24"/>
              </w:rPr>
              <w:t>т</w:t>
            </w:r>
            <w:r w:rsidRPr="00C52C1C">
              <w:rPr>
                <w:rFonts w:eastAsiaTheme="minorHAnsi" w:cstheme="minorBidi"/>
                <w:color w:val="000000" w:themeColor="text1"/>
                <w:sz w:val="24"/>
                <w:szCs w:val="24"/>
              </w:rPr>
              <w:t>ской области Матиенко В.А. к прокурору Иркутской области Мельникову И.А. «О законн</w:t>
            </w:r>
            <w:r w:rsidRPr="00C52C1C">
              <w:rPr>
                <w:rFonts w:eastAsiaTheme="minorHAnsi" w:cstheme="minorBidi"/>
                <w:color w:val="000000" w:themeColor="text1"/>
                <w:sz w:val="24"/>
                <w:szCs w:val="24"/>
              </w:rPr>
              <w:t>о</w:t>
            </w:r>
            <w:r w:rsidRPr="00C52C1C">
              <w:rPr>
                <w:rFonts w:eastAsiaTheme="minorHAnsi" w:cstheme="minorBidi"/>
                <w:color w:val="000000" w:themeColor="text1"/>
                <w:sz w:val="24"/>
                <w:szCs w:val="24"/>
              </w:rPr>
              <w:t>сти рубки лесных насаждений в пойме реки Кая у СНТ «Из</w:t>
            </w:r>
            <w:r w:rsidRPr="00C52C1C">
              <w:rPr>
                <w:rFonts w:eastAsiaTheme="minorHAnsi" w:cstheme="minorBidi"/>
                <w:color w:val="000000" w:themeColor="text1"/>
                <w:sz w:val="24"/>
                <w:szCs w:val="24"/>
              </w:rPr>
              <w:t>у</w:t>
            </w:r>
            <w:r w:rsidRPr="00C52C1C">
              <w:rPr>
                <w:rFonts w:eastAsiaTheme="minorHAnsi" w:cstheme="minorBidi"/>
                <w:color w:val="000000" w:themeColor="text1"/>
                <w:sz w:val="24"/>
                <w:szCs w:val="24"/>
              </w:rPr>
              <w:t>мруд» (4 км Мельнично-</w:t>
            </w:r>
            <w:proofErr w:type="spellStart"/>
            <w:r w:rsidRPr="00C52C1C">
              <w:rPr>
                <w:rFonts w:eastAsiaTheme="minorHAnsi" w:cstheme="minorBidi"/>
                <w:color w:val="000000" w:themeColor="text1"/>
                <w:sz w:val="24"/>
                <w:szCs w:val="24"/>
              </w:rPr>
              <w:t>падского</w:t>
            </w:r>
            <w:proofErr w:type="spellEnd"/>
            <w:r w:rsidRPr="00C52C1C">
              <w:rPr>
                <w:rFonts w:eastAsiaTheme="minorHAnsi" w:cstheme="minorBidi"/>
                <w:color w:val="000000" w:themeColor="text1"/>
                <w:sz w:val="24"/>
                <w:szCs w:val="24"/>
              </w:rPr>
              <w:t xml:space="preserve"> тракта)</w:t>
            </w:r>
          </w:p>
          <w:p w:rsidR="00C52C1C" w:rsidRPr="00C52C1C" w:rsidRDefault="00C52C1C" w:rsidP="00C52C1C">
            <w:pPr>
              <w:autoSpaceDE/>
              <w:autoSpaceDN/>
              <w:adjustRightInd/>
              <w:ind w:firstLine="0"/>
              <w:rPr>
                <w:rFonts w:eastAsiaTheme="minorHAnsi"/>
                <w:sz w:val="24"/>
                <w:szCs w:val="24"/>
              </w:rPr>
            </w:pPr>
          </w:p>
        </w:tc>
      </w:tr>
      <w:tr w:rsidR="00C52C1C" w:rsidRPr="00C52C1C" w:rsidTr="00544866">
        <w:tc>
          <w:tcPr>
            <w:tcW w:w="238" w:type="pct"/>
          </w:tcPr>
          <w:p w:rsidR="00C52C1C" w:rsidRPr="00C52C1C" w:rsidRDefault="00C52C1C" w:rsidP="00C52C1C">
            <w:pPr>
              <w:numPr>
                <w:ilvl w:val="0"/>
                <w:numId w:val="34"/>
              </w:numPr>
              <w:autoSpaceDE/>
              <w:autoSpaceDN/>
              <w:adjustRightInd/>
              <w:contextualSpacing/>
              <w:jc w:val="left"/>
              <w:rPr>
                <w:rFonts w:eastAsiaTheme="minorHAnsi"/>
              </w:rPr>
            </w:pPr>
          </w:p>
        </w:tc>
        <w:tc>
          <w:tcPr>
            <w:tcW w:w="333" w:type="pct"/>
          </w:tcPr>
          <w:p w:rsidR="00C52C1C" w:rsidRPr="00C52C1C" w:rsidRDefault="00C52C1C" w:rsidP="00C52C1C">
            <w:pPr>
              <w:autoSpaceDE/>
              <w:autoSpaceDN/>
              <w:adjustRightInd/>
              <w:ind w:firstLine="0"/>
              <w:jc w:val="left"/>
              <w:rPr>
                <w:rFonts w:eastAsiaTheme="minorHAnsi"/>
              </w:rPr>
            </w:pPr>
            <w:r w:rsidRPr="00C52C1C">
              <w:rPr>
                <w:rFonts w:eastAsiaTheme="minorHAnsi"/>
              </w:rPr>
              <w:t>24</w:t>
            </w:r>
          </w:p>
        </w:tc>
        <w:tc>
          <w:tcPr>
            <w:tcW w:w="715" w:type="pct"/>
          </w:tcPr>
          <w:p w:rsidR="00C52C1C" w:rsidRPr="00C52C1C" w:rsidRDefault="00C52C1C" w:rsidP="00C52C1C">
            <w:pPr>
              <w:autoSpaceDE/>
              <w:autoSpaceDN/>
              <w:adjustRightInd/>
              <w:ind w:firstLine="0"/>
              <w:jc w:val="left"/>
              <w:rPr>
                <w:rFonts w:eastAsiaTheme="minorHAnsi"/>
                <w:sz w:val="24"/>
                <w:szCs w:val="24"/>
              </w:rPr>
            </w:pPr>
            <w:r w:rsidRPr="00C52C1C">
              <w:rPr>
                <w:rFonts w:eastAsiaTheme="minorHAnsi"/>
                <w:sz w:val="24"/>
                <w:szCs w:val="24"/>
              </w:rPr>
              <w:t>57</w:t>
            </w:r>
            <w:r w:rsidR="00BD2C1A">
              <w:rPr>
                <w:rFonts w:eastAsiaTheme="minorHAnsi"/>
                <w:sz w:val="24"/>
                <w:szCs w:val="24"/>
              </w:rPr>
              <w:t>-я</w:t>
            </w:r>
            <w:r w:rsidRPr="00C52C1C">
              <w:rPr>
                <w:rFonts w:eastAsiaTheme="minorHAnsi"/>
                <w:sz w:val="24"/>
                <w:szCs w:val="24"/>
              </w:rPr>
              <w:t xml:space="preserve"> сессия ЗС</w:t>
            </w:r>
          </w:p>
          <w:p w:rsidR="00C52C1C" w:rsidRPr="00C52C1C" w:rsidRDefault="00C52C1C" w:rsidP="00C52C1C">
            <w:pPr>
              <w:autoSpaceDE/>
              <w:autoSpaceDN/>
              <w:adjustRightInd/>
              <w:ind w:firstLine="0"/>
              <w:jc w:val="left"/>
              <w:rPr>
                <w:rFonts w:eastAsiaTheme="minorHAnsi"/>
                <w:sz w:val="24"/>
                <w:szCs w:val="24"/>
              </w:rPr>
            </w:pPr>
            <w:r w:rsidRPr="00C52C1C">
              <w:rPr>
                <w:rFonts w:eastAsiaTheme="minorHAnsi"/>
                <w:sz w:val="24"/>
                <w:szCs w:val="24"/>
              </w:rPr>
              <w:t>06.12.2017</w:t>
            </w:r>
          </w:p>
        </w:tc>
        <w:tc>
          <w:tcPr>
            <w:tcW w:w="1619" w:type="pct"/>
          </w:tcPr>
          <w:p w:rsidR="00C52C1C" w:rsidRPr="00C52C1C" w:rsidRDefault="00BD2C1A" w:rsidP="00C52C1C">
            <w:pPr>
              <w:autoSpaceDE/>
              <w:autoSpaceDN/>
              <w:adjustRightInd/>
              <w:ind w:firstLine="0"/>
              <w:rPr>
                <w:rFonts w:eastAsia="Times New Roman"/>
                <w:sz w:val="24"/>
                <w:szCs w:val="24"/>
                <w:lang w:eastAsia="ru-RU"/>
              </w:rPr>
            </w:pPr>
            <w:r>
              <w:rPr>
                <w:rFonts w:eastAsia="Times New Roman"/>
                <w:sz w:val="24"/>
                <w:szCs w:val="24"/>
                <w:lang w:eastAsia="ru-RU"/>
              </w:rPr>
              <w:t>П</w:t>
            </w:r>
            <w:r w:rsidR="00C52C1C" w:rsidRPr="00C52C1C">
              <w:rPr>
                <w:rFonts w:eastAsia="Times New Roman"/>
                <w:sz w:val="24"/>
                <w:szCs w:val="24"/>
                <w:lang w:eastAsia="ru-RU"/>
              </w:rPr>
              <w:t>роработать вопрос об обеспечении жильем инвалидов, нуждающихся в улучшении ж</w:t>
            </w:r>
            <w:r w:rsidR="00C52C1C" w:rsidRPr="00C52C1C">
              <w:rPr>
                <w:rFonts w:eastAsia="Times New Roman"/>
                <w:sz w:val="24"/>
                <w:szCs w:val="24"/>
                <w:lang w:eastAsia="ru-RU"/>
              </w:rPr>
              <w:t>и</w:t>
            </w:r>
            <w:r w:rsidR="00C52C1C" w:rsidRPr="00C52C1C">
              <w:rPr>
                <w:rFonts w:eastAsia="Times New Roman"/>
                <w:sz w:val="24"/>
                <w:szCs w:val="24"/>
                <w:lang w:eastAsia="ru-RU"/>
              </w:rPr>
              <w:t xml:space="preserve">лищных условий, за счет средств областного бюджета до 1 марта 2018 года </w:t>
            </w:r>
          </w:p>
          <w:p w:rsidR="00C52C1C" w:rsidRPr="00C52C1C" w:rsidRDefault="00C52C1C" w:rsidP="00C52C1C">
            <w:pPr>
              <w:autoSpaceDE/>
              <w:autoSpaceDN/>
              <w:adjustRightInd/>
              <w:ind w:firstLine="0"/>
              <w:rPr>
                <w:rFonts w:eastAsiaTheme="minorHAnsi"/>
                <w:sz w:val="24"/>
                <w:szCs w:val="24"/>
              </w:rPr>
            </w:pPr>
          </w:p>
        </w:tc>
        <w:tc>
          <w:tcPr>
            <w:tcW w:w="905" w:type="pct"/>
          </w:tcPr>
          <w:p w:rsidR="00C52C1C" w:rsidRPr="00C52C1C" w:rsidRDefault="00C52C1C" w:rsidP="00C52C1C">
            <w:pPr>
              <w:autoSpaceDE/>
              <w:autoSpaceDN/>
              <w:adjustRightInd/>
              <w:ind w:firstLine="0"/>
              <w:jc w:val="left"/>
              <w:rPr>
                <w:rFonts w:eastAsiaTheme="minorHAnsi"/>
                <w:sz w:val="24"/>
                <w:szCs w:val="24"/>
              </w:rPr>
            </w:pPr>
            <w:r w:rsidRPr="00C52C1C">
              <w:rPr>
                <w:rFonts w:eastAsia="Times New Roman"/>
                <w:sz w:val="24"/>
                <w:szCs w:val="24"/>
                <w:lang w:eastAsia="ru-RU"/>
              </w:rPr>
              <w:t>Комитет по здрав</w:t>
            </w:r>
            <w:r w:rsidRPr="00C52C1C">
              <w:rPr>
                <w:rFonts w:eastAsia="Times New Roman"/>
                <w:sz w:val="24"/>
                <w:szCs w:val="24"/>
                <w:lang w:eastAsia="ru-RU"/>
              </w:rPr>
              <w:t>о</w:t>
            </w:r>
            <w:r w:rsidRPr="00C52C1C">
              <w:rPr>
                <w:rFonts w:eastAsia="Times New Roman"/>
                <w:sz w:val="24"/>
                <w:szCs w:val="24"/>
                <w:lang w:eastAsia="ru-RU"/>
              </w:rPr>
              <w:t>охранению и социал</w:t>
            </w:r>
            <w:r w:rsidRPr="00C52C1C">
              <w:rPr>
                <w:rFonts w:eastAsia="Times New Roman"/>
                <w:sz w:val="24"/>
                <w:szCs w:val="24"/>
                <w:lang w:eastAsia="ru-RU"/>
              </w:rPr>
              <w:t>ь</w:t>
            </w:r>
            <w:r w:rsidRPr="00C52C1C">
              <w:rPr>
                <w:rFonts w:eastAsia="Times New Roman"/>
                <w:sz w:val="24"/>
                <w:szCs w:val="24"/>
                <w:lang w:eastAsia="ru-RU"/>
              </w:rPr>
              <w:t xml:space="preserve">ной защите </w:t>
            </w:r>
          </w:p>
        </w:tc>
        <w:tc>
          <w:tcPr>
            <w:tcW w:w="1191" w:type="pct"/>
          </w:tcPr>
          <w:p w:rsidR="00C52C1C" w:rsidRPr="00C52C1C" w:rsidRDefault="005156F6" w:rsidP="00C52C1C">
            <w:pPr>
              <w:autoSpaceDE/>
              <w:autoSpaceDN/>
              <w:adjustRightInd/>
              <w:ind w:firstLine="0"/>
              <w:rPr>
                <w:rFonts w:eastAsiaTheme="minorHAnsi"/>
                <w:sz w:val="24"/>
                <w:szCs w:val="24"/>
              </w:rPr>
            </w:pPr>
            <w:r>
              <w:rPr>
                <w:rFonts w:eastAsiaTheme="minorHAnsi"/>
                <w:sz w:val="24"/>
                <w:szCs w:val="24"/>
              </w:rPr>
              <w:t>Поручение находится на испо</w:t>
            </w:r>
            <w:r>
              <w:rPr>
                <w:rFonts w:eastAsiaTheme="minorHAnsi"/>
                <w:sz w:val="24"/>
                <w:szCs w:val="24"/>
              </w:rPr>
              <w:t>л</w:t>
            </w:r>
            <w:r>
              <w:rPr>
                <w:rFonts w:eastAsiaTheme="minorHAnsi"/>
                <w:sz w:val="24"/>
                <w:szCs w:val="24"/>
              </w:rPr>
              <w:t>нении</w:t>
            </w:r>
          </w:p>
        </w:tc>
      </w:tr>
      <w:tr w:rsidR="00C52C1C" w:rsidRPr="00C52C1C" w:rsidTr="00544866">
        <w:tc>
          <w:tcPr>
            <w:tcW w:w="238" w:type="pct"/>
          </w:tcPr>
          <w:p w:rsidR="00C52C1C" w:rsidRPr="00C52C1C" w:rsidRDefault="00C52C1C" w:rsidP="00C52C1C">
            <w:pPr>
              <w:numPr>
                <w:ilvl w:val="0"/>
                <w:numId w:val="34"/>
              </w:numPr>
              <w:autoSpaceDE/>
              <w:autoSpaceDN/>
              <w:adjustRightInd/>
              <w:contextualSpacing/>
              <w:jc w:val="left"/>
              <w:rPr>
                <w:rFonts w:eastAsiaTheme="minorHAnsi"/>
              </w:rPr>
            </w:pPr>
          </w:p>
        </w:tc>
        <w:tc>
          <w:tcPr>
            <w:tcW w:w="333" w:type="pct"/>
          </w:tcPr>
          <w:p w:rsidR="00C52C1C" w:rsidRPr="00C52C1C" w:rsidRDefault="00C52C1C" w:rsidP="00C52C1C">
            <w:pPr>
              <w:autoSpaceDE/>
              <w:autoSpaceDN/>
              <w:adjustRightInd/>
              <w:ind w:firstLine="0"/>
              <w:jc w:val="left"/>
              <w:rPr>
                <w:rFonts w:eastAsiaTheme="minorHAnsi"/>
              </w:rPr>
            </w:pPr>
            <w:r w:rsidRPr="00C52C1C">
              <w:rPr>
                <w:rFonts w:eastAsiaTheme="minorHAnsi"/>
              </w:rPr>
              <w:t>25</w:t>
            </w:r>
          </w:p>
        </w:tc>
        <w:tc>
          <w:tcPr>
            <w:tcW w:w="715" w:type="pct"/>
          </w:tcPr>
          <w:p w:rsidR="00C52C1C" w:rsidRPr="00C52C1C" w:rsidRDefault="00C52C1C" w:rsidP="00C52C1C">
            <w:pPr>
              <w:autoSpaceDE/>
              <w:autoSpaceDN/>
              <w:adjustRightInd/>
              <w:ind w:firstLine="0"/>
              <w:jc w:val="left"/>
              <w:rPr>
                <w:rFonts w:eastAsiaTheme="minorHAnsi"/>
                <w:sz w:val="24"/>
                <w:szCs w:val="24"/>
              </w:rPr>
            </w:pPr>
            <w:r w:rsidRPr="00C52C1C">
              <w:rPr>
                <w:rFonts w:eastAsiaTheme="minorHAnsi"/>
                <w:sz w:val="24"/>
                <w:szCs w:val="24"/>
              </w:rPr>
              <w:t>57</w:t>
            </w:r>
            <w:r w:rsidR="00BD2C1A">
              <w:rPr>
                <w:rFonts w:eastAsiaTheme="minorHAnsi"/>
                <w:sz w:val="24"/>
                <w:szCs w:val="24"/>
              </w:rPr>
              <w:t>-я</w:t>
            </w:r>
            <w:r w:rsidRPr="00C52C1C">
              <w:rPr>
                <w:rFonts w:eastAsiaTheme="minorHAnsi"/>
                <w:sz w:val="24"/>
                <w:szCs w:val="24"/>
              </w:rPr>
              <w:t xml:space="preserve"> сессия ЗС</w:t>
            </w:r>
          </w:p>
          <w:p w:rsidR="00C52C1C" w:rsidRPr="00C52C1C" w:rsidRDefault="00C52C1C" w:rsidP="00C52C1C">
            <w:pPr>
              <w:autoSpaceDE/>
              <w:autoSpaceDN/>
              <w:adjustRightInd/>
              <w:ind w:firstLine="0"/>
              <w:jc w:val="left"/>
              <w:rPr>
                <w:rFonts w:eastAsiaTheme="minorHAnsi"/>
                <w:sz w:val="24"/>
                <w:szCs w:val="24"/>
              </w:rPr>
            </w:pPr>
            <w:r w:rsidRPr="00C52C1C">
              <w:rPr>
                <w:rFonts w:eastAsiaTheme="minorHAnsi"/>
                <w:sz w:val="24"/>
                <w:szCs w:val="24"/>
              </w:rPr>
              <w:t>06.12.2017</w:t>
            </w:r>
          </w:p>
        </w:tc>
        <w:tc>
          <w:tcPr>
            <w:tcW w:w="1619" w:type="pct"/>
          </w:tcPr>
          <w:p w:rsidR="00C52C1C" w:rsidRPr="00C52C1C" w:rsidRDefault="00BD2C1A" w:rsidP="00C52C1C">
            <w:pPr>
              <w:ind w:firstLine="0"/>
              <w:rPr>
                <w:rFonts w:eastAsia="Times New Roman"/>
                <w:sz w:val="24"/>
                <w:szCs w:val="24"/>
                <w:lang w:eastAsia="ru-RU"/>
              </w:rPr>
            </w:pPr>
            <w:r>
              <w:rPr>
                <w:sz w:val="24"/>
                <w:szCs w:val="24"/>
              </w:rPr>
              <w:t>П</w:t>
            </w:r>
            <w:r w:rsidR="00C52C1C" w:rsidRPr="00C52C1C">
              <w:rPr>
                <w:sz w:val="24"/>
                <w:szCs w:val="24"/>
              </w:rPr>
              <w:t>роработать вопрос обеспечения сельских поселений Иркутской области автомобил</w:t>
            </w:r>
            <w:r w:rsidR="00C52C1C" w:rsidRPr="00C52C1C">
              <w:rPr>
                <w:sz w:val="24"/>
                <w:szCs w:val="24"/>
              </w:rPr>
              <w:t>ь</w:t>
            </w:r>
            <w:r w:rsidR="00C52C1C" w:rsidRPr="00C52C1C">
              <w:rPr>
                <w:sz w:val="24"/>
                <w:szCs w:val="24"/>
              </w:rPr>
              <w:t>ным транспортом для участия и</w:t>
            </w:r>
            <w:r w:rsidR="00C52C1C" w:rsidRPr="00C52C1C">
              <w:rPr>
                <w:rFonts w:eastAsia="Times New Roman"/>
                <w:sz w:val="24"/>
                <w:szCs w:val="24"/>
                <w:lang w:eastAsia="ru-RU"/>
              </w:rPr>
              <w:t xml:space="preserve"> проведения спортивных, культурных массовых мер</w:t>
            </w:r>
            <w:r w:rsidR="00C52C1C" w:rsidRPr="00C52C1C">
              <w:rPr>
                <w:rFonts w:eastAsia="Times New Roman"/>
                <w:sz w:val="24"/>
                <w:szCs w:val="24"/>
                <w:lang w:eastAsia="ru-RU"/>
              </w:rPr>
              <w:t>о</w:t>
            </w:r>
            <w:r w:rsidR="00C52C1C" w:rsidRPr="00C52C1C">
              <w:rPr>
                <w:rFonts w:eastAsia="Times New Roman"/>
                <w:sz w:val="24"/>
                <w:szCs w:val="24"/>
                <w:lang w:eastAsia="ru-RU"/>
              </w:rPr>
              <w:t>приятий</w:t>
            </w:r>
            <w:r>
              <w:rPr>
                <w:rFonts w:eastAsia="Times New Roman"/>
                <w:sz w:val="24"/>
                <w:szCs w:val="24"/>
                <w:lang w:eastAsia="ru-RU"/>
              </w:rPr>
              <w:t xml:space="preserve"> </w:t>
            </w:r>
            <w:r w:rsidRPr="00C52C1C">
              <w:rPr>
                <w:rFonts w:eastAsia="Times New Roman"/>
                <w:sz w:val="24"/>
                <w:szCs w:val="24"/>
                <w:lang w:eastAsia="ru-RU"/>
              </w:rPr>
              <w:t>до 1 марта 2018 года</w:t>
            </w:r>
          </w:p>
          <w:p w:rsidR="00C52C1C" w:rsidRPr="00C52C1C" w:rsidRDefault="00C52C1C" w:rsidP="00C52C1C">
            <w:pPr>
              <w:autoSpaceDE/>
              <w:autoSpaceDN/>
              <w:adjustRightInd/>
              <w:ind w:firstLine="0"/>
              <w:rPr>
                <w:rFonts w:eastAsia="Times New Roman"/>
                <w:sz w:val="24"/>
                <w:szCs w:val="24"/>
                <w:lang w:eastAsia="ru-RU"/>
              </w:rPr>
            </w:pPr>
          </w:p>
        </w:tc>
        <w:tc>
          <w:tcPr>
            <w:tcW w:w="905" w:type="pct"/>
          </w:tcPr>
          <w:p w:rsidR="00C52C1C" w:rsidRPr="00C52C1C" w:rsidRDefault="00C52C1C" w:rsidP="00C52C1C">
            <w:pPr>
              <w:autoSpaceDE/>
              <w:autoSpaceDN/>
              <w:adjustRightInd/>
              <w:ind w:firstLine="0"/>
              <w:jc w:val="left"/>
              <w:rPr>
                <w:rFonts w:eastAsia="Times New Roman"/>
                <w:sz w:val="24"/>
                <w:szCs w:val="24"/>
                <w:lang w:eastAsia="ru-RU"/>
              </w:rPr>
            </w:pPr>
            <w:r w:rsidRPr="00C52C1C">
              <w:rPr>
                <w:rFonts w:eastAsia="Times New Roman"/>
                <w:sz w:val="24"/>
                <w:szCs w:val="24"/>
                <w:lang w:eastAsia="ru-RU"/>
              </w:rPr>
              <w:t>Комитет по бюджету, ценообразованию, ф</w:t>
            </w:r>
            <w:r w:rsidRPr="00C52C1C">
              <w:rPr>
                <w:rFonts w:eastAsia="Times New Roman"/>
                <w:sz w:val="24"/>
                <w:szCs w:val="24"/>
                <w:lang w:eastAsia="ru-RU"/>
              </w:rPr>
              <w:t>и</w:t>
            </w:r>
            <w:r w:rsidRPr="00C52C1C">
              <w:rPr>
                <w:rFonts w:eastAsia="Times New Roman"/>
                <w:sz w:val="24"/>
                <w:szCs w:val="24"/>
                <w:lang w:eastAsia="ru-RU"/>
              </w:rPr>
              <w:t>нансово-экономическому и налоговому законод</w:t>
            </w:r>
            <w:r w:rsidRPr="00C52C1C">
              <w:rPr>
                <w:rFonts w:eastAsia="Times New Roman"/>
                <w:sz w:val="24"/>
                <w:szCs w:val="24"/>
                <w:lang w:eastAsia="ru-RU"/>
              </w:rPr>
              <w:t>а</w:t>
            </w:r>
            <w:r w:rsidRPr="00C52C1C">
              <w:rPr>
                <w:rFonts w:eastAsia="Times New Roman"/>
                <w:sz w:val="24"/>
                <w:szCs w:val="24"/>
                <w:lang w:eastAsia="ru-RU"/>
              </w:rPr>
              <w:t>тельству</w:t>
            </w:r>
          </w:p>
          <w:p w:rsidR="00C52C1C" w:rsidRPr="00C52C1C" w:rsidRDefault="00C52C1C" w:rsidP="00C52C1C">
            <w:pPr>
              <w:autoSpaceDE/>
              <w:autoSpaceDN/>
              <w:adjustRightInd/>
              <w:ind w:firstLine="0"/>
              <w:jc w:val="left"/>
              <w:rPr>
                <w:rFonts w:eastAsia="Times New Roman"/>
                <w:sz w:val="24"/>
                <w:szCs w:val="24"/>
                <w:lang w:eastAsia="ru-RU"/>
              </w:rPr>
            </w:pPr>
            <w:r w:rsidRPr="00C52C1C">
              <w:rPr>
                <w:rFonts w:eastAsia="Times New Roman"/>
                <w:sz w:val="24"/>
                <w:szCs w:val="24"/>
                <w:lang w:eastAsia="ru-RU"/>
              </w:rPr>
              <w:t>Комитет по социально-культурному законод</w:t>
            </w:r>
            <w:r w:rsidRPr="00C52C1C">
              <w:rPr>
                <w:rFonts w:eastAsia="Times New Roman"/>
                <w:sz w:val="24"/>
                <w:szCs w:val="24"/>
                <w:lang w:eastAsia="ru-RU"/>
              </w:rPr>
              <w:t>а</w:t>
            </w:r>
            <w:r w:rsidRPr="00C52C1C">
              <w:rPr>
                <w:rFonts w:eastAsia="Times New Roman"/>
                <w:sz w:val="24"/>
                <w:szCs w:val="24"/>
                <w:lang w:eastAsia="ru-RU"/>
              </w:rPr>
              <w:t>тельству</w:t>
            </w:r>
          </w:p>
          <w:p w:rsidR="00C52C1C" w:rsidRPr="00C52C1C" w:rsidRDefault="00C52C1C" w:rsidP="00C52C1C">
            <w:pPr>
              <w:autoSpaceDE/>
              <w:autoSpaceDN/>
              <w:adjustRightInd/>
              <w:ind w:firstLine="0"/>
              <w:jc w:val="left"/>
              <w:rPr>
                <w:rFonts w:eastAsia="Times New Roman"/>
                <w:sz w:val="24"/>
                <w:szCs w:val="24"/>
                <w:lang w:eastAsia="ru-RU"/>
              </w:rPr>
            </w:pPr>
            <w:r w:rsidRPr="00C52C1C">
              <w:rPr>
                <w:rFonts w:eastAsia="Times New Roman"/>
                <w:sz w:val="24"/>
                <w:szCs w:val="24"/>
                <w:lang w:eastAsia="ru-RU"/>
              </w:rPr>
              <w:t>Комитет по собственн</w:t>
            </w:r>
            <w:r w:rsidRPr="00C52C1C">
              <w:rPr>
                <w:rFonts w:eastAsia="Times New Roman"/>
                <w:sz w:val="24"/>
                <w:szCs w:val="24"/>
                <w:lang w:eastAsia="ru-RU"/>
              </w:rPr>
              <w:t>о</w:t>
            </w:r>
            <w:r w:rsidRPr="00C52C1C">
              <w:rPr>
                <w:rFonts w:eastAsia="Times New Roman"/>
                <w:sz w:val="24"/>
                <w:szCs w:val="24"/>
                <w:lang w:eastAsia="ru-RU"/>
              </w:rPr>
              <w:t xml:space="preserve">сти и экономической политике </w:t>
            </w:r>
          </w:p>
        </w:tc>
        <w:tc>
          <w:tcPr>
            <w:tcW w:w="1191" w:type="pct"/>
          </w:tcPr>
          <w:p w:rsidR="00C52C1C" w:rsidRPr="00C52C1C" w:rsidRDefault="005156F6" w:rsidP="00C52C1C">
            <w:pPr>
              <w:autoSpaceDE/>
              <w:autoSpaceDN/>
              <w:adjustRightInd/>
              <w:ind w:firstLine="0"/>
              <w:rPr>
                <w:rFonts w:eastAsiaTheme="minorHAnsi"/>
                <w:sz w:val="24"/>
                <w:szCs w:val="24"/>
              </w:rPr>
            </w:pPr>
            <w:r>
              <w:rPr>
                <w:rFonts w:eastAsiaTheme="minorHAnsi"/>
                <w:sz w:val="24"/>
                <w:szCs w:val="24"/>
              </w:rPr>
              <w:t>Поручение находится на испо</w:t>
            </w:r>
            <w:r>
              <w:rPr>
                <w:rFonts w:eastAsiaTheme="minorHAnsi"/>
                <w:sz w:val="24"/>
                <w:szCs w:val="24"/>
              </w:rPr>
              <w:t>л</w:t>
            </w:r>
            <w:r>
              <w:rPr>
                <w:rFonts w:eastAsiaTheme="minorHAnsi"/>
                <w:sz w:val="24"/>
                <w:szCs w:val="24"/>
              </w:rPr>
              <w:t>нении</w:t>
            </w:r>
          </w:p>
        </w:tc>
      </w:tr>
    </w:tbl>
    <w:tbl>
      <w:tblPr>
        <w:tblW w:w="9050" w:type="dxa"/>
        <w:jc w:val="center"/>
        <w:tblLayout w:type="fixed"/>
        <w:tblLook w:val="01E0" w:firstRow="1" w:lastRow="1" w:firstColumn="1" w:lastColumn="1" w:noHBand="0" w:noVBand="0"/>
      </w:tblPr>
      <w:tblGrid>
        <w:gridCol w:w="9050"/>
      </w:tblGrid>
      <w:tr w:rsidR="00C52C1C" w:rsidRPr="00C52C1C" w:rsidTr="00D70FA6">
        <w:trPr>
          <w:trHeight w:val="418"/>
          <w:jc w:val="center"/>
        </w:trPr>
        <w:tc>
          <w:tcPr>
            <w:tcW w:w="9050" w:type="dxa"/>
          </w:tcPr>
          <w:p w:rsidR="00C52C1C" w:rsidRPr="00C52C1C" w:rsidRDefault="00C52C1C" w:rsidP="00C52C1C">
            <w:pPr>
              <w:autoSpaceDE/>
              <w:autoSpaceDN/>
              <w:adjustRightInd/>
              <w:ind w:firstLine="0"/>
              <w:jc w:val="left"/>
              <w:rPr>
                <w:rFonts w:eastAsia="Times New Roman"/>
                <w:lang w:eastAsia="ru-RU"/>
              </w:rPr>
            </w:pPr>
          </w:p>
        </w:tc>
      </w:tr>
    </w:tbl>
    <w:p w:rsidR="00C52C1C" w:rsidRPr="00C52C1C" w:rsidRDefault="00C52C1C" w:rsidP="00C52C1C">
      <w:pPr>
        <w:autoSpaceDE/>
        <w:autoSpaceDN/>
        <w:adjustRightInd/>
        <w:spacing w:after="200" w:line="276" w:lineRule="auto"/>
        <w:ind w:firstLine="0"/>
        <w:jc w:val="left"/>
        <w:rPr>
          <w:rFonts w:eastAsiaTheme="minorHAnsi"/>
          <w:szCs w:val="22"/>
        </w:rPr>
      </w:pPr>
    </w:p>
    <w:p w:rsidR="00C52C1C" w:rsidRPr="00792AC8" w:rsidRDefault="00C52C1C" w:rsidP="000545FC">
      <w:pPr>
        <w:overflowPunct w:val="0"/>
        <w:ind w:firstLine="0"/>
        <w:jc w:val="right"/>
        <w:textAlignment w:val="baseline"/>
        <w:rPr>
          <w:rFonts w:eastAsia="Times New Roman"/>
          <w:i/>
          <w:sz w:val="24"/>
          <w:szCs w:val="24"/>
          <w:lang w:eastAsia="ru-RU"/>
        </w:rPr>
      </w:pPr>
    </w:p>
    <w:sectPr w:rsidR="00C52C1C" w:rsidRPr="00792AC8" w:rsidSect="00E06C61">
      <w:pgSz w:w="16838" w:h="11906" w:orient="landscape"/>
      <w:pgMar w:top="1276" w:right="851"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B15" w:rsidRDefault="007C5B15" w:rsidP="00B57A3D">
      <w:r>
        <w:separator/>
      </w:r>
    </w:p>
  </w:endnote>
  <w:endnote w:type="continuationSeparator" w:id="0">
    <w:p w:rsidR="007C5B15" w:rsidRDefault="007C5B15" w:rsidP="00B5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264701"/>
      <w:docPartObj>
        <w:docPartGallery w:val="Page Numbers (Bottom of Page)"/>
        <w:docPartUnique/>
      </w:docPartObj>
    </w:sdtPr>
    <w:sdtEndPr/>
    <w:sdtContent>
      <w:p w:rsidR="005E528B" w:rsidRDefault="005E528B">
        <w:pPr>
          <w:pStyle w:val="af8"/>
          <w:jc w:val="center"/>
        </w:pPr>
        <w:r>
          <w:fldChar w:fldCharType="begin"/>
        </w:r>
        <w:r>
          <w:instrText>PAGE   \* MERGEFORMAT</w:instrText>
        </w:r>
        <w:r>
          <w:fldChar w:fldCharType="separate"/>
        </w:r>
        <w:r w:rsidR="00615E49">
          <w:rPr>
            <w:noProof/>
          </w:rPr>
          <w:t>182</w:t>
        </w:r>
        <w:r>
          <w:fldChar w:fldCharType="end"/>
        </w:r>
      </w:p>
    </w:sdtContent>
  </w:sdt>
  <w:p w:rsidR="005E528B" w:rsidRDefault="005E528B">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B15" w:rsidRDefault="007C5B15" w:rsidP="00B57A3D">
      <w:r>
        <w:separator/>
      </w:r>
    </w:p>
  </w:footnote>
  <w:footnote w:type="continuationSeparator" w:id="0">
    <w:p w:rsidR="007C5B15" w:rsidRDefault="007C5B15" w:rsidP="00B57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F0A"/>
    <w:multiLevelType w:val="hybridMultilevel"/>
    <w:tmpl w:val="4EDEFF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0646C1"/>
    <w:multiLevelType w:val="hybridMultilevel"/>
    <w:tmpl w:val="2B5A7562"/>
    <w:lvl w:ilvl="0" w:tplc="04190011">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04A31503"/>
    <w:multiLevelType w:val="hybridMultilevel"/>
    <w:tmpl w:val="7090D258"/>
    <w:lvl w:ilvl="0" w:tplc="9AF8C60A">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2145AE"/>
    <w:multiLevelType w:val="hybridMultilevel"/>
    <w:tmpl w:val="ACAA62E0"/>
    <w:styleLink w:val="11111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B922155"/>
    <w:multiLevelType w:val="hybridMultilevel"/>
    <w:tmpl w:val="E892E9E6"/>
    <w:lvl w:ilvl="0" w:tplc="E35CBFCA">
      <w:start w:val="1"/>
      <w:numFmt w:val="bullet"/>
      <w:lvlText w:val=""/>
      <w:lvlJc w:val="left"/>
      <w:pPr>
        <w:ind w:left="720" w:hanging="360"/>
      </w:pPr>
      <w:rPr>
        <w:rFonts w:ascii="Symbol" w:hAnsi="Symbol"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042EDF"/>
    <w:multiLevelType w:val="hybridMultilevel"/>
    <w:tmpl w:val="46467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969E5"/>
    <w:multiLevelType w:val="hybridMultilevel"/>
    <w:tmpl w:val="938AA3B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F4018DF"/>
    <w:multiLevelType w:val="hybridMultilevel"/>
    <w:tmpl w:val="DDBAAE80"/>
    <w:lvl w:ilvl="0" w:tplc="F5928902">
      <w:start w:val="1"/>
      <w:numFmt w:val="decimal"/>
      <w:lvlText w:val="%1."/>
      <w:lvlJc w:val="left"/>
      <w:pPr>
        <w:tabs>
          <w:tab w:val="num" w:pos="947"/>
        </w:tabs>
        <w:ind w:left="947" w:hanging="663"/>
      </w:pPr>
      <w:rPr>
        <w:sz w:val="28"/>
        <w:szCs w:val="28"/>
      </w:rPr>
    </w:lvl>
    <w:lvl w:ilvl="1" w:tplc="9D7665A4">
      <w:start w:val="78"/>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0521D4A"/>
    <w:multiLevelType w:val="hybridMultilevel"/>
    <w:tmpl w:val="8C80782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9">
    <w:nsid w:val="20AB6CAE"/>
    <w:multiLevelType w:val="hybridMultilevel"/>
    <w:tmpl w:val="AE1AA686"/>
    <w:lvl w:ilvl="0" w:tplc="04E89A0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23831BE4"/>
    <w:multiLevelType w:val="hybridMultilevel"/>
    <w:tmpl w:val="72E2E2D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23BE78C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26B51579"/>
    <w:multiLevelType w:val="hybridMultilevel"/>
    <w:tmpl w:val="D5C209EE"/>
    <w:lvl w:ilvl="0" w:tplc="04190011">
      <w:start w:val="1"/>
      <w:numFmt w:val="decimal"/>
      <w:lvlText w:val="%1)"/>
      <w:lvlJc w:val="left"/>
      <w:pPr>
        <w:ind w:left="1068" w:hanging="360"/>
      </w:pPr>
      <w:rPr>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27E778F9"/>
    <w:multiLevelType w:val="hybridMultilevel"/>
    <w:tmpl w:val="3904BE4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28E2117A"/>
    <w:multiLevelType w:val="hybridMultilevel"/>
    <w:tmpl w:val="7CA08BC0"/>
    <w:lvl w:ilvl="0" w:tplc="DEE8E9B2">
      <w:start w:val="1"/>
      <w:numFmt w:val="decimal"/>
      <w:lvlText w:val="%1."/>
      <w:lvlJc w:val="left"/>
      <w:pPr>
        <w:ind w:left="927" w:hanging="360"/>
      </w:pPr>
      <w:rPr>
        <w:rFonts w:ascii="Times New Roman" w:hAnsi="Times New Roman" w:cs="Times New Roman" w:hint="default"/>
        <w:sz w:val="28"/>
        <w:szCs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2B423AFA"/>
    <w:multiLevelType w:val="hybridMultilevel"/>
    <w:tmpl w:val="F6E2DDD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2CEB6F34"/>
    <w:multiLevelType w:val="hybridMultilevel"/>
    <w:tmpl w:val="CA6E95F4"/>
    <w:lvl w:ilvl="0" w:tplc="FA400F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7782473"/>
    <w:multiLevelType w:val="hybridMultilevel"/>
    <w:tmpl w:val="F0A6D192"/>
    <w:lvl w:ilvl="0" w:tplc="04190011">
      <w:start w:val="1"/>
      <w:numFmt w:val="decimal"/>
      <w:lvlText w:val="%1)"/>
      <w:lvlJc w:val="left"/>
      <w:pPr>
        <w:ind w:left="1065" w:hanging="390"/>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8">
    <w:nsid w:val="37951DEA"/>
    <w:multiLevelType w:val="hybridMultilevel"/>
    <w:tmpl w:val="F40E43C4"/>
    <w:lvl w:ilvl="0" w:tplc="0746585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39E54E67"/>
    <w:multiLevelType w:val="hybridMultilevel"/>
    <w:tmpl w:val="F6C209F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09E3E20"/>
    <w:multiLevelType w:val="hybridMultilevel"/>
    <w:tmpl w:val="15C447BA"/>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1">
    <w:nsid w:val="41D00BB9"/>
    <w:multiLevelType w:val="hybridMultilevel"/>
    <w:tmpl w:val="69E051F2"/>
    <w:lvl w:ilvl="0" w:tplc="33362E98">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4897112"/>
    <w:multiLevelType w:val="hybridMultilevel"/>
    <w:tmpl w:val="9750617E"/>
    <w:lvl w:ilvl="0" w:tplc="B5EE1B6C">
      <w:start w:val="1"/>
      <w:numFmt w:val="bullet"/>
      <w:lvlText w:val=""/>
      <w:lvlJc w:val="left"/>
      <w:pPr>
        <w:tabs>
          <w:tab w:val="num" w:pos="720"/>
        </w:tabs>
        <w:ind w:left="720" w:hanging="360"/>
      </w:pPr>
      <w:rPr>
        <w:rFonts w:ascii="Symbol" w:hAnsi="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8425395"/>
    <w:multiLevelType w:val="hybridMultilevel"/>
    <w:tmpl w:val="044E8B26"/>
    <w:lvl w:ilvl="0" w:tplc="296211A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4E666925"/>
    <w:multiLevelType w:val="hybridMultilevel"/>
    <w:tmpl w:val="5478E0B6"/>
    <w:lvl w:ilvl="0" w:tplc="0419000F">
      <w:start w:val="1"/>
      <w:numFmt w:val="decimal"/>
      <w:lvlText w:val="%1."/>
      <w:lvlJc w:val="left"/>
      <w:pPr>
        <w:ind w:left="1446" w:hanging="360"/>
      </w:pPr>
    </w:lvl>
    <w:lvl w:ilvl="1" w:tplc="04190019">
      <w:start w:val="1"/>
      <w:numFmt w:val="lowerLetter"/>
      <w:lvlText w:val="%2."/>
      <w:lvlJc w:val="left"/>
      <w:pPr>
        <w:ind w:left="2166" w:hanging="360"/>
      </w:pPr>
    </w:lvl>
    <w:lvl w:ilvl="2" w:tplc="0419001B">
      <w:start w:val="1"/>
      <w:numFmt w:val="lowerRoman"/>
      <w:lvlText w:val="%3."/>
      <w:lvlJc w:val="right"/>
      <w:pPr>
        <w:ind w:left="2886" w:hanging="180"/>
      </w:pPr>
    </w:lvl>
    <w:lvl w:ilvl="3" w:tplc="0419000F">
      <w:start w:val="1"/>
      <w:numFmt w:val="decimal"/>
      <w:lvlText w:val="%4."/>
      <w:lvlJc w:val="left"/>
      <w:pPr>
        <w:ind w:left="3606" w:hanging="360"/>
      </w:pPr>
    </w:lvl>
    <w:lvl w:ilvl="4" w:tplc="04190019">
      <w:start w:val="1"/>
      <w:numFmt w:val="lowerLetter"/>
      <w:lvlText w:val="%5."/>
      <w:lvlJc w:val="left"/>
      <w:pPr>
        <w:ind w:left="4326" w:hanging="360"/>
      </w:pPr>
    </w:lvl>
    <w:lvl w:ilvl="5" w:tplc="0419001B">
      <w:start w:val="1"/>
      <w:numFmt w:val="lowerRoman"/>
      <w:lvlText w:val="%6."/>
      <w:lvlJc w:val="right"/>
      <w:pPr>
        <w:ind w:left="5046" w:hanging="180"/>
      </w:pPr>
    </w:lvl>
    <w:lvl w:ilvl="6" w:tplc="0419000F">
      <w:start w:val="1"/>
      <w:numFmt w:val="decimal"/>
      <w:lvlText w:val="%7."/>
      <w:lvlJc w:val="left"/>
      <w:pPr>
        <w:ind w:left="5766" w:hanging="360"/>
      </w:pPr>
    </w:lvl>
    <w:lvl w:ilvl="7" w:tplc="04190019">
      <w:start w:val="1"/>
      <w:numFmt w:val="lowerLetter"/>
      <w:lvlText w:val="%8."/>
      <w:lvlJc w:val="left"/>
      <w:pPr>
        <w:ind w:left="6486" w:hanging="360"/>
      </w:pPr>
    </w:lvl>
    <w:lvl w:ilvl="8" w:tplc="0419001B">
      <w:start w:val="1"/>
      <w:numFmt w:val="lowerRoman"/>
      <w:lvlText w:val="%9."/>
      <w:lvlJc w:val="right"/>
      <w:pPr>
        <w:ind w:left="7206" w:hanging="180"/>
      </w:pPr>
    </w:lvl>
  </w:abstractNum>
  <w:abstractNum w:abstractNumId="25">
    <w:nsid w:val="4F6D41DC"/>
    <w:multiLevelType w:val="hybridMultilevel"/>
    <w:tmpl w:val="014AE516"/>
    <w:lvl w:ilvl="0" w:tplc="6C72C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BA1716C"/>
    <w:multiLevelType w:val="hybridMultilevel"/>
    <w:tmpl w:val="50508040"/>
    <w:lvl w:ilvl="0" w:tplc="BC28E558">
      <w:start w:val="1"/>
      <w:numFmt w:val="decimal"/>
      <w:pStyle w:val="1"/>
      <w:lvlText w:val="%1."/>
      <w:lvlJc w:val="left"/>
      <w:pPr>
        <w:tabs>
          <w:tab w:val="num" w:pos="1514"/>
        </w:tabs>
        <w:ind w:left="113" w:firstLine="738"/>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C64C13"/>
    <w:multiLevelType w:val="hybridMultilevel"/>
    <w:tmpl w:val="7A0C853E"/>
    <w:lvl w:ilvl="0" w:tplc="A92A4794">
      <w:start w:val="1"/>
      <w:numFmt w:val="decimal"/>
      <w:lvlText w:val="%1."/>
      <w:lvlJc w:val="left"/>
      <w:pPr>
        <w:ind w:left="1070" w:hanging="360"/>
      </w:pPr>
      <w:rPr>
        <w:sz w:val="28"/>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8">
    <w:nsid w:val="6EA334CE"/>
    <w:multiLevelType w:val="hybridMultilevel"/>
    <w:tmpl w:val="F17CCF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1BB6191"/>
    <w:multiLevelType w:val="hybridMultilevel"/>
    <w:tmpl w:val="6CEE4594"/>
    <w:lvl w:ilvl="0" w:tplc="159A0AA2">
      <w:start w:val="8"/>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nsid w:val="71F93853"/>
    <w:multiLevelType w:val="hybridMultilevel"/>
    <w:tmpl w:val="F6E8A746"/>
    <w:lvl w:ilvl="0" w:tplc="C8644460">
      <w:start w:val="1"/>
      <w:numFmt w:val="bullet"/>
      <w:lvlText w:val=""/>
      <w:lvlJc w:val="left"/>
      <w:pPr>
        <w:ind w:left="720" w:hanging="360"/>
      </w:pPr>
      <w:rPr>
        <w:rFonts w:ascii="Symbol" w:hAnsi="Symbol"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ED1691D"/>
    <w:multiLevelType w:val="hybridMultilevel"/>
    <w:tmpl w:val="7194D80E"/>
    <w:lvl w:ilvl="0" w:tplc="32068CC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6"/>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5"/>
  </w:num>
  <w:num w:numId="23">
    <w:abstractNumId w:val="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8"/>
  </w:num>
  <w:num w:numId="27">
    <w:abstractNumId w:val="7"/>
    <w:lvlOverride w:ilvl="0">
      <w:startOverride w:val="1"/>
    </w:lvlOverride>
    <w:lvlOverride w:ilvl="1">
      <w:startOverride w:val="7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1"/>
  </w:num>
  <w:num w:numId="32">
    <w:abstractNumId w:val="0"/>
  </w:num>
  <w:num w:numId="33">
    <w:abstractNumId w:val="19"/>
  </w:num>
  <w:num w:numId="34">
    <w:abstractNumId w:val="31"/>
  </w:num>
  <w:num w:numId="35">
    <w:abstractNumId w:val="26"/>
    <w:lvlOverride w:ilvl="0">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D44"/>
    <w:rsid w:val="00000A7C"/>
    <w:rsid w:val="00002F45"/>
    <w:rsid w:val="000054C2"/>
    <w:rsid w:val="00005746"/>
    <w:rsid w:val="00006682"/>
    <w:rsid w:val="00007A73"/>
    <w:rsid w:val="0001046B"/>
    <w:rsid w:val="0001091E"/>
    <w:rsid w:val="00010B56"/>
    <w:rsid w:val="00010DA1"/>
    <w:rsid w:val="000127DE"/>
    <w:rsid w:val="0001359C"/>
    <w:rsid w:val="000245DD"/>
    <w:rsid w:val="000268C0"/>
    <w:rsid w:val="00026982"/>
    <w:rsid w:val="00027183"/>
    <w:rsid w:val="00027A74"/>
    <w:rsid w:val="000303C4"/>
    <w:rsid w:val="0003242F"/>
    <w:rsid w:val="0003687F"/>
    <w:rsid w:val="00037537"/>
    <w:rsid w:val="00040975"/>
    <w:rsid w:val="00040F03"/>
    <w:rsid w:val="000412B1"/>
    <w:rsid w:val="00042959"/>
    <w:rsid w:val="00042C18"/>
    <w:rsid w:val="000434D3"/>
    <w:rsid w:val="00044F4E"/>
    <w:rsid w:val="00046F50"/>
    <w:rsid w:val="00054515"/>
    <w:rsid w:val="000545FC"/>
    <w:rsid w:val="00061AB0"/>
    <w:rsid w:val="0006259A"/>
    <w:rsid w:val="000672D1"/>
    <w:rsid w:val="00072A20"/>
    <w:rsid w:val="00072A26"/>
    <w:rsid w:val="00074C36"/>
    <w:rsid w:val="00076507"/>
    <w:rsid w:val="0007781E"/>
    <w:rsid w:val="00080511"/>
    <w:rsid w:val="000805A7"/>
    <w:rsid w:val="00084410"/>
    <w:rsid w:val="00084AAE"/>
    <w:rsid w:val="00085944"/>
    <w:rsid w:val="000908BA"/>
    <w:rsid w:val="00091A96"/>
    <w:rsid w:val="00092888"/>
    <w:rsid w:val="00092F87"/>
    <w:rsid w:val="000937F7"/>
    <w:rsid w:val="000962AD"/>
    <w:rsid w:val="000973AB"/>
    <w:rsid w:val="00097CBC"/>
    <w:rsid w:val="000A3541"/>
    <w:rsid w:val="000A5B59"/>
    <w:rsid w:val="000A5E3C"/>
    <w:rsid w:val="000A6065"/>
    <w:rsid w:val="000A6CA0"/>
    <w:rsid w:val="000A7E73"/>
    <w:rsid w:val="000B116F"/>
    <w:rsid w:val="000B22F9"/>
    <w:rsid w:val="000B2CB0"/>
    <w:rsid w:val="000B6BBF"/>
    <w:rsid w:val="000B77F5"/>
    <w:rsid w:val="000C0337"/>
    <w:rsid w:val="000C18B1"/>
    <w:rsid w:val="000C5154"/>
    <w:rsid w:val="000D06CE"/>
    <w:rsid w:val="000D1D1A"/>
    <w:rsid w:val="000D1E51"/>
    <w:rsid w:val="000D1EF8"/>
    <w:rsid w:val="000D2410"/>
    <w:rsid w:val="000D30A4"/>
    <w:rsid w:val="000D32F4"/>
    <w:rsid w:val="000D4B2E"/>
    <w:rsid w:val="000D66DA"/>
    <w:rsid w:val="000D67B9"/>
    <w:rsid w:val="000D68A6"/>
    <w:rsid w:val="000E3488"/>
    <w:rsid w:val="000E55C1"/>
    <w:rsid w:val="000E6264"/>
    <w:rsid w:val="000F26D6"/>
    <w:rsid w:val="000F4206"/>
    <w:rsid w:val="000F4A16"/>
    <w:rsid w:val="000F652B"/>
    <w:rsid w:val="00101234"/>
    <w:rsid w:val="00101282"/>
    <w:rsid w:val="001047BF"/>
    <w:rsid w:val="001065F6"/>
    <w:rsid w:val="001109A8"/>
    <w:rsid w:val="001116B5"/>
    <w:rsid w:val="00112C98"/>
    <w:rsid w:val="00121EA3"/>
    <w:rsid w:val="00123A02"/>
    <w:rsid w:val="00126534"/>
    <w:rsid w:val="00131DBF"/>
    <w:rsid w:val="00132A60"/>
    <w:rsid w:val="00134DF1"/>
    <w:rsid w:val="00135A13"/>
    <w:rsid w:val="00135D23"/>
    <w:rsid w:val="00136697"/>
    <w:rsid w:val="001368DD"/>
    <w:rsid w:val="00140D2D"/>
    <w:rsid w:val="00143321"/>
    <w:rsid w:val="00143FDD"/>
    <w:rsid w:val="001500E8"/>
    <w:rsid w:val="00150EA4"/>
    <w:rsid w:val="00152863"/>
    <w:rsid w:val="0015313D"/>
    <w:rsid w:val="001549DC"/>
    <w:rsid w:val="001549F6"/>
    <w:rsid w:val="00154C4D"/>
    <w:rsid w:val="0016128A"/>
    <w:rsid w:val="00161820"/>
    <w:rsid w:val="00162A02"/>
    <w:rsid w:val="0016527C"/>
    <w:rsid w:val="0016688A"/>
    <w:rsid w:val="0017047E"/>
    <w:rsid w:val="00171707"/>
    <w:rsid w:val="001724E6"/>
    <w:rsid w:val="001750DA"/>
    <w:rsid w:val="001756C2"/>
    <w:rsid w:val="00182F10"/>
    <w:rsid w:val="001835EC"/>
    <w:rsid w:val="00183DA1"/>
    <w:rsid w:val="00184D47"/>
    <w:rsid w:val="00186620"/>
    <w:rsid w:val="00186B15"/>
    <w:rsid w:val="001923F3"/>
    <w:rsid w:val="00193182"/>
    <w:rsid w:val="001937F2"/>
    <w:rsid w:val="00193F2E"/>
    <w:rsid w:val="0019429F"/>
    <w:rsid w:val="0019792F"/>
    <w:rsid w:val="001A075A"/>
    <w:rsid w:val="001A1EC8"/>
    <w:rsid w:val="001A2878"/>
    <w:rsid w:val="001A2E70"/>
    <w:rsid w:val="001A3B56"/>
    <w:rsid w:val="001A4E6E"/>
    <w:rsid w:val="001B0AD3"/>
    <w:rsid w:val="001B2522"/>
    <w:rsid w:val="001B4D9F"/>
    <w:rsid w:val="001B7712"/>
    <w:rsid w:val="001B7AFD"/>
    <w:rsid w:val="001C0775"/>
    <w:rsid w:val="001C0A82"/>
    <w:rsid w:val="001C1A46"/>
    <w:rsid w:val="001C4BF1"/>
    <w:rsid w:val="001C785C"/>
    <w:rsid w:val="001D0297"/>
    <w:rsid w:val="001D3F85"/>
    <w:rsid w:val="001D6C01"/>
    <w:rsid w:val="001E107E"/>
    <w:rsid w:val="001E1835"/>
    <w:rsid w:val="001E40A0"/>
    <w:rsid w:val="001E72AC"/>
    <w:rsid w:val="001E7715"/>
    <w:rsid w:val="001F1057"/>
    <w:rsid w:val="001F6A8A"/>
    <w:rsid w:val="00201264"/>
    <w:rsid w:val="002049E3"/>
    <w:rsid w:val="002052A4"/>
    <w:rsid w:val="0020610E"/>
    <w:rsid w:val="002066D1"/>
    <w:rsid w:val="002069CD"/>
    <w:rsid w:val="00210F29"/>
    <w:rsid w:val="002149F9"/>
    <w:rsid w:val="00215003"/>
    <w:rsid w:val="00215B4D"/>
    <w:rsid w:val="00216681"/>
    <w:rsid w:val="00221B15"/>
    <w:rsid w:val="00221EC0"/>
    <w:rsid w:val="0022293E"/>
    <w:rsid w:val="00223E42"/>
    <w:rsid w:val="00225764"/>
    <w:rsid w:val="0022590C"/>
    <w:rsid w:val="00225D8A"/>
    <w:rsid w:val="002264FD"/>
    <w:rsid w:val="002313A8"/>
    <w:rsid w:val="00231A8A"/>
    <w:rsid w:val="00232129"/>
    <w:rsid w:val="002325A6"/>
    <w:rsid w:val="00232FE6"/>
    <w:rsid w:val="00235225"/>
    <w:rsid w:val="00235A5C"/>
    <w:rsid w:val="0024097F"/>
    <w:rsid w:val="00241340"/>
    <w:rsid w:val="002435B6"/>
    <w:rsid w:val="002442A1"/>
    <w:rsid w:val="00244548"/>
    <w:rsid w:val="00245D95"/>
    <w:rsid w:val="00246115"/>
    <w:rsid w:val="00247994"/>
    <w:rsid w:val="00250046"/>
    <w:rsid w:val="0025086E"/>
    <w:rsid w:val="002510DF"/>
    <w:rsid w:val="00252CAA"/>
    <w:rsid w:val="00253EE4"/>
    <w:rsid w:val="002556B5"/>
    <w:rsid w:val="00256C1C"/>
    <w:rsid w:val="00261487"/>
    <w:rsid w:val="00263BAE"/>
    <w:rsid w:val="00264D89"/>
    <w:rsid w:val="00265F18"/>
    <w:rsid w:val="00267CEF"/>
    <w:rsid w:val="0027098D"/>
    <w:rsid w:val="00270A9F"/>
    <w:rsid w:val="0027136C"/>
    <w:rsid w:val="002721FF"/>
    <w:rsid w:val="00280911"/>
    <w:rsid w:val="002823E7"/>
    <w:rsid w:val="00282F25"/>
    <w:rsid w:val="002830B7"/>
    <w:rsid w:val="002860EA"/>
    <w:rsid w:val="00292D88"/>
    <w:rsid w:val="002A12DA"/>
    <w:rsid w:val="002A16A4"/>
    <w:rsid w:val="002A2536"/>
    <w:rsid w:val="002A3643"/>
    <w:rsid w:val="002A6F26"/>
    <w:rsid w:val="002B0123"/>
    <w:rsid w:val="002B01C8"/>
    <w:rsid w:val="002B43CE"/>
    <w:rsid w:val="002B605D"/>
    <w:rsid w:val="002B6B8B"/>
    <w:rsid w:val="002B7053"/>
    <w:rsid w:val="002B74B8"/>
    <w:rsid w:val="002C22A7"/>
    <w:rsid w:val="002C26AE"/>
    <w:rsid w:val="002C3F5B"/>
    <w:rsid w:val="002C7430"/>
    <w:rsid w:val="002C7CCF"/>
    <w:rsid w:val="002D0737"/>
    <w:rsid w:val="002D107A"/>
    <w:rsid w:val="002D2069"/>
    <w:rsid w:val="002D3D05"/>
    <w:rsid w:val="002D49C3"/>
    <w:rsid w:val="002D60F8"/>
    <w:rsid w:val="002E2578"/>
    <w:rsid w:val="002E4064"/>
    <w:rsid w:val="002E453C"/>
    <w:rsid w:val="002E60AA"/>
    <w:rsid w:val="002E6DC0"/>
    <w:rsid w:val="002F09BA"/>
    <w:rsid w:val="002F22D6"/>
    <w:rsid w:val="002F30E4"/>
    <w:rsid w:val="002F3B9C"/>
    <w:rsid w:val="002F47E6"/>
    <w:rsid w:val="0030056B"/>
    <w:rsid w:val="00300B0F"/>
    <w:rsid w:val="00300D88"/>
    <w:rsid w:val="003011CF"/>
    <w:rsid w:val="003019ED"/>
    <w:rsid w:val="00305B52"/>
    <w:rsid w:val="00305DAC"/>
    <w:rsid w:val="00306226"/>
    <w:rsid w:val="00307957"/>
    <w:rsid w:val="00310239"/>
    <w:rsid w:val="00316394"/>
    <w:rsid w:val="00320F8E"/>
    <w:rsid w:val="00322664"/>
    <w:rsid w:val="00324127"/>
    <w:rsid w:val="003302B7"/>
    <w:rsid w:val="00333DA1"/>
    <w:rsid w:val="00334FF0"/>
    <w:rsid w:val="00337145"/>
    <w:rsid w:val="00340C21"/>
    <w:rsid w:val="00340D03"/>
    <w:rsid w:val="00345833"/>
    <w:rsid w:val="0034690B"/>
    <w:rsid w:val="003474AF"/>
    <w:rsid w:val="00347636"/>
    <w:rsid w:val="00350D18"/>
    <w:rsid w:val="00352896"/>
    <w:rsid w:val="00356AB3"/>
    <w:rsid w:val="0035758E"/>
    <w:rsid w:val="003607D3"/>
    <w:rsid w:val="00363767"/>
    <w:rsid w:val="003637B2"/>
    <w:rsid w:val="00364B78"/>
    <w:rsid w:val="003660E5"/>
    <w:rsid w:val="0037136D"/>
    <w:rsid w:val="003730B5"/>
    <w:rsid w:val="003730F8"/>
    <w:rsid w:val="003734A5"/>
    <w:rsid w:val="00374716"/>
    <w:rsid w:val="00375777"/>
    <w:rsid w:val="003759E3"/>
    <w:rsid w:val="00376CF7"/>
    <w:rsid w:val="0038505F"/>
    <w:rsid w:val="00385560"/>
    <w:rsid w:val="003866BC"/>
    <w:rsid w:val="003904E5"/>
    <w:rsid w:val="003938E5"/>
    <w:rsid w:val="003955AF"/>
    <w:rsid w:val="00395A94"/>
    <w:rsid w:val="00395C94"/>
    <w:rsid w:val="0039738A"/>
    <w:rsid w:val="0039778A"/>
    <w:rsid w:val="003A0B02"/>
    <w:rsid w:val="003A2AAD"/>
    <w:rsid w:val="003A3121"/>
    <w:rsid w:val="003A5634"/>
    <w:rsid w:val="003A76ED"/>
    <w:rsid w:val="003B0642"/>
    <w:rsid w:val="003B34D1"/>
    <w:rsid w:val="003B4D98"/>
    <w:rsid w:val="003B4F21"/>
    <w:rsid w:val="003C517D"/>
    <w:rsid w:val="003D10D0"/>
    <w:rsid w:val="003D151A"/>
    <w:rsid w:val="003D2C17"/>
    <w:rsid w:val="003D2D77"/>
    <w:rsid w:val="003D389E"/>
    <w:rsid w:val="003D3A6C"/>
    <w:rsid w:val="003D471A"/>
    <w:rsid w:val="003D5413"/>
    <w:rsid w:val="003D5592"/>
    <w:rsid w:val="003D75E8"/>
    <w:rsid w:val="003E05AB"/>
    <w:rsid w:val="003E1FE2"/>
    <w:rsid w:val="003E282E"/>
    <w:rsid w:val="003E3E27"/>
    <w:rsid w:val="003E43FD"/>
    <w:rsid w:val="003E4798"/>
    <w:rsid w:val="003E61F9"/>
    <w:rsid w:val="003E670A"/>
    <w:rsid w:val="003E6D19"/>
    <w:rsid w:val="003E7A45"/>
    <w:rsid w:val="003F3C18"/>
    <w:rsid w:val="003F63B4"/>
    <w:rsid w:val="003F64E9"/>
    <w:rsid w:val="004004A1"/>
    <w:rsid w:val="004059B9"/>
    <w:rsid w:val="00405F53"/>
    <w:rsid w:val="00407735"/>
    <w:rsid w:val="0041234A"/>
    <w:rsid w:val="004124FD"/>
    <w:rsid w:val="00416E47"/>
    <w:rsid w:val="00423465"/>
    <w:rsid w:val="00423A34"/>
    <w:rsid w:val="0043795E"/>
    <w:rsid w:val="00442F87"/>
    <w:rsid w:val="00443ED3"/>
    <w:rsid w:val="00447309"/>
    <w:rsid w:val="004507CB"/>
    <w:rsid w:val="00450851"/>
    <w:rsid w:val="00451B2A"/>
    <w:rsid w:val="00451CEE"/>
    <w:rsid w:val="00453572"/>
    <w:rsid w:val="0045542C"/>
    <w:rsid w:val="00456D05"/>
    <w:rsid w:val="00460D85"/>
    <w:rsid w:val="00463E36"/>
    <w:rsid w:val="00464ABE"/>
    <w:rsid w:val="0046662D"/>
    <w:rsid w:val="00466A65"/>
    <w:rsid w:val="00467B83"/>
    <w:rsid w:val="0047274E"/>
    <w:rsid w:val="00472A2A"/>
    <w:rsid w:val="00475D80"/>
    <w:rsid w:val="004767F4"/>
    <w:rsid w:val="00477449"/>
    <w:rsid w:val="00480D76"/>
    <w:rsid w:val="004827A7"/>
    <w:rsid w:val="004832E6"/>
    <w:rsid w:val="00484FC4"/>
    <w:rsid w:val="0048645E"/>
    <w:rsid w:val="004928EB"/>
    <w:rsid w:val="004931F5"/>
    <w:rsid w:val="00494341"/>
    <w:rsid w:val="00494672"/>
    <w:rsid w:val="004974D6"/>
    <w:rsid w:val="004A16B6"/>
    <w:rsid w:val="004A1B9F"/>
    <w:rsid w:val="004A3336"/>
    <w:rsid w:val="004A373F"/>
    <w:rsid w:val="004A3BC1"/>
    <w:rsid w:val="004A59A7"/>
    <w:rsid w:val="004A6974"/>
    <w:rsid w:val="004B045C"/>
    <w:rsid w:val="004B137B"/>
    <w:rsid w:val="004B362B"/>
    <w:rsid w:val="004C0631"/>
    <w:rsid w:val="004C2CFA"/>
    <w:rsid w:val="004C5B6B"/>
    <w:rsid w:val="004C6CC5"/>
    <w:rsid w:val="004C7EF0"/>
    <w:rsid w:val="004D1BF3"/>
    <w:rsid w:val="004D35EE"/>
    <w:rsid w:val="004D366A"/>
    <w:rsid w:val="004D3731"/>
    <w:rsid w:val="004D3EC6"/>
    <w:rsid w:val="004D442E"/>
    <w:rsid w:val="004D5108"/>
    <w:rsid w:val="004D7884"/>
    <w:rsid w:val="004D7A16"/>
    <w:rsid w:val="004E0791"/>
    <w:rsid w:val="004E2154"/>
    <w:rsid w:val="004E2614"/>
    <w:rsid w:val="004E2B9A"/>
    <w:rsid w:val="004E6773"/>
    <w:rsid w:val="004E7AF1"/>
    <w:rsid w:val="004F0B86"/>
    <w:rsid w:val="004F1F0A"/>
    <w:rsid w:val="004F292F"/>
    <w:rsid w:val="004F5052"/>
    <w:rsid w:val="004F7136"/>
    <w:rsid w:val="00500A94"/>
    <w:rsid w:val="00501A77"/>
    <w:rsid w:val="00510DD8"/>
    <w:rsid w:val="00511158"/>
    <w:rsid w:val="00511C67"/>
    <w:rsid w:val="00512693"/>
    <w:rsid w:val="005129CE"/>
    <w:rsid w:val="00514A41"/>
    <w:rsid w:val="005156F6"/>
    <w:rsid w:val="005164EF"/>
    <w:rsid w:val="00523EEE"/>
    <w:rsid w:val="00525BEB"/>
    <w:rsid w:val="0052650D"/>
    <w:rsid w:val="00530628"/>
    <w:rsid w:val="005378D5"/>
    <w:rsid w:val="00537E5D"/>
    <w:rsid w:val="00540D89"/>
    <w:rsid w:val="00541323"/>
    <w:rsid w:val="00544866"/>
    <w:rsid w:val="00544CA1"/>
    <w:rsid w:val="005514CF"/>
    <w:rsid w:val="005526E9"/>
    <w:rsid w:val="005541C5"/>
    <w:rsid w:val="00561010"/>
    <w:rsid w:val="0056122A"/>
    <w:rsid w:val="00563BFD"/>
    <w:rsid w:val="0056422B"/>
    <w:rsid w:val="00564D21"/>
    <w:rsid w:val="00565784"/>
    <w:rsid w:val="0057004D"/>
    <w:rsid w:val="00571ADD"/>
    <w:rsid w:val="0057377E"/>
    <w:rsid w:val="00582AC8"/>
    <w:rsid w:val="00582BEC"/>
    <w:rsid w:val="00586967"/>
    <w:rsid w:val="005918C5"/>
    <w:rsid w:val="0059247C"/>
    <w:rsid w:val="00592C4A"/>
    <w:rsid w:val="00593D08"/>
    <w:rsid w:val="005947DC"/>
    <w:rsid w:val="00594A88"/>
    <w:rsid w:val="00596933"/>
    <w:rsid w:val="005A755D"/>
    <w:rsid w:val="005B2612"/>
    <w:rsid w:val="005B2C62"/>
    <w:rsid w:val="005B3F47"/>
    <w:rsid w:val="005B61FB"/>
    <w:rsid w:val="005C0223"/>
    <w:rsid w:val="005C03FA"/>
    <w:rsid w:val="005C1776"/>
    <w:rsid w:val="005C2252"/>
    <w:rsid w:val="005C3752"/>
    <w:rsid w:val="005C4058"/>
    <w:rsid w:val="005C5472"/>
    <w:rsid w:val="005D2310"/>
    <w:rsid w:val="005D2C6C"/>
    <w:rsid w:val="005D497E"/>
    <w:rsid w:val="005D5DE1"/>
    <w:rsid w:val="005E2627"/>
    <w:rsid w:val="005E5165"/>
    <w:rsid w:val="005E528B"/>
    <w:rsid w:val="005F0CEF"/>
    <w:rsid w:val="005F3CA2"/>
    <w:rsid w:val="005F47F8"/>
    <w:rsid w:val="005F6231"/>
    <w:rsid w:val="005F71FC"/>
    <w:rsid w:val="0060252E"/>
    <w:rsid w:val="00602F48"/>
    <w:rsid w:val="00602FD5"/>
    <w:rsid w:val="0061117C"/>
    <w:rsid w:val="00615E49"/>
    <w:rsid w:val="00616632"/>
    <w:rsid w:val="00617895"/>
    <w:rsid w:val="00622232"/>
    <w:rsid w:val="00622E76"/>
    <w:rsid w:val="00626DBF"/>
    <w:rsid w:val="00627852"/>
    <w:rsid w:val="00631146"/>
    <w:rsid w:val="006319B4"/>
    <w:rsid w:val="00633855"/>
    <w:rsid w:val="006372BC"/>
    <w:rsid w:val="006379C8"/>
    <w:rsid w:val="00642B3E"/>
    <w:rsid w:val="00645F75"/>
    <w:rsid w:val="006467C2"/>
    <w:rsid w:val="00646D04"/>
    <w:rsid w:val="00650194"/>
    <w:rsid w:val="006567AD"/>
    <w:rsid w:val="00657457"/>
    <w:rsid w:val="00660701"/>
    <w:rsid w:val="006617E4"/>
    <w:rsid w:val="0066519D"/>
    <w:rsid w:val="0066790C"/>
    <w:rsid w:val="00674503"/>
    <w:rsid w:val="00675D93"/>
    <w:rsid w:val="00677C7C"/>
    <w:rsid w:val="0068155A"/>
    <w:rsid w:val="00682713"/>
    <w:rsid w:val="00683659"/>
    <w:rsid w:val="00683DBE"/>
    <w:rsid w:val="00684449"/>
    <w:rsid w:val="00685168"/>
    <w:rsid w:val="00685FD2"/>
    <w:rsid w:val="00687854"/>
    <w:rsid w:val="00690918"/>
    <w:rsid w:val="00690953"/>
    <w:rsid w:val="0069278B"/>
    <w:rsid w:val="00697199"/>
    <w:rsid w:val="0069766A"/>
    <w:rsid w:val="006A1610"/>
    <w:rsid w:val="006A18AF"/>
    <w:rsid w:val="006A4034"/>
    <w:rsid w:val="006A4D7E"/>
    <w:rsid w:val="006A7C35"/>
    <w:rsid w:val="006A7E5C"/>
    <w:rsid w:val="006B1A20"/>
    <w:rsid w:val="006B21A4"/>
    <w:rsid w:val="006B2907"/>
    <w:rsid w:val="006B3CFA"/>
    <w:rsid w:val="006B5A48"/>
    <w:rsid w:val="006B7334"/>
    <w:rsid w:val="006C3C2D"/>
    <w:rsid w:val="006C4544"/>
    <w:rsid w:val="006C7960"/>
    <w:rsid w:val="006D18AE"/>
    <w:rsid w:val="006D2CD7"/>
    <w:rsid w:val="006D46D4"/>
    <w:rsid w:val="006D70C1"/>
    <w:rsid w:val="006D73CA"/>
    <w:rsid w:val="006D7DEA"/>
    <w:rsid w:val="006E20BE"/>
    <w:rsid w:val="006E4E51"/>
    <w:rsid w:val="006E61A0"/>
    <w:rsid w:val="006E7439"/>
    <w:rsid w:val="006E7870"/>
    <w:rsid w:val="006F1349"/>
    <w:rsid w:val="006F379D"/>
    <w:rsid w:val="006F4F1D"/>
    <w:rsid w:val="00701B76"/>
    <w:rsid w:val="0070296D"/>
    <w:rsid w:val="007033B3"/>
    <w:rsid w:val="00703411"/>
    <w:rsid w:val="007077A3"/>
    <w:rsid w:val="007114CF"/>
    <w:rsid w:val="00711D0B"/>
    <w:rsid w:val="00715896"/>
    <w:rsid w:val="007169C6"/>
    <w:rsid w:val="007169DA"/>
    <w:rsid w:val="0071700A"/>
    <w:rsid w:val="0072174A"/>
    <w:rsid w:val="00721F6C"/>
    <w:rsid w:val="00723B0E"/>
    <w:rsid w:val="00725203"/>
    <w:rsid w:val="00725D7B"/>
    <w:rsid w:val="007425EF"/>
    <w:rsid w:val="007429CD"/>
    <w:rsid w:val="00745510"/>
    <w:rsid w:val="007519C6"/>
    <w:rsid w:val="00755A17"/>
    <w:rsid w:val="007562C8"/>
    <w:rsid w:val="0075637A"/>
    <w:rsid w:val="007636CE"/>
    <w:rsid w:val="007664AC"/>
    <w:rsid w:val="0077590F"/>
    <w:rsid w:val="00777A83"/>
    <w:rsid w:val="007847B0"/>
    <w:rsid w:val="00790739"/>
    <w:rsid w:val="0079215D"/>
    <w:rsid w:val="00792AC8"/>
    <w:rsid w:val="00794AB7"/>
    <w:rsid w:val="00795274"/>
    <w:rsid w:val="007963C5"/>
    <w:rsid w:val="00796BEE"/>
    <w:rsid w:val="007A3498"/>
    <w:rsid w:val="007A3FE4"/>
    <w:rsid w:val="007A4CD0"/>
    <w:rsid w:val="007A574C"/>
    <w:rsid w:val="007A6D73"/>
    <w:rsid w:val="007B0ABF"/>
    <w:rsid w:val="007B3647"/>
    <w:rsid w:val="007B3F48"/>
    <w:rsid w:val="007B5448"/>
    <w:rsid w:val="007B6443"/>
    <w:rsid w:val="007B6A93"/>
    <w:rsid w:val="007C2D08"/>
    <w:rsid w:val="007C5B15"/>
    <w:rsid w:val="007C7856"/>
    <w:rsid w:val="007D010B"/>
    <w:rsid w:val="007D0E14"/>
    <w:rsid w:val="007D15D5"/>
    <w:rsid w:val="007D4F29"/>
    <w:rsid w:val="007E2485"/>
    <w:rsid w:val="007E2961"/>
    <w:rsid w:val="007E535A"/>
    <w:rsid w:val="007F0485"/>
    <w:rsid w:val="007F1EE2"/>
    <w:rsid w:val="007F7F84"/>
    <w:rsid w:val="0080740E"/>
    <w:rsid w:val="00811B42"/>
    <w:rsid w:val="00813289"/>
    <w:rsid w:val="00813A75"/>
    <w:rsid w:val="00814123"/>
    <w:rsid w:val="00814FD4"/>
    <w:rsid w:val="0082058B"/>
    <w:rsid w:val="00822BFB"/>
    <w:rsid w:val="008236D6"/>
    <w:rsid w:val="00825710"/>
    <w:rsid w:val="008261C6"/>
    <w:rsid w:val="0083046D"/>
    <w:rsid w:val="00832CFE"/>
    <w:rsid w:val="00832D85"/>
    <w:rsid w:val="00833630"/>
    <w:rsid w:val="00835CDB"/>
    <w:rsid w:val="00836FFE"/>
    <w:rsid w:val="0083792A"/>
    <w:rsid w:val="00840663"/>
    <w:rsid w:val="00842EDF"/>
    <w:rsid w:val="00846662"/>
    <w:rsid w:val="00846B85"/>
    <w:rsid w:val="00853DF0"/>
    <w:rsid w:val="008554CA"/>
    <w:rsid w:val="00855C2A"/>
    <w:rsid w:val="008564C5"/>
    <w:rsid w:val="00856DC7"/>
    <w:rsid w:val="00857272"/>
    <w:rsid w:val="00860467"/>
    <w:rsid w:val="0086140F"/>
    <w:rsid w:val="00864133"/>
    <w:rsid w:val="008647F8"/>
    <w:rsid w:val="008650AA"/>
    <w:rsid w:val="00865104"/>
    <w:rsid w:val="00865568"/>
    <w:rsid w:val="0086590B"/>
    <w:rsid w:val="00865CB6"/>
    <w:rsid w:val="00866819"/>
    <w:rsid w:val="00870308"/>
    <w:rsid w:val="00875F10"/>
    <w:rsid w:val="0087706A"/>
    <w:rsid w:val="00881836"/>
    <w:rsid w:val="00881DA6"/>
    <w:rsid w:val="00891125"/>
    <w:rsid w:val="00893F11"/>
    <w:rsid w:val="00894551"/>
    <w:rsid w:val="00894618"/>
    <w:rsid w:val="008A3368"/>
    <w:rsid w:val="008A6D1D"/>
    <w:rsid w:val="008B283B"/>
    <w:rsid w:val="008B2FA0"/>
    <w:rsid w:val="008B3781"/>
    <w:rsid w:val="008B3AAB"/>
    <w:rsid w:val="008B6E4F"/>
    <w:rsid w:val="008B75D9"/>
    <w:rsid w:val="008C245C"/>
    <w:rsid w:val="008C2D44"/>
    <w:rsid w:val="008C34CC"/>
    <w:rsid w:val="008C3A9A"/>
    <w:rsid w:val="008C5635"/>
    <w:rsid w:val="008C6C38"/>
    <w:rsid w:val="008C6E65"/>
    <w:rsid w:val="008C74C0"/>
    <w:rsid w:val="008D03F5"/>
    <w:rsid w:val="008D1D4E"/>
    <w:rsid w:val="008D5D7D"/>
    <w:rsid w:val="008D73EB"/>
    <w:rsid w:val="008E4E3A"/>
    <w:rsid w:val="008E4EFA"/>
    <w:rsid w:val="008E5654"/>
    <w:rsid w:val="008E65D1"/>
    <w:rsid w:val="008F0F9A"/>
    <w:rsid w:val="008F1211"/>
    <w:rsid w:val="008F1CF5"/>
    <w:rsid w:val="008F2A7A"/>
    <w:rsid w:val="008F4AE5"/>
    <w:rsid w:val="008F4B74"/>
    <w:rsid w:val="009012B9"/>
    <w:rsid w:val="009050BC"/>
    <w:rsid w:val="009051EA"/>
    <w:rsid w:val="00907DE2"/>
    <w:rsid w:val="0091301A"/>
    <w:rsid w:val="00913A13"/>
    <w:rsid w:val="00915E91"/>
    <w:rsid w:val="009163ED"/>
    <w:rsid w:val="0091644D"/>
    <w:rsid w:val="009164CB"/>
    <w:rsid w:val="00917C05"/>
    <w:rsid w:val="00925BE4"/>
    <w:rsid w:val="00930E27"/>
    <w:rsid w:val="00930E3D"/>
    <w:rsid w:val="00931F09"/>
    <w:rsid w:val="00932881"/>
    <w:rsid w:val="00934658"/>
    <w:rsid w:val="00940B39"/>
    <w:rsid w:val="00941E43"/>
    <w:rsid w:val="0094308A"/>
    <w:rsid w:val="009447FE"/>
    <w:rsid w:val="00947F4C"/>
    <w:rsid w:val="009500ED"/>
    <w:rsid w:val="0095081C"/>
    <w:rsid w:val="00953A31"/>
    <w:rsid w:val="009559C4"/>
    <w:rsid w:val="0096011B"/>
    <w:rsid w:val="00961B35"/>
    <w:rsid w:val="00961EBB"/>
    <w:rsid w:val="009635D2"/>
    <w:rsid w:val="00963C3C"/>
    <w:rsid w:val="009715EE"/>
    <w:rsid w:val="0097230E"/>
    <w:rsid w:val="00972899"/>
    <w:rsid w:val="00974A07"/>
    <w:rsid w:val="00974F9E"/>
    <w:rsid w:val="00976FF3"/>
    <w:rsid w:val="00977208"/>
    <w:rsid w:val="009778FE"/>
    <w:rsid w:val="009817F9"/>
    <w:rsid w:val="0098393A"/>
    <w:rsid w:val="00983A24"/>
    <w:rsid w:val="0098436D"/>
    <w:rsid w:val="00985AC5"/>
    <w:rsid w:val="00985CCA"/>
    <w:rsid w:val="00987410"/>
    <w:rsid w:val="00987905"/>
    <w:rsid w:val="00987B3A"/>
    <w:rsid w:val="00987D78"/>
    <w:rsid w:val="00995AD3"/>
    <w:rsid w:val="00995F11"/>
    <w:rsid w:val="009976E6"/>
    <w:rsid w:val="009A091F"/>
    <w:rsid w:val="009B0213"/>
    <w:rsid w:val="009B091B"/>
    <w:rsid w:val="009B3F37"/>
    <w:rsid w:val="009B49D9"/>
    <w:rsid w:val="009B50D7"/>
    <w:rsid w:val="009B5560"/>
    <w:rsid w:val="009B55DA"/>
    <w:rsid w:val="009C18C8"/>
    <w:rsid w:val="009C25E8"/>
    <w:rsid w:val="009C2979"/>
    <w:rsid w:val="009C3CAF"/>
    <w:rsid w:val="009C6A82"/>
    <w:rsid w:val="009D04A2"/>
    <w:rsid w:val="009D1052"/>
    <w:rsid w:val="009D10ED"/>
    <w:rsid w:val="009D3512"/>
    <w:rsid w:val="009D377C"/>
    <w:rsid w:val="009D38BC"/>
    <w:rsid w:val="009D5E88"/>
    <w:rsid w:val="009D61D3"/>
    <w:rsid w:val="009E2F2D"/>
    <w:rsid w:val="009E2F61"/>
    <w:rsid w:val="009E47BC"/>
    <w:rsid w:val="009E4DFB"/>
    <w:rsid w:val="009F0143"/>
    <w:rsid w:val="009F064D"/>
    <w:rsid w:val="009F39B7"/>
    <w:rsid w:val="009F3DA9"/>
    <w:rsid w:val="009F432F"/>
    <w:rsid w:val="009F43B2"/>
    <w:rsid w:val="009F4649"/>
    <w:rsid w:val="009F5733"/>
    <w:rsid w:val="00A0530B"/>
    <w:rsid w:val="00A076E0"/>
    <w:rsid w:val="00A111F5"/>
    <w:rsid w:val="00A11974"/>
    <w:rsid w:val="00A12DCE"/>
    <w:rsid w:val="00A1306A"/>
    <w:rsid w:val="00A134DE"/>
    <w:rsid w:val="00A15E9B"/>
    <w:rsid w:val="00A17F19"/>
    <w:rsid w:val="00A20557"/>
    <w:rsid w:val="00A214B6"/>
    <w:rsid w:val="00A31854"/>
    <w:rsid w:val="00A32346"/>
    <w:rsid w:val="00A326B6"/>
    <w:rsid w:val="00A32791"/>
    <w:rsid w:val="00A35BB2"/>
    <w:rsid w:val="00A37C39"/>
    <w:rsid w:val="00A41C3F"/>
    <w:rsid w:val="00A46128"/>
    <w:rsid w:val="00A47DF3"/>
    <w:rsid w:val="00A52859"/>
    <w:rsid w:val="00A5749D"/>
    <w:rsid w:val="00A66596"/>
    <w:rsid w:val="00A665A6"/>
    <w:rsid w:val="00A71BA7"/>
    <w:rsid w:val="00A72660"/>
    <w:rsid w:val="00A765A6"/>
    <w:rsid w:val="00A77A7A"/>
    <w:rsid w:val="00A8312F"/>
    <w:rsid w:val="00A86668"/>
    <w:rsid w:val="00A97E8C"/>
    <w:rsid w:val="00AA0EAD"/>
    <w:rsid w:val="00AA137F"/>
    <w:rsid w:val="00AA21D0"/>
    <w:rsid w:val="00AA272A"/>
    <w:rsid w:val="00AA3612"/>
    <w:rsid w:val="00AA4658"/>
    <w:rsid w:val="00AA47DE"/>
    <w:rsid w:val="00AA77F2"/>
    <w:rsid w:val="00AA7CC2"/>
    <w:rsid w:val="00AB130E"/>
    <w:rsid w:val="00AB3D25"/>
    <w:rsid w:val="00AB46DE"/>
    <w:rsid w:val="00AB54DF"/>
    <w:rsid w:val="00AC055E"/>
    <w:rsid w:val="00AC5487"/>
    <w:rsid w:val="00AC5C99"/>
    <w:rsid w:val="00AC632F"/>
    <w:rsid w:val="00AD502A"/>
    <w:rsid w:val="00AD51D0"/>
    <w:rsid w:val="00AD5B87"/>
    <w:rsid w:val="00AE1A18"/>
    <w:rsid w:val="00AE405C"/>
    <w:rsid w:val="00AE65D0"/>
    <w:rsid w:val="00AE7163"/>
    <w:rsid w:val="00AF02A2"/>
    <w:rsid w:val="00AF0B72"/>
    <w:rsid w:val="00AF1BE9"/>
    <w:rsid w:val="00AF1F31"/>
    <w:rsid w:val="00AF3FC0"/>
    <w:rsid w:val="00AF6C17"/>
    <w:rsid w:val="00B01A46"/>
    <w:rsid w:val="00B01B34"/>
    <w:rsid w:val="00B03A54"/>
    <w:rsid w:val="00B05FCA"/>
    <w:rsid w:val="00B06243"/>
    <w:rsid w:val="00B1076C"/>
    <w:rsid w:val="00B11180"/>
    <w:rsid w:val="00B157E1"/>
    <w:rsid w:val="00B15ECB"/>
    <w:rsid w:val="00B224DC"/>
    <w:rsid w:val="00B22A8C"/>
    <w:rsid w:val="00B232E6"/>
    <w:rsid w:val="00B24A9B"/>
    <w:rsid w:val="00B25B76"/>
    <w:rsid w:val="00B27DCA"/>
    <w:rsid w:val="00B31A58"/>
    <w:rsid w:val="00B32663"/>
    <w:rsid w:val="00B328C4"/>
    <w:rsid w:val="00B34176"/>
    <w:rsid w:val="00B3605F"/>
    <w:rsid w:val="00B36169"/>
    <w:rsid w:val="00B400F8"/>
    <w:rsid w:val="00B415C3"/>
    <w:rsid w:val="00B43CE2"/>
    <w:rsid w:val="00B43F4D"/>
    <w:rsid w:val="00B475C0"/>
    <w:rsid w:val="00B5005A"/>
    <w:rsid w:val="00B527EF"/>
    <w:rsid w:val="00B528C2"/>
    <w:rsid w:val="00B53277"/>
    <w:rsid w:val="00B53848"/>
    <w:rsid w:val="00B54280"/>
    <w:rsid w:val="00B56BCD"/>
    <w:rsid w:val="00B57A3D"/>
    <w:rsid w:val="00B63278"/>
    <w:rsid w:val="00B6606D"/>
    <w:rsid w:val="00B660A0"/>
    <w:rsid w:val="00B67444"/>
    <w:rsid w:val="00B72F0A"/>
    <w:rsid w:val="00B7598E"/>
    <w:rsid w:val="00B771AD"/>
    <w:rsid w:val="00B80388"/>
    <w:rsid w:val="00B81D59"/>
    <w:rsid w:val="00B85D1E"/>
    <w:rsid w:val="00B86D93"/>
    <w:rsid w:val="00B907E0"/>
    <w:rsid w:val="00B91681"/>
    <w:rsid w:val="00B91D2A"/>
    <w:rsid w:val="00B933C4"/>
    <w:rsid w:val="00B938AA"/>
    <w:rsid w:val="00B96888"/>
    <w:rsid w:val="00BA0F82"/>
    <w:rsid w:val="00BA269A"/>
    <w:rsid w:val="00BA3A88"/>
    <w:rsid w:val="00BA3F28"/>
    <w:rsid w:val="00BA54CE"/>
    <w:rsid w:val="00BA66D3"/>
    <w:rsid w:val="00BA68A0"/>
    <w:rsid w:val="00BB636B"/>
    <w:rsid w:val="00BB7371"/>
    <w:rsid w:val="00BC2CAD"/>
    <w:rsid w:val="00BC7467"/>
    <w:rsid w:val="00BD18F5"/>
    <w:rsid w:val="00BD20D4"/>
    <w:rsid w:val="00BD2424"/>
    <w:rsid w:val="00BD2C1A"/>
    <w:rsid w:val="00BE4848"/>
    <w:rsid w:val="00BF088B"/>
    <w:rsid w:val="00BF1395"/>
    <w:rsid w:val="00BF3202"/>
    <w:rsid w:val="00BF35DB"/>
    <w:rsid w:val="00BF7706"/>
    <w:rsid w:val="00C00888"/>
    <w:rsid w:val="00C05E08"/>
    <w:rsid w:val="00C05FF1"/>
    <w:rsid w:val="00C13B53"/>
    <w:rsid w:val="00C144C8"/>
    <w:rsid w:val="00C148D1"/>
    <w:rsid w:val="00C154AA"/>
    <w:rsid w:val="00C15F1D"/>
    <w:rsid w:val="00C16864"/>
    <w:rsid w:val="00C16938"/>
    <w:rsid w:val="00C172AE"/>
    <w:rsid w:val="00C17D84"/>
    <w:rsid w:val="00C20E54"/>
    <w:rsid w:val="00C23551"/>
    <w:rsid w:val="00C23790"/>
    <w:rsid w:val="00C36871"/>
    <w:rsid w:val="00C36A2F"/>
    <w:rsid w:val="00C36CE7"/>
    <w:rsid w:val="00C424BB"/>
    <w:rsid w:val="00C47EF1"/>
    <w:rsid w:val="00C52C1C"/>
    <w:rsid w:val="00C54BB7"/>
    <w:rsid w:val="00C61FCE"/>
    <w:rsid w:val="00C628BA"/>
    <w:rsid w:val="00C63027"/>
    <w:rsid w:val="00C63548"/>
    <w:rsid w:val="00C6708E"/>
    <w:rsid w:val="00C6742D"/>
    <w:rsid w:val="00C70BF1"/>
    <w:rsid w:val="00C725FC"/>
    <w:rsid w:val="00C72747"/>
    <w:rsid w:val="00C74D81"/>
    <w:rsid w:val="00C76266"/>
    <w:rsid w:val="00C76742"/>
    <w:rsid w:val="00C81D91"/>
    <w:rsid w:val="00C83D5F"/>
    <w:rsid w:val="00C851BA"/>
    <w:rsid w:val="00C85BE6"/>
    <w:rsid w:val="00C868F6"/>
    <w:rsid w:val="00C86CCC"/>
    <w:rsid w:val="00C94763"/>
    <w:rsid w:val="00C958DA"/>
    <w:rsid w:val="00C978BA"/>
    <w:rsid w:val="00CA3FB7"/>
    <w:rsid w:val="00CA4FE7"/>
    <w:rsid w:val="00CA5561"/>
    <w:rsid w:val="00CB068F"/>
    <w:rsid w:val="00CB1AFE"/>
    <w:rsid w:val="00CB2281"/>
    <w:rsid w:val="00CB6CB6"/>
    <w:rsid w:val="00CB6D71"/>
    <w:rsid w:val="00CB755B"/>
    <w:rsid w:val="00CC080E"/>
    <w:rsid w:val="00CC0927"/>
    <w:rsid w:val="00CC20E7"/>
    <w:rsid w:val="00CC36A7"/>
    <w:rsid w:val="00CC4A41"/>
    <w:rsid w:val="00CC6C89"/>
    <w:rsid w:val="00CC7479"/>
    <w:rsid w:val="00CD00DC"/>
    <w:rsid w:val="00CD24C8"/>
    <w:rsid w:val="00CD5FC8"/>
    <w:rsid w:val="00CD6EAE"/>
    <w:rsid w:val="00CD7EC1"/>
    <w:rsid w:val="00CE1B77"/>
    <w:rsid w:val="00CE36C7"/>
    <w:rsid w:val="00CE5173"/>
    <w:rsid w:val="00CE55CE"/>
    <w:rsid w:val="00CE719A"/>
    <w:rsid w:val="00CE736B"/>
    <w:rsid w:val="00CE7720"/>
    <w:rsid w:val="00CE7C75"/>
    <w:rsid w:val="00CF25B2"/>
    <w:rsid w:val="00CF4715"/>
    <w:rsid w:val="00CF50F3"/>
    <w:rsid w:val="00CF51E0"/>
    <w:rsid w:val="00CF5AC1"/>
    <w:rsid w:val="00CF6807"/>
    <w:rsid w:val="00CF69BB"/>
    <w:rsid w:val="00D002E3"/>
    <w:rsid w:val="00D005E8"/>
    <w:rsid w:val="00D010A0"/>
    <w:rsid w:val="00D03C44"/>
    <w:rsid w:val="00D04387"/>
    <w:rsid w:val="00D05168"/>
    <w:rsid w:val="00D07043"/>
    <w:rsid w:val="00D11B41"/>
    <w:rsid w:val="00D12C87"/>
    <w:rsid w:val="00D14F81"/>
    <w:rsid w:val="00D15798"/>
    <w:rsid w:val="00D168CA"/>
    <w:rsid w:val="00D265BA"/>
    <w:rsid w:val="00D340EF"/>
    <w:rsid w:val="00D34E02"/>
    <w:rsid w:val="00D35DD4"/>
    <w:rsid w:val="00D36BC5"/>
    <w:rsid w:val="00D379ED"/>
    <w:rsid w:val="00D37ED3"/>
    <w:rsid w:val="00D41BDA"/>
    <w:rsid w:val="00D43102"/>
    <w:rsid w:val="00D43349"/>
    <w:rsid w:val="00D44AD5"/>
    <w:rsid w:val="00D46E61"/>
    <w:rsid w:val="00D523AB"/>
    <w:rsid w:val="00D566AC"/>
    <w:rsid w:val="00D56D08"/>
    <w:rsid w:val="00D56D3F"/>
    <w:rsid w:val="00D57666"/>
    <w:rsid w:val="00D62137"/>
    <w:rsid w:val="00D625F6"/>
    <w:rsid w:val="00D62C03"/>
    <w:rsid w:val="00D6309F"/>
    <w:rsid w:val="00D66D40"/>
    <w:rsid w:val="00D70002"/>
    <w:rsid w:val="00D762CD"/>
    <w:rsid w:val="00D800F5"/>
    <w:rsid w:val="00D8045B"/>
    <w:rsid w:val="00D829D8"/>
    <w:rsid w:val="00D84685"/>
    <w:rsid w:val="00D86279"/>
    <w:rsid w:val="00D86F75"/>
    <w:rsid w:val="00D93719"/>
    <w:rsid w:val="00D949C5"/>
    <w:rsid w:val="00D95B2A"/>
    <w:rsid w:val="00D968B1"/>
    <w:rsid w:val="00DA0173"/>
    <w:rsid w:val="00DA32A6"/>
    <w:rsid w:val="00DA3C55"/>
    <w:rsid w:val="00DB0E50"/>
    <w:rsid w:val="00DB14C5"/>
    <w:rsid w:val="00DB3DCC"/>
    <w:rsid w:val="00DB4369"/>
    <w:rsid w:val="00DB4663"/>
    <w:rsid w:val="00DB4EFB"/>
    <w:rsid w:val="00DB57F4"/>
    <w:rsid w:val="00DB7F67"/>
    <w:rsid w:val="00DC00DB"/>
    <w:rsid w:val="00DC0D46"/>
    <w:rsid w:val="00DC480D"/>
    <w:rsid w:val="00DC62F6"/>
    <w:rsid w:val="00DC70DD"/>
    <w:rsid w:val="00DC7840"/>
    <w:rsid w:val="00DD0FF4"/>
    <w:rsid w:val="00DD252E"/>
    <w:rsid w:val="00DD44C7"/>
    <w:rsid w:val="00DD47E8"/>
    <w:rsid w:val="00DD55C2"/>
    <w:rsid w:val="00DE000B"/>
    <w:rsid w:val="00DE25FE"/>
    <w:rsid w:val="00DE292C"/>
    <w:rsid w:val="00DE3DD9"/>
    <w:rsid w:val="00DE7D66"/>
    <w:rsid w:val="00DF010C"/>
    <w:rsid w:val="00DF029A"/>
    <w:rsid w:val="00DF1738"/>
    <w:rsid w:val="00DF4A11"/>
    <w:rsid w:val="00DF7D87"/>
    <w:rsid w:val="00E01DFA"/>
    <w:rsid w:val="00E02ADA"/>
    <w:rsid w:val="00E04113"/>
    <w:rsid w:val="00E06631"/>
    <w:rsid w:val="00E06C61"/>
    <w:rsid w:val="00E117B6"/>
    <w:rsid w:val="00E218CC"/>
    <w:rsid w:val="00E22A10"/>
    <w:rsid w:val="00E25FF7"/>
    <w:rsid w:val="00E30BB2"/>
    <w:rsid w:val="00E322D6"/>
    <w:rsid w:val="00E34BD8"/>
    <w:rsid w:val="00E34FCC"/>
    <w:rsid w:val="00E40DF7"/>
    <w:rsid w:val="00E421C6"/>
    <w:rsid w:val="00E423DC"/>
    <w:rsid w:val="00E44A17"/>
    <w:rsid w:val="00E45AE1"/>
    <w:rsid w:val="00E46558"/>
    <w:rsid w:val="00E46787"/>
    <w:rsid w:val="00E50B59"/>
    <w:rsid w:val="00E535A9"/>
    <w:rsid w:val="00E53F13"/>
    <w:rsid w:val="00E574D4"/>
    <w:rsid w:val="00E63C6D"/>
    <w:rsid w:val="00E65B01"/>
    <w:rsid w:val="00E67783"/>
    <w:rsid w:val="00E679A1"/>
    <w:rsid w:val="00E71025"/>
    <w:rsid w:val="00E71B78"/>
    <w:rsid w:val="00E72310"/>
    <w:rsid w:val="00E75B93"/>
    <w:rsid w:val="00E76E46"/>
    <w:rsid w:val="00E80446"/>
    <w:rsid w:val="00E808C9"/>
    <w:rsid w:val="00E90FFB"/>
    <w:rsid w:val="00E91A22"/>
    <w:rsid w:val="00E9273E"/>
    <w:rsid w:val="00E94500"/>
    <w:rsid w:val="00E96C47"/>
    <w:rsid w:val="00EA3789"/>
    <w:rsid w:val="00EA7653"/>
    <w:rsid w:val="00EB611B"/>
    <w:rsid w:val="00EB7DB6"/>
    <w:rsid w:val="00EC04AD"/>
    <w:rsid w:val="00EC25CC"/>
    <w:rsid w:val="00EC39E9"/>
    <w:rsid w:val="00ED0467"/>
    <w:rsid w:val="00ED16EE"/>
    <w:rsid w:val="00ED4AB2"/>
    <w:rsid w:val="00ED4CDD"/>
    <w:rsid w:val="00EE2899"/>
    <w:rsid w:val="00EE3228"/>
    <w:rsid w:val="00EE543C"/>
    <w:rsid w:val="00EF4CA0"/>
    <w:rsid w:val="00F04EAD"/>
    <w:rsid w:val="00F07653"/>
    <w:rsid w:val="00F13C14"/>
    <w:rsid w:val="00F15828"/>
    <w:rsid w:val="00F1592B"/>
    <w:rsid w:val="00F15F5F"/>
    <w:rsid w:val="00F20316"/>
    <w:rsid w:val="00F213A6"/>
    <w:rsid w:val="00F26E96"/>
    <w:rsid w:val="00F27740"/>
    <w:rsid w:val="00F326AE"/>
    <w:rsid w:val="00F3611D"/>
    <w:rsid w:val="00F375E6"/>
    <w:rsid w:val="00F4385A"/>
    <w:rsid w:val="00F4619D"/>
    <w:rsid w:val="00F468A7"/>
    <w:rsid w:val="00F50221"/>
    <w:rsid w:val="00F51C08"/>
    <w:rsid w:val="00F522D6"/>
    <w:rsid w:val="00F5257B"/>
    <w:rsid w:val="00F53BB9"/>
    <w:rsid w:val="00F54129"/>
    <w:rsid w:val="00F564F6"/>
    <w:rsid w:val="00F56BC3"/>
    <w:rsid w:val="00F56C8F"/>
    <w:rsid w:val="00F61406"/>
    <w:rsid w:val="00F63259"/>
    <w:rsid w:val="00F6626E"/>
    <w:rsid w:val="00F67730"/>
    <w:rsid w:val="00F72755"/>
    <w:rsid w:val="00F7533F"/>
    <w:rsid w:val="00F76325"/>
    <w:rsid w:val="00F81058"/>
    <w:rsid w:val="00F839E9"/>
    <w:rsid w:val="00F83E3A"/>
    <w:rsid w:val="00F850EE"/>
    <w:rsid w:val="00F87B26"/>
    <w:rsid w:val="00F901F7"/>
    <w:rsid w:val="00F918BF"/>
    <w:rsid w:val="00F9359B"/>
    <w:rsid w:val="00F96F4E"/>
    <w:rsid w:val="00FA1634"/>
    <w:rsid w:val="00FA216C"/>
    <w:rsid w:val="00FA2E24"/>
    <w:rsid w:val="00FA2FB7"/>
    <w:rsid w:val="00FA36F1"/>
    <w:rsid w:val="00FA495C"/>
    <w:rsid w:val="00FB069C"/>
    <w:rsid w:val="00FB1EFB"/>
    <w:rsid w:val="00FB6B9C"/>
    <w:rsid w:val="00FB6E4F"/>
    <w:rsid w:val="00FC38EA"/>
    <w:rsid w:val="00FC5C03"/>
    <w:rsid w:val="00FC5FEF"/>
    <w:rsid w:val="00FC6229"/>
    <w:rsid w:val="00FD06D3"/>
    <w:rsid w:val="00FD076F"/>
    <w:rsid w:val="00FD0D39"/>
    <w:rsid w:val="00FD1276"/>
    <w:rsid w:val="00FD334D"/>
    <w:rsid w:val="00FD36F3"/>
    <w:rsid w:val="00FD65DB"/>
    <w:rsid w:val="00FE0BAD"/>
    <w:rsid w:val="00FE29DF"/>
    <w:rsid w:val="00FE5799"/>
    <w:rsid w:val="00FF010B"/>
    <w:rsid w:val="00FF0D36"/>
    <w:rsid w:val="00FF215D"/>
    <w:rsid w:val="00FF32B4"/>
    <w:rsid w:val="00FF6101"/>
    <w:rsid w:val="00FF6B0C"/>
    <w:rsid w:val="00FF72A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56B"/>
    <w:pPr>
      <w:autoSpaceDE w:val="0"/>
      <w:autoSpaceDN w:val="0"/>
      <w:adjustRightInd w:val="0"/>
      <w:spacing w:after="0" w:line="240" w:lineRule="auto"/>
      <w:ind w:firstLine="540"/>
      <w:jc w:val="both"/>
    </w:pPr>
    <w:rPr>
      <w:rFonts w:ascii="Times New Roman" w:eastAsia="Calibri" w:hAnsi="Times New Roman" w:cs="Times New Roman"/>
      <w:sz w:val="28"/>
      <w:szCs w:val="28"/>
    </w:rPr>
  </w:style>
  <w:style w:type="paragraph" w:styleId="1">
    <w:name w:val="heading 1"/>
    <w:basedOn w:val="a"/>
    <w:next w:val="a"/>
    <w:link w:val="10"/>
    <w:qFormat/>
    <w:rsid w:val="00C17D84"/>
    <w:pPr>
      <w:keepNext/>
      <w:keepLines/>
      <w:numPr>
        <w:numId w:val="2"/>
      </w:numPr>
      <w:tabs>
        <w:tab w:val="clear" w:pos="1514"/>
        <w:tab w:val="num" w:pos="720"/>
        <w:tab w:val="left" w:pos="900"/>
      </w:tabs>
      <w:spacing w:before="480" w:after="240"/>
      <w:ind w:left="0" w:firstLine="0"/>
      <w:jc w:val="center"/>
      <w:outlineLvl w:val="0"/>
    </w:pPr>
    <w:rPr>
      <w:rFonts w:eastAsiaTheme="majorEastAsia"/>
      <w:b/>
      <w:bCs/>
      <w:sz w:val="32"/>
      <w:szCs w:val="32"/>
      <w:lang w:eastAsia="ru-RU"/>
    </w:rPr>
  </w:style>
  <w:style w:type="paragraph" w:styleId="2">
    <w:name w:val="heading 2"/>
    <w:basedOn w:val="a"/>
    <w:next w:val="a"/>
    <w:link w:val="20"/>
    <w:unhideWhenUsed/>
    <w:qFormat/>
    <w:rsid w:val="00C94763"/>
    <w:pPr>
      <w:keepNext/>
      <w:spacing w:before="240" w:after="60"/>
      <w:ind w:left="142" w:firstLine="0"/>
      <w:jc w:val="center"/>
      <w:outlineLvl w:val="1"/>
    </w:pPr>
    <w:rPr>
      <w:b/>
      <w:bCs/>
      <w:iCs/>
    </w:rPr>
  </w:style>
  <w:style w:type="paragraph" w:styleId="3">
    <w:name w:val="heading 3"/>
    <w:basedOn w:val="a"/>
    <w:next w:val="a"/>
    <w:link w:val="30"/>
    <w:qFormat/>
    <w:rsid w:val="0030056B"/>
    <w:pPr>
      <w:keepNext/>
      <w:spacing w:before="240" w:after="60"/>
      <w:jc w:val="center"/>
      <w:outlineLvl w:val="2"/>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3228"/>
    <w:pPr>
      <w:spacing w:after="200" w:line="276" w:lineRule="auto"/>
      <w:ind w:left="720"/>
      <w:contextualSpacing/>
    </w:pPr>
    <w:rPr>
      <w:rFonts w:asciiTheme="minorHAnsi" w:eastAsiaTheme="minorHAnsi" w:hAnsiTheme="minorHAnsi" w:cstheme="minorBidi"/>
      <w:sz w:val="22"/>
      <w:szCs w:val="22"/>
    </w:rPr>
  </w:style>
  <w:style w:type="paragraph" w:styleId="a5">
    <w:name w:val="Balloon Text"/>
    <w:basedOn w:val="a"/>
    <w:link w:val="a6"/>
    <w:semiHidden/>
    <w:unhideWhenUsed/>
    <w:rsid w:val="00EE3228"/>
    <w:rPr>
      <w:rFonts w:ascii="Tahoma" w:hAnsi="Tahoma" w:cs="Tahoma"/>
      <w:sz w:val="16"/>
      <w:szCs w:val="16"/>
    </w:rPr>
  </w:style>
  <w:style w:type="character" w:customStyle="1" w:styleId="a6">
    <w:name w:val="Текст выноски Знак"/>
    <w:basedOn w:val="a0"/>
    <w:link w:val="a5"/>
    <w:semiHidden/>
    <w:rsid w:val="00EE3228"/>
    <w:rPr>
      <w:rFonts w:ascii="Tahoma" w:hAnsi="Tahoma" w:cs="Tahoma"/>
      <w:sz w:val="16"/>
      <w:szCs w:val="16"/>
    </w:rPr>
  </w:style>
  <w:style w:type="character" w:customStyle="1" w:styleId="20">
    <w:name w:val="Заголовок 2 Знак"/>
    <w:basedOn w:val="a0"/>
    <w:link w:val="2"/>
    <w:rsid w:val="00C94763"/>
    <w:rPr>
      <w:rFonts w:ascii="Times New Roman" w:eastAsia="Calibri" w:hAnsi="Times New Roman" w:cs="Times New Roman"/>
      <w:b/>
      <w:bCs/>
      <w:iCs/>
      <w:sz w:val="28"/>
      <w:szCs w:val="28"/>
    </w:rPr>
  </w:style>
  <w:style w:type="character" w:customStyle="1" w:styleId="msonormal0">
    <w:name w:val="msonormal"/>
    <w:basedOn w:val="a0"/>
    <w:rsid w:val="000B22F9"/>
  </w:style>
  <w:style w:type="character" w:customStyle="1" w:styleId="apple-style-span">
    <w:name w:val="apple-style-span"/>
    <w:basedOn w:val="a0"/>
    <w:rsid w:val="00B53277"/>
  </w:style>
  <w:style w:type="character" w:styleId="a7">
    <w:name w:val="Emphasis"/>
    <w:basedOn w:val="a0"/>
    <w:uiPriority w:val="20"/>
    <w:qFormat/>
    <w:rsid w:val="00B53277"/>
    <w:rPr>
      <w:i/>
      <w:iCs/>
    </w:rPr>
  </w:style>
  <w:style w:type="character" w:customStyle="1" w:styleId="10">
    <w:name w:val="Заголовок 1 Знак"/>
    <w:basedOn w:val="a0"/>
    <w:link w:val="1"/>
    <w:rsid w:val="00C17D84"/>
    <w:rPr>
      <w:rFonts w:ascii="Times New Roman" w:eastAsiaTheme="majorEastAsia" w:hAnsi="Times New Roman" w:cs="Times New Roman"/>
      <w:b/>
      <w:bCs/>
      <w:sz w:val="32"/>
      <w:szCs w:val="32"/>
      <w:lang w:eastAsia="ru-RU"/>
    </w:rPr>
  </w:style>
  <w:style w:type="paragraph" w:styleId="a8">
    <w:name w:val="Body Text"/>
    <w:basedOn w:val="a"/>
    <w:link w:val="a9"/>
    <w:uiPriority w:val="99"/>
    <w:unhideWhenUsed/>
    <w:rsid w:val="007F0485"/>
    <w:pPr>
      <w:spacing w:after="120"/>
    </w:pPr>
    <w:rPr>
      <w:rFonts w:ascii="Arial" w:hAnsi="Arial" w:cs="Arial"/>
    </w:rPr>
  </w:style>
  <w:style w:type="character" w:customStyle="1" w:styleId="a9">
    <w:name w:val="Основной текст Знак"/>
    <w:basedOn w:val="a0"/>
    <w:link w:val="a8"/>
    <w:uiPriority w:val="99"/>
    <w:rsid w:val="007F0485"/>
    <w:rPr>
      <w:rFonts w:ascii="Arial" w:eastAsia="Times New Roman" w:hAnsi="Arial" w:cs="Arial"/>
      <w:sz w:val="28"/>
      <w:szCs w:val="28"/>
      <w:lang w:eastAsia="ru-RU"/>
    </w:rPr>
  </w:style>
  <w:style w:type="character" w:styleId="aa">
    <w:name w:val="Hyperlink"/>
    <w:basedOn w:val="a0"/>
    <w:uiPriority w:val="99"/>
    <w:unhideWhenUsed/>
    <w:rsid w:val="00501A77"/>
    <w:rPr>
      <w:color w:val="0000FF"/>
      <w:u w:val="single"/>
    </w:rPr>
  </w:style>
  <w:style w:type="paragraph" w:styleId="ab">
    <w:name w:val="Normal (Web)"/>
    <w:basedOn w:val="a"/>
    <w:uiPriority w:val="99"/>
    <w:unhideWhenUsed/>
    <w:rsid w:val="00BA68A0"/>
    <w:pPr>
      <w:spacing w:before="13" w:after="13"/>
    </w:pPr>
    <w:rPr>
      <w:sz w:val="20"/>
      <w:szCs w:val="20"/>
    </w:rPr>
  </w:style>
  <w:style w:type="character" w:customStyle="1" w:styleId="apple-converted-space">
    <w:name w:val="apple-converted-space"/>
    <w:rsid w:val="00C70BF1"/>
  </w:style>
  <w:style w:type="paragraph" w:styleId="21">
    <w:name w:val="Body Text 2"/>
    <w:basedOn w:val="a"/>
    <w:link w:val="22"/>
    <w:uiPriority w:val="99"/>
    <w:unhideWhenUsed/>
    <w:rsid w:val="00B27DCA"/>
    <w:pPr>
      <w:spacing w:after="120" w:line="480" w:lineRule="auto"/>
    </w:pPr>
    <w:rPr>
      <w:rFonts w:asciiTheme="minorHAnsi" w:eastAsiaTheme="minorHAnsi" w:hAnsiTheme="minorHAnsi" w:cstheme="minorBidi"/>
      <w:sz w:val="22"/>
      <w:szCs w:val="22"/>
    </w:rPr>
  </w:style>
  <w:style w:type="character" w:customStyle="1" w:styleId="22">
    <w:name w:val="Основной текст 2 Знак"/>
    <w:basedOn w:val="a0"/>
    <w:link w:val="21"/>
    <w:uiPriority w:val="99"/>
    <w:rsid w:val="00B27DCA"/>
  </w:style>
  <w:style w:type="paragraph" w:customStyle="1" w:styleId="ConsPlusNormal">
    <w:name w:val="ConsPlusNormal"/>
    <w:link w:val="ConsPlusNormal0"/>
    <w:rsid w:val="00B27D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B27D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Основной текст_"/>
    <w:basedOn w:val="a0"/>
    <w:link w:val="11"/>
    <w:locked/>
    <w:rsid w:val="00B27DCA"/>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c"/>
    <w:rsid w:val="00B27DCA"/>
    <w:pPr>
      <w:widowControl w:val="0"/>
      <w:shd w:val="clear" w:color="auto" w:fill="FFFFFF"/>
      <w:spacing w:line="322" w:lineRule="exact"/>
    </w:pPr>
    <w:rPr>
      <w:sz w:val="26"/>
      <w:szCs w:val="26"/>
    </w:rPr>
  </w:style>
  <w:style w:type="character" w:styleId="ad">
    <w:name w:val="Strong"/>
    <w:basedOn w:val="a0"/>
    <w:qFormat/>
    <w:rsid w:val="00B27DCA"/>
    <w:rPr>
      <w:b/>
      <w:bCs/>
    </w:rPr>
  </w:style>
  <w:style w:type="character" w:styleId="ae">
    <w:name w:val="FollowedHyperlink"/>
    <w:basedOn w:val="a0"/>
    <w:uiPriority w:val="99"/>
    <w:semiHidden/>
    <w:unhideWhenUsed/>
    <w:rsid w:val="00BA66D3"/>
    <w:rPr>
      <w:color w:val="800080" w:themeColor="followedHyperlink"/>
      <w:u w:val="single"/>
    </w:rPr>
  </w:style>
  <w:style w:type="paragraph" w:styleId="12">
    <w:name w:val="toc 1"/>
    <w:basedOn w:val="a"/>
    <w:next w:val="a"/>
    <w:autoRedefine/>
    <w:uiPriority w:val="39"/>
    <w:unhideWhenUsed/>
    <w:rsid w:val="002E60AA"/>
    <w:pPr>
      <w:tabs>
        <w:tab w:val="left" w:pos="426"/>
        <w:tab w:val="right" w:leader="dot" w:pos="9345"/>
      </w:tabs>
      <w:spacing w:after="100"/>
      <w:ind w:firstLine="0"/>
    </w:pPr>
  </w:style>
  <w:style w:type="paragraph" w:styleId="23">
    <w:name w:val="toc 2"/>
    <w:basedOn w:val="a"/>
    <w:next w:val="a"/>
    <w:autoRedefine/>
    <w:uiPriority w:val="39"/>
    <w:unhideWhenUsed/>
    <w:rsid w:val="00C81D91"/>
    <w:pPr>
      <w:tabs>
        <w:tab w:val="left" w:pos="567"/>
        <w:tab w:val="right" w:leader="dot" w:pos="9345"/>
      </w:tabs>
      <w:spacing w:after="100"/>
      <w:ind w:firstLine="0"/>
    </w:pPr>
  </w:style>
  <w:style w:type="paragraph" w:styleId="af">
    <w:name w:val="TOC Heading"/>
    <w:basedOn w:val="1"/>
    <w:next w:val="a"/>
    <w:uiPriority w:val="39"/>
    <w:unhideWhenUsed/>
    <w:qFormat/>
    <w:rsid w:val="00BA66D3"/>
    <w:pPr>
      <w:spacing w:line="276" w:lineRule="auto"/>
      <w:outlineLvl w:val="9"/>
    </w:pPr>
    <w:rPr>
      <w:lang w:eastAsia="zh-CN"/>
    </w:rPr>
  </w:style>
  <w:style w:type="paragraph" w:customStyle="1" w:styleId="af0">
    <w:name w:val="Знак Знак Знак Знак Знак Знак"/>
    <w:basedOn w:val="a"/>
    <w:rsid w:val="00F850EE"/>
    <w:pPr>
      <w:spacing w:after="160" w:line="240" w:lineRule="exact"/>
    </w:pPr>
    <w:rPr>
      <w:rFonts w:ascii="Verdana" w:hAnsi="Verdana" w:cs="Verdana"/>
      <w:lang w:val="en-US"/>
    </w:rPr>
  </w:style>
  <w:style w:type="character" w:customStyle="1" w:styleId="30">
    <w:name w:val="Заголовок 3 Знак"/>
    <w:basedOn w:val="a0"/>
    <w:link w:val="3"/>
    <w:rsid w:val="0030056B"/>
    <w:rPr>
      <w:rFonts w:ascii="Times New Roman" w:eastAsia="Calibri" w:hAnsi="Times New Roman" w:cs="Times New Roman"/>
      <w:b/>
      <w:bCs/>
      <w:sz w:val="30"/>
      <w:szCs w:val="30"/>
    </w:rPr>
  </w:style>
  <w:style w:type="numbering" w:customStyle="1" w:styleId="13">
    <w:name w:val="Нет списка1"/>
    <w:next w:val="a2"/>
    <w:semiHidden/>
    <w:rsid w:val="00856DC7"/>
  </w:style>
  <w:style w:type="paragraph" w:customStyle="1" w:styleId="14">
    <w:name w:val="Знак1"/>
    <w:basedOn w:val="a"/>
    <w:rsid w:val="00856DC7"/>
    <w:rPr>
      <w:rFonts w:ascii="Verdana" w:hAnsi="Verdana" w:cs="Verdana"/>
      <w:sz w:val="20"/>
      <w:szCs w:val="20"/>
      <w:lang w:val="en-US"/>
    </w:rPr>
  </w:style>
  <w:style w:type="numbering" w:styleId="111111">
    <w:name w:val="Outline List 2"/>
    <w:basedOn w:val="a2"/>
    <w:rsid w:val="00856DC7"/>
    <w:pPr>
      <w:numPr>
        <w:numId w:val="1"/>
      </w:numPr>
    </w:pPr>
  </w:style>
  <w:style w:type="paragraph" w:customStyle="1" w:styleId="af1">
    <w:name w:val="Знак"/>
    <w:basedOn w:val="a"/>
    <w:rsid w:val="00856DC7"/>
    <w:rPr>
      <w:rFonts w:ascii="Verdana" w:hAnsi="Verdana" w:cs="Verdana"/>
      <w:sz w:val="20"/>
      <w:szCs w:val="20"/>
      <w:lang w:val="en-US"/>
    </w:rPr>
  </w:style>
  <w:style w:type="paragraph" w:styleId="af2">
    <w:name w:val="Body Text Indent"/>
    <w:basedOn w:val="a"/>
    <w:link w:val="af3"/>
    <w:rsid w:val="00856DC7"/>
    <w:rPr>
      <w:b/>
      <w:szCs w:val="20"/>
    </w:rPr>
  </w:style>
  <w:style w:type="character" w:customStyle="1" w:styleId="af3">
    <w:name w:val="Основной текст с отступом Знак"/>
    <w:basedOn w:val="a0"/>
    <w:link w:val="af2"/>
    <w:rsid w:val="00856DC7"/>
    <w:rPr>
      <w:rFonts w:ascii="Times New Roman" w:eastAsia="Times New Roman" w:hAnsi="Times New Roman" w:cs="Times New Roman"/>
      <w:b/>
      <w:sz w:val="28"/>
      <w:szCs w:val="20"/>
      <w:lang w:eastAsia="ru-RU"/>
    </w:rPr>
  </w:style>
  <w:style w:type="paragraph" w:styleId="31">
    <w:name w:val="Body Text 3"/>
    <w:basedOn w:val="a"/>
    <w:link w:val="32"/>
    <w:rsid w:val="00856DC7"/>
    <w:rPr>
      <w:szCs w:val="20"/>
    </w:rPr>
  </w:style>
  <w:style w:type="character" w:customStyle="1" w:styleId="32">
    <w:name w:val="Основной текст 3 Знак"/>
    <w:basedOn w:val="a0"/>
    <w:link w:val="31"/>
    <w:rsid w:val="00856DC7"/>
    <w:rPr>
      <w:rFonts w:ascii="Times New Roman" w:eastAsia="Times New Roman" w:hAnsi="Times New Roman" w:cs="Times New Roman"/>
      <w:sz w:val="28"/>
      <w:szCs w:val="20"/>
      <w:lang w:eastAsia="ru-RU"/>
    </w:rPr>
  </w:style>
  <w:style w:type="paragraph" w:customStyle="1" w:styleId="af4">
    <w:name w:val="Шапка (герб)"/>
    <w:basedOn w:val="a"/>
    <w:rsid w:val="00856DC7"/>
    <w:pPr>
      <w:jc w:val="right"/>
    </w:pPr>
    <w:rPr>
      <w:rFonts w:ascii="Century Schoolbook" w:hAnsi="Century Schoolbook"/>
      <w:szCs w:val="20"/>
    </w:rPr>
  </w:style>
  <w:style w:type="character" w:styleId="af5">
    <w:name w:val="page number"/>
    <w:basedOn w:val="a0"/>
    <w:rsid w:val="00856DC7"/>
  </w:style>
  <w:style w:type="paragraph" w:customStyle="1" w:styleId="ConsTitle">
    <w:name w:val="ConsTitle"/>
    <w:rsid w:val="00856DC7"/>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4">
    <w:name w:val="Body Text Indent 2"/>
    <w:basedOn w:val="a"/>
    <w:link w:val="25"/>
    <w:rsid w:val="00856DC7"/>
    <w:pPr>
      <w:ind w:left="360"/>
    </w:pPr>
    <w:rPr>
      <w:szCs w:val="20"/>
    </w:rPr>
  </w:style>
  <w:style w:type="character" w:customStyle="1" w:styleId="25">
    <w:name w:val="Основной текст с отступом 2 Знак"/>
    <w:basedOn w:val="a0"/>
    <w:link w:val="24"/>
    <w:rsid w:val="00856DC7"/>
    <w:rPr>
      <w:rFonts w:ascii="Times New Roman" w:eastAsia="Times New Roman" w:hAnsi="Times New Roman" w:cs="Times New Roman"/>
      <w:sz w:val="28"/>
      <w:szCs w:val="20"/>
      <w:lang w:eastAsia="ru-RU"/>
    </w:rPr>
  </w:style>
  <w:style w:type="paragraph" w:styleId="af6">
    <w:name w:val="header"/>
    <w:basedOn w:val="a"/>
    <w:link w:val="af7"/>
    <w:rsid w:val="00856DC7"/>
    <w:pPr>
      <w:tabs>
        <w:tab w:val="center" w:pos="4153"/>
        <w:tab w:val="right" w:pos="8306"/>
      </w:tabs>
    </w:pPr>
    <w:rPr>
      <w:sz w:val="20"/>
      <w:szCs w:val="20"/>
    </w:rPr>
  </w:style>
  <w:style w:type="character" w:customStyle="1" w:styleId="af7">
    <w:name w:val="Верхний колонтитул Знак"/>
    <w:basedOn w:val="a0"/>
    <w:link w:val="af6"/>
    <w:rsid w:val="00856DC7"/>
    <w:rPr>
      <w:rFonts w:ascii="Times New Roman" w:eastAsia="Times New Roman" w:hAnsi="Times New Roman" w:cs="Times New Roman"/>
      <w:sz w:val="20"/>
      <w:szCs w:val="20"/>
      <w:lang w:eastAsia="ru-RU"/>
    </w:rPr>
  </w:style>
  <w:style w:type="paragraph" w:styleId="af8">
    <w:name w:val="footer"/>
    <w:basedOn w:val="a"/>
    <w:link w:val="af9"/>
    <w:rsid w:val="00856DC7"/>
    <w:pPr>
      <w:tabs>
        <w:tab w:val="center" w:pos="4677"/>
        <w:tab w:val="right" w:pos="9355"/>
      </w:tabs>
    </w:pPr>
  </w:style>
  <w:style w:type="character" w:customStyle="1" w:styleId="af9">
    <w:name w:val="Нижний колонтитул Знак"/>
    <w:basedOn w:val="a0"/>
    <w:link w:val="af8"/>
    <w:rsid w:val="00856DC7"/>
    <w:rPr>
      <w:rFonts w:ascii="Times New Roman" w:eastAsia="Times New Roman" w:hAnsi="Times New Roman" w:cs="Times New Roman"/>
      <w:sz w:val="24"/>
      <w:szCs w:val="24"/>
      <w:lang w:eastAsia="ru-RU"/>
    </w:rPr>
  </w:style>
  <w:style w:type="paragraph" w:customStyle="1" w:styleId="afa">
    <w:name w:val="Знак Знак Знак Знак Знак Знак Знак Знак Знак Знак Знак Знак"/>
    <w:basedOn w:val="a"/>
    <w:rsid w:val="00856DC7"/>
    <w:rPr>
      <w:rFonts w:ascii="Verdana" w:hAnsi="Verdana" w:cs="Verdana"/>
      <w:sz w:val="20"/>
      <w:szCs w:val="20"/>
      <w:lang w:val="en-US"/>
    </w:rPr>
  </w:style>
  <w:style w:type="paragraph" w:styleId="afb">
    <w:name w:val="caption"/>
    <w:basedOn w:val="a"/>
    <w:next w:val="a"/>
    <w:qFormat/>
    <w:rsid w:val="00856DC7"/>
    <w:pPr>
      <w:ind w:left="-426" w:right="-574" w:hanging="1374"/>
      <w:jc w:val="center"/>
      <w:outlineLvl w:val="0"/>
    </w:pPr>
    <w:rPr>
      <w:b/>
      <w:szCs w:val="20"/>
    </w:rPr>
  </w:style>
  <w:style w:type="character" w:styleId="afc">
    <w:name w:val="annotation reference"/>
    <w:rsid w:val="00856DC7"/>
    <w:rPr>
      <w:sz w:val="16"/>
      <w:szCs w:val="16"/>
    </w:rPr>
  </w:style>
  <w:style w:type="paragraph" w:styleId="afd">
    <w:name w:val="annotation text"/>
    <w:basedOn w:val="a"/>
    <w:link w:val="afe"/>
    <w:rsid w:val="00856DC7"/>
    <w:rPr>
      <w:sz w:val="20"/>
      <w:szCs w:val="20"/>
    </w:rPr>
  </w:style>
  <w:style w:type="character" w:customStyle="1" w:styleId="afe">
    <w:name w:val="Текст примечания Знак"/>
    <w:basedOn w:val="a0"/>
    <w:link w:val="afd"/>
    <w:rsid w:val="00856DC7"/>
    <w:rPr>
      <w:rFonts w:ascii="Times New Roman" w:eastAsia="Times New Roman" w:hAnsi="Times New Roman" w:cs="Times New Roman"/>
      <w:sz w:val="20"/>
      <w:szCs w:val="20"/>
      <w:lang w:eastAsia="ru-RU"/>
    </w:rPr>
  </w:style>
  <w:style w:type="paragraph" w:styleId="aff">
    <w:name w:val="annotation subject"/>
    <w:basedOn w:val="afd"/>
    <w:next w:val="afd"/>
    <w:link w:val="aff0"/>
    <w:rsid w:val="00856DC7"/>
    <w:rPr>
      <w:b/>
      <w:bCs/>
    </w:rPr>
  </w:style>
  <w:style w:type="character" w:customStyle="1" w:styleId="aff0">
    <w:name w:val="Тема примечания Знак"/>
    <w:basedOn w:val="afe"/>
    <w:link w:val="aff"/>
    <w:rsid w:val="00856DC7"/>
    <w:rPr>
      <w:rFonts w:ascii="Times New Roman" w:eastAsia="Times New Roman" w:hAnsi="Times New Roman" w:cs="Times New Roman"/>
      <w:b/>
      <w:bCs/>
      <w:sz w:val="20"/>
      <w:szCs w:val="20"/>
      <w:lang w:eastAsia="ru-RU"/>
    </w:rPr>
  </w:style>
  <w:style w:type="paragraph" w:styleId="aff1">
    <w:name w:val="Revision"/>
    <w:hidden/>
    <w:uiPriority w:val="99"/>
    <w:semiHidden/>
    <w:rsid w:val="00856DC7"/>
    <w:pPr>
      <w:spacing w:after="0" w:line="240" w:lineRule="auto"/>
    </w:pPr>
    <w:rPr>
      <w:rFonts w:ascii="Times New Roman" w:eastAsia="Times New Roman" w:hAnsi="Times New Roman" w:cs="Times New Roman"/>
      <w:sz w:val="24"/>
      <w:szCs w:val="24"/>
      <w:lang w:eastAsia="ru-RU"/>
    </w:rPr>
  </w:style>
  <w:style w:type="paragraph" w:styleId="33">
    <w:name w:val="toc 3"/>
    <w:basedOn w:val="a"/>
    <w:next w:val="a"/>
    <w:autoRedefine/>
    <w:uiPriority w:val="39"/>
    <w:unhideWhenUsed/>
    <w:rsid w:val="009D3512"/>
    <w:pPr>
      <w:tabs>
        <w:tab w:val="right" w:leader="dot" w:pos="9345"/>
      </w:tabs>
      <w:spacing w:after="100"/>
      <w:ind w:left="560" w:firstLine="7"/>
    </w:pPr>
  </w:style>
  <w:style w:type="numbering" w:customStyle="1" w:styleId="26">
    <w:name w:val="Нет списка2"/>
    <w:next w:val="a2"/>
    <w:uiPriority w:val="99"/>
    <w:semiHidden/>
    <w:unhideWhenUsed/>
    <w:rsid w:val="00EC39E9"/>
  </w:style>
  <w:style w:type="table" w:customStyle="1" w:styleId="15">
    <w:name w:val="Сетка таблицы1"/>
    <w:basedOn w:val="a1"/>
    <w:next w:val="a3"/>
    <w:rsid w:val="00EC3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rsid w:val="00EC39E9"/>
  </w:style>
  <w:style w:type="numbering" w:customStyle="1" w:styleId="1111111">
    <w:name w:val="1 / 1.1 / 1.1.11"/>
    <w:basedOn w:val="a2"/>
    <w:next w:val="111111"/>
    <w:rsid w:val="00EC39E9"/>
  </w:style>
  <w:style w:type="paragraph" w:customStyle="1" w:styleId="western">
    <w:name w:val="western"/>
    <w:basedOn w:val="a"/>
    <w:uiPriority w:val="99"/>
    <w:rsid w:val="00C172AE"/>
    <w:pPr>
      <w:autoSpaceDE/>
      <w:autoSpaceDN/>
      <w:adjustRightInd/>
      <w:spacing w:before="100" w:beforeAutospacing="1" w:after="100" w:afterAutospacing="1"/>
      <w:ind w:firstLine="0"/>
      <w:jc w:val="left"/>
    </w:pPr>
    <w:rPr>
      <w:rFonts w:eastAsia="Times New Roman"/>
      <w:sz w:val="24"/>
      <w:szCs w:val="24"/>
      <w:lang w:eastAsia="ru-RU"/>
    </w:rPr>
  </w:style>
  <w:style w:type="paragraph" w:customStyle="1" w:styleId="34">
    <w:name w:val="Абзац списка3"/>
    <w:basedOn w:val="a"/>
    <w:uiPriority w:val="99"/>
    <w:rsid w:val="00C172AE"/>
    <w:pPr>
      <w:autoSpaceDE/>
      <w:autoSpaceDN/>
      <w:adjustRightInd/>
      <w:spacing w:after="200" w:line="276" w:lineRule="auto"/>
      <w:ind w:left="720" w:firstLine="0"/>
      <w:jc w:val="left"/>
    </w:pPr>
    <w:rPr>
      <w:rFonts w:ascii="Calibri" w:eastAsia="Times New Roman" w:hAnsi="Calibri"/>
      <w:sz w:val="22"/>
      <w:szCs w:val="22"/>
      <w:lang w:eastAsia="ru-RU"/>
    </w:rPr>
  </w:style>
  <w:style w:type="numbering" w:customStyle="1" w:styleId="35">
    <w:name w:val="Нет списка3"/>
    <w:next w:val="a2"/>
    <w:uiPriority w:val="99"/>
    <w:semiHidden/>
    <w:unhideWhenUsed/>
    <w:rsid w:val="00682713"/>
  </w:style>
  <w:style w:type="table" w:customStyle="1" w:styleId="27">
    <w:name w:val="Сетка таблицы2"/>
    <w:basedOn w:val="a1"/>
    <w:next w:val="a3"/>
    <w:rsid w:val="006827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2"/>
    <w:next w:val="111111"/>
    <w:rsid w:val="00682713"/>
  </w:style>
  <w:style w:type="character" w:customStyle="1" w:styleId="ConsPlusNormal0">
    <w:name w:val="ConsPlusNormal Знак"/>
    <w:link w:val="ConsPlusNormal"/>
    <w:locked/>
    <w:rsid w:val="005C4058"/>
    <w:rPr>
      <w:rFonts w:ascii="Arial" w:eastAsia="Times New Roman" w:hAnsi="Arial" w:cs="Arial"/>
      <w:sz w:val="20"/>
      <w:szCs w:val="20"/>
      <w:lang w:eastAsia="ru-RU"/>
    </w:rPr>
  </w:style>
  <w:style w:type="paragraph" w:styleId="aff2">
    <w:name w:val="No Spacing"/>
    <w:link w:val="aff3"/>
    <w:uiPriority w:val="1"/>
    <w:qFormat/>
    <w:rsid w:val="00467B83"/>
    <w:pPr>
      <w:spacing w:after="0" w:line="240" w:lineRule="auto"/>
    </w:pPr>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5B3F47"/>
  </w:style>
  <w:style w:type="table" w:customStyle="1" w:styleId="36">
    <w:name w:val="Сетка таблицы3"/>
    <w:basedOn w:val="a1"/>
    <w:next w:val="a3"/>
    <w:rsid w:val="005B3F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2"/>
    <w:next w:val="111111"/>
    <w:rsid w:val="005B3F47"/>
  </w:style>
  <w:style w:type="character" w:customStyle="1" w:styleId="aff3">
    <w:name w:val="Без интервала Знак"/>
    <w:link w:val="aff2"/>
    <w:uiPriority w:val="1"/>
    <w:locked/>
    <w:rsid w:val="00646D04"/>
    <w:rPr>
      <w:rFonts w:ascii="Times New Roman" w:eastAsia="Times New Roman" w:hAnsi="Times New Roman" w:cs="Times New Roman"/>
      <w:sz w:val="24"/>
      <w:szCs w:val="24"/>
      <w:lang w:eastAsia="ru-RU"/>
    </w:rPr>
  </w:style>
  <w:style w:type="paragraph" w:customStyle="1" w:styleId="text3cl">
    <w:name w:val="text3cl"/>
    <w:basedOn w:val="a"/>
    <w:uiPriority w:val="99"/>
    <w:rsid w:val="00646D04"/>
    <w:pPr>
      <w:autoSpaceDE/>
      <w:autoSpaceDN/>
      <w:adjustRightInd/>
      <w:spacing w:before="100" w:beforeAutospacing="1" w:after="100" w:afterAutospacing="1"/>
      <w:ind w:firstLine="0"/>
      <w:jc w:val="left"/>
    </w:pPr>
    <w:rPr>
      <w:sz w:val="24"/>
      <w:szCs w:val="24"/>
      <w:lang w:eastAsia="ru-RU"/>
    </w:rPr>
  </w:style>
  <w:style w:type="paragraph" w:styleId="aff4">
    <w:name w:val="Title"/>
    <w:basedOn w:val="a"/>
    <w:link w:val="aff5"/>
    <w:qFormat/>
    <w:rsid w:val="003734A5"/>
    <w:pPr>
      <w:autoSpaceDE/>
      <w:autoSpaceDN/>
      <w:adjustRightInd/>
      <w:ind w:firstLine="0"/>
      <w:jc w:val="center"/>
    </w:pPr>
    <w:rPr>
      <w:rFonts w:eastAsia="Times New Roman"/>
      <w:b/>
      <w:bCs/>
      <w:szCs w:val="20"/>
      <w:lang w:eastAsia="ru-RU"/>
    </w:rPr>
  </w:style>
  <w:style w:type="character" w:customStyle="1" w:styleId="aff5">
    <w:name w:val="Название Знак"/>
    <w:basedOn w:val="a0"/>
    <w:link w:val="aff4"/>
    <w:rsid w:val="003734A5"/>
    <w:rPr>
      <w:rFonts w:ascii="Times New Roman" w:eastAsia="Times New Roman" w:hAnsi="Times New Roman" w:cs="Times New Roman"/>
      <w:b/>
      <w:bCs/>
      <w:sz w:val="28"/>
      <w:szCs w:val="20"/>
      <w:lang w:eastAsia="ru-RU"/>
    </w:rPr>
  </w:style>
  <w:style w:type="numbering" w:customStyle="1" w:styleId="5">
    <w:name w:val="Нет списка5"/>
    <w:next w:val="a2"/>
    <w:uiPriority w:val="99"/>
    <w:semiHidden/>
    <w:unhideWhenUsed/>
    <w:rsid w:val="000B116F"/>
  </w:style>
  <w:style w:type="table" w:customStyle="1" w:styleId="40">
    <w:name w:val="Сетка таблицы4"/>
    <w:basedOn w:val="a1"/>
    <w:next w:val="a3"/>
    <w:rsid w:val="000B11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2"/>
    <w:next w:val="111111"/>
    <w:rsid w:val="000B116F"/>
    <w:pPr>
      <w:numPr>
        <w:numId w:val="3"/>
      </w:numPr>
    </w:pPr>
  </w:style>
  <w:style w:type="paragraph" w:customStyle="1" w:styleId="310">
    <w:name w:val="Основной текст 31"/>
    <w:basedOn w:val="a"/>
    <w:rsid w:val="003955AF"/>
    <w:pPr>
      <w:autoSpaceDE/>
      <w:autoSpaceDN/>
      <w:adjustRightInd/>
      <w:ind w:firstLine="0"/>
    </w:pPr>
    <w:rPr>
      <w:rFonts w:eastAsia="Times New Roman"/>
      <w:i/>
      <w:sz w:val="24"/>
      <w:szCs w:val="20"/>
      <w:lang w:eastAsia="ru-RU"/>
    </w:rPr>
  </w:style>
  <w:style w:type="character" w:customStyle="1" w:styleId="imul">
    <w:name w:val="imul"/>
    <w:rsid w:val="007A3FE4"/>
  </w:style>
  <w:style w:type="paragraph" w:customStyle="1" w:styleId="37">
    <w:name w:val="Знак Знак Знак Знак Знак Знак3"/>
    <w:basedOn w:val="a"/>
    <w:rsid w:val="00BD2424"/>
    <w:pPr>
      <w:autoSpaceDE/>
      <w:autoSpaceDN/>
      <w:adjustRightInd/>
      <w:spacing w:after="160" w:line="240" w:lineRule="exact"/>
      <w:ind w:firstLine="0"/>
      <w:jc w:val="left"/>
    </w:pPr>
    <w:rPr>
      <w:rFonts w:ascii="Verdana" w:eastAsia="Times New Roman" w:hAnsi="Verdana"/>
      <w:sz w:val="24"/>
      <w:szCs w:val="24"/>
      <w:lang w:val="en-US"/>
    </w:rPr>
  </w:style>
  <w:style w:type="paragraph" w:customStyle="1" w:styleId="28">
    <w:name w:val="Знак Знак Знак Знак Знак Знак Знак Знак Знак Знак Знак Знак2"/>
    <w:basedOn w:val="a"/>
    <w:rsid w:val="00BD2424"/>
    <w:pPr>
      <w:autoSpaceDE/>
      <w:autoSpaceDN/>
      <w:adjustRightInd/>
      <w:ind w:firstLine="0"/>
      <w:jc w:val="left"/>
    </w:pPr>
    <w:rPr>
      <w:rFonts w:ascii="Verdana" w:eastAsia="Times New Roman" w:hAnsi="Verdana" w:cs="Verdana"/>
      <w:sz w:val="20"/>
      <w:szCs w:val="20"/>
      <w:lang w:val="en-US"/>
    </w:rPr>
  </w:style>
  <w:style w:type="paragraph" w:customStyle="1" w:styleId="29">
    <w:name w:val="Знак Знак Знак Знак Знак Знак2"/>
    <w:basedOn w:val="a"/>
    <w:rsid w:val="00BD2424"/>
    <w:pPr>
      <w:autoSpaceDE/>
      <w:autoSpaceDN/>
      <w:adjustRightInd/>
      <w:spacing w:after="160" w:line="240" w:lineRule="exact"/>
      <w:ind w:firstLine="0"/>
      <w:jc w:val="left"/>
    </w:pPr>
    <w:rPr>
      <w:rFonts w:ascii="Verdana" w:eastAsia="Times New Roman" w:hAnsi="Verdana"/>
      <w:sz w:val="24"/>
      <w:szCs w:val="24"/>
      <w:lang w:val="en-US"/>
    </w:rPr>
  </w:style>
  <w:style w:type="paragraph" w:customStyle="1" w:styleId="120">
    <w:name w:val="Знак12"/>
    <w:basedOn w:val="a"/>
    <w:rsid w:val="00BD2424"/>
    <w:pPr>
      <w:autoSpaceDE/>
      <w:autoSpaceDN/>
      <w:adjustRightInd/>
      <w:ind w:firstLine="0"/>
      <w:jc w:val="left"/>
    </w:pPr>
    <w:rPr>
      <w:rFonts w:ascii="Verdana" w:eastAsia="Times New Roman" w:hAnsi="Verdana" w:cs="Verdana"/>
      <w:sz w:val="20"/>
      <w:szCs w:val="20"/>
      <w:lang w:val="en-US"/>
    </w:rPr>
  </w:style>
  <w:style w:type="paragraph" w:customStyle="1" w:styleId="16">
    <w:name w:val="Знак Знак Знак Знак Знак Знак1"/>
    <w:basedOn w:val="a"/>
    <w:rsid w:val="00BD2424"/>
    <w:pPr>
      <w:autoSpaceDE/>
      <w:autoSpaceDN/>
      <w:adjustRightInd/>
      <w:spacing w:after="160" w:line="240" w:lineRule="exact"/>
      <w:ind w:firstLine="0"/>
      <w:jc w:val="left"/>
    </w:pPr>
    <w:rPr>
      <w:rFonts w:ascii="Verdana" w:eastAsia="Times New Roman" w:hAnsi="Verdana"/>
      <w:sz w:val="24"/>
      <w:szCs w:val="24"/>
      <w:lang w:val="en-US"/>
    </w:rPr>
  </w:style>
  <w:style w:type="paragraph" w:customStyle="1" w:styleId="17">
    <w:name w:val="Знак Знак Знак Знак Знак Знак Знак Знак Знак Знак Знак Знак1"/>
    <w:basedOn w:val="a"/>
    <w:rsid w:val="00BD2424"/>
    <w:pPr>
      <w:autoSpaceDE/>
      <w:autoSpaceDN/>
      <w:adjustRightInd/>
      <w:ind w:firstLine="0"/>
      <w:jc w:val="left"/>
    </w:pPr>
    <w:rPr>
      <w:rFonts w:ascii="Verdana" w:eastAsia="Times New Roman" w:hAnsi="Verdana" w:cs="Verdana"/>
      <w:sz w:val="20"/>
      <w:szCs w:val="20"/>
      <w:lang w:val="en-US"/>
    </w:rPr>
  </w:style>
  <w:style w:type="paragraph" w:customStyle="1" w:styleId="111">
    <w:name w:val="Знак11"/>
    <w:basedOn w:val="a"/>
    <w:rsid w:val="00BD2424"/>
    <w:pPr>
      <w:autoSpaceDE/>
      <w:autoSpaceDN/>
      <w:adjustRightInd/>
      <w:ind w:firstLine="0"/>
      <w:jc w:val="lef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annotation subjec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56B"/>
    <w:pPr>
      <w:autoSpaceDE w:val="0"/>
      <w:autoSpaceDN w:val="0"/>
      <w:adjustRightInd w:val="0"/>
      <w:spacing w:after="0" w:line="240" w:lineRule="auto"/>
      <w:ind w:firstLine="540"/>
      <w:jc w:val="both"/>
    </w:pPr>
    <w:rPr>
      <w:rFonts w:ascii="Times New Roman" w:eastAsia="Calibri" w:hAnsi="Times New Roman" w:cs="Times New Roman"/>
      <w:sz w:val="28"/>
      <w:szCs w:val="28"/>
    </w:rPr>
  </w:style>
  <w:style w:type="paragraph" w:styleId="1">
    <w:name w:val="heading 1"/>
    <w:basedOn w:val="a"/>
    <w:next w:val="a"/>
    <w:link w:val="10"/>
    <w:qFormat/>
    <w:rsid w:val="00C17D84"/>
    <w:pPr>
      <w:keepNext/>
      <w:keepLines/>
      <w:numPr>
        <w:numId w:val="2"/>
      </w:numPr>
      <w:tabs>
        <w:tab w:val="clear" w:pos="1514"/>
        <w:tab w:val="num" w:pos="720"/>
        <w:tab w:val="left" w:pos="900"/>
      </w:tabs>
      <w:spacing w:before="480" w:after="240"/>
      <w:ind w:left="0" w:firstLine="0"/>
      <w:jc w:val="center"/>
      <w:outlineLvl w:val="0"/>
    </w:pPr>
    <w:rPr>
      <w:rFonts w:eastAsiaTheme="majorEastAsia"/>
      <w:b/>
      <w:bCs/>
      <w:sz w:val="32"/>
      <w:szCs w:val="32"/>
      <w:lang w:eastAsia="ru-RU"/>
    </w:rPr>
  </w:style>
  <w:style w:type="paragraph" w:styleId="2">
    <w:name w:val="heading 2"/>
    <w:basedOn w:val="a"/>
    <w:next w:val="a"/>
    <w:link w:val="20"/>
    <w:unhideWhenUsed/>
    <w:qFormat/>
    <w:rsid w:val="00C94763"/>
    <w:pPr>
      <w:keepNext/>
      <w:spacing w:before="240" w:after="60"/>
      <w:ind w:left="142" w:firstLine="0"/>
      <w:jc w:val="center"/>
      <w:outlineLvl w:val="1"/>
    </w:pPr>
    <w:rPr>
      <w:b/>
      <w:bCs/>
      <w:iCs/>
    </w:rPr>
  </w:style>
  <w:style w:type="paragraph" w:styleId="3">
    <w:name w:val="heading 3"/>
    <w:basedOn w:val="a"/>
    <w:next w:val="a"/>
    <w:link w:val="30"/>
    <w:qFormat/>
    <w:rsid w:val="0030056B"/>
    <w:pPr>
      <w:keepNext/>
      <w:spacing w:before="240" w:after="60"/>
      <w:jc w:val="center"/>
      <w:outlineLvl w:val="2"/>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3228"/>
    <w:pPr>
      <w:spacing w:after="200" w:line="276" w:lineRule="auto"/>
      <w:ind w:left="720"/>
      <w:contextualSpacing/>
    </w:pPr>
    <w:rPr>
      <w:rFonts w:asciiTheme="minorHAnsi" w:eastAsiaTheme="minorHAnsi" w:hAnsiTheme="minorHAnsi" w:cstheme="minorBidi"/>
      <w:sz w:val="22"/>
      <w:szCs w:val="22"/>
    </w:rPr>
  </w:style>
  <w:style w:type="paragraph" w:styleId="a5">
    <w:name w:val="Balloon Text"/>
    <w:basedOn w:val="a"/>
    <w:link w:val="a6"/>
    <w:semiHidden/>
    <w:unhideWhenUsed/>
    <w:rsid w:val="00EE3228"/>
    <w:rPr>
      <w:rFonts w:ascii="Tahoma" w:hAnsi="Tahoma" w:cs="Tahoma"/>
      <w:sz w:val="16"/>
      <w:szCs w:val="16"/>
    </w:rPr>
  </w:style>
  <w:style w:type="character" w:customStyle="1" w:styleId="a6">
    <w:name w:val="Текст выноски Знак"/>
    <w:basedOn w:val="a0"/>
    <w:link w:val="a5"/>
    <w:semiHidden/>
    <w:rsid w:val="00EE3228"/>
    <w:rPr>
      <w:rFonts w:ascii="Tahoma" w:hAnsi="Tahoma" w:cs="Tahoma"/>
      <w:sz w:val="16"/>
      <w:szCs w:val="16"/>
    </w:rPr>
  </w:style>
  <w:style w:type="character" w:customStyle="1" w:styleId="20">
    <w:name w:val="Заголовок 2 Знак"/>
    <w:basedOn w:val="a0"/>
    <w:link w:val="2"/>
    <w:rsid w:val="00C94763"/>
    <w:rPr>
      <w:rFonts w:ascii="Times New Roman" w:eastAsia="Calibri" w:hAnsi="Times New Roman" w:cs="Times New Roman"/>
      <w:b/>
      <w:bCs/>
      <w:iCs/>
      <w:sz w:val="28"/>
      <w:szCs w:val="28"/>
    </w:rPr>
  </w:style>
  <w:style w:type="character" w:customStyle="1" w:styleId="msonormal0">
    <w:name w:val="msonormal"/>
    <w:basedOn w:val="a0"/>
    <w:rsid w:val="000B22F9"/>
  </w:style>
  <w:style w:type="character" w:customStyle="1" w:styleId="apple-style-span">
    <w:name w:val="apple-style-span"/>
    <w:basedOn w:val="a0"/>
    <w:rsid w:val="00B53277"/>
  </w:style>
  <w:style w:type="character" w:styleId="a7">
    <w:name w:val="Emphasis"/>
    <w:basedOn w:val="a0"/>
    <w:uiPriority w:val="20"/>
    <w:qFormat/>
    <w:rsid w:val="00B53277"/>
    <w:rPr>
      <w:i/>
      <w:iCs/>
    </w:rPr>
  </w:style>
  <w:style w:type="character" w:customStyle="1" w:styleId="10">
    <w:name w:val="Заголовок 1 Знак"/>
    <w:basedOn w:val="a0"/>
    <w:link w:val="1"/>
    <w:rsid w:val="00C17D84"/>
    <w:rPr>
      <w:rFonts w:ascii="Times New Roman" w:eastAsiaTheme="majorEastAsia" w:hAnsi="Times New Roman" w:cs="Times New Roman"/>
      <w:b/>
      <w:bCs/>
      <w:sz w:val="32"/>
      <w:szCs w:val="32"/>
      <w:lang w:eastAsia="ru-RU"/>
    </w:rPr>
  </w:style>
  <w:style w:type="paragraph" w:styleId="a8">
    <w:name w:val="Body Text"/>
    <w:basedOn w:val="a"/>
    <w:link w:val="a9"/>
    <w:uiPriority w:val="99"/>
    <w:unhideWhenUsed/>
    <w:rsid w:val="007F0485"/>
    <w:pPr>
      <w:spacing w:after="120"/>
    </w:pPr>
    <w:rPr>
      <w:rFonts w:ascii="Arial" w:hAnsi="Arial" w:cs="Arial"/>
    </w:rPr>
  </w:style>
  <w:style w:type="character" w:customStyle="1" w:styleId="a9">
    <w:name w:val="Основной текст Знак"/>
    <w:basedOn w:val="a0"/>
    <w:link w:val="a8"/>
    <w:uiPriority w:val="99"/>
    <w:rsid w:val="007F0485"/>
    <w:rPr>
      <w:rFonts w:ascii="Arial" w:eastAsia="Times New Roman" w:hAnsi="Arial" w:cs="Arial"/>
      <w:sz w:val="28"/>
      <w:szCs w:val="28"/>
      <w:lang w:eastAsia="ru-RU"/>
    </w:rPr>
  </w:style>
  <w:style w:type="character" w:styleId="aa">
    <w:name w:val="Hyperlink"/>
    <w:basedOn w:val="a0"/>
    <w:uiPriority w:val="99"/>
    <w:unhideWhenUsed/>
    <w:rsid w:val="00501A77"/>
    <w:rPr>
      <w:color w:val="0000FF"/>
      <w:u w:val="single"/>
    </w:rPr>
  </w:style>
  <w:style w:type="paragraph" w:styleId="ab">
    <w:name w:val="Normal (Web)"/>
    <w:basedOn w:val="a"/>
    <w:uiPriority w:val="99"/>
    <w:unhideWhenUsed/>
    <w:rsid w:val="00BA68A0"/>
    <w:pPr>
      <w:spacing w:before="13" w:after="13"/>
    </w:pPr>
    <w:rPr>
      <w:sz w:val="20"/>
      <w:szCs w:val="20"/>
    </w:rPr>
  </w:style>
  <w:style w:type="character" w:customStyle="1" w:styleId="apple-converted-space">
    <w:name w:val="apple-converted-space"/>
    <w:rsid w:val="00C70BF1"/>
  </w:style>
  <w:style w:type="paragraph" w:styleId="21">
    <w:name w:val="Body Text 2"/>
    <w:basedOn w:val="a"/>
    <w:link w:val="22"/>
    <w:uiPriority w:val="99"/>
    <w:unhideWhenUsed/>
    <w:rsid w:val="00B27DCA"/>
    <w:pPr>
      <w:spacing w:after="120" w:line="480" w:lineRule="auto"/>
    </w:pPr>
    <w:rPr>
      <w:rFonts w:asciiTheme="minorHAnsi" w:eastAsiaTheme="minorHAnsi" w:hAnsiTheme="minorHAnsi" w:cstheme="minorBidi"/>
      <w:sz w:val="22"/>
      <w:szCs w:val="22"/>
    </w:rPr>
  </w:style>
  <w:style w:type="character" w:customStyle="1" w:styleId="22">
    <w:name w:val="Основной текст 2 Знак"/>
    <w:basedOn w:val="a0"/>
    <w:link w:val="21"/>
    <w:uiPriority w:val="99"/>
    <w:rsid w:val="00B27DCA"/>
  </w:style>
  <w:style w:type="paragraph" w:customStyle="1" w:styleId="ConsPlusNormal">
    <w:name w:val="ConsPlusNormal"/>
    <w:link w:val="ConsPlusNormal0"/>
    <w:rsid w:val="00B27D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B27D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Основной текст_"/>
    <w:basedOn w:val="a0"/>
    <w:link w:val="11"/>
    <w:locked/>
    <w:rsid w:val="00B27DCA"/>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c"/>
    <w:rsid w:val="00B27DCA"/>
    <w:pPr>
      <w:widowControl w:val="0"/>
      <w:shd w:val="clear" w:color="auto" w:fill="FFFFFF"/>
      <w:spacing w:line="322" w:lineRule="exact"/>
    </w:pPr>
    <w:rPr>
      <w:sz w:val="26"/>
      <w:szCs w:val="26"/>
    </w:rPr>
  </w:style>
  <w:style w:type="character" w:styleId="ad">
    <w:name w:val="Strong"/>
    <w:basedOn w:val="a0"/>
    <w:qFormat/>
    <w:rsid w:val="00B27DCA"/>
    <w:rPr>
      <w:b/>
      <w:bCs/>
    </w:rPr>
  </w:style>
  <w:style w:type="character" w:styleId="ae">
    <w:name w:val="FollowedHyperlink"/>
    <w:basedOn w:val="a0"/>
    <w:uiPriority w:val="99"/>
    <w:semiHidden/>
    <w:unhideWhenUsed/>
    <w:rsid w:val="00BA66D3"/>
    <w:rPr>
      <w:color w:val="800080" w:themeColor="followedHyperlink"/>
      <w:u w:val="single"/>
    </w:rPr>
  </w:style>
  <w:style w:type="paragraph" w:styleId="12">
    <w:name w:val="toc 1"/>
    <w:basedOn w:val="a"/>
    <w:next w:val="a"/>
    <w:autoRedefine/>
    <w:uiPriority w:val="39"/>
    <w:unhideWhenUsed/>
    <w:rsid w:val="002E60AA"/>
    <w:pPr>
      <w:tabs>
        <w:tab w:val="left" w:pos="426"/>
        <w:tab w:val="right" w:leader="dot" w:pos="9345"/>
      </w:tabs>
      <w:spacing w:after="100"/>
      <w:ind w:firstLine="0"/>
    </w:pPr>
  </w:style>
  <w:style w:type="paragraph" w:styleId="23">
    <w:name w:val="toc 2"/>
    <w:basedOn w:val="a"/>
    <w:next w:val="a"/>
    <w:autoRedefine/>
    <w:uiPriority w:val="39"/>
    <w:unhideWhenUsed/>
    <w:rsid w:val="00C81D91"/>
    <w:pPr>
      <w:tabs>
        <w:tab w:val="left" w:pos="567"/>
        <w:tab w:val="right" w:leader="dot" w:pos="9345"/>
      </w:tabs>
      <w:spacing w:after="100"/>
      <w:ind w:firstLine="0"/>
    </w:pPr>
  </w:style>
  <w:style w:type="paragraph" w:styleId="af">
    <w:name w:val="TOC Heading"/>
    <w:basedOn w:val="1"/>
    <w:next w:val="a"/>
    <w:uiPriority w:val="39"/>
    <w:unhideWhenUsed/>
    <w:qFormat/>
    <w:rsid w:val="00BA66D3"/>
    <w:pPr>
      <w:spacing w:line="276" w:lineRule="auto"/>
      <w:outlineLvl w:val="9"/>
    </w:pPr>
    <w:rPr>
      <w:lang w:eastAsia="zh-CN"/>
    </w:rPr>
  </w:style>
  <w:style w:type="paragraph" w:customStyle="1" w:styleId="af0">
    <w:name w:val="Знак Знак Знак Знак Знак Знак"/>
    <w:basedOn w:val="a"/>
    <w:rsid w:val="00F850EE"/>
    <w:pPr>
      <w:spacing w:after="160" w:line="240" w:lineRule="exact"/>
    </w:pPr>
    <w:rPr>
      <w:rFonts w:ascii="Verdana" w:hAnsi="Verdana" w:cs="Verdana"/>
      <w:lang w:val="en-US"/>
    </w:rPr>
  </w:style>
  <w:style w:type="character" w:customStyle="1" w:styleId="30">
    <w:name w:val="Заголовок 3 Знак"/>
    <w:basedOn w:val="a0"/>
    <w:link w:val="3"/>
    <w:rsid w:val="0030056B"/>
    <w:rPr>
      <w:rFonts w:ascii="Times New Roman" w:eastAsia="Calibri" w:hAnsi="Times New Roman" w:cs="Times New Roman"/>
      <w:b/>
      <w:bCs/>
      <w:sz w:val="30"/>
      <w:szCs w:val="30"/>
    </w:rPr>
  </w:style>
  <w:style w:type="numbering" w:customStyle="1" w:styleId="13">
    <w:name w:val="Нет списка1"/>
    <w:next w:val="a2"/>
    <w:semiHidden/>
    <w:rsid w:val="00856DC7"/>
  </w:style>
  <w:style w:type="paragraph" w:customStyle="1" w:styleId="14">
    <w:name w:val="Знак1"/>
    <w:basedOn w:val="a"/>
    <w:rsid w:val="00856DC7"/>
    <w:rPr>
      <w:rFonts w:ascii="Verdana" w:hAnsi="Verdana" w:cs="Verdana"/>
      <w:sz w:val="20"/>
      <w:szCs w:val="20"/>
      <w:lang w:val="en-US"/>
    </w:rPr>
  </w:style>
  <w:style w:type="numbering" w:styleId="111111">
    <w:name w:val="Outline List 2"/>
    <w:basedOn w:val="a2"/>
    <w:rsid w:val="00856DC7"/>
    <w:pPr>
      <w:numPr>
        <w:numId w:val="1"/>
      </w:numPr>
    </w:pPr>
  </w:style>
  <w:style w:type="paragraph" w:customStyle="1" w:styleId="af1">
    <w:name w:val="Знак"/>
    <w:basedOn w:val="a"/>
    <w:rsid w:val="00856DC7"/>
    <w:rPr>
      <w:rFonts w:ascii="Verdana" w:hAnsi="Verdana" w:cs="Verdana"/>
      <w:sz w:val="20"/>
      <w:szCs w:val="20"/>
      <w:lang w:val="en-US"/>
    </w:rPr>
  </w:style>
  <w:style w:type="paragraph" w:styleId="af2">
    <w:name w:val="Body Text Indent"/>
    <w:basedOn w:val="a"/>
    <w:link w:val="af3"/>
    <w:rsid w:val="00856DC7"/>
    <w:rPr>
      <w:b/>
      <w:szCs w:val="20"/>
    </w:rPr>
  </w:style>
  <w:style w:type="character" w:customStyle="1" w:styleId="af3">
    <w:name w:val="Основной текст с отступом Знак"/>
    <w:basedOn w:val="a0"/>
    <w:link w:val="af2"/>
    <w:rsid w:val="00856DC7"/>
    <w:rPr>
      <w:rFonts w:ascii="Times New Roman" w:eastAsia="Times New Roman" w:hAnsi="Times New Roman" w:cs="Times New Roman"/>
      <w:b/>
      <w:sz w:val="28"/>
      <w:szCs w:val="20"/>
      <w:lang w:eastAsia="ru-RU"/>
    </w:rPr>
  </w:style>
  <w:style w:type="paragraph" w:styleId="31">
    <w:name w:val="Body Text 3"/>
    <w:basedOn w:val="a"/>
    <w:link w:val="32"/>
    <w:rsid w:val="00856DC7"/>
    <w:rPr>
      <w:szCs w:val="20"/>
    </w:rPr>
  </w:style>
  <w:style w:type="character" w:customStyle="1" w:styleId="32">
    <w:name w:val="Основной текст 3 Знак"/>
    <w:basedOn w:val="a0"/>
    <w:link w:val="31"/>
    <w:rsid w:val="00856DC7"/>
    <w:rPr>
      <w:rFonts w:ascii="Times New Roman" w:eastAsia="Times New Roman" w:hAnsi="Times New Roman" w:cs="Times New Roman"/>
      <w:sz w:val="28"/>
      <w:szCs w:val="20"/>
      <w:lang w:eastAsia="ru-RU"/>
    </w:rPr>
  </w:style>
  <w:style w:type="paragraph" w:customStyle="1" w:styleId="af4">
    <w:name w:val="Шапка (герб)"/>
    <w:basedOn w:val="a"/>
    <w:rsid w:val="00856DC7"/>
    <w:pPr>
      <w:jc w:val="right"/>
    </w:pPr>
    <w:rPr>
      <w:rFonts w:ascii="Century Schoolbook" w:hAnsi="Century Schoolbook"/>
      <w:szCs w:val="20"/>
    </w:rPr>
  </w:style>
  <w:style w:type="character" w:styleId="af5">
    <w:name w:val="page number"/>
    <w:basedOn w:val="a0"/>
    <w:rsid w:val="00856DC7"/>
  </w:style>
  <w:style w:type="paragraph" w:customStyle="1" w:styleId="ConsTitle">
    <w:name w:val="ConsTitle"/>
    <w:rsid w:val="00856DC7"/>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4">
    <w:name w:val="Body Text Indent 2"/>
    <w:basedOn w:val="a"/>
    <w:link w:val="25"/>
    <w:rsid w:val="00856DC7"/>
    <w:pPr>
      <w:ind w:left="360"/>
    </w:pPr>
    <w:rPr>
      <w:szCs w:val="20"/>
    </w:rPr>
  </w:style>
  <w:style w:type="character" w:customStyle="1" w:styleId="25">
    <w:name w:val="Основной текст с отступом 2 Знак"/>
    <w:basedOn w:val="a0"/>
    <w:link w:val="24"/>
    <w:rsid w:val="00856DC7"/>
    <w:rPr>
      <w:rFonts w:ascii="Times New Roman" w:eastAsia="Times New Roman" w:hAnsi="Times New Roman" w:cs="Times New Roman"/>
      <w:sz w:val="28"/>
      <w:szCs w:val="20"/>
      <w:lang w:eastAsia="ru-RU"/>
    </w:rPr>
  </w:style>
  <w:style w:type="paragraph" w:styleId="af6">
    <w:name w:val="header"/>
    <w:basedOn w:val="a"/>
    <w:link w:val="af7"/>
    <w:rsid w:val="00856DC7"/>
    <w:pPr>
      <w:tabs>
        <w:tab w:val="center" w:pos="4153"/>
        <w:tab w:val="right" w:pos="8306"/>
      </w:tabs>
    </w:pPr>
    <w:rPr>
      <w:sz w:val="20"/>
      <w:szCs w:val="20"/>
    </w:rPr>
  </w:style>
  <w:style w:type="character" w:customStyle="1" w:styleId="af7">
    <w:name w:val="Верхний колонтитул Знак"/>
    <w:basedOn w:val="a0"/>
    <w:link w:val="af6"/>
    <w:rsid w:val="00856DC7"/>
    <w:rPr>
      <w:rFonts w:ascii="Times New Roman" w:eastAsia="Times New Roman" w:hAnsi="Times New Roman" w:cs="Times New Roman"/>
      <w:sz w:val="20"/>
      <w:szCs w:val="20"/>
      <w:lang w:eastAsia="ru-RU"/>
    </w:rPr>
  </w:style>
  <w:style w:type="paragraph" w:styleId="af8">
    <w:name w:val="footer"/>
    <w:basedOn w:val="a"/>
    <w:link w:val="af9"/>
    <w:rsid w:val="00856DC7"/>
    <w:pPr>
      <w:tabs>
        <w:tab w:val="center" w:pos="4677"/>
        <w:tab w:val="right" w:pos="9355"/>
      </w:tabs>
    </w:pPr>
  </w:style>
  <w:style w:type="character" w:customStyle="1" w:styleId="af9">
    <w:name w:val="Нижний колонтитул Знак"/>
    <w:basedOn w:val="a0"/>
    <w:link w:val="af8"/>
    <w:rsid w:val="00856DC7"/>
    <w:rPr>
      <w:rFonts w:ascii="Times New Roman" w:eastAsia="Times New Roman" w:hAnsi="Times New Roman" w:cs="Times New Roman"/>
      <w:sz w:val="24"/>
      <w:szCs w:val="24"/>
      <w:lang w:eastAsia="ru-RU"/>
    </w:rPr>
  </w:style>
  <w:style w:type="paragraph" w:customStyle="1" w:styleId="afa">
    <w:name w:val="Знак Знак Знак Знак Знак Знак Знак Знак Знак Знак Знак Знак"/>
    <w:basedOn w:val="a"/>
    <w:rsid w:val="00856DC7"/>
    <w:rPr>
      <w:rFonts w:ascii="Verdana" w:hAnsi="Verdana" w:cs="Verdana"/>
      <w:sz w:val="20"/>
      <w:szCs w:val="20"/>
      <w:lang w:val="en-US"/>
    </w:rPr>
  </w:style>
  <w:style w:type="paragraph" w:styleId="afb">
    <w:name w:val="caption"/>
    <w:basedOn w:val="a"/>
    <w:next w:val="a"/>
    <w:qFormat/>
    <w:rsid w:val="00856DC7"/>
    <w:pPr>
      <w:ind w:left="-426" w:right="-574" w:hanging="1374"/>
      <w:jc w:val="center"/>
      <w:outlineLvl w:val="0"/>
    </w:pPr>
    <w:rPr>
      <w:b/>
      <w:szCs w:val="20"/>
    </w:rPr>
  </w:style>
  <w:style w:type="character" w:styleId="afc">
    <w:name w:val="annotation reference"/>
    <w:rsid w:val="00856DC7"/>
    <w:rPr>
      <w:sz w:val="16"/>
      <w:szCs w:val="16"/>
    </w:rPr>
  </w:style>
  <w:style w:type="paragraph" w:styleId="afd">
    <w:name w:val="annotation text"/>
    <w:basedOn w:val="a"/>
    <w:link w:val="afe"/>
    <w:rsid w:val="00856DC7"/>
    <w:rPr>
      <w:sz w:val="20"/>
      <w:szCs w:val="20"/>
    </w:rPr>
  </w:style>
  <w:style w:type="character" w:customStyle="1" w:styleId="afe">
    <w:name w:val="Текст примечания Знак"/>
    <w:basedOn w:val="a0"/>
    <w:link w:val="afd"/>
    <w:rsid w:val="00856DC7"/>
    <w:rPr>
      <w:rFonts w:ascii="Times New Roman" w:eastAsia="Times New Roman" w:hAnsi="Times New Roman" w:cs="Times New Roman"/>
      <w:sz w:val="20"/>
      <w:szCs w:val="20"/>
      <w:lang w:eastAsia="ru-RU"/>
    </w:rPr>
  </w:style>
  <w:style w:type="paragraph" w:styleId="aff">
    <w:name w:val="annotation subject"/>
    <w:basedOn w:val="afd"/>
    <w:next w:val="afd"/>
    <w:link w:val="aff0"/>
    <w:rsid w:val="00856DC7"/>
    <w:rPr>
      <w:b/>
      <w:bCs/>
    </w:rPr>
  </w:style>
  <w:style w:type="character" w:customStyle="1" w:styleId="aff0">
    <w:name w:val="Тема примечания Знак"/>
    <w:basedOn w:val="afe"/>
    <w:link w:val="aff"/>
    <w:rsid w:val="00856DC7"/>
    <w:rPr>
      <w:rFonts w:ascii="Times New Roman" w:eastAsia="Times New Roman" w:hAnsi="Times New Roman" w:cs="Times New Roman"/>
      <w:b/>
      <w:bCs/>
      <w:sz w:val="20"/>
      <w:szCs w:val="20"/>
      <w:lang w:eastAsia="ru-RU"/>
    </w:rPr>
  </w:style>
  <w:style w:type="paragraph" w:styleId="aff1">
    <w:name w:val="Revision"/>
    <w:hidden/>
    <w:uiPriority w:val="99"/>
    <w:semiHidden/>
    <w:rsid w:val="00856DC7"/>
    <w:pPr>
      <w:spacing w:after="0" w:line="240" w:lineRule="auto"/>
    </w:pPr>
    <w:rPr>
      <w:rFonts w:ascii="Times New Roman" w:eastAsia="Times New Roman" w:hAnsi="Times New Roman" w:cs="Times New Roman"/>
      <w:sz w:val="24"/>
      <w:szCs w:val="24"/>
      <w:lang w:eastAsia="ru-RU"/>
    </w:rPr>
  </w:style>
  <w:style w:type="paragraph" w:styleId="33">
    <w:name w:val="toc 3"/>
    <w:basedOn w:val="a"/>
    <w:next w:val="a"/>
    <w:autoRedefine/>
    <w:uiPriority w:val="39"/>
    <w:unhideWhenUsed/>
    <w:rsid w:val="009D3512"/>
    <w:pPr>
      <w:tabs>
        <w:tab w:val="right" w:leader="dot" w:pos="9345"/>
      </w:tabs>
      <w:spacing w:after="100"/>
      <w:ind w:left="560" w:firstLine="7"/>
    </w:pPr>
  </w:style>
  <w:style w:type="numbering" w:customStyle="1" w:styleId="26">
    <w:name w:val="Нет списка2"/>
    <w:next w:val="a2"/>
    <w:uiPriority w:val="99"/>
    <w:semiHidden/>
    <w:unhideWhenUsed/>
    <w:rsid w:val="00EC39E9"/>
  </w:style>
  <w:style w:type="table" w:customStyle="1" w:styleId="15">
    <w:name w:val="Сетка таблицы1"/>
    <w:basedOn w:val="a1"/>
    <w:next w:val="a3"/>
    <w:rsid w:val="00EC3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semiHidden/>
    <w:rsid w:val="00EC39E9"/>
  </w:style>
  <w:style w:type="numbering" w:customStyle="1" w:styleId="1111111">
    <w:name w:val="1 / 1.1 / 1.1.11"/>
    <w:basedOn w:val="a2"/>
    <w:next w:val="111111"/>
    <w:rsid w:val="00EC39E9"/>
  </w:style>
  <w:style w:type="paragraph" w:customStyle="1" w:styleId="western">
    <w:name w:val="western"/>
    <w:basedOn w:val="a"/>
    <w:uiPriority w:val="99"/>
    <w:rsid w:val="00C172AE"/>
    <w:pPr>
      <w:autoSpaceDE/>
      <w:autoSpaceDN/>
      <w:adjustRightInd/>
      <w:spacing w:before="100" w:beforeAutospacing="1" w:after="100" w:afterAutospacing="1"/>
      <w:ind w:firstLine="0"/>
      <w:jc w:val="left"/>
    </w:pPr>
    <w:rPr>
      <w:rFonts w:eastAsia="Times New Roman"/>
      <w:sz w:val="24"/>
      <w:szCs w:val="24"/>
      <w:lang w:eastAsia="ru-RU"/>
    </w:rPr>
  </w:style>
  <w:style w:type="paragraph" w:customStyle="1" w:styleId="34">
    <w:name w:val="Абзац списка3"/>
    <w:basedOn w:val="a"/>
    <w:uiPriority w:val="99"/>
    <w:rsid w:val="00C172AE"/>
    <w:pPr>
      <w:autoSpaceDE/>
      <w:autoSpaceDN/>
      <w:adjustRightInd/>
      <w:spacing w:after="200" w:line="276" w:lineRule="auto"/>
      <w:ind w:left="720" w:firstLine="0"/>
      <w:jc w:val="left"/>
    </w:pPr>
    <w:rPr>
      <w:rFonts w:ascii="Calibri" w:eastAsia="Times New Roman" w:hAnsi="Calibri"/>
      <w:sz w:val="22"/>
      <w:szCs w:val="22"/>
      <w:lang w:eastAsia="ru-RU"/>
    </w:rPr>
  </w:style>
  <w:style w:type="numbering" w:customStyle="1" w:styleId="35">
    <w:name w:val="Нет списка3"/>
    <w:next w:val="a2"/>
    <w:uiPriority w:val="99"/>
    <w:semiHidden/>
    <w:unhideWhenUsed/>
    <w:rsid w:val="00682713"/>
  </w:style>
  <w:style w:type="table" w:customStyle="1" w:styleId="27">
    <w:name w:val="Сетка таблицы2"/>
    <w:basedOn w:val="a1"/>
    <w:next w:val="a3"/>
    <w:rsid w:val="006827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2"/>
    <w:next w:val="111111"/>
    <w:rsid w:val="00682713"/>
  </w:style>
  <w:style w:type="character" w:customStyle="1" w:styleId="ConsPlusNormal0">
    <w:name w:val="ConsPlusNormal Знак"/>
    <w:link w:val="ConsPlusNormal"/>
    <w:locked/>
    <w:rsid w:val="005C4058"/>
    <w:rPr>
      <w:rFonts w:ascii="Arial" w:eastAsia="Times New Roman" w:hAnsi="Arial" w:cs="Arial"/>
      <w:sz w:val="20"/>
      <w:szCs w:val="20"/>
      <w:lang w:eastAsia="ru-RU"/>
    </w:rPr>
  </w:style>
  <w:style w:type="paragraph" w:styleId="aff2">
    <w:name w:val="No Spacing"/>
    <w:link w:val="aff3"/>
    <w:uiPriority w:val="1"/>
    <w:qFormat/>
    <w:rsid w:val="00467B83"/>
    <w:pPr>
      <w:spacing w:after="0" w:line="240" w:lineRule="auto"/>
    </w:pPr>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5B3F47"/>
  </w:style>
  <w:style w:type="table" w:customStyle="1" w:styleId="36">
    <w:name w:val="Сетка таблицы3"/>
    <w:basedOn w:val="a1"/>
    <w:next w:val="a3"/>
    <w:rsid w:val="005B3F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2"/>
    <w:next w:val="111111"/>
    <w:rsid w:val="005B3F47"/>
  </w:style>
  <w:style w:type="character" w:customStyle="1" w:styleId="aff3">
    <w:name w:val="Без интервала Знак"/>
    <w:link w:val="aff2"/>
    <w:uiPriority w:val="1"/>
    <w:locked/>
    <w:rsid w:val="00646D04"/>
    <w:rPr>
      <w:rFonts w:ascii="Times New Roman" w:eastAsia="Times New Roman" w:hAnsi="Times New Roman" w:cs="Times New Roman"/>
      <w:sz w:val="24"/>
      <w:szCs w:val="24"/>
      <w:lang w:eastAsia="ru-RU"/>
    </w:rPr>
  </w:style>
  <w:style w:type="paragraph" w:customStyle="1" w:styleId="text3cl">
    <w:name w:val="text3cl"/>
    <w:basedOn w:val="a"/>
    <w:uiPriority w:val="99"/>
    <w:rsid w:val="00646D04"/>
    <w:pPr>
      <w:autoSpaceDE/>
      <w:autoSpaceDN/>
      <w:adjustRightInd/>
      <w:spacing w:before="100" w:beforeAutospacing="1" w:after="100" w:afterAutospacing="1"/>
      <w:ind w:firstLine="0"/>
      <w:jc w:val="left"/>
    </w:pPr>
    <w:rPr>
      <w:sz w:val="24"/>
      <w:szCs w:val="24"/>
      <w:lang w:eastAsia="ru-RU"/>
    </w:rPr>
  </w:style>
  <w:style w:type="paragraph" w:styleId="aff4">
    <w:name w:val="Title"/>
    <w:basedOn w:val="a"/>
    <w:link w:val="aff5"/>
    <w:qFormat/>
    <w:rsid w:val="003734A5"/>
    <w:pPr>
      <w:autoSpaceDE/>
      <w:autoSpaceDN/>
      <w:adjustRightInd/>
      <w:ind w:firstLine="0"/>
      <w:jc w:val="center"/>
    </w:pPr>
    <w:rPr>
      <w:rFonts w:eastAsia="Times New Roman"/>
      <w:b/>
      <w:bCs/>
      <w:szCs w:val="20"/>
      <w:lang w:eastAsia="ru-RU"/>
    </w:rPr>
  </w:style>
  <w:style w:type="character" w:customStyle="1" w:styleId="aff5">
    <w:name w:val="Название Знак"/>
    <w:basedOn w:val="a0"/>
    <w:link w:val="aff4"/>
    <w:rsid w:val="003734A5"/>
    <w:rPr>
      <w:rFonts w:ascii="Times New Roman" w:eastAsia="Times New Roman" w:hAnsi="Times New Roman" w:cs="Times New Roman"/>
      <w:b/>
      <w:bCs/>
      <w:sz w:val="28"/>
      <w:szCs w:val="20"/>
      <w:lang w:eastAsia="ru-RU"/>
    </w:rPr>
  </w:style>
  <w:style w:type="numbering" w:customStyle="1" w:styleId="5">
    <w:name w:val="Нет списка5"/>
    <w:next w:val="a2"/>
    <w:uiPriority w:val="99"/>
    <w:semiHidden/>
    <w:unhideWhenUsed/>
    <w:rsid w:val="000B116F"/>
  </w:style>
  <w:style w:type="table" w:customStyle="1" w:styleId="40">
    <w:name w:val="Сетка таблицы4"/>
    <w:basedOn w:val="a1"/>
    <w:next w:val="a3"/>
    <w:rsid w:val="000B11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2"/>
    <w:next w:val="111111"/>
    <w:rsid w:val="000B116F"/>
    <w:pPr>
      <w:numPr>
        <w:numId w:val="3"/>
      </w:numPr>
    </w:pPr>
  </w:style>
  <w:style w:type="paragraph" w:customStyle="1" w:styleId="310">
    <w:name w:val="Основной текст 31"/>
    <w:basedOn w:val="a"/>
    <w:rsid w:val="003955AF"/>
    <w:pPr>
      <w:autoSpaceDE/>
      <w:autoSpaceDN/>
      <w:adjustRightInd/>
      <w:ind w:firstLine="0"/>
    </w:pPr>
    <w:rPr>
      <w:rFonts w:eastAsia="Times New Roman"/>
      <w:i/>
      <w:sz w:val="24"/>
      <w:szCs w:val="20"/>
      <w:lang w:eastAsia="ru-RU"/>
    </w:rPr>
  </w:style>
  <w:style w:type="character" w:customStyle="1" w:styleId="imul">
    <w:name w:val="imul"/>
    <w:rsid w:val="007A3FE4"/>
  </w:style>
  <w:style w:type="paragraph" w:customStyle="1" w:styleId="37">
    <w:name w:val="Знак Знак Знак Знак Знак Знак3"/>
    <w:basedOn w:val="a"/>
    <w:rsid w:val="00BD2424"/>
    <w:pPr>
      <w:autoSpaceDE/>
      <w:autoSpaceDN/>
      <w:adjustRightInd/>
      <w:spacing w:after="160" w:line="240" w:lineRule="exact"/>
      <w:ind w:firstLine="0"/>
      <w:jc w:val="left"/>
    </w:pPr>
    <w:rPr>
      <w:rFonts w:ascii="Verdana" w:eastAsia="Times New Roman" w:hAnsi="Verdana"/>
      <w:sz w:val="24"/>
      <w:szCs w:val="24"/>
      <w:lang w:val="en-US"/>
    </w:rPr>
  </w:style>
  <w:style w:type="paragraph" w:customStyle="1" w:styleId="28">
    <w:name w:val="Знак Знак Знак Знак Знак Знак Знак Знак Знак Знак Знак Знак2"/>
    <w:basedOn w:val="a"/>
    <w:rsid w:val="00BD2424"/>
    <w:pPr>
      <w:autoSpaceDE/>
      <w:autoSpaceDN/>
      <w:adjustRightInd/>
      <w:ind w:firstLine="0"/>
      <w:jc w:val="left"/>
    </w:pPr>
    <w:rPr>
      <w:rFonts w:ascii="Verdana" w:eastAsia="Times New Roman" w:hAnsi="Verdana" w:cs="Verdana"/>
      <w:sz w:val="20"/>
      <w:szCs w:val="20"/>
      <w:lang w:val="en-US"/>
    </w:rPr>
  </w:style>
  <w:style w:type="paragraph" w:customStyle="1" w:styleId="29">
    <w:name w:val="Знак Знак Знак Знак Знак Знак2"/>
    <w:basedOn w:val="a"/>
    <w:rsid w:val="00BD2424"/>
    <w:pPr>
      <w:autoSpaceDE/>
      <w:autoSpaceDN/>
      <w:adjustRightInd/>
      <w:spacing w:after="160" w:line="240" w:lineRule="exact"/>
      <w:ind w:firstLine="0"/>
      <w:jc w:val="left"/>
    </w:pPr>
    <w:rPr>
      <w:rFonts w:ascii="Verdana" w:eastAsia="Times New Roman" w:hAnsi="Verdana"/>
      <w:sz w:val="24"/>
      <w:szCs w:val="24"/>
      <w:lang w:val="en-US"/>
    </w:rPr>
  </w:style>
  <w:style w:type="paragraph" w:customStyle="1" w:styleId="120">
    <w:name w:val="Знак12"/>
    <w:basedOn w:val="a"/>
    <w:rsid w:val="00BD2424"/>
    <w:pPr>
      <w:autoSpaceDE/>
      <w:autoSpaceDN/>
      <w:adjustRightInd/>
      <w:ind w:firstLine="0"/>
      <w:jc w:val="left"/>
    </w:pPr>
    <w:rPr>
      <w:rFonts w:ascii="Verdana" w:eastAsia="Times New Roman" w:hAnsi="Verdana" w:cs="Verdana"/>
      <w:sz w:val="20"/>
      <w:szCs w:val="20"/>
      <w:lang w:val="en-US"/>
    </w:rPr>
  </w:style>
  <w:style w:type="paragraph" w:customStyle="1" w:styleId="16">
    <w:name w:val="Знак Знак Знак Знак Знак Знак1"/>
    <w:basedOn w:val="a"/>
    <w:rsid w:val="00BD2424"/>
    <w:pPr>
      <w:autoSpaceDE/>
      <w:autoSpaceDN/>
      <w:adjustRightInd/>
      <w:spacing w:after="160" w:line="240" w:lineRule="exact"/>
      <w:ind w:firstLine="0"/>
      <w:jc w:val="left"/>
    </w:pPr>
    <w:rPr>
      <w:rFonts w:ascii="Verdana" w:eastAsia="Times New Roman" w:hAnsi="Verdana"/>
      <w:sz w:val="24"/>
      <w:szCs w:val="24"/>
      <w:lang w:val="en-US"/>
    </w:rPr>
  </w:style>
  <w:style w:type="paragraph" w:customStyle="1" w:styleId="17">
    <w:name w:val="Знак Знак Знак Знак Знак Знак Знак Знак Знак Знак Знак Знак1"/>
    <w:basedOn w:val="a"/>
    <w:rsid w:val="00BD2424"/>
    <w:pPr>
      <w:autoSpaceDE/>
      <w:autoSpaceDN/>
      <w:adjustRightInd/>
      <w:ind w:firstLine="0"/>
      <w:jc w:val="left"/>
    </w:pPr>
    <w:rPr>
      <w:rFonts w:ascii="Verdana" w:eastAsia="Times New Roman" w:hAnsi="Verdana" w:cs="Verdana"/>
      <w:sz w:val="20"/>
      <w:szCs w:val="20"/>
      <w:lang w:val="en-US"/>
    </w:rPr>
  </w:style>
  <w:style w:type="paragraph" w:customStyle="1" w:styleId="111">
    <w:name w:val="Знак11"/>
    <w:basedOn w:val="a"/>
    <w:rsid w:val="00BD2424"/>
    <w:pPr>
      <w:autoSpaceDE/>
      <w:autoSpaceDN/>
      <w:adjustRightInd/>
      <w:ind w:firstLine="0"/>
      <w:jc w:val="lef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669">
      <w:bodyDiv w:val="1"/>
      <w:marLeft w:val="0"/>
      <w:marRight w:val="0"/>
      <w:marTop w:val="0"/>
      <w:marBottom w:val="0"/>
      <w:divBdr>
        <w:top w:val="none" w:sz="0" w:space="0" w:color="auto"/>
        <w:left w:val="none" w:sz="0" w:space="0" w:color="auto"/>
        <w:bottom w:val="none" w:sz="0" w:space="0" w:color="auto"/>
        <w:right w:val="none" w:sz="0" w:space="0" w:color="auto"/>
      </w:divBdr>
    </w:div>
    <w:div w:id="77216486">
      <w:bodyDiv w:val="1"/>
      <w:marLeft w:val="0"/>
      <w:marRight w:val="0"/>
      <w:marTop w:val="0"/>
      <w:marBottom w:val="0"/>
      <w:divBdr>
        <w:top w:val="none" w:sz="0" w:space="0" w:color="auto"/>
        <w:left w:val="none" w:sz="0" w:space="0" w:color="auto"/>
        <w:bottom w:val="none" w:sz="0" w:space="0" w:color="auto"/>
        <w:right w:val="none" w:sz="0" w:space="0" w:color="auto"/>
      </w:divBdr>
    </w:div>
    <w:div w:id="77799883">
      <w:bodyDiv w:val="1"/>
      <w:marLeft w:val="0"/>
      <w:marRight w:val="0"/>
      <w:marTop w:val="0"/>
      <w:marBottom w:val="0"/>
      <w:divBdr>
        <w:top w:val="none" w:sz="0" w:space="0" w:color="auto"/>
        <w:left w:val="none" w:sz="0" w:space="0" w:color="auto"/>
        <w:bottom w:val="none" w:sz="0" w:space="0" w:color="auto"/>
        <w:right w:val="none" w:sz="0" w:space="0" w:color="auto"/>
      </w:divBdr>
    </w:div>
    <w:div w:id="83496061">
      <w:bodyDiv w:val="1"/>
      <w:marLeft w:val="0"/>
      <w:marRight w:val="0"/>
      <w:marTop w:val="0"/>
      <w:marBottom w:val="0"/>
      <w:divBdr>
        <w:top w:val="none" w:sz="0" w:space="0" w:color="auto"/>
        <w:left w:val="none" w:sz="0" w:space="0" w:color="auto"/>
        <w:bottom w:val="none" w:sz="0" w:space="0" w:color="auto"/>
        <w:right w:val="none" w:sz="0" w:space="0" w:color="auto"/>
      </w:divBdr>
    </w:div>
    <w:div w:id="94523795">
      <w:bodyDiv w:val="1"/>
      <w:marLeft w:val="0"/>
      <w:marRight w:val="0"/>
      <w:marTop w:val="0"/>
      <w:marBottom w:val="0"/>
      <w:divBdr>
        <w:top w:val="none" w:sz="0" w:space="0" w:color="auto"/>
        <w:left w:val="none" w:sz="0" w:space="0" w:color="auto"/>
        <w:bottom w:val="none" w:sz="0" w:space="0" w:color="auto"/>
        <w:right w:val="none" w:sz="0" w:space="0" w:color="auto"/>
      </w:divBdr>
    </w:div>
    <w:div w:id="101804896">
      <w:bodyDiv w:val="1"/>
      <w:marLeft w:val="0"/>
      <w:marRight w:val="0"/>
      <w:marTop w:val="0"/>
      <w:marBottom w:val="0"/>
      <w:divBdr>
        <w:top w:val="none" w:sz="0" w:space="0" w:color="auto"/>
        <w:left w:val="none" w:sz="0" w:space="0" w:color="auto"/>
        <w:bottom w:val="none" w:sz="0" w:space="0" w:color="auto"/>
        <w:right w:val="none" w:sz="0" w:space="0" w:color="auto"/>
      </w:divBdr>
    </w:div>
    <w:div w:id="103773622">
      <w:bodyDiv w:val="1"/>
      <w:marLeft w:val="0"/>
      <w:marRight w:val="0"/>
      <w:marTop w:val="0"/>
      <w:marBottom w:val="0"/>
      <w:divBdr>
        <w:top w:val="none" w:sz="0" w:space="0" w:color="auto"/>
        <w:left w:val="none" w:sz="0" w:space="0" w:color="auto"/>
        <w:bottom w:val="none" w:sz="0" w:space="0" w:color="auto"/>
        <w:right w:val="none" w:sz="0" w:space="0" w:color="auto"/>
      </w:divBdr>
      <w:divsChild>
        <w:div w:id="1943145323">
          <w:marLeft w:val="0"/>
          <w:marRight w:val="0"/>
          <w:marTop w:val="0"/>
          <w:marBottom w:val="0"/>
          <w:divBdr>
            <w:top w:val="none" w:sz="0" w:space="0" w:color="auto"/>
            <w:left w:val="none" w:sz="0" w:space="0" w:color="auto"/>
            <w:bottom w:val="none" w:sz="0" w:space="0" w:color="auto"/>
            <w:right w:val="none" w:sz="0" w:space="0" w:color="auto"/>
          </w:divBdr>
          <w:divsChild>
            <w:div w:id="1870871224">
              <w:marLeft w:val="0"/>
              <w:marRight w:val="0"/>
              <w:marTop w:val="0"/>
              <w:marBottom w:val="0"/>
              <w:divBdr>
                <w:top w:val="none" w:sz="0" w:space="0" w:color="auto"/>
                <w:left w:val="none" w:sz="0" w:space="0" w:color="auto"/>
                <w:bottom w:val="none" w:sz="0" w:space="0" w:color="auto"/>
                <w:right w:val="none" w:sz="0" w:space="0" w:color="auto"/>
              </w:divBdr>
              <w:divsChild>
                <w:div w:id="89844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6643">
      <w:bodyDiv w:val="1"/>
      <w:marLeft w:val="0"/>
      <w:marRight w:val="0"/>
      <w:marTop w:val="0"/>
      <w:marBottom w:val="0"/>
      <w:divBdr>
        <w:top w:val="none" w:sz="0" w:space="0" w:color="auto"/>
        <w:left w:val="none" w:sz="0" w:space="0" w:color="auto"/>
        <w:bottom w:val="none" w:sz="0" w:space="0" w:color="auto"/>
        <w:right w:val="none" w:sz="0" w:space="0" w:color="auto"/>
      </w:divBdr>
    </w:div>
    <w:div w:id="108472783">
      <w:bodyDiv w:val="1"/>
      <w:marLeft w:val="0"/>
      <w:marRight w:val="0"/>
      <w:marTop w:val="0"/>
      <w:marBottom w:val="0"/>
      <w:divBdr>
        <w:top w:val="none" w:sz="0" w:space="0" w:color="auto"/>
        <w:left w:val="none" w:sz="0" w:space="0" w:color="auto"/>
        <w:bottom w:val="none" w:sz="0" w:space="0" w:color="auto"/>
        <w:right w:val="none" w:sz="0" w:space="0" w:color="auto"/>
      </w:divBdr>
    </w:div>
    <w:div w:id="113326835">
      <w:bodyDiv w:val="1"/>
      <w:marLeft w:val="0"/>
      <w:marRight w:val="0"/>
      <w:marTop w:val="0"/>
      <w:marBottom w:val="0"/>
      <w:divBdr>
        <w:top w:val="none" w:sz="0" w:space="0" w:color="auto"/>
        <w:left w:val="none" w:sz="0" w:space="0" w:color="auto"/>
        <w:bottom w:val="none" w:sz="0" w:space="0" w:color="auto"/>
        <w:right w:val="none" w:sz="0" w:space="0" w:color="auto"/>
      </w:divBdr>
    </w:div>
    <w:div w:id="117072888">
      <w:bodyDiv w:val="1"/>
      <w:marLeft w:val="0"/>
      <w:marRight w:val="0"/>
      <w:marTop w:val="0"/>
      <w:marBottom w:val="0"/>
      <w:divBdr>
        <w:top w:val="none" w:sz="0" w:space="0" w:color="auto"/>
        <w:left w:val="none" w:sz="0" w:space="0" w:color="auto"/>
        <w:bottom w:val="none" w:sz="0" w:space="0" w:color="auto"/>
        <w:right w:val="none" w:sz="0" w:space="0" w:color="auto"/>
      </w:divBdr>
      <w:divsChild>
        <w:div w:id="1621567130">
          <w:marLeft w:val="0"/>
          <w:marRight w:val="0"/>
          <w:marTop w:val="0"/>
          <w:marBottom w:val="0"/>
          <w:divBdr>
            <w:top w:val="none" w:sz="0" w:space="0" w:color="auto"/>
            <w:left w:val="none" w:sz="0" w:space="0" w:color="auto"/>
            <w:bottom w:val="none" w:sz="0" w:space="0" w:color="auto"/>
            <w:right w:val="none" w:sz="0" w:space="0" w:color="auto"/>
          </w:divBdr>
          <w:divsChild>
            <w:div w:id="36316850">
              <w:marLeft w:val="0"/>
              <w:marRight w:val="0"/>
              <w:marTop w:val="0"/>
              <w:marBottom w:val="0"/>
              <w:divBdr>
                <w:top w:val="none" w:sz="0" w:space="0" w:color="auto"/>
                <w:left w:val="none" w:sz="0" w:space="0" w:color="auto"/>
                <w:bottom w:val="none" w:sz="0" w:space="0" w:color="auto"/>
                <w:right w:val="none" w:sz="0" w:space="0" w:color="auto"/>
              </w:divBdr>
              <w:divsChild>
                <w:div w:id="8019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3037">
      <w:bodyDiv w:val="1"/>
      <w:marLeft w:val="0"/>
      <w:marRight w:val="0"/>
      <w:marTop w:val="0"/>
      <w:marBottom w:val="0"/>
      <w:divBdr>
        <w:top w:val="none" w:sz="0" w:space="0" w:color="auto"/>
        <w:left w:val="none" w:sz="0" w:space="0" w:color="auto"/>
        <w:bottom w:val="none" w:sz="0" w:space="0" w:color="auto"/>
        <w:right w:val="none" w:sz="0" w:space="0" w:color="auto"/>
      </w:divBdr>
      <w:divsChild>
        <w:div w:id="733087191">
          <w:marLeft w:val="0"/>
          <w:marRight w:val="0"/>
          <w:marTop w:val="0"/>
          <w:marBottom w:val="0"/>
          <w:divBdr>
            <w:top w:val="none" w:sz="0" w:space="0" w:color="auto"/>
            <w:left w:val="none" w:sz="0" w:space="0" w:color="auto"/>
            <w:bottom w:val="none" w:sz="0" w:space="0" w:color="auto"/>
            <w:right w:val="none" w:sz="0" w:space="0" w:color="auto"/>
          </w:divBdr>
          <w:divsChild>
            <w:div w:id="1198346574">
              <w:marLeft w:val="0"/>
              <w:marRight w:val="0"/>
              <w:marTop w:val="0"/>
              <w:marBottom w:val="0"/>
              <w:divBdr>
                <w:top w:val="none" w:sz="0" w:space="0" w:color="auto"/>
                <w:left w:val="none" w:sz="0" w:space="0" w:color="auto"/>
                <w:bottom w:val="none" w:sz="0" w:space="0" w:color="auto"/>
                <w:right w:val="none" w:sz="0" w:space="0" w:color="auto"/>
              </w:divBdr>
              <w:divsChild>
                <w:div w:id="21242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360">
      <w:bodyDiv w:val="1"/>
      <w:marLeft w:val="0"/>
      <w:marRight w:val="0"/>
      <w:marTop w:val="0"/>
      <w:marBottom w:val="0"/>
      <w:divBdr>
        <w:top w:val="none" w:sz="0" w:space="0" w:color="auto"/>
        <w:left w:val="none" w:sz="0" w:space="0" w:color="auto"/>
        <w:bottom w:val="none" w:sz="0" w:space="0" w:color="auto"/>
        <w:right w:val="none" w:sz="0" w:space="0" w:color="auto"/>
      </w:divBdr>
    </w:div>
    <w:div w:id="146169782">
      <w:bodyDiv w:val="1"/>
      <w:marLeft w:val="0"/>
      <w:marRight w:val="0"/>
      <w:marTop w:val="0"/>
      <w:marBottom w:val="0"/>
      <w:divBdr>
        <w:top w:val="none" w:sz="0" w:space="0" w:color="auto"/>
        <w:left w:val="none" w:sz="0" w:space="0" w:color="auto"/>
        <w:bottom w:val="none" w:sz="0" w:space="0" w:color="auto"/>
        <w:right w:val="none" w:sz="0" w:space="0" w:color="auto"/>
      </w:divBdr>
    </w:div>
    <w:div w:id="149180466">
      <w:bodyDiv w:val="1"/>
      <w:marLeft w:val="0"/>
      <w:marRight w:val="0"/>
      <w:marTop w:val="0"/>
      <w:marBottom w:val="0"/>
      <w:divBdr>
        <w:top w:val="none" w:sz="0" w:space="0" w:color="auto"/>
        <w:left w:val="none" w:sz="0" w:space="0" w:color="auto"/>
        <w:bottom w:val="none" w:sz="0" w:space="0" w:color="auto"/>
        <w:right w:val="none" w:sz="0" w:space="0" w:color="auto"/>
      </w:divBdr>
    </w:div>
    <w:div w:id="151676825">
      <w:bodyDiv w:val="1"/>
      <w:marLeft w:val="0"/>
      <w:marRight w:val="0"/>
      <w:marTop w:val="0"/>
      <w:marBottom w:val="0"/>
      <w:divBdr>
        <w:top w:val="none" w:sz="0" w:space="0" w:color="auto"/>
        <w:left w:val="none" w:sz="0" w:space="0" w:color="auto"/>
        <w:bottom w:val="none" w:sz="0" w:space="0" w:color="auto"/>
        <w:right w:val="none" w:sz="0" w:space="0" w:color="auto"/>
      </w:divBdr>
      <w:divsChild>
        <w:div w:id="613248632">
          <w:marLeft w:val="0"/>
          <w:marRight w:val="0"/>
          <w:marTop w:val="0"/>
          <w:marBottom w:val="0"/>
          <w:divBdr>
            <w:top w:val="none" w:sz="0" w:space="0" w:color="auto"/>
            <w:left w:val="none" w:sz="0" w:space="0" w:color="auto"/>
            <w:bottom w:val="none" w:sz="0" w:space="0" w:color="auto"/>
            <w:right w:val="none" w:sz="0" w:space="0" w:color="auto"/>
          </w:divBdr>
          <w:divsChild>
            <w:div w:id="389960113">
              <w:marLeft w:val="0"/>
              <w:marRight w:val="0"/>
              <w:marTop w:val="0"/>
              <w:marBottom w:val="0"/>
              <w:divBdr>
                <w:top w:val="none" w:sz="0" w:space="0" w:color="auto"/>
                <w:left w:val="none" w:sz="0" w:space="0" w:color="auto"/>
                <w:bottom w:val="none" w:sz="0" w:space="0" w:color="auto"/>
                <w:right w:val="none" w:sz="0" w:space="0" w:color="auto"/>
              </w:divBdr>
              <w:divsChild>
                <w:div w:id="19506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1929">
      <w:bodyDiv w:val="1"/>
      <w:marLeft w:val="0"/>
      <w:marRight w:val="0"/>
      <w:marTop w:val="0"/>
      <w:marBottom w:val="0"/>
      <w:divBdr>
        <w:top w:val="none" w:sz="0" w:space="0" w:color="auto"/>
        <w:left w:val="none" w:sz="0" w:space="0" w:color="auto"/>
        <w:bottom w:val="none" w:sz="0" w:space="0" w:color="auto"/>
        <w:right w:val="none" w:sz="0" w:space="0" w:color="auto"/>
      </w:divBdr>
    </w:div>
    <w:div w:id="164782933">
      <w:bodyDiv w:val="1"/>
      <w:marLeft w:val="0"/>
      <w:marRight w:val="0"/>
      <w:marTop w:val="0"/>
      <w:marBottom w:val="0"/>
      <w:divBdr>
        <w:top w:val="none" w:sz="0" w:space="0" w:color="auto"/>
        <w:left w:val="none" w:sz="0" w:space="0" w:color="auto"/>
        <w:bottom w:val="none" w:sz="0" w:space="0" w:color="auto"/>
        <w:right w:val="none" w:sz="0" w:space="0" w:color="auto"/>
      </w:divBdr>
    </w:div>
    <w:div w:id="164977271">
      <w:bodyDiv w:val="1"/>
      <w:marLeft w:val="0"/>
      <w:marRight w:val="0"/>
      <w:marTop w:val="0"/>
      <w:marBottom w:val="0"/>
      <w:divBdr>
        <w:top w:val="none" w:sz="0" w:space="0" w:color="auto"/>
        <w:left w:val="none" w:sz="0" w:space="0" w:color="auto"/>
        <w:bottom w:val="none" w:sz="0" w:space="0" w:color="auto"/>
        <w:right w:val="none" w:sz="0" w:space="0" w:color="auto"/>
      </w:divBdr>
    </w:div>
    <w:div w:id="168763092">
      <w:bodyDiv w:val="1"/>
      <w:marLeft w:val="0"/>
      <w:marRight w:val="0"/>
      <w:marTop w:val="0"/>
      <w:marBottom w:val="0"/>
      <w:divBdr>
        <w:top w:val="none" w:sz="0" w:space="0" w:color="auto"/>
        <w:left w:val="none" w:sz="0" w:space="0" w:color="auto"/>
        <w:bottom w:val="none" w:sz="0" w:space="0" w:color="auto"/>
        <w:right w:val="none" w:sz="0" w:space="0" w:color="auto"/>
      </w:divBdr>
    </w:div>
    <w:div w:id="174080383">
      <w:bodyDiv w:val="1"/>
      <w:marLeft w:val="0"/>
      <w:marRight w:val="0"/>
      <w:marTop w:val="0"/>
      <w:marBottom w:val="0"/>
      <w:divBdr>
        <w:top w:val="none" w:sz="0" w:space="0" w:color="auto"/>
        <w:left w:val="none" w:sz="0" w:space="0" w:color="auto"/>
        <w:bottom w:val="none" w:sz="0" w:space="0" w:color="auto"/>
        <w:right w:val="none" w:sz="0" w:space="0" w:color="auto"/>
      </w:divBdr>
    </w:div>
    <w:div w:id="175507099">
      <w:bodyDiv w:val="1"/>
      <w:marLeft w:val="0"/>
      <w:marRight w:val="0"/>
      <w:marTop w:val="0"/>
      <w:marBottom w:val="0"/>
      <w:divBdr>
        <w:top w:val="none" w:sz="0" w:space="0" w:color="auto"/>
        <w:left w:val="none" w:sz="0" w:space="0" w:color="auto"/>
        <w:bottom w:val="none" w:sz="0" w:space="0" w:color="auto"/>
        <w:right w:val="none" w:sz="0" w:space="0" w:color="auto"/>
      </w:divBdr>
    </w:div>
    <w:div w:id="175657039">
      <w:bodyDiv w:val="1"/>
      <w:marLeft w:val="0"/>
      <w:marRight w:val="0"/>
      <w:marTop w:val="0"/>
      <w:marBottom w:val="0"/>
      <w:divBdr>
        <w:top w:val="none" w:sz="0" w:space="0" w:color="auto"/>
        <w:left w:val="none" w:sz="0" w:space="0" w:color="auto"/>
        <w:bottom w:val="none" w:sz="0" w:space="0" w:color="auto"/>
        <w:right w:val="none" w:sz="0" w:space="0" w:color="auto"/>
      </w:divBdr>
    </w:div>
    <w:div w:id="189877760">
      <w:bodyDiv w:val="1"/>
      <w:marLeft w:val="0"/>
      <w:marRight w:val="0"/>
      <w:marTop w:val="0"/>
      <w:marBottom w:val="0"/>
      <w:divBdr>
        <w:top w:val="none" w:sz="0" w:space="0" w:color="auto"/>
        <w:left w:val="none" w:sz="0" w:space="0" w:color="auto"/>
        <w:bottom w:val="none" w:sz="0" w:space="0" w:color="auto"/>
        <w:right w:val="none" w:sz="0" w:space="0" w:color="auto"/>
      </w:divBdr>
    </w:div>
    <w:div w:id="194583198">
      <w:bodyDiv w:val="1"/>
      <w:marLeft w:val="0"/>
      <w:marRight w:val="0"/>
      <w:marTop w:val="0"/>
      <w:marBottom w:val="0"/>
      <w:divBdr>
        <w:top w:val="none" w:sz="0" w:space="0" w:color="auto"/>
        <w:left w:val="none" w:sz="0" w:space="0" w:color="auto"/>
        <w:bottom w:val="none" w:sz="0" w:space="0" w:color="auto"/>
        <w:right w:val="none" w:sz="0" w:space="0" w:color="auto"/>
      </w:divBdr>
    </w:div>
    <w:div w:id="199055202">
      <w:bodyDiv w:val="1"/>
      <w:marLeft w:val="0"/>
      <w:marRight w:val="0"/>
      <w:marTop w:val="0"/>
      <w:marBottom w:val="0"/>
      <w:divBdr>
        <w:top w:val="none" w:sz="0" w:space="0" w:color="auto"/>
        <w:left w:val="none" w:sz="0" w:space="0" w:color="auto"/>
        <w:bottom w:val="none" w:sz="0" w:space="0" w:color="auto"/>
        <w:right w:val="none" w:sz="0" w:space="0" w:color="auto"/>
      </w:divBdr>
    </w:div>
    <w:div w:id="201208093">
      <w:bodyDiv w:val="1"/>
      <w:marLeft w:val="0"/>
      <w:marRight w:val="0"/>
      <w:marTop w:val="0"/>
      <w:marBottom w:val="0"/>
      <w:divBdr>
        <w:top w:val="none" w:sz="0" w:space="0" w:color="auto"/>
        <w:left w:val="none" w:sz="0" w:space="0" w:color="auto"/>
        <w:bottom w:val="none" w:sz="0" w:space="0" w:color="auto"/>
        <w:right w:val="none" w:sz="0" w:space="0" w:color="auto"/>
      </w:divBdr>
    </w:div>
    <w:div w:id="202180644">
      <w:bodyDiv w:val="1"/>
      <w:marLeft w:val="0"/>
      <w:marRight w:val="0"/>
      <w:marTop w:val="0"/>
      <w:marBottom w:val="0"/>
      <w:divBdr>
        <w:top w:val="none" w:sz="0" w:space="0" w:color="auto"/>
        <w:left w:val="none" w:sz="0" w:space="0" w:color="auto"/>
        <w:bottom w:val="none" w:sz="0" w:space="0" w:color="auto"/>
        <w:right w:val="none" w:sz="0" w:space="0" w:color="auto"/>
      </w:divBdr>
    </w:div>
    <w:div w:id="220211450">
      <w:bodyDiv w:val="1"/>
      <w:marLeft w:val="0"/>
      <w:marRight w:val="0"/>
      <w:marTop w:val="0"/>
      <w:marBottom w:val="0"/>
      <w:divBdr>
        <w:top w:val="none" w:sz="0" w:space="0" w:color="auto"/>
        <w:left w:val="none" w:sz="0" w:space="0" w:color="auto"/>
        <w:bottom w:val="none" w:sz="0" w:space="0" w:color="auto"/>
        <w:right w:val="none" w:sz="0" w:space="0" w:color="auto"/>
      </w:divBdr>
    </w:div>
    <w:div w:id="227766005">
      <w:bodyDiv w:val="1"/>
      <w:marLeft w:val="0"/>
      <w:marRight w:val="0"/>
      <w:marTop w:val="0"/>
      <w:marBottom w:val="0"/>
      <w:divBdr>
        <w:top w:val="none" w:sz="0" w:space="0" w:color="auto"/>
        <w:left w:val="none" w:sz="0" w:space="0" w:color="auto"/>
        <w:bottom w:val="none" w:sz="0" w:space="0" w:color="auto"/>
        <w:right w:val="none" w:sz="0" w:space="0" w:color="auto"/>
      </w:divBdr>
    </w:div>
    <w:div w:id="256449741">
      <w:bodyDiv w:val="1"/>
      <w:marLeft w:val="0"/>
      <w:marRight w:val="0"/>
      <w:marTop w:val="0"/>
      <w:marBottom w:val="0"/>
      <w:divBdr>
        <w:top w:val="none" w:sz="0" w:space="0" w:color="auto"/>
        <w:left w:val="none" w:sz="0" w:space="0" w:color="auto"/>
        <w:bottom w:val="none" w:sz="0" w:space="0" w:color="auto"/>
        <w:right w:val="none" w:sz="0" w:space="0" w:color="auto"/>
      </w:divBdr>
    </w:div>
    <w:div w:id="257830858">
      <w:bodyDiv w:val="1"/>
      <w:marLeft w:val="0"/>
      <w:marRight w:val="0"/>
      <w:marTop w:val="0"/>
      <w:marBottom w:val="0"/>
      <w:divBdr>
        <w:top w:val="none" w:sz="0" w:space="0" w:color="auto"/>
        <w:left w:val="none" w:sz="0" w:space="0" w:color="auto"/>
        <w:bottom w:val="none" w:sz="0" w:space="0" w:color="auto"/>
        <w:right w:val="none" w:sz="0" w:space="0" w:color="auto"/>
      </w:divBdr>
    </w:div>
    <w:div w:id="284894966">
      <w:bodyDiv w:val="1"/>
      <w:marLeft w:val="0"/>
      <w:marRight w:val="0"/>
      <w:marTop w:val="0"/>
      <w:marBottom w:val="0"/>
      <w:divBdr>
        <w:top w:val="none" w:sz="0" w:space="0" w:color="auto"/>
        <w:left w:val="none" w:sz="0" w:space="0" w:color="auto"/>
        <w:bottom w:val="none" w:sz="0" w:space="0" w:color="auto"/>
        <w:right w:val="none" w:sz="0" w:space="0" w:color="auto"/>
      </w:divBdr>
    </w:div>
    <w:div w:id="297151988">
      <w:bodyDiv w:val="1"/>
      <w:marLeft w:val="0"/>
      <w:marRight w:val="0"/>
      <w:marTop w:val="0"/>
      <w:marBottom w:val="0"/>
      <w:divBdr>
        <w:top w:val="none" w:sz="0" w:space="0" w:color="auto"/>
        <w:left w:val="none" w:sz="0" w:space="0" w:color="auto"/>
        <w:bottom w:val="none" w:sz="0" w:space="0" w:color="auto"/>
        <w:right w:val="none" w:sz="0" w:space="0" w:color="auto"/>
      </w:divBdr>
    </w:div>
    <w:div w:id="298875605">
      <w:bodyDiv w:val="1"/>
      <w:marLeft w:val="0"/>
      <w:marRight w:val="0"/>
      <w:marTop w:val="0"/>
      <w:marBottom w:val="0"/>
      <w:divBdr>
        <w:top w:val="none" w:sz="0" w:space="0" w:color="auto"/>
        <w:left w:val="none" w:sz="0" w:space="0" w:color="auto"/>
        <w:bottom w:val="none" w:sz="0" w:space="0" w:color="auto"/>
        <w:right w:val="none" w:sz="0" w:space="0" w:color="auto"/>
      </w:divBdr>
    </w:div>
    <w:div w:id="301039172">
      <w:bodyDiv w:val="1"/>
      <w:marLeft w:val="0"/>
      <w:marRight w:val="0"/>
      <w:marTop w:val="0"/>
      <w:marBottom w:val="0"/>
      <w:divBdr>
        <w:top w:val="none" w:sz="0" w:space="0" w:color="auto"/>
        <w:left w:val="none" w:sz="0" w:space="0" w:color="auto"/>
        <w:bottom w:val="none" w:sz="0" w:space="0" w:color="auto"/>
        <w:right w:val="none" w:sz="0" w:space="0" w:color="auto"/>
      </w:divBdr>
    </w:div>
    <w:div w:id="303436588">
      <w:bodyDiv w:val="1"/>
      <w:marLeft w:val="0"/>
      <w:marRight w:val="0"/>
      <w:marTop w:val="0"/>
      <w:marBottom w:val="0"/>
      <w:divBdr>
        <w:top w:val="none" w:sz="0" w:space="0" w:color="auto"/>
        <w:left w:val="none" w:sz="0" w:space="0" w:color="auto"/>
        <w:bottom w:val="none" w:sz="0" w:space="0" w:color="auto"/>
        <w:right w:val="none" w:sz="0" w:space="0" w:color="auto"/>
      </w:divBdr>
    </w:div>
    <w:div w:id="319625839">
      <w:bodyDiv w:val="1"/>
      <w:marLeft w:val="0"/>
      <w:marRight w:val="0"/>
      <w:marTop w:val="0"/>
      <w:marBottom w:val="0"/>
      <w:divBdr>
        <w:top w:val="none" w:sz="0" w:space="0" w:color="auto"/>
        <w:left w:val="none" w:sz="0" w:space="0" w:color="auto"/>
        <w:bottom w:val="none" w:sz="0" w:space="0" w:color="auto"/>
        <w:right w:val="none" w:sz="0" w:space="0" w:color="auto"/>
      </w:divBdr>
    </w:div>
    <w:div w:id="321541866">
      <w:bodyDiv w:val="1"/>
      <w:marLeft w:val="0"/>
      <w:marRight w:val="0"/>
      <w:marTop w:val="0"/>
      <w:marBottom w:val="0"/>
      <w:divBdr>
        <w:top w:val="none" w:sz="0" w:space="0" w:color="auto"/>
        <w:left w:val="none" w:sz="0" w:space="0" w:color="auto"/>
        <w:bottom w:val="none" w:sz="0" w:space="0" w:color="auto"/>
        <w:right w:val="none" w:sz="0" w:space="0" w:color="auto"/>
      </w:divBdr>
    </w:div>
    <w:div w:id="372971808">
      <w:bodyDiv w:val="1"/>
      <w:marLeft w:val="0"/>
      <w:marRight w:val="0"/>
      <w:marTop w:val="0"/>
      <w:marBottom w:val="0"/>
      <w:divBdr>
        <w:top w:val="none" w:sz="0" w:space="0" w:color="auto"/>
        <w:left w:val="none" w:sz="0" w:space="0" w:color="auto"/>
        <w:bottom w:val="none" w:sz="0" w:space="0" w:color="auto"/>
        <w:right w:val="none" w:sz="0" w:space="0" w:color="auto"/>
      </w:divBdr>
      <w:divsChild>
        <w:div w:id="838734243">
          <w:marLeft w:val="0"/>
          <w:marRight w:val="0"/>
          <w:marTop w:val="0"/>
          <w:marBottom w:val="0"/>
          <w:divBdr>
            <w:top w:val="none" w:sz="0" w:space="0" w:color="auto"/>
            <w:left w:val="none" w:sz="0" w:space="0" w:color="auto"/>
            <w:bottom w:val="none" w:sz="0" w:space="0" w:color="auto"/>
            <w:right w:val="none" w:sz="0" w:space="0" w:color="auto"/>
          </w:divBdr>
          <w:divsChild>
            <w:div w:id="2070113084">
              <w:marLeft w:val="0"/>
              <w:marRight w:val="0"/>
              <w:marTop w:val="0"/>
              <w:marBottom w:val="0"/>
              <w:divBdr>
                <w:top w:val="none" w:sz="0" w:space="0" w:color="auto"/>
                <w:left w:val="none" w:sz="0" w:space="0" w:color="auto"/>
                <w:bottom w:val="none" w:sz="0" w:space="0" w:color="auto"/>
                <w:right w:val="none" w:sz="0" w:space="0" w:color="auto"/>
              </w:divBdr>
              <w:divsChild>
                <w:div w:id="19494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743428">
      <w:bodyDiv w:val="1"/>
      <w:marLeft w:val="0"/>
      <w:marRight w:val="0"/>
      <w:marTop w:val="0"/>
      <w:marBottom w:val="0"/>
      <w:divBdr>
        <w:top w:val="none" w:sz="0" w:space="0" w:color="auto"/>
        <w:left w:val="none" w:sz="0" w:space="0" w:color="auto"/>
        <w:bottom w:val="none" w:sz="0" w:space="0" w:color="auto"/>
        <w:right w:val="none" w:sz="0" w:space="0" w:color="auto"/>
      </w:divBdr>
    </w:div>
    <w:div w:id="396587153">
      <w:bodyDiv w:val="1"/>
      <w:marLeft w:val="0"/>
      <w:marRight w:val="0"/>
      <w:marTop w:val="0"/>
      <w:marBottom w:val="0"/>
      <w:divBdr>
        <w:top w:val="none" w:sz="0" w:space="0" w:color="auto"/>
        <w:left w:val="none" w:sz="0" w:space="0" w:color="auto"/>
        <w:bottom w:val="none" w:sz="0" w:space="0" w:color="auto"/>
        <w:right w:val="none" w:sz="0" w:space="0" w:color="auto"/>
      </w:divBdr>
    </w:div>
    <w:div w:id="398594357">
      <w:bodyDiv w:val="1"/>
      <w:marLeft w:val="0"/>
      <w:marRight w:val="0"/>
      <w:marTop w:val="0"/>
      <w:marBottom w:val="0"/>
      <w:divBdr>
        <w:top w:val="none" w:sz="0" w:space="0" w:color="auto"/>
        <w:left w:val="none" w:sz="0" w:space="0" w:color="auto"/>
        <w:bottom w:val="none" w:sz="0" w:space="0" w:color="auto"/>
        <w:right w:val="none" w:sz="0" w:space="0" w:color="auto"/>
      </w:divBdr>
    </w:div>
    <w:div w:id="402341348">
      <w:bodyDiv w:val="1"/>
      <w:marLeft w:val="0"/>
      <w:marRight w:val="0"/>
      <w:marTop w:val="0"/>
      <w:marBottom w:val="0"/>
      <w:divBdr>
        <w:top w:val="none" w:sz="0" w:space="0" w:color="auto"/>
        <w:left w:val="none" w:sz="0" w:space="0" w:color="auto"/>
        <w:bottom w:val="none" w:sz="0" w:space="0" w:color="auto"/>
        <w:right w:val="none" w:sz="0" w:space="0" w:color="auto"/>
      </w:divBdr>
    </w:div>
    <w:div w:id="407465512">
      <w:bodyDiv w:val="1"/>
      <w:marLeft w:val="0"/>
      <w:marRight w:val="0"/>
      <w:marTop w:val="0"/>
      <w:marBottom w:val="0"/>
      <w:divBdr>
        <w:top w:val="none" w:sz="0" w:space="0" w:color="auto"/>
        <w:left w:val="none" w:sz="0" w:space="0" w:color="auto"/>
        <w:bottom w:val="none" w:sz="0" w:space="0" w:color="auto"/>
        <w:right w:val="none" w:sz="0" w:space="0" w:color="auto"/>
      </w:divBdr>
    </w:div>
    <w:div w:id="410851817">
      <w:bodyDiv w:val="1"/>
      <w:marLeft w:val="0"/>
      <w:marRight w:val="0"/>
      <w:marTop w:val="0"/>
      <w:marBottom w:val="0"/>
      <w:divBdr>
        <w:top w:val="none" w:sz="0" w:space="0" w:color="auto"/>
        <w:left w:val="none" w:sz="0" w:space="0" w:color="auto"/>
        <w:bottom w:val="none" w:sz="0" w:space="0" w:color="auto"/>
        <w:right w:val="none" w:sz="0" w:space="0" w:color="auto"/>
      </w:divBdr>
    </w:div>
    <w:div w:id="416484904">
      <w:bodyDiv w:val="1"/>
      <w:marLeft w:val="0"/>
      <w:marRight w:val="0"/>
      <w:marTop w:val="0"/>
      <w:marBottom w:val="0"/>
      <w:divBdr>
        <w:top w:val="none" w:sz="0" w:space="0" w:color="auto"/>
        <w:left w:val="none" w:sz="0" w:space="0" w:color="auto"/>
        <w:bottom w:val="none" w:sz="0" w:space="0" w:color="auto"/>
        <w:right w:val="none" w:sz="0" w:space="0" w:color="auto"/>
      </w:divBdr>
    </w:div>
    <w:div w:id="418910966">
      <w:bodyDiv w:val="1"/>
      <w:marLeft w:val="0"/>
      <w:marRight w:val="0"/>
      <w:marTop w:val="0"/>
      <w:marBottom w:val="0"/>
      <w:divBdr>
        <w:top w:val="none" w:sz="0" w:space="0" w:color="auto"/>
        <w:left w:val="none" w:sz="0" w:space="0" w:color="auto"/>
        <w:bottom w:val="none" w:sz="0" w:space="0" w:color="auto"/>
        <w:right w:val="none" w:sz="0" w:space="0" w:color="auto"/>
      </w:divBdr>
    </w:div>
    <w:div w:id="428426886">
      <w:bodyDiv w:val="1"/>
      <w:marLeft w:val="0"/>
      <w:marRight w:val="0"/>
      <w:marTop w:val="0"/>
      <w:marBottom w:val="0"/>
      <w:divBdr>
        <w:top w:val="none" w:sz="0" w:space="0" w:color="auto"/>
        <w:left w:val="none" w:sz="0" w:space="0" w:color="auto"/>
        <w:bottom w:val="none" w:sz="0" w:space="0" w:color="auto"/>
        <w:right w:val="none" w:sz="0" w:space="0" w:color="auto"/>
      </w:divBdr>
    </w:div>
    <w:div w:id="436213847">
      <w:bodyDiv w:val="1"/>
      <w:marLeft w:val="0"/>
      <w:marRight w:val="0"/>
      <w:marTop w:val="0"/>
      <w:marBottom w:val="0"/>
      <w:divBdr>
        <w:top w:val="none" w:sz="0" w:space="0" w:color="auto"/>
        <w:left w:val="none" w:sz="0" w:space="0" w:color="auto"/>
        <w:bottom w:val="none" w:sz="0" w:space="0" w:color="auto"/>
        <w:right w:val="none" w:sz="0" w:space="0" w:color="auto"/>
      </w:divBdr>
    </w:div>
    <w:div w:id="466700191">
      <w:bodyDiv w:val="1"/>
      <w:marLeft w:val="0"/>
      <w:marRight w:val="0"/>
      <w:marTop w:val="0"/>
      <w:marBottom w:val="0"/>
      <w:divBdr>
        <w:top w:val="none" w:sz="0" w:space="0" w:color="auto"/>
        <w:left w:val="none" w:sz="0" w:space="0" w:color="auto"/>
        <w:bottom w:val="none" w:sz="0" w:space="0" w:color="auto"/>
        <w:right w:val="none" w:sz="0" w:space="0" w:color="auto"/>
      </w:divBdr>
    </w:div>
    <w:div w:id="472060350">
      <w:bodyDiv w:val="1"/>
      <w:marLeft w:val="0"/>
      <w:marRight w:val="0"/>
      <w:marTop w:val="0"/>
      <w:marBottom w:val="0"/>
      <w:divBdr>
        <w:top w:val="none" w:sz="0" w:space="0" w:color="auto"/>
        <w:left w:val="none" w:sz="0" w:space="0" w:color="auto"/>
        <w:bottom w:val="none" w:sz="0" w:space="0" w:color="auto"/>
        <w:right w:val="none" w:sz="0" w:space="0" w:color="auto"/>
      </w:divBdr>
    </w:div>
    <w:div w:id="472649045">
      <w:bodyDiv w:val="1"/>
      <w:marLeft w:val="0"/>
      <w:marRight w:val="0"/>
      <w:marTop w:val="0"/>
      <w:marBottom w:val="0"/>
      <w:divBdr>
        <w:top w:val="none" w:sz="0" w:space="0" w:color="auto"/>
        <w:left w:val="none" w:sz="0" w:space="0" w:color="auto"/>
        <w:bottom w:val="none" w:sz="0" w:space="0" w:color="auto"/>
        <w:right w:val="none" w:sz="0" w:space="0" w:color="auto"/>
      </w:divBdr>
    </w:div>
    <w:div w:id="483787382">
      <w:bodyDiv w:val="1"/>
      <w:marLeft w:val="0"/>
      <w:marRight w:val="0"/>
      <w:marTop w:val="0"/>
      <w:marBottom w:val="0"/>
      <w:divBdr>
        <w:top w:val="none" w:sz="0" w:space="0" w:color="auto"/>
        <w:left w:val="none" w:sz="0" w:space="0" w:color="auto"/>
        <w:bottom w:val="none" w:sz="0" w:space="0" w:color="auto"/>
        <w:right w:val="none" w:sz="0" w:space="0" w:color="auto"/>
      </w:divBdr>
    </w:div>
    <w:div w:id="488911211">
      <w:bodyDiv w:val="1"/>
      <w:marLeft w:val="0"/>
      <w:marRight w:val="0"/>
      <w:marTop w:val="0"/>
      <w:marBottom w:val="0"/>
      <w:divBdr>
        <w:top w:val="none" w:sz="0" w:space="0" w:color="auto"/>
        <w:left w:val="none" w:sz="0" w:space="0" w:color="auto"/>
        <w:bottom w:val="none" w:sz="0" w:space="0" w:color="auto"/>
        <w:right w:val="none" w:sz="0" w:space="0" w:color="auto"/>
      </w:divBdr>
    </w:div>
    <w:div w:id="491796172">
      <w:bodyDiv w:val="1"/>
      <w:marLeft w:val="0"/>
      <w:marRight w:val="0"/>
      <w:marTop w:val="0"/>
      <w:marBottom w:val="0"/>
      <w:divBdr>
        <w:top w:val="none" w:sz="0" w:space="0" w:color="auto"/>
        <w:left w:val="none" w:sz="0" w:space="0" w:color="auto"/>
        <w:bottom w:val="none" w:sz="0" w:space="0" w:color="auto"/>
        <w:right w:val="none" w:sz="0" w:space="0" w:color="auto"/>
      </w:divBdr>
    </w:div>
    <w:div w:id="493573761">
      <w:bodyDiv w:val="1"/>
      <w:marLeft w:val="0"/>
      <w:marRight w:val="0"/>
      <w:marTop w:val="0"/>
      <w:marBottom w:val="0"/>
      <w:divBdr>
        <w:top w:val="none" w:sz="0" w:space="0" w:color="auto"/>
        <w:left w:val="none" w:sz="0" w:space="0" w:color="auto"/>
        <w:bottom w:val="none" w:sz="0" w:space="0" w:color="auto"/>
        <w:right w:val="none" w:sz="0" w:space="0" w:color="auto"/>
      </w:divBdr>
    </w:div>
    <w:div w:id="516428614">
      <w:bodyDiv w:val="1"/>
      <w:marLeft w:val="0"/>
      <w:marRight w:val="0"/>
      <w:marTop w:val="0"/>
      <w:marBottom w:val="0"/>
      <w:divBdr>
        <w:top w:val="none" w:sz="0" w:space="0" w:color="auto"/>
        <w:left w:val="none" w:sz="0" w:space="0" w:color="auto"/>
        <w:bottom w:val="none" w:sz="0" w:space="0" w:color="auto"/>
        <w:right w:val="none" w:sz="0" w:space="0" w:color="auto"/>
      </w:divBdr>
      <w:divsChild>
        <w:div w:id="1379863273">
          <w:marLeft w:val="0"/>
          <w:marRight w:val="0"/>
          <w:marTop w:val="0"/>
          <w:marBottom w:val="0"/>
          <w:divBdr>
            <w:top w:val="none" w:sz="0" w:space="0" w:color="auto"/>
            <w:left w:val="none" w:sz="0" w:space="0" w:color="auto"/>
            <w:bottom w:val="none" w:sz="0" w:space="0" w:color="auto"/>
            <w:right w:val="none" w:sz="0" w:space="0" w:color="auto"/>
          </w:divBdr>
          <w:divsChild>
            <w:div w:id="2041198593">
              <w:marLeft w:val="0"/>
              <w:marRight w:val="0"/>
              <w:marTop w:val="0"/>
              <w:marBottom w:val="0"/>
              <w:divBdr>
                <w:top w:val="none" w:sz="0" w:space="0" w:color="auto"/>
                <w:left w:val="none" w:sz="0" w:space="0" w:color="auto"/>
                <w:bottom w:val="none" w:sz="0" w:space="0" w:color="auto"/>
                <w:right w:val="none" w:sz="0" w:space="0" w:color="auto"/>
              </w:divBdr>
              <w:divsChild>
                <w:div w:id="10425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73043">
      <w:bodyDiv w:val="1"/>
      <w:marLeft w:val="0"/>
      <w:marRight w:val="0"/>
      <w:marTop w:val="0"/>
      <w:marBottom w:val="0"/>
      <w:divBdr>
        <w:top w:val="none" w:sz="0" w:space="0" w:color="auto"/>
        <w:left w:val="none" w:sz="0" w:space="0" w:color="auto"/>
        <w:bottom w:val="none" w:sz="0" w:space="0" w:color="auto"/>
        <w:right w:val="none" w:sz="0" w:space="0" w:color="auto"/>
      </w:divBdr>
    </w:div>
    <w:div w:id="561671070">
      <w:bodyDiv w:val="1"/>
      <w:marLeft w:val="0"/>
      <w:marRight w:val="0"/>
      <w:marTop w:val="0"/>
      <w:marBottom w:val="0"/>
      <w:divBdr>
        <w:top w:val="none" w:sz="0" w:space="0" w:color="auto"/>
        <w:left w:val="none" w:sz="0" w:space="0" w:color="auto"/>
        <w:bottom w:val="none" w:sz="0" w:space="0" w:color="auto"/>
        <w:right w:val="none" w:sz="0" w:space="0" w:color="auto"/>
      </w:divBdr>
    </w:div>
    <w:div w:id="562526314">
      <w:bodyDiv w:val="1"/>
      <w:marLeft w:val="0"/>
      <w:marRight w:val="0"/>
      <w:marTop w:val="0"/>
      <w:marBottom w:val="0"/>
      <w:divBdr>
        <w:top w:val="none" w:sz="0" w:space="0" w:color="auto"/>
        <w:left w:val="none" w:sz="0" w:space="0" w:color="auto"/>
        <w:bottom w:val="none" w:sz="0" w:space="0" w:color="auto"/>
        <w:right w:val="none" w:sz="0" w:space="0" w:color="auto"/>
      </w:divBdr>
    </w:div>
    <w:div w:id="568733276">
      <w:bodyDiv w:val="1"/>
      <w:marLeft w:val="0"/>
      <w:marRight w:val="0"/>
      <w:marTop w:val="0"/>
      <w:marBottom w:val="0"/>
      <w:divBdr>
        <w:top w:val="none" w:sz="0" w:space="0" w:color="auto"/>
        <w:left w:val="none" w:sz="0" w:space="0" w:color="auto"/>
        <w:bottom w:val="none" w:sz="0" w:space="0" w:color="auto"/>
        <w:right w:val="none" w:sz="0" w:space="0" w:color="auto"/>
      </w:divBdr>
    </w:div>
    <w:div w:id="595290921">
      <w:bodyDiv w:val="1"/>
      <w:marLeft w:val="0"/>
      <w:marRight w:val="0"/>
      <w:marTop w:val="0"/>
      <w:marBottom w:val="0"/>
      <w:divBdr>
        <w:top w:val="none" w:sz="0" w:space="0" w:color="auto"/>
        <w:left w:val="none" w:sz="0" w:space="0" w:color="auto"/>
        <w:bottom w:val="none" w:sz="0" w:space="0" w:color="auto"/>
        <w:right w:val="none" w:sz="0" w:space="0" w:color="auto"/>
      </w:divBdr>
    </w:div>
    <w:div w:id="598416119">
      <w:bodyDiv w:val="1"/>
      <w:marLeft w:val="0"/>
      <w:marRight w:val="0"/>
      <w:marTop w:val="0"/>
      <w:marBottom w:val="0"/>
      <w:divBdr>
        <w:top w:val="none" w:sz="0" w:space="0" w:color="auto"/>
        <w:left w:val="none" w:sz="0" w:space="0" w:color="auto"/>
        <w:bottom w:val="none" w:sz="0" w:space="0" w:color="auto"/>
        <w:right w:val="none" w:sz="0" w:space="0" w:color="auto"/>
      </w:divBdr>
    </w:div>
    <w:div w:id="613024543">
      <w:bodyDiv w:val="1"/>
      <w:marLeft w:val="0"/>
      <w:marRight w:val="0"/>
      <w:marTop w:val="0"/>
      <w:marBottom w:val="0"/>
      <w:divBdr>
        <w:top w:val="none" w:sz="0" w:space="0" w:color="auto"/>
        <w:left w:val="none" w:sz="0" w:space="0" w:color="auto"/>
        <w:bottom w:val="none" w:sz="0" w:space="0" w:color="auto"/>
        <w:right w:val="none" w:sz="0" w:space="0" w:color="auto"/>
      </w:divBdr>
    </w:div>
    <w:div w:id="628513596">
      <w:bodyDiv w:val="1"/>
      <w:marLeft w:val="0"/>
      <w:marRight w:val="0"/>
      <w:marTop w:val="0"/>
      <w:marBottom w:val="0"/>
      <w:divBdr>
        <w:top w:val="none" w:sz="0" w:space="0" w:color="auto"/>
        <w:left w:val="none" w:sz="0" w:space="0" w:color="auto"/>
        <w:bottom w:val="none" w:sz="0" w:space="0" w:color="auto"/>
        <w:right w:val="none" w:sz="0" w:space="0" w:color="auto"/>
      </w:divBdr>
    </w:div>
    <w:div w:id="654532394">
      <w:bodyDiv w:val="1"/>
      <w:marLeft w:val="0"/>
      <w:marRight w:val="0"/>
      <w:marTop w:val="0"/>
      <w:marBottom w:val="0"/>
      <w:divBdr>
        <w:top w:val="none" w:sz="0" w:space="0" w:color="auto"/>
        <w:left w:val="none" w:sz="0" w:space="0" w:color="auto"/>
        <w:bottom w:val="none" w:sz="0" w:space="0" w:color="auto"/>
        <w:right w:val="none" w:sz="0" w:space="0" w:color="auto"/>
      </w:divBdr>
    </w:div>
    <w:div w:id="654991210">
      <w:bodyDiv w:val="1"/>
      <w:marLeft w:val="0"/>
      <w:marRight w:val="0"/>
      <w:marTop w:val="0"/>
      <w:marBottom w:val="0"/>
      <w:divBdr>
        <w:top w:val="none" w:sz="0" w:space="0" w:color="auto"/>
        <w:left w:val="none" w:sz="0" w:space="0" w:color="auto"/>
        <w:bottom w:val="none" w:sz="0" w:space="0" w:color="auto"/>
        <w:right w:val="none" w:sz="0" w:space="0" w:color="auto"/>
      </w:divBdr>
    </w:div>
    <w:div w:id="673147998">
      <w:bodyDiv w:val="1"/>
      <w:marLeft w:val="0"/>
      <w:marRight w:val="0"/>
      <w:marTop w:val="0"/>
      <w:marBottom w:val="0"/>
      <w:divBdr>
        <w:top w:val="none" w:sz="0" w:space="0" w:color="auto"/>
        <w:left w:val="none" w:sz="0" w:space="0" w:color="auto"/>
        <w:bottom w:val="none" w:sz="0" w:space="0" w:color="auto"/>
        <w:right w:val="none" w:sz="0" w:space="0" w:color="auto"/>
      </w:divBdr>
    </w:div>
    <w:div w:id="686714864">
      <w:bodyDiv w:val="1"/>
      <w:marLeft w:val="0"/>
      <w:marRight w:val="0"/>
      <w:marTop w:val="0"/>
      <w:marBottom w:val="0"/>
      <w:divBdr>
        <w:top w:val="none" w:sz="0" w:space="0" w:color="auto"/>
        <w:left w:val="none" w:sz="0" w:space="0" w:color="auto"/>
        <w:bottom w:val="none" w:sz="0" w:space="0" w:color="auto"/>
        <w:right w:val="none" w:sz="0" w:space="0" w:color="auto"/>
      </w:divBdr>
    </w:div>
    <w:div w:id="707726127">
      <w:bodyDiv w:val="1"/>
      <w:marLeft w:val="0"/>
      <w:marRight w:val="0"/>
      <w:marTop w:val="0"/>
      <w:marBottom w:val="0"/>
      <w:divBdr>
        <w:top w:val="none" w:sz="0" w:space="0" w:color="auto"/>
        <w:left w:val="none" w:sz="0" w:space="0" w:color="auto"/>
        <w:bottom w:val="none" w:sz="0" w:space="0" w:color="auto"/>
        <w:right w:val="none" w:sz="0" w:space="0" w:color="auto"/>
      </w:divBdr>
    </w:div>
    <w:div w:id="711459432">
      <w:bodyDiv w:val="1"/>
      <w:marLeft w:val="0"/>
      <w:marRight w:val="0"/>
      <w:marTop w:val="0"/>
      <w:marBottom w:val="0"/>
      <w:divBdr>
        <w:top w:val="none" w:sz="0" w:space="0" w:color="auto"/>
        <w:left w:val="none" w:sz="0" w:space="0" w:color="auto"/>
        <w:bottom w:val="none" w:sz="0" w:space="0" w:color="auto"/>
        <w:right w:val="none" w:sz="0" w:space="0" w:color="auto"/>
      </w:divBdr>
    </w:div>
    <w:div w:id="720131577">
      <w:bodyDiv w:val="1"/>
      <w:marLeft w:val="0"/>
      <w:marRight w:val="0"/>
      <w:marTop w:val="0"/>
      <w:marBottom w:val="0"/>
      <w:divBdr>
        <w:top w:val="none" w:sz="0" w:space="0" w:color="auto"/>
        <w:left w:val="none" w:sz="0" w:space="0" w:color="auto"/>
        <w:bottom w:val="none" w:sz="0" w:space="0" w:color="auto"/>
        <w:right w:val="none" w:sz="0" w:space="0" w:color="auto"/>
      </w:divBdr>
    </w:div>
    <w:div w:id="721055755">
      <w:bodyDiv w:val="1"/>
      <w:marLeft w:val="0"/>
      <w:marRight w:val="0"/>
      <w:marTop w:val="0"/>
      <w:marBottom w:val="0"/>
      <w:divBdr>
        <w:top w:val="none" w:sz="0" w:space="0" w:color="auto"/>
        <w:left w:val="none" w:sz="0" w:space="0" w:color="auto"/>
        <w:bottom w:val="none" w:sz="0" w:space="0" w:color="auto"/>
        <w:right w:val="none" w:sz="0" w:space="0" w:color="auto"/>
      </w:divBdr>
    </w:div>
    <w:div w:id="721633248">
      <w:bodyDiv w:val="1"/>
      <w:marLeft w:val="0"/>
      <w:marRight w:val="0"/>
      <w:marTop w:val="0"/>
      <w:marBottom w:val="0"/>
      <w:divBdr>
        <w:top w:val="none" w:sz="0" w:space="0" w:color="auto"/>
        <w:left w:val="none" w:sz="0" w:space="0" w:color="auto"/>
        <w:bottom w:val="none" w:sz="0" w:space="0" w:color="auto"/>
        <w:right w:val="none" w:sz="0" w:space="0" w:color="auto"/>
      </w:divBdr>
    </w:div>
    <w:div w:id="750781851">
      <w:bodyDiv w:val="1"/>
      <w:marLeft w:val="0"/>
      <w:marRight w:val="0"/>
      <w:marTop w:val="0"/>
      <w:marBottom w:val="0"/>
      <w:divBdr>
        <w:top w:val="none" w:sz="0" w:space="0" w:color="auto"/>
        <w:left w:val="none" w:sz="0" w:space="0" w:color="auto"/>
        <w:bottom w:val="none" w:sz="0" w:space="0" w:color="auto"/>
        <w:right w:val="none" w:sz="0" w:space="0" w:color="auto"/>
      </w:divBdr>
    </w:div>
    <w:div w:id="767429212">
      <w:bodyDiv w:val="1"/>
      <w:marLeft w:val="0"/>
      <w:marRight w:val="0"/>
      <w:marTop w:val="0"/>
      <w:marBottom w:val="0"/>
      <w:divBdr>
        <w:top w:val="none" w:sz="0" w:space="0" w:color="auto"/>
        <w:left w:val="none" w:sz="0" w:space="0" w:color="auto"/>
        <w:bottom w:val="none" w:sz="0" w:space="0" w:color="auto"/>
        <w:right w:val="none" w:sz="0" w:space="0" w:color="auto"/>
      </w:divBdr>
    </w:div>
    <w:div w:id="768740978">
      <w:bodyDiv w:val="1"/>
      <w:marLeft w:val="0"/>
      <w:marRight w:val="0"/>
      <w:marTop w:val="0"/>
      <w:marBottom w:val="0"/>
      <w:divBdr>
        <w:top w:val="none" w:sz="0" w:space="0" w:color="auto"/>
        <w:left w:val="none" w:sz="0" w:space="0" w:color="auto"/>
        <w:bottom w:val="none" w:sz="0" w:space="0" w:color="auto"/>
        <w:right w:val="none" w:sz="0" w:space="0" w:color="auto"/>
      </w:divBdr>
    </w:div>
    <w:div w:id="772551286">
      <w:bodyDiv w:val="1"/>
      <w:marLeft w:val="0"/>
      <w:marRight w:val="0"/>
      <w:marTop w:val="0"/>
      <w:marBottom w:val="0"/>
      <w:divBdr>
        <w:top w:val="none" w:sz="0" w:space="0" w:color="auto"/>
        <w:left w:val="none" w:sz="0" w:space="0" w:color="auto"/>
        <w:bottom w:val="none" w:sz="0" w:space="0" w:color="auto"/>
        <w:right w:val="none" w:sz="0" w:space="0" w:color="auto"/>
      </w:divBdr>
    </w:div>
    <w:div w:id="799497517">
      <w:bodyDiv w:val="1"/>
      <w:marLeft w:val="0"/>
      <w:marRight w:val="0"/>
      <w:marTop w:val="0"/>
      <w:marBottom w:val="0"/>
      <w:divBdr>
        <w:top w:val="none" w:sz="0" w:space="0" w:color="auto"/>
        <w:left w:val="none" w:sz="0" w:space="0" w:color="auto"/>
        <w:bottom w:val="none" w:sz="0" w:space="0" w:color="auto"/>
        <w:right w:val="none" w:sz="0" w:space="0" w:color="auto"/>
      </w:divBdr>
    </w:div>
    <w:div w:id="803426124">
      <w:bodyDiv w:val="1"/>
      <w:marLeft w:val="0"/>
      <w:marRight w:val="0"/>
      <w:marTop w:val="0"/>
      <w:marBottom w:val="0"/>
      <w:divBdr>
        <w:top w:val="none" w:sz="0" w:space="0" w:color="auto"/>
        <w:left w:val="none" w:sz="0" w:space="0" w:color="auto"/>
        <w:bottom w:val="none" w:sz="0" w:space="0" w:color="auto"/>
        <w:right w:val="none" w:sz="0" w:space="0" w:color="auto"/>
      </w:divBdr>
    </w:div>
    <w:div w:id="825165451">
      <w:bodyDiv w:val="1"/>
      <w:marLeft w:val="0"/>
      <w:marRight w:val="0"/>
      <w:marTop w:val="0"/>
      <w:marBottom w:val="0"/>
      <w:divBdr>
        <w:top w:val="none" w:sz="0" w:space="0" w:color="auto"/>
        <w:left w:val="none" w:sz="0" w:space="0" w:color="auto"/>
        <w:bottom w:val="none" w:sz="0" w:space="0" w:color="auto"/>
        <w:right w:val="none" w:sz="0" w:space="0" w:color="auto"/>
      </w:divBdr>
    </w:div>
    <w:div w:id="827133472">
      <w:bodyDiv w:val="1"/>
      <w:marLeft w:val="0"/>
      <w:marRight w:val="0"/>
      <w:marTop w:val="0"/>
      <w:marBottom w:val="0"/>
      <w:divBdr>
        <w:top w:val="none" w:sz="0" w:space="0" w:color="auto"/>
        <w:left w:val="none" w:sz="0" w:space="0" w:color="auto"/>
        <w:bottom w:val="none" w:sz="0" w:space="0" w:color="auto"/>
        <w:right w:val="none" w:sz="0" w:space="0" w:color="auto"/>
      </w:divBdr>
    </w:div>
    <w:div w:id="830370957">
      <w:bodyDiv w:val="1"/>
      <w:marLeft w:val="0"/>
      <w:marRight w:val="0"/>
      <w:marTop w:val="0"/>
      <w:marBottom w:val="0"/>
      <w:divBdr>
        <w:top w:val="none" w:sz="0" w:space="0" w:color="auto"/>
        <w:left w:val="none" w:sz="0" w:space="0" w:color="auto"/>
        <w:bottom w:val="none" w:sz="0" w:space="0" w:color="auto"/>
        <w:right w:val="none" w:sz="0" w:space="0" w:color="auto"/>
      </w:divBdr>
    </w:div>
    <w:div w:id="872308129">
      <w:bodyDiv w:val="1"/>
      <w:marLeft w:val="0"/>
      <w:marRight w:val="0"/>
      <w:marTop w:val="0"/>
      <w:marBottom w:val="0"/>
      <w:divBdr>
        <w:top w:val="none" w:sz="0" w:space="0" w:color="auto"/>
        <w:left w:val="none" w:sz="0" w:space="0" w:color="auto"/>
        <w:bottom w:val="none" w:sz="0" w:space="0" w:color="auto"/>
        <w:right w:val="none" w:sz="0" w:space="0" w:color="auto"/>
      </w:divBdr>
    </w:div>
    <w:div w:id="893463906">
      <w:bodyDiv w:val="1"/>
      <w:marLeft w:val="0"/>
      <w:marRight w:val="0"/>
      <w:marTop w:val="0"/>
      <w:marBottom w:val="0"/>
      <w:divBdr>
        <w:top w:val="none" w:sz="0" w:space="0" w:color="auto"/>
        <w:left w:val="none" w:sz="0" w:space="0" w:color="auto"/>
        <w:bottom w:val="none" w:sz="0" w:space="0" w:color="auto"/>
        <w:right w:val="none" w:sz="0" w:space="0" w:color="auto"/>
      </w:divBdr>
    </w:div>
    <w:div w:id="904992087">
      <w:bodyDiv w:val="1"/>
      <w:marLeft w:val="0"/>
      <w:marRight w:val="0"/>
      <w:marTop w:val="0"/>
      <w:marBottom w:val="0"/>
      <w:divBdr>
        <w:top w:val="none" w:sz="0" w:space="0" w:color="auto"/>
        <w:left w:val="none" w:sz="0" w:space="0" w:color="auto"/>
        <w:bottom w:val="none" w:sz="0" w:space="0" w:color="auto"/>
        <w:right w:val="none" w:sz="0" w:space="0" w:color="auto"/>
      </w:divBdr>
    </w:div>
    <w:div w:id="918100452">
      <w:bodyDiv w:val="1"/>
      <w:marLeft w:val="0"/>
      <w:marRight w:val="0"/>
      <w:marTop w:val="0"/>
      <w:marBottom w:val="0"/>
      <w:divBdr>
        <w:top w:val="none" w:sz="0" w:space="0" w:color="auto"/>
        <w:left w:val="none" w:sz="0" w:space="0" w:color="auto"/>
        <w:bottom w:val="none" w:sz="0" w:space="0" w:color="auto"/>
        <w:right w:val="none" w:sz="0" w:space="0" w:color="auto"/>
      </w:divBdr>
    </w:div>
    <w:div w:id="926768545">
      <w:bodyDiv w:val="1"/>
      <w:marLeft w:val="0"/>
      <w:marRight w:val="0"/>
      <w:marTop w:val="0"/>
      <w:marBottom w:val="0"/>
      <w:divBdr>
        <w:top w:val="none" w:sz="0" w:space="0" w:color="auto"/>
        <w:left w:val="none" w:sz="0" w:space="0" w:color="auto"/>
        <w:bottom w:val="none" w:sz="0" w:space="0" w:color="auto"/>
        <w:right w:val="none" w:sz="0" w:space="0" w:color="auto"/>
      </w:divBdr>
    </w:div>
    <w:div w:id="938178343">
      <w:bodyDiv w:val="1"/>
      <w:marLeft w:val="0"/>
      <w:marRight w:val="0"/>
      <w:marTop w:val="0"/>
      <w:marBottom w:val="0"/>
      <w:divBdr>
        <w:top w:val="none" w:sz="0" w:space="0" w:color="auto"/>
        <w:left w:val="none" w:sz="0" w:space="0" w:color="auto"/>
        <w:bottom w:val="none" w:sz="0" w:space="0" w:color="auto"/>
        <w:right w:val="none" w:sz="0" w:space="0" w:color="auto"/>
      </w:divBdr>
    </w:div>
    <w:div w:id="940114349">
      <w:bodyDiv w:val="1"/>
      <w:marLeft w:val="0"/>
      <w:marRight w:val="0"/>
      <w:marTop w:val="0"/>
      <w:marBottom w:val="0"/>
      <w:divBdr>
        <w:top w:val="none" w:sz="0" w:space="0" w:color="auto"/>
        <w:left w:val="none" w:sz="0" w:space="0" w:color="auto"/>
        <w:bottom w:val="none" w:sz="0" w:space="0" w:color="auto"/>
        <w:right w:val="none" w:sz="0" w:space="0" w:color="auto"/>
      </w:divBdr>
    </w:div>
    <w:div w:id="942691853">
      <w:bodyDiv w:val="1"/>
      <w:marLeft w:val="0"/>
      <w:marRight w:val="0"/>
      <w:marTop w:val="0"/>
      <w:marBottom w:val="0"/>
      <w:divBdr>
        <w:top w:val="none" w:sz="0" w:space="0" w:color="auto"/>
        <w:left w:val="none" w:sz="0" w:space="0" w:color="auto"/>
        <w:bottom w:val="none" w:sz="0" w:space="0" w:color="auto"/>
        <w:right w:val="none" w:sz="0" w:space="0" w:color="auto"/>
      </w:divBdr>
    </w:div>
    <w:div w:id="946039640">
      <w:bodyDiv w:val="1"/>
      <w:marLeft w:val="0"/>
      <w:marRight w:val="0"/>
      <w:marTop w:val="0"/>
      <w:marBottom w:val="0"/>
      <w:divBdr>
        <w:top w:val="none" w:sz="0" w:space="0" w:color="auto"/>
        <w:left w:val="none" w:sz="0" w:space="0" w:color="auto"/>
        <w:bottom w:val="none" w:sz="0" w:space="0" w:color="auto"/>
        <w:right w:val="none" w:sz="0" w:space="0" w:color="auto"/>
      </w:divBdr>
    </w:div>
    <w:div w:id="950207651">
      <w:bodyDiv w:val="1"/>
      <w:marLeft w:val="0"/>
      <w:marRight w:val="0"/>
      <w:marTop w:val="0"/>
      <w:marBottom w:val="0"/>
      <w:divBdr>
        <w:top w:val="none" w:sz="0" w:space="0" w:color="auto"/>
        <w:left w:val="none" w:sz="0" w:space="0" w:color="auto"/>
        <w:bottom w:val="none" w:sz="0" w:space="0" w:color="auto"/>
        <w:right w:val="none" w:sz="0" w:space="0" w:color="auto"/>
      </w:divBdr>
    </w:div>
    <w:div w:id="951666020">
      <w:bodyDiv w:val="1"/>
      <w:marLeft w:val="0"/>
      <w:marRight w:val="0"/>
      <w:marTop w:val="0"/>
      <w:marBottom w:val="0"/>
      <w:divBdr>
        <w:top w:val="none" w:sz="0" w:space="0" w:color="auto"/>
        <w:left w:val="none" w:sz="0" w:space="0" w:color="auto"/>
        <w:bottom w:val="none" w:sz="0" w:space="0" w:color="auto"/>
        <w:right w:val="none" w:sz="0" w:space="0" w:color="auto"/>
      </w:divBdr>
    </w:div>
    <w:div w:id="953444643">
      <w:bodyDiv w:val="1"/>
      <w:marLeft w:val="0"/>
      <w:marRight w:val="0"/>
      <w:marTop w:val="0"/>
      <w:marBottom w:val="0"/>
      <w:divBdr>
        <w:top w:val="none" w:sz="0" w:space="0" w:color="auto"/>
        <w:left w:val="none" w:sz="0" w:space="0" w:color="auto"/>
        <w:bottom w:val="none" w:sz="0" w:space="0" w:color="auto"/>
        <w:right w:val="none" w:sz="0" w:space="0" w:color="auto"/>
      </w:divBdr>
    </w:div>
    <w:div w:id="954292779">
      <w:bodyDiv w:val="1"/>
      <w:marLeft w:val="0"/>
      <w:marRight w:val="0"/>
      <w:marTop w:val="0"/>
      <w:marBottom w:val="0"/>
      <w:divBdr>
        <w:top w:val="none" w:sz="0" w:space="0" w:color="auto"/>
        <w:left w:val="none" w:sz="0" w:space="0" w:color="auto"/>
        <w:bottom w:val="none" w:sz="0" w:space="0" w:color="auto"/>
        <w:right w:val="none" w:sz="0" w:space="0" w:color="auto"/>
      </w:divBdr>
    </w:div>
    <w:div w:id="954795239">
      <w:bodyDiv w:val="1"/>
      <w:marLeft w:val="0"/>
      <w:marRight w:val="0"/>
      <w:marTop w:val="0"/>
      <w:marBottom w:val="0"/>
      <w:divBdr>
        <w:top w:val="none" w:sz="0" w:space="0" w:color="auto"/>
        <w:left w:val="none" w:sz="0" w:space="0" w:color="auto"/>
        <w:bottom w:val="none" w:sz="0" w:space="0" w:color="auto"/>
        <w:right w:val="none" w:sz="0" w:space="0" w:color="auto"/>
      </w:divBdr>
    </w:div>
    <w:div w:id="967857406">
      <w:bodyDiv w:val="1"/>
      <w:marLeft w:val="0"/>
      <w:marRight w:val="0"/>
      <w:marTop w:val="0"/>
      <w:marBottom w:val="0"/>
      <w:divBdr>
        <w:top w:val="none" w:sz="0" w:space="0" w:color="auto"/>
        <w:left w:val="none" w:sz="0" w:space="0" w:color="auto"/>
        <w:bottom w:val="none" w:sz="0" w:space="0" w:color="auto"/>
        <w:right w:val="none" w:sz="0" w:space="0" w:color="auto"/>
      </w:divBdr>
    </w:div>
    <w:div w:id="970328076">
      <w:bodyDiv w:val="1"/>
      <w:marLeft w:val="0"/>
      <w:marRight w:val="0"/>
      <w:marTop w:val="0"/>
      <w:marBottom w:val="0"/>
      <w:divBdr>
        <w:top w:val="none" w:sz="0" w:space="0" w:color="auto"/>
        <w:left w:val="none" w:sz="0" w:space="0" w:color="auto"/>
        <w:bottom w:val="none" w:sz="0" w:space="0" w:color="auto"/>
        <w:right w:val="none" w:sz="0" w:space="0" w:color="auto"/>
      </w:divBdr>
      <w:divsChild>
        <w:div w:id="1139955533">
          <w:marLeft w:val="0"/>
          <w:marRight w:val="0"/>
          <w:marTop w:val="0"/>
          <w:marBottom w:val="0"/>
          <w:divBdr>
            <w:top w:val="none" w:sz="0" w:space="0" w:color="auto"/>
            <w:left w:val="none" w:sz="0" w:space="0" w:color="auto"/>
            <w:bottom w:val="none" w:sz="0" w:space="0" w:color="auto"/>
            <w:right w:val="none" w:sz="0" w:space="0" w:color="auto"/>
          </w:divBdr>
          <w:divsChild>
            <w:div w:id="679043727">
              <w:marLeft w:val="0"/>
              <w:marRight w:val="0"/>
              <w:marTop w:val="0"/>
              <w:marBottom w:val="0"/>
              <w:divBdr>
                <w:top w:val="none" w:sz="0" w:space="0" w:color="auto"/>
                <w:left w:val="none" w:sz="0" w:space="0" w:color="auto"/>
                <w:bottom w:val="none" w:sz="0" w:space="0" w:color="auto"/>
                <w:right w:val="none" w:sz="0" w:space="0" w:color="auto"/>
              </w:divBdr>
              <w:divsChild>
                <w:div w:id="192645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71833">
      <w:bodyDiv w:val="1"/>
      <w:marLeft w:val="0"/>
      <w:marRight w:val="0"/>
      <w:marTop w:val="0"/>
      <w:marBottom w:val="0"/>
      <w:divBdr>
        <w:top w:val="none" w:sz="0" w:space="0" w:color="auto"/>
        <w:left w:val="none" w:sz="0" w:space="0" w:color="auto"/>
        <w:bottom w:val="none" w:sz="0" w:space="0" w:color="auto"/>
        <w:right w:val="none" w:sz="0" w:space="0" w:color="auto"/>
      </w:divBdr>
    </w:div>
    <w:div w:id="982351446">
      <w:bodyDiv w:val="1"/>
      <w:marLeft w:val="0"/>
      <w:marRight w:val="0"/>
      <w:marTop w:val="0"/>
      <w:marBottom w:val="0"/>
      <w:divBdr>
        <w:top w:val="none" w:sz="0" w:space="0" w:color="auto"/>
        <w:left w:val="none" w:sz="0" w:space="0" w:color="auto"/>
        <w:bottom w:val="none" w:sz="0" w:space="0" w:color="auto"/>
        <w:right w:val="none" w:sz="0" w:space="0" w:color="auto"/>
      </w:divBdr>
    </w:div>
    <w:div w:id="987395001">
      <w:bodyDiv w:val="1"/>
      <w:marLeft w:val="0"/>
      <w:marRight w:val="0"/>
      <w:marTop w:val="0"/>
      <w:marBottom w:val="0"/>
      <w:divBdr>
        <w:top w:val="none" w:sz="0" w:space="0" w:color="auto"/>
        <w:left w:val="none" w:sz="0" w:space="0" w:color="auto"/>
        <w:bottom w:val="none" w:sz="0" w:space="0" w:color="auto"/>
        <w:right w:val="none" w:sz="0" w:space="0" w:color="auto"/>
      </w:divBdr>
    </w:div>
    <w:div w:id="993919447">
      <w:bodyDiv w:val="1"/>
      <w:marLeft w:val="0"/>
      <w:marRight w:val="0"/>
      <w:marTop w:val="0"/>
      <w:marBottom w:val="0"/>
      <w:divBdr>
        <w:top w:val="none" w:sz="0" w:space="0" w:color="auto"/>
        <w:left w:val="none" w:sz="0" w:space="0" w:color="auto"/>
        <w:bottom w:val="none" w:sz="0" w:space="0" w:color="auto"/>
        <w:right w:val="none" w:sz="0" w:space="0" w:color="auto"/>
      </w:divBdr>
    </w:div>
    <w:div w:id="999232086">
      <w:bodyDiv w:val="1"/>
      <w:marLeft w:val="0"/>
      <w:marRight w:val="0"/>
      <w:marTop w:val="0"/>
      <w:marBottom w:val="0"/>
      <w:divBdr>
        <w:top w:val="none" w:sz="0" w:space="0" w:color="auto"/>
        <w:left w:val="none" w:sz="0" w:space="0" w:color="auto"/>
        <w:bottom w:val="none" w:sz="0" w:space="0" w:color="auto"/>
        <w:right w:val="none" w:sz="0" w:space="0" w:color="auto"/>
      </w:divBdr>
    </w:div>
    <w:div w:id="1005472277">
      <w:bodyDiv w:val="1"/>
      <w:marLeft w:val="0"/>
      <w:marRight w:val="0"/>
      <w:marTop w:val="0"/>
      <w:marBottom w:val="0"/>
      <w:divBdr>
        <w:top w:val="none" w:sz="0" w:space="0" w:color="auto"/>
        <w:left w:val="none" w:sz="0" w:space="0" w:color="auto"/>
        <w:bottom w:val="none" w:sz="0" w:space="0" w:color="auto"/>
        <w:right w:val="none" w:sz="0" w:space="0" w:color="auto"/>
      </w:divBdr>
      <w:divsChild>
        <w:div w:id="1270548112">
          <w:marLeft w:val="0"/>
          <w:marRight w:val="0"/>
          <w:marTop w:val="0"/>
          <w:marBottom w:val="0"/>
          <w:divBdr>
            <w:top w:val="none" w:sz="0" w:space="0" w:color="auto"/>
            <w:left w:val="none" w:sz="0" w:space="0" w:color="auto"/>
            <w:bottom w:val="none" w:sz="0" w:space="0" w:color="auto"/>
            <w:right w:val="none" w:sz="0" w:space="0" w:color="auto"/>
          </w:divBdr>
          <w:divsChild>
            <w:div w:id="1121996303">
              <w:marLeft w:val="0"/>
              <w:marRight w:val="0"/>
              <w:marTop w:val="0"/>
              <w:marBottom w:val="0"/>
              <w:divBdr>
                <w:top w:val="none" w:sz="0" w:space="0" w:color="auto"/>
                <w:left w:val="none" w:sz="0" w:space="0" w:color="auto"/>
                <w:bottom w:val="none" w:sz="0" w:space="0" w:color="auto"/>
                <w:right w:val="none" w:sz="0" w:space="0" w:color="auto"/>
              </w:divBdr>
              <w:divsChild>
                <w:div w:id="2199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488">
      <w:bodyDiv w:val="1"/>
      <w:marLeft w:val="0"/>
      <w:marRight w:val="0"/>
      <w:marTop w:val="0"/>
      <w:marBottom w:val="0"/>
      <w:divBdr>
        <w:top w:val="none" w:sz="0" w:space="0" w:color="auto"/>
        <w:left w:val="none" w:sz="0" w:space="0" w:color="auto"/>
        <w:bottom w:val="none" w:sz="0" w:space="0" w:color="auto"/>
        <w:right w:val="none" w:sz="0" w:space="0" w:color="auto"/>
      </w:divBdr>
    </w:div>
    <w:div w:id="1019549786">
      <w:bodyDiv w:val="1"/>
      <w:marLeft w:val="0"/>
      <w:marRight w:val="0"/>
      <w:marTop w:val="0"/>
      <w:marBottom w:val="0"/>
      <w:divBdr>
        <w:top w:val="none" w:sz="0" w:space="0" w:color="auto"/>
        <w:left w:val="none" w:sz="0" w:space="0" w:color="auto"/>
        <w:bottom w:val="none" w:sz="0" w:space="0" w:color="auto"/>
        <w:right w:val="none" w:sz="0" w:space="0" w:color="auto"/>
      </w:divBdr>
    </w:div>
    <w:div w:id="1021319620">
      <w:bodyDiv w:val="1"/>
      <w:marLeft w:val="0"/>
      <w:marRight w:val="0"/>
      <w:marTop w:val="0"/>
      <w:marBottom w:val="0"/>
      <w:divBdr>
        <w:top w:val="none" w:sz="0" w:space="0" w:color="auto"/>
        <w:left w:val="none" w:sz="0" w:space="0" w:color="auto"/>
        <w:bottom w:val="none" w:sz="0" w:space="0" w:color="auto"/>
        <w:right w:val="none" w:sz="0" w:space="0" w:color="auto"/>
      </w:divBdr>
    </w:div>
    <w:div w:id="1050031138">
      <w:bodyDiv w:val="1"/>
      <w:marLeft w:val="0"/>
      <w:marRight w:val="0"/>
      <w:marTop w:val="0"/>
      <w:marBottom w:val="0"/>
      <w:divBdr>
        <w:top w:val="none" w:sz="0" w:space="0" w:color="auto"/>
        <w:left w:val="none" w:sz="0" w:space="0" w:color="auto"/>
        <w:bottom w:val="none" w:sz="0" w:space="0" w:color="auto"/>
        <w:right w:val="none" w:sz="0" w:space="0" w:color="auto"/>
      </w:divBdr>
    </w:div>
    <w:div w:id="1085808090">
      <w:bodyDiv w:val="1"/>
      <w:marLeft w:val="0"/>
      <w:marRight w:val="0"/>
      <w:marTop w:val="0"/>
      <w:marBottom w:val="0"/>
      <w:divBdr>
        <w:top w:val="none" w:sz="0" w:space="0" w:color="auto"/>
        <w:left w:val="none" w:sz="0" w:space="0" w:color="auto"/>
        <w:bottom w:val="none" w:sz="0" w:space="0" w:color="auto"/>
        <w:right w:val="none" w:sz="0" w:space="0" w:color="auto"/>
      </w:divBdr>
    </w:div>
    <w:div w:id="1094739509">
      <w:bodyDiv w:val="1"/>
      <w:marLeft w:val="0"/>
      <w:marRight w:val="0"/>
      <w:marTop w:val="0"/>
      <w:marBottom w:val="0"/>
      <w:divBdr>
        <w:top w:val="none" w:sz="0" w:space="0" w:color="auto"/>
        <w:left w:val="none" w:sz="0" w:space="0" w:color="auto"/>
        <w:bottom w:val="none" w:sz="0" w:space="0" w:color="auto"/>
        <w:right w:val="none" w:sz="0" w:space="0" w:color="auto"/>
      </w:divBdr>
    </w:div>
    <w:div w:id="1101490447">
      <w:bodyDiv w:val="1"/>
      <w:marLeft w:val="0"/>
      <w:marRight w:val="0"/>
      <w:marTop w:val="0"/>
      <w:marBottom w:val="0"/>
      <w:divBdr>
        <w:top w:val="none" w:sz="0" w:space="0" w:color="auto"/>
        <w:left w:val="none" w:sz="0" w:space="0" w:color="auto"/>
        <w:bottom w:val="none" w:sz="0" w:space="0" w:color="auto"/>
        <w:right w:val="none" w:sz="0" w:space="0" w:color="auto"/>
      </w:divBdr>
    </w:div>
    <w:div w:id="1103379243">
      <w:bodyDiv w:val="1"/>
      <w:marLeft w:val="0"/>
      <w:marRight w:val="0"/>
      <w:marTop w:val="0"/>
      <w:marBottom w:val="0"/>
      <w:divBdr>
        <w:top w:val="none" w:sz="0" w:space="0" w:color="auto"/>
        <w:left w:val="none" w:sz="0" w:space="0" w:color="auto"/>
        <w:bottom w:val="none" w:sz="0" w:space="0" w:color="auto"/>
        <w:right w:val="none" w:sz="0" w:space="0" w:color="auto"/>
      </w:divBdr>
    </w:div>
    <w:div w:id="1106727010">
      <w:bodyDiv w:val="1"/>
      <w:marLeft w:val="0"/>
      <w:marRight w:val="0"/>
      <w:marTop w:val="0"/>
      <w:marBottom w:val="0"/>
      <w:divBdr>
        <w:top w:val="none" w:sz="0" w:space="0" w:color="auto"/>
        <w:left w:val="none" w:sz="0" w:space="0" w:color="auto"/>
        <w:bottom w:val="none" w:sz="0" w:space="0" w:color="auto"/>
        <w:right w:val="none" w:sz="0" w:space="0" w:color="auto"/>
      </w:divBdr>
    </w:div>
    <w:div w:id="1110471360">
      <w:bodyDiv w:val="1"/>
      <w:marLeft w:val="0"/>
      <w:marRight w:val="0"/>
      <w:marTop w:val="0"/>
      <w:marBottom w:val="0"/>
      <w:divBdr>
        <w:top w:val="none" w:sz="0" w:space="0" w:color="auto"/>
        <w:left w:val="none" w:sz="0" w:space="0" w:color="auto"/>
        <w:bottom w:val="none" w:sz="0" w:space="0" w:color="auto"/>
        <w:right w:val="none" w:sz="0" w:space="0" w:color="auto"/>
      </w:divBdr>
    </w:div>
    <w:div w:id="1124232493">
      <w:bodyDiv w:val="1"/>
      <w:marLeft w:val="0"/>
      <w:marRight w:val="0"/>
      <w:marTop w:val="0"/>
      <w:marBottom w:val="0"/>
      <w:divBdr>
        <w:top w:val="none" w:sz="0" w:space="0" w:color="auto"/>
        <w:left w:val="none" w:sz="0" w:space="0" w:color="auto"/>
        <w:bottom w:val="none" w:sz="0" w:space="0" w:color="auto"/>
        <w:right w:val="none" w:sz="0" w:space="0" w:color="auto"/>
      </w:divBdr>
    </w:div>
    <w:div w:id="1135217293">
      <w:bodyDiv w:val="1"/>
      <w:marLeft w:val="0"/>
      <w:marRight w:val="0"/>
      <w:marTop w:val="0"/>
      <w:marBottom w:val="0"/>
      <w:divBdr>
        <w:top w:val="none" w:sz="0" w:space="0" w:color="auto"/>
        <w:left w:val="none" w:sz="0" w:space="0" w:color="auto"/>
        <w:bottom w:val="none" w:sz="0" w:space="0" w:color="auto"/>
        <w:right w:val="none" w:sz="0" w:space="0" w:color="auto"/>
      </w:divBdr>
    </w:div>
    <w:div w:id="1152218245">
      <w:bodyDiv w:val="1"/>
      <w:marLeft w:val="0"/>
      <w:marRight w:val="0"/>
      <w:marTop w:val="0"/>
      <w:marBottom w:val="0"/>
      <w:divBdr>
        <w:top w:val="none" w:sz="0" w:space="0" w:color="auto"/>
        <w:left w:val="none" w:sz="0" w:space="0" w:color="auto"/>
        <w:bottom w:val="none" w:sz="0" w:space="0" w:color="auto"/>
        <w:right w:val="none" w:sz="0" w:space="0" w:color="auto"/>
      </w:divBdr>
    </w:div>
    <w:div w:id="1157498498">
      <w:bodyDiv w:val="1"/>
      <w:marLeft w:val="0"/>
      <w:marRight w:val="0"/>
      <w:marTop w:val="0"/>
      <w:marBottom w:val="0"/>
      <w:divBdr>
        <w:top w:val="none" w:sz="0" w:space="0" w:color="auto"/>
        <w:left w:val="none" w:sz="0" w:space="0" w:color="auto"/>
        <w:bottom w:val="none" w:sz="0" w:space="0" w:color="auto"/>
        <w:right w:val="none" w:sz="0" w:space="0" w:color="auto"/>
      </w:divBdr>
    </w:div>
    <w:div w:id="1169952883">
      <w:bodyDiv w:val="1"/>
      <w:marLeft w:val="0"/>
      <w:marRight w:val="0"/>
      <w:marTop w:val="0"/>
      <w:marBottom w:val="0"/>
      <w:divBdr>
        <w:top w:val="none" w:sz="0" w:space="0" w:color="auto"/>
        <w:left w:val="none" w:sz="0" w:space="0" w:color="auto"/>
        <w:bottom w:val="none" w:sz="0" w:space="0" w:color="auto"/>
        <w:right w:val="none" w:sz="0" w:space="0" w:color="auto"/>
      </w:divBdr>
    </w:div>
    <w:div w:id="1170483113">
      <w:bodyDiv w:val="1"/>
      <w:marLeft w:val="0"/>
      <w:marRight w:val="0"/>
      <w:marTop w:val="0"/>
      <w:marBottom w:val="0"/>
      <w:divBdr>
        <w:top w:val="none" w:sz="0" w:space="0" w:color="auto"/>
        <w:left w:val="none" w:sz="0" w:space="0" w:color="auto"/>
        <w:bottom w:val="none" w:sz="0" w:space="0" w:color="auto"/>
        <w:right w:val="none" w:sz="0" w:space="0" w:color="auto"/>
      </w:divBdr>
    </w:div>
    <w:div w:id="1175874672">
      <w:bodyDiv w:val="1"/>
      <w:marLeft w:val="0"/>
      <w:marRight w:val="0"/>
      <w:marTop w:val="0"/>
      <w:marBottom w:val="0"/>
      <w:divBdr>
        <w:top w:val="none" w:sz="0" w:space="0" w:color="auto"/>
        <w:left w:val="none" w:sz="0" w:space="0" w:color="auto"/>
        <w:bottom w:val="none" w:sz="0" w:space="0" w:color="auto"/>
        <w:right w:val="none" w:sz="0" w:space="0" w:color="auto"/>
      </w:divBdr>
    </w:div>
    <w:div w:id="1176336631">
      <w:bodyDiv w:val="1"/>
      <w:marLeft w:val="0"/>
      <w:marRight w:val="0"/>
      <w:marTop w:val="0"/>
      <w:marBottom w:val="0"/>
      <w:divBdr>
        <w:top w:val="none" w:sz="0" w:space="0" w:color="auto"/>
        <w:left w:val="none" w:sz="0" w:space="0" w:color="auto"/>
        <w:bottom w:val="none" w:sz="0" w:space="0" w:color="auto"/>
        <w:right w:val="none" w:sz="0" w:space="0" w:color="auto"/>
      </w:divBdr>
    </w:div>
    <w:div w:id="1182738364">
      <w:bodyDiv w:val="1"/>
      <w:marLeft w:val="0"/>
      <w:marRight w:val="0"/>
      <w:marTop w:val="0"/>
      <w:marBottom w:val="0"/>
      <w:divBdr>
        <w:top w:val="none" w:sz="0" w:space="0" w:color="auto"/>
        <w:left w:val="none" w:sz="0" w:space="0" w:color="auto"/>
        <w:bottom w:val="none" w:sz="0" w:space="0" w:color="auto"/>
        <w:right w:val="none" w:sz="0" w:space="0" w:color="auto"/>
      </w:divBdr>
    </w:div>
    <w:div w:id="1191265068">
      <w:bodyDiv w:val="1"/>
      <w:marLeft w:val="0"/>
      <w:marRight w:val="0"/>
      <w:marTop w:val="0"/>
      <w:marBottom w:val="0"/>
      <w:divBdr>
        <w:top w:val="none" w:sz="0" w:space="0" w:color="auto"/>
        <w:left w:val="none" w:sz="0" w:space="0" w:color="auto"/>
        <w:bottom w:val="none" w:sz="0" w:space="0" w:color="auto"/>
        <w:right w:val="none" w:sz="0" w:space="0" w:color="auto"/>
      </w:divBdr>
    </w:div>
    <w:div w:id="1192263463">
      <w:bodyDiv w:val="1"/>
      <w:marLeft w:val="0"/>
      <w:marRight w:val="0"/>
      <w:marTop w:val="0"/>
      <w:marBottom w:val="0"/>
      <w:divBdr>
        <w:top w:val="none" w:sz="0" w:space="0" w:color="auto"/>
        <w:left w:val="none" w:sz="0" w:space="0" w:color="auto"/>
        <w:bottom w:val="none" w:sz="0" w:space="0" w:color="auto"/>
        <w:right w:val="none" w:sz="0" w:space="0" w:color="auto"/>
      </w:divBdr>
    </w:div>
    <w:div w:id="1195116002">
      <w:bodyDiv w:val="1"/>
      <w:marLeft w:val="0"/>
      <w:marRight w:val="0"/>
      <w:marTop w:val="0"/>
      <w:marBottom w:val="0"/>
      <w:divBdr>
        <w:top w:val="none" w:sz="0" w:space="0" w:color="auto"/>
        <w:left w:val="none" w:sz="0" w:space="0" w:color="auto"/>
        <w:bottom w:val="none" w:sz="0" w:space="0" w:color="auto"/>
        <w:right w:val="none" w:sz="0" w:space="0" w:color="auto"/>
      </w:divBdr>
    </w:div>
    <w:div w:id="1200125689">
      <w:bodyDiv w:val="1"/>
      <w:marLeft w:val="0"/>
      <w:marRight w:val="0"/>
      <w:marTop w:val="0"/>
      <w:marBottom w:val="0"/>
      <w:divBdr>
        <w:top w:val="none" w:sz="0" w:space="0" w:color="auto"/>
        <w:left w:val="none" w:sz="0" w:space="0" w:color="auto"/>
        <w:bottom w:val="none" w:sz="0" w:space="0" w:color="auto"/>
        <w:right w:val="none" w:sz="0" w:space="0" w:color="auto"/>
      </w:divBdr>
    </w:div>
    <w:div w:id="1201668998">
      <w:bodyDiv w:val="1"/>
      <w:marLeft w:val="0"/>
      <w:marRight w:val="0"/>
      <w:marTop w:val="0"/>
      <w:marBottom w:val="0"/>
      <w:divBdr>
        <w:top w:val="none" w:sz="0" w:space="0" w:color="auto"/>
        <w:left w:val="none" w:sz="0" w:space="0" w:color="auto"/>
        <w:bottom w:val="none" w:sz="0" w:space="0" w:color="auto"/>
        <w:right w:val="none" w:sz="0" w:space="0" w:color="auto"/>
      </w:divBdr>
    </w:div>
    <w:div w:id="1204291520">
      <w:bodyDiv w:val="1"/>
      <w:marLeft w:val="0"/>
      <w:marRight w:val="0"/>
      <w:marTop w:val="0"/>
      <w:marBottom w:val="0"/>
      <w:divBdr>
        <w:top w:val="none" w:sz="0" w:space="0" w:color="auto"/>
        <w:left w:val="none" w:sz="0" w:space="0" w:color="auto"/>
        <w:bottom w:val="none" w:sz="0" w:space="0" w:color="auto"/>
        <w:right w:val="none" w:sz="0" w:space="0" w:color="auto"/>
      </w:divBdr>
    </w:div>
    <w:div w:id="1208958490">
      <w:bodyDiv w:val="1"/>
      <w:marLeft w:val="0"/>
      <w:marRight w:val="0"/>
      <w:marTop w:val="0"/>
      <w:marBottom w:val="0"/>
      <w:divBdr>
        <w:top w:val="none" w:sz="0" w:space="0" w:color="auto"/>
        <w:left w:val="none" w:sz="0" w:space="0" w:color="auto"/>
        <w:bottom w:val="none" w:sz="0" w:space="0" w:color="auto"/>
        <w:right w:val="none" w:sz="0" w:space="0" w:color="auto"/>
      </w:divBdr>
    </w:div>
    <w:div w:id="1215312490">
      <w:bodyDiv w:val="1"/>
      <w:marLeft w:val="0"/>
      <w:marRight w:val="0"/>
      <w:marTop w:val="0"/>
      <w:marBottom w:val="0"/>
      <w:divBdr>
        <w:top w:val="none" w:sz="0" w:space="0" w:color="auto"/>
        <w:left w:val="none" w:sz="0" w:space="0" w:color="auto"/>
        <w:bottom w:val="none" w:sz="0" w:space="0" w:color="auto"/>
        <w:right w:val="none" w:sz="0" w:space="0" w:color="auto"/>
      </w:divBdr>
    </w:div>
    <w:div w:id="1215315724">
      <w:bodyDiv w:val="1"/>
      <w:marLeft w:val="0"/>
      <w:marRight w:val="0"/>
      <w:marTop w:val="0"/>
      <w:marBottom w:val="0"/>
      <w:divBdr>
        <w:top w:val="none" w:sz="0" w:space="0" w:color="auto"/>
        <w:left w:val="none" w:sz="0" w:space="0" w:color="auto"/>
        <w:bottom w:val="none" w:sz="0" w:space="0" w:color="auto"/>
        <w:right w:val="none" w:sz="0" w:space="0" w:color="auto"/>
      </w:divBdr>
    </w:div>
    <w:div w:id="1221866259">
      <w:bodyDiv w:val="1"/>
      <w:marLeft w:val="0"/>
      <w:marRight w:val="0"/>
      <w:marTop w:val="0"/>
      <w:marBottom w:val="0"/>
      <w:divBdr>
        <w:top w:val="none" w:sz="0" w:space="0" w:color="auto"/>
        <w:left w:val="none" w:sz="0" w:space="0" w:color="auto"/>
        <w:bottom w:val="none" w:sz="0" w:space="0" w:color="auto"/>
        <w:right w:val="none" w:sz="0" w:space="0" w:color="auto"/>
      </w:divBdr>
    </w:div>
    <w:div w:id="1232807181">
      <w:bodyDiv w:val="1"/>
      <w:marLeft w:val="0"/>
      <w:marRight w:val="0"/>
      <w:marTop w:val="0"/>
      <w:marBottom w:val="0"/>
      <w:divBdr>
        <w:top w:val="none" w:sz="0" w:space="0" w:color="auto"/>
        <w:left w:val="none" w:sz="0" w:space="0" w:color="auto"/>
        <w:bottom w:val="none" w:sz="0" w:space="0" w:color="auto"/>
        <w:right w:val="none" w:sz="0" w:space="0" w:color="auto"/>
      </w:divBdr>
    </w:div>
    <w:div w:id="1256403071">
      <w:bodyDiv w:val="1"/>
      <w:marLeft w:val="0"/>
      <w:marRight w:val="0"/>
      <w:marTop w:val="0"/>
      <w:marBottom w:val="0"/>
      <w:divBdr>
        <w:top w:val="none" w:sz="0" w:space="0" w:color="auto"/>
        <w:left w:val="none" w:sz="0" w:space="0" w:color="auto"/>
        <w:bottom w:val="none" w:sz="0" w:space="0" w:color="auto"/>
        <w:right w:val="none" w:sz="0" w:space="0" w:color="auto"/>
      </w:divBdr>
    </w:div>
    <w:div w:id="1261990750">
      <w:bodyDiv w:val="1"/>
      <w:marLeft w:val="0"/>
      <w:marRight w:val="0"/>
      <w:marTop w:val="0"/>
      <w:marBottom w:val="0"/>
      <w:divBdr>
        <w:top w:val="none" w:sz="0" w:space="0" w:color="auto"/>
        <w:left w:val="none" w:sz="0" w:space="0" w:color="auto"/>
        <w:bottom w:val="none" w:sz="0" w:space="0" w:color="auto"/>
        <w:right w:val="none" w:sz="0" w:space="0" w:color="auto"/>
      </w:divBdr>
    </w:div>
    <w:div w:id="1269237645">
      <w:bodyDiv w:val="1"/>
      <w:marLeft w:val="0"/>
      <w:marRight w:val="0"/>
      <w:marTop w:val="0"/>
      <w:marBottom w:val="0"/>
      <w:divBdr>
        <w:top w:val="none" w:sz="0" w:space="0" w:color="auto"/>
        <w:left w:val="none" w:sz="0" w:space="0" w:color="auto"/>
        <w:bottom w:val="none" w:sz="0" w:space="0" w:color="auto"/>
        <w:right w:val="none" w:sz="0" w:space="0" w:color="auto"/>
      </w:divBdr>
    </w:div>
    <w:div w:id="1280912833">
      <w:bodyDiv w:val="1"/>
      <w:marLeft w:val="0"/>
      <w:marRight w:val="0"/>
      <w:marTop w:val="0"/>
      <w:marBottom w:val="0"/>
      <w:divBdr>
        <w:top w:val="none" w:sz="0" w:space="0" w:color="auto"/>
        <w:left w:val="none" w:sz="0" w:space="0" w:color="auto"/>
        <w:bottom w:val="none" w:sz="0" w:space="0" w:color="auto"/>
        <w:right w:val="none" w:sz="0" w:space="0" w:color="auto"/>
      </w:divBdr>
    </w:div>
    <w:div w:id="1287152554">
      <w:bodyDiv w:val="1"/>
      <w:marLeft w:val="0"/>
      <w:marRight w:val="0"/>
      <w:marTop w:val="0"/>
      <w:marBottom w:val="0"/>
      <w:divBdr>
        <w:top w:val="none" w:sz="0" w:space="0" w:color="auto"/>
        <w:left w:val="none" w:sz="0" w:space="0" w:color="auto"/>
        <w:bottom w:val="none" w:sz="0" w:space="0" w:color="auto"/>
        <w:right w:val="none" w:sz="0" w:space="0" w:color="auto"/>
      </w:divBdr>
    </w:div>
    <w:div w:id="1301958579">
      <w:bodyDiv w:val="1"/>
      <w:marLeft w:val="0"/>
      <w:marRight w:val="0"/>
      <w:marTop w:val="0"/>
      <w:marBottom w:val="0"/>
      <w:divBdr>
        <w:top w:val="none" w:sz="0" w:space="0" w:color="auto"/>
        <w:left w:val="none" w:sz="0" w:space="0" w:color="auto"/>
        <w:bottom w:val="none" w:sz="0" w:space="0" w:color="auto"/>
        <w:right w:val="none" w:sz="0" w:space="0" w:color="auto"/>
      </w:divBdr>
    </w:div>
    <w:div w:id="1305544160">
      <w:bodyDiv w:val="1"/>
      <w:marLeft w:val="0"/>
      <w:marRight w:val="0"/>
      <w:marTop w:val="0"/>
      <w:marBottom w:val="0"/>
      <w:divBdr>
        <w:top w:val="none" w:sz="0" w:space="0" w:color="auto"/>
        <w:left w:val="none" w:sz="0" w:space="0" w:color="auto"/>
        <w:bottom w:val="none" w:sz="0" w:space="0" w:color="auto"/>
        <w:right w:val="none" w:sz="0" w:space="0" w:color="auto"/>
      </w:divBdr>
    </w:div>
    <w:div w:id="1318922280">
      <w:bodyDiv w:val="1"/>
      <w:marLeft w:val="0"/>
      <w:marRight w:val="0"/>
      <w:marTop w:val="0"/>
      <w:marBottom w:val="0"/>
      <w:divBdr>
        <w:top w:val="none" w:sz="0" w:space="0" w:color="auto"/>
        <w:left w:val="none" w:sz="0" w:space="0" w:color="auto"/>
        <w:bottom w:val="none" w:sz="0" w:space="0" w:color="auto"/>
        <w:right w:val="none" w:sz="0" w:space="0" w:color="auto"/>
      </w:divBdr>
    </w:div>
    <w:div w:id="1329139729">
      <w:bodyDiv w:val="1"/>
      <w:marLeft w:val="0"/>
      <w:marRight w:val="0"/>
      <w:marTop w:val="0"/>
      <w:marBottom w:val="0"/>
      <w:divBdr>
        <w:top w:val="none" w:sz="0" w:space="0" w:color="auto"/>
        <w:left w:val="none" w:sz="0" w:space="0" w:color="auto"/>
        <w:bottom w:val="none" w:sz="0" w:space="0" w:color="auto"/>
        <w:right w:val="none" w:sz="0" w:space="0" w:color="auto"/>
      </w:divBdr>
    </w:div>
    <w:div w:id="1329285353">
      <w:bodyDiv w:val="1"/>
      <w:marLeft w:val="0"/>
      <w:marRight w:val="0"/>
      <w:marTop w:val="0"/>
      <w:marBottom w:val="0"/>
      <w:divBdr>
        <w:top w:val="none" w:sz="0" w:space="0" w:color="auto"/>
        <w:left w:val="none" w:sz="0" w:space="0" w:color="auto"/>
        <w:bottom w:val="none" w:sz="0" w:space="0" w:color="auto"/>
        <w:right w:val="none" w:sz="0" w:space="0" w:color="auto"/>
      </w:divBdr>
    </w:div>
    <w:div w:id="1329555891">
      <w:bodyDiv w:val="1"/>
      <w:marLeft w:val="0"/>
      <w:marRight w:val="0"/>
      <w:marTop w:val="0"/>
      <w:marBottom w:val="0"/>
      <w:divBdr>
        <w:top w:val="none" w:sz="0" w:space="0" w:color="auto"/>
        <w:left w:val="none" w:sz="0" w:space="0" w:color="auto"/>
        <w:bottom w:val="none" w:sz="0" w:space="0" w:color="auto"/>
        <w:right w:val="none" w:sz="0" w:space="0" w:color="auto"/>
      </w:divBdr>
    </w:div>
    <w:div w:id="1340042453">
      <w:bodyDiv w:val="1"/>
      <w:marLeft w:val="0"/>
      <w:marRight w:val="0"/>
      <w:marTop w:val="0"/>
      <w:marBottom w:val="0"/>
      <w:divBdr>
        <w:top w:val="none" w:sz="0" w:space="0" w:color="auto"/>
        <w:left w:val="none" w:sz="0" w:space="0" w:color="auto"/>
        <w:bottom w:val="none" w:sz="0" w:space="0" w:color="auto"/>
        <w:right w:val="none" w:sz="0" w:space="0" w:color="auto"/>
      </w:divBdr>
    </w:div>
    <w:div w:id="1354066147">
      <w:bodyDiv w:val="1"/>
      <w:marLeft w:val="0"/>
      <w:marRight w:val="0"/>
      <w:marTop w:val="0"/>
      <w:marBottom w:val="0"/>
      <w:divBdr>
        <w:top w:val="none" w:sz="0" w:space="0" w:color="auto"/>
        <w:left w:val="none" w:sz="0" w:space="0" w:color="auto"/>
        <w:bottom w:val="none" w:sz="0" w:space="0" w:color="auto"/>
        <w:right w:val="none" w:sz="0" w:space="0" w:color="auto"/>
      </w:divBdr>
    </w:div>
    <w:div w:id="1358117175">
      <w:bodyDiv w:val="1"/>
      <w:marLeft w:val="0"/>
      <w:marRight w:val="0"/>
      <w:marTop w:val="0"/>
      <w:marBottom w:val="0"/>
      <w:divBdr>
        <w:top w:val="none" w:sz="0" w:space="0" w:color="auto"/>
        <w:left w:val="none" w:sz="0" w:space="0" w:color="auto"/>
        <w:bottom w:val="none" w:sz="0" w:space="0" w:color="auto"/>
        <w:right w:val="none" w:sz="0" w:space="0" w:color="auto"/>
      </w:divBdr>
    </w:div>
    <w:div w:id="1375808302">
      <w:bodyDiv w:val="1"/>
      <w:marLeft w:val="0"/>
      <w:marRight w:val="0"/>
      <w:marTop w:val="0"/>
      <w:marBottom w:val="0"/>
      <w:divBdr>
        <w:top w:val="none" w:sz="0" w:space="0" w:color="auto"/>
        <w:left w:val="none" w:sz="0" w:space="0" w:color="auto"/>
        <w:bottom w:val="none" w:sz="0" w:space="0" w:color="auto"/>
        <w:right w:val="none" w:sz="0" w:space="0" w:color="auto"/>
      </w:divBdr>
    </w:div>
    <w:div w:id="1386610759">
      <w:bodyDiv w:val="1"/>
      <w:marLeft w:val="0"/>
      <w:marRight w:val="0"/>
      <w:marTop w:val="0"/>
      <w:marBottom w:val="0"/>
      <w:divBdr>
        <w:top w:val="none" w:sz="0" w:space="0" w:color="auto"/>
        <w:left w:val="none" w:sz="0" w:space="0" w:color="auto"/>
        <w:bottom w:val="none" w:sz="0" w:space="0" w:color="auto"/>
        <w:right w:val="none" w:sz="0" w:space="0" w:color="auto"/>
      </w:divBdr>
    </w:div>
    <w:div w:id="1394350430">
      <w:bodyDiv w:val="1"/>
      <w:marLeft w:val="0"/>
      <w:marRight w:val="0"/>
      <w:marTop w:val="0"/>
      <w:marBottom w:val="0"/>
      <w:divBdr>
        <w:top w:val="none" w:sz="0" w:space="0" w:color="auto"/>
        <w:left w:val="none" w:sz="0" w:space="0" w:color="auto"/>
        <w:bottom w:val="none" w:sz="0" w:space="0" w:color="auto"/>
        <w:right w:val="none" w:sz="0" w:space="0" w:color="auto"/>
      </w:divBdr>
    </w:div>
    <w:div w:id="1404985620">
      <w:bodyDiv w:val="1"/>
      <w:marLeft w:val="0"/>
      <w:marRight w:val="0"/>
      <w:marTop w:val="0"/>
      <w:marBottom w:val="0"/>
      <w:divBdr>
        <w:top w:val="none" w:sz="0" w:space="0" w:color="auto"/>
        <w:left w:val="none" w:sz="0" w:space="0" w:color="auto"/>
        <w:bottom w:val="none" w:sz="0" w:space="0" w:color="auto"/>
        <w:right w:val="none" w:sz="0" w:space="0" w:color="auto"/>
      </w:divBdr>
    </w:div>
    <w:div w:id="1409183554">
      <w:bodyDiv w:val="1"/>
      <w:marLeft w:val="0"/>
      <w:marRight w:val="0"/>
      <w:marTop w:val="0"/>
      <w:marBottom w:val="0"/>
      <w:divBdr>
        <w:top w:val="none" w:sz="0" w:space="0" w:color="auto"/>
        <w:left w:val="none" w:sz="0" w:space="0" w:color="auto"/>
        <w:bottom w:val="none" w:sz="0" w:space="0" w:color="auto"/>
        <w:right w:val="none" w:sz="0" w:space="0" w:color="auto"/>
      </w:divBdr>
    </w:div>
    <w:div w:id="1413307689">
      <w:bodyDiv w:val="1"/>
      <w:marLeft w:val="0"/>
      <w:marRight w:val="0"/>
      <w:marTop w:val="0"/>
      <w:marBottom w:val="0"/>
      <w:divBdr>
        <w:top w:val="none" w:sz="0" w:space="0" w:color="auto"/>
        <w:left w:val="none" w:sz="0" w:space="0" w:color="auto"/>
        <w:bottom w:val="none" w:sz="0" w:space="0" w:color="auto"/>
        <w:right w:val="none" w:sz="0" w:space="0" w:color="auto"/>
      </w:divBdr>
    </w:div>
    <w:div w:id="1413351363">
      <w:bodyDiv w:val="1"/>
      <w:marLeft w:val="0"/>
      <w:marRight w:val="0"/>
      <w:marTop w:val="0"/>
      <w:marBottom w:val="0"/>
      <w:divBdr>
        <w:top w:val="none" w:sz="0" w:space="0" w:color="auto"/>
        <w:left w:val="none" w:sz="0" w:space="0" w:color="auto"/>
        <w:bottom w:val="none" w:sz="0" w:space="0" w:color="auto"/>
        <w:right w:val="none" w:sz="0" w:space="0" w:color="auto"/>
      </w:divBdr>
    </w:div>
    <w:div w:id="1426271211">
      <w:bodyDiv w:val="1"/>
      <w:marLeft w:val="0"/>
      <w:marRight w:val="0"/>
      <w:marTop w:val="0"/>
      <w:marBottom w:val="0"/>
      <w:divBdr>
        <w:top w:val="none" w:sz="0" w:space="0" w:color="auto"/>
        <w:left w:val="none" w:sz="0" w:space="0" w:color="auto"/>
        <w:bottom w:val="none" w:sz="0" w:space="0" w:color="auto"/>
        <w:right w:val="none" w:sz="0" w:space="0" w:color="auto"/>
      </w:divBdr>
    </w:div>
    <w:div w:id="1430009740">
      <w:bodyDiv w:val="1"/>
      <w:marLeft w:val="0"/>
      <w:marRight w:val="0"/>
      <w:marTop w:val="0"/>
      <w:marBottom w:val="0"/>
      <w:divBdr>
        <w:top w:val="none" w:sz="0" w:space="0" w:color="auto"/>
        <w:left w:val="none" w:sz="0" w:space="0" w:color="auto"/>
        <w:bottom w:val="none" w:sz="0" w:space="0" w:color="auto"/>
        <w:right w:val="none" w:sz="0" w:space="0" w:color="auto"/>
      </w:divBdr>
    </w:div>
    <w:div w:id="1431582361">
      <w:bodyDiv w:val="1"/>
      <w:marLeft w:val="0"/>
      <w:marRight w:val="0"/>
      <w:marTop w:val="0"/>
      <w:marBottom w:val="0"/>
      <w:divBdr>
        <w:top w:val="none" w:sz="0" w:space="0" w:color="auto"/>
        <w:left w:val="none" w:sz="0" w:space="0" w:color="auto"/>
        <w:bottom w:val="none" w:sz="0" w:space="0" w:color="auto"/>
        <w:right w:val="none" w:sz="0" w:space="0" w:color="auto"/>
      </w:divBdr>
    </w:div>
    <w:div w:id="1444350792">
      <w:bodyDiv w:val="1"/>
      <w:marLeft w:val="0"/>
      <w:marRight w:val="0"/>
      <w:marTop w:val="0"/>
      <w:marBottom w:val="0"/>
      <w:divBdr>
        <w:top w:val="none" w:sz="0" w:space="0" w:color="auto"/>
        <w:left w:val="none" w:sz="0" w:space="0" w:color="auto"/>
        <w:bottom w:val="none" w:sz="0" w:space="0" w:color="auto"/>
        <w:right w:val="none" w:sz="0" w:space="0" w:color="auto"/>
      </w:divBdr>
    </w:div>
    <w:div w:id="1453328074">
      <w:bodyDiv w:val="1"/>
      <w:marLeft w:val="0"/>
      <w:marRight w:val="0"/>
      <w:marTop w:val="0"/>
      <w:marBottom w:val="0"/>
      <w:divBdr>
        <w:top w:val="none" w:sz="0" w:space="0" w:color="auto"/>
        <w:left w:val="none" w:sz="0" w:space="0" w:color="auto"/>
        <w:bottom w:val="none" w:sz="0" w:space="0" w:color="auto"/>
        <w:right w:val="none" w:sz="0" w:space="0" w:color="auto"/>
      </w:divBdr>
    </w:div>
    <w:div w:id="1457262855">
      <w:bodyDiv w:val="1"/>
      <w:marLeft w:val="0"/>
      <w:marRight w:val="0"/>
      <w:marTop w:val="0"/>
      <w:marBottom w:val="0"/>
      <w:divBdr>
        <w:top w:val="none" w:sz="0" w:space="0" w:color="auto"/>
        <w:left w:val="none" w:sz="0" w:space="0" w:color="auto"/>
        <w:bottom w:val="none" w:sz="0" w:space="0" w:color="auto"/>
        <w:right w:val="none" w:sz="0" w:space="0" w:color="auto"/>
      </w:divBdr>
    </w:div>
    <w:div w:id="1460996600">
      <w:bodyDiv w:val="1"/>
      <w:marLeft w:val="0"/>
      <w:marRight w:val="0"/>
      <w:marTop w:val="0"/>
      <w:marBottom w:val="0"/>
      <w:divBdr>
        <w:top w:val="none" w:sz="0" w:space="0" w:color="auto"/>
        <w:left w:val="none" w:sz="0" w:space="0" w:color="auto"/>
        <w:bottom w:val="none" w:sz="0" w:space="0" w:color="auto"/>
        <w:right w:val="none" w:sz="0" w:space="0" w:color="auto"/>
      </w:divBdr>
    </w:div>
    <w:div w:id="1464687639">
      <w:bodyDiv w:val="1"/>
      <w:marLeft w:val="0"/>
      <w:marRight w:val="0"/>
      <w:marTop w:val="0"/>
      <w:marBottom w:val="0"/>
      <w:divBdr>
        <w:top w:val="none" w:sz="0" w:space="0" w:color="auto"/>
        <w:left w:val="none" w:sz="0" w:space="0" w:color="auto"/>
        <w:bottom w:val="none" w:sz="0" w:space="0" w:color="auto"/>
        <w:right w:val="none" w:sz="0" w:space="0" w:color="auto"/>
      </w:divBdr>
    </w:div>
    <w:div w:id="1478954364">
      <w:bodyDiv w:val="1"/>
      <w:marLeft w:val="0"/>
      <w:marRight w:val="0"/>
      <w:marTop w:val="0"/>
      <w:marBottom w:val="0"/>
      <w:divBdr>
        <w:top w:val="none" w:sz="0" w:space="0" w:color="auto"/>
        <w:left w:val="none" w:sz="0" w:space="0" w:color="auto"/>
        <w:bottom w:val="none" w:sz="0" w:space="0" w:color="auto"/>
        <w:right w:val="none" w:sz="0" w:space="0" w:color="auto"/>
      </w:divBdr>
    </w:div>
    <w:div w:id="1479423798">
      <w:bodyDiv w:val="1"/>
      <w:marLeft w:val="0"/>
      <w:marRight w:val="0"/>
      <w:marTop w:val="0"/>
      <w:marBottom w:val="0"/>
      <w:divBdr>
        <w:top w:val="none" w:sz="0" w:space="0" w:color="auto"/>
        <w:left w:val="none" w:sz="0" w:space="0" w:color="auto"/>
        <w:bottom w:val="none" w:sz="0" w:space="0" w:color="auto"/>
        <w:right w:val="none" w:sz="0" w:space="0" w:color="auto"/>
      </w:divBdr>
    </w:div>
    <w:div w:id="1487043991">
      <w:bodyDiv w:val="1"/>
      <w:marLeft w:val="0"/>
      <w:marRight w:val="0"/>
      <w:marTop w:val="0"/>
      <w:marBottom w:val="0"/>
      <w:divBdr>
        <w:top w:val="none" w:sz="0" w:space="0" w:color="auto"/>
        <w:left w:val="none" w:sz="0" w:space="0" w:color="auto"/>
        <w:bottom w:val="none" w:sz="0" w:space="0" w:color="auto"/>
        <w:right w:val="none" w:sz="0" w:space="0" w:color="auto"/>
      </w:divBdr>
    </w:div>
    <w:div w:id="1506747125">
      <w:bodyDiv w:val="1"/>
      <w:marLeft w:val="0"/>
      <w:marRight w:val="0"/>
      <w:marTop w:val="0"/>
      <w:marBottom w:val="0"/>
      <w:divBdr>
        <w:top w:val="none" w:sz="0" w:space="0" w:color="auto"/>
        <w:left w:val="none" w:sz="0" w:space="0" w:color="auto"/>
        <w:bottom w:val="none" w:sz="0" w:space="0" w:color="auto"/>
        <w:right w:val="none" w:sz="0" w:space="0" w:color="auto"/>
      </w:divBdr>
    </w:div>
    <w:div w:id="1508254880">
      <w:bodyDiv w:val="1"/>
      <w:marLeft w:val="0"/>
      <w:marRight w:val="0"/>
      <w:marTop w:val="0"/>
      <w:marBottom w:val="0"/>
      <w:divBdr>
        <w:top w:val="none" w:sz="0" w:space="0" w:color="auto"/>
        <w:left w:val="none" w:sz="0" w:space="0" w:color="auto"/>
        <w:bottom w:val="none" w:sz="0" w:space="0" w:color="auto"/>
        <w:right w:val="none" w:sz="0" w:space="0" w:color="auto"/>
      </w:divBdr>
    </w:div>
    <w:div w:id="1518081584">
      <w:bodyDiv w:val="1"/>
      <w:marLeft w:val="0"/>
      <w:marRight w:val="0"/>
      <w:marTop w:val="0"/>
      <w:marBottom w:val="0"/>
      <w:divBdr>
        <w:top w:val="none" w:sz="0" w:space="0" w:color="auto"/>
        <w:left w:val="none" w:sz="0" w:space="0" w:color="auto"/>
        <w:bottom w:val="none" w:sz="0" w:space="0" w:color="auto"/>
        <w:right w:val="none" w:sz="0" w:space="0" w:color="auto"/>
      </w:divBdr>
    </w:div>
    <w:div w:id="1521504980">
      <w:bodyDiv w:val="1"/>
      <w:marLeft w:val="0"/>
      <w:marRight w:val="0"/>
      <w:marTop w:val="0"/>
      <w:marBottom w:val="0"/>
      <w:divBdr>
        <w:top w:val="none" w:sz="0" w:space="0" w:color="auto"/>
        <w:left w:val="none" w:sz="0" w:space="0" w:color="auto"/>
        <w:bottom w:val="none" w:sz="0" w:space="0" w:color="auto"/>
        <w:right w:val="none" w:sz="0" w:space="0" w:color="auto"/>
      </w:divBdr>
    </w:div>
    <w:div w:id="1522815205">
      <w:bodyDiv w:val="1"/>
      <w:marLeft w:val="0"/>
      <w:marRight w:val="0"/>
      <w:marTop w:val="0"/>
      <w:marBottom w:val="0"/>
      <w:divBdr>
        <w:top w:val="none" w:sz="0" w:space="0" w:color="auto"/>
        <w:left w:val="none" w:sz="0" w:space="0" w:color="auto"/>
        <w:bottom w:val="none" w:sz="0" w:space="0" w:color="auto"/>
        <w:right w:val="none" w:sz="0" w:space="0" w:color="auto"/>
      </w:divBdr>
    </w:div>
    <w:div w:id="1525288275">
      <w:bodyDiv w:val="1"/>
      <w:marLeft w:val="0"/>
      <w:marRight w:val="0"/>
      <w:marTop w:val="0"/>
      <w:marBottom w:val="0"/>
      <w:divBdr>
        <w:top w:val="none" w:sz="0" w:space="0" w:color="auto"/>
        <w:left w:val="none" w:sz="0" w:space="0" w:color="auto"/>
        <w:bottom w:val="none" w:sz="0" w:space="0" w:color="auto"/>
        <w:right w:val="none" w:sz="0" w:space="0" w:color="auto"/>
      </w:divBdr>
    </w:div>
    <w:div w:id="1534345077">
      <w:bodyDiv w:val="1"/>
      <w:marLeft w:val="0"/>
      <w:marRight w:val="0"/>
      <w:marTop w:val="0"/>
      <w:marBottom w:val="0"/>
      <w:divBdr>
        <w:top w:val="none" w:sz="0" w:space="0" w:color="auto"/>
        <w:left w:val="none" w:sz="0" w:space="0" w:color="auto"/>
        <w:bottom w:val="none" w:sz="0" w:space="0" w:color="auto"/>
        <w:right w:val="none" w:sz="0" w:space="0" w:color="auto"/>
      </w:divBdr>
    </w:div>
    <w:div w:id="1538196631">
      <w:bodyDiv w:val="1"/>
      <w:marLeft w:val="0"/>
      <w:marRight w:val="0"/>
      <w:marTop w:val="0"/>
      <w:marBottom w:val="0"/>
      <w:divBdr>
        <w:top w:val="none" w:sz="0" w:space="0" w:color="auto"/>
        <w:left w:val="none" w:sz="0" w:space="0" w:color="auto"/>
        <w:bottom w:val="none" w:sz="0" w:space="0" w:color="auto"/>
        <w:right w:val="none" w:sz="0" w:space="0" w:color="auto"/>
      </w:divBdr>
    </w:div>
    <w:div w:id="1567107630">
      <w:bodyDiv w:val="1"/>
      <w:marLeft w:val="0"/>
      <w:marRight w:val="0"/>
      <w:marTop w:val="0"/>
      <w:marBottom w:val="0"/>
      <w:divBdr>
        <w:top w:val="none" w:sz="0" w:space="0" w:color="auto"/>
        <w:left w:val="none" w:sz="0" w:space="0" w:color="auto"/>
        <w:bottom w:val="none" w:sz="0" w:space="0" w:color="auto"/>
        <w:right w:val="none" w:sz="0" w:space="0" w:color="auto"/>
      </w:divBdr>
    </w:div>
    <w:div w:id="1585608382">
      <w:bodyDiv w:val="1"/>
      <w:marLeft w:val="0"/>
      <w:marRight w:val="0"/>
      <w:marTop w:val="0"/>
      <w:marBottom w:val="0"/>
      <w:divBdr>
        <w:top w:val="none" w:sz="0" w:space="0" w:color="auto"/>
        <w:left w:val="none" w:sz="0" w:space="0" w:color="auto"/>
        <w:bottom w:val="none" w:sz="0" w:space="0" w:color="auto"/>
        <w:right w:val="none" w:sz="0" w:space="0" w:color="auto"/>
      </w:divBdr>
    </w:div>
    <w:div w:id="1587034686">
      <w:bodyDiv w:val="1"/>
      <w:marLeft w:val="0"/>
      <w:marRight w:val="0"/>
      <w:marTop w:val="0"/>
      <w:marBottom w:val="0"/>
      <w:divBdr>
        <w:top w:val="none" w:sz="0" w:space="0" w:color="auto"/>
        <w:left w:val="none" w:sz="0" w:space="0" w:color="auto"/>
        <w:bottom w:val="none" w:sz="0" w:space="0" w:color="auto"/>
        <w:right w:val="none" w:sz="0" w:space="0" w:color="auto"/>
      </w:divBdr>
    </w:div>
    <w:div w:id="1595749881">
      <w:bodyDiv w:val="1"/>
      <w:marLeft w:val="0"/>
      <w:marRight w:val="0"/>
      <w:marTop w:val="0"/>
      <w:marBottom w:val="0"/>
      <w:divBdr>
        <w:top w:val="none" w:sz="0" w:space="0" w:color="auto"/>
        <w:left w:val="none" w:sz="0" w:space="0" w:color="auto"/>
        <w:bottom w:val="none" w:sz="0" w:space="0" w:color="auto"/>
        <w:right w:val="none" w:sz="0" w:space="0" w:color="auto"/>
      </w:divBdr>
    </w:div>
    <w:div w:id="1608777796">
      <w:bodyDiv w:val="1"/>
      <w:marLeft w:val="0"/>
      <w:marRight w:val="0"/>
      <w:marTop w:val="0"/>
      <w:marBottom w:val="0"/>
      <w:divBdr>
        <w:top w:val="none" w:sz="0" w:space="0" w:color="auto"/>
        <w:left w:val="none" w:sz="0" w:space="0" w:color="auto"/>
        <w:bottom w:val="none" w:sz="0" w:space="0" w:color="auto"/>
        <w:right w:val="none" w:sz="0" w:space="0" w:color="auto"/>
      </w:divBdr>
    </w:div>
    <w:div w:id="1641156664">
      <w:bodyDiv w:val="1"/>
      <w:marLeft w:val="0"/>
      <w:marRight w:val="0"/>
      <w:marTop w:val="0"/>
      <w:marBottom w:val="0"/>
      <w:divBdr>
        <w:top w:val="none" w:sz="0" w:space="0" w:color="auto"/>
        <w:left w:val="none" w:sz="0" w:space="0" w:color="auto"/>
        <w:bottom w:val="none" w:sz="0" w:space="0" w:color="auto"/>
        <w:right w:val="none" w:sz="0" w:space="0" w:color="auto"/>
      </w:divBdr>
    </w:div>
    <w:div w:id="1645623405">
      <w:bodyDiv w:val="1"/>
      <w:marLeft w:val="0"/>
      <w:marRight w:val="0"/>
      <w:marTop w:val="0"/>
      <w:marBottom w:val="0"/>
      <w:divBdr>
        <w:top w:val="none" w:sz="0" w:space="0" w:color="auto"/>
        <w:left w:val="none" w:sz="0" w:space="0" w:color="auto"/>
        <w:bottom w:val="none" w:sz="0" w:space="0" w:color="auto"/>
        <w:right w:val="none" w:sz="0" w:space="0" w:color="auto"/>
      </w:divBdr>
    </w:div>
    <w:div w:id="1655064968">
      <w:bodyDiv w:val="1"/>
      <w:marLeft w:val="0"/>
      <w:marRight w:val="0"/>
      <w:marTop w:val="0"/>
      <w:marBottom w:val="0"/>
      <w:divBdr>
        <w:top w:val="none" w:sz="0" w:space="0" w:color="auto"/>
        <w:left w:val="none" w:sz="0" w:space="0" w:color="auto"/>
        <w:bottom w:val="none" w:sz="0" w:space="0" w:color="auto"/>
        <w:right w:val="none" w:sz="0" w:space="0" w:color="auto"/>
      </w:divBdr>
    </w:div>
    <w:div w:id="1656058648">
      <w:bodyDiv w:val="1"/>
      <w:marLeft w:val="0"/>
      <w:marRight w:val="0"/>
      <w:marTop w:val="0"/>
      <w:marBottom w:val="0"/>
      <w:divBdr>
        <w:top w:val="none" w:sz="0" w:space="0" w:color="auto"/>
        <w:left w:val="none" w:sz="0" w:space="0" w:color="auto"/>
        <w:bottom w:val="none" w:sz="0" w:space="0" w:color="auto"/>
        <w:right w:val="none" w:sz="0" w:space="0" w:color="auto"/>
      </w:divBdr>
    </w:div>
    <w:div w:id="1656492202">
      <w:bodyDiv w:val="1"/>
      <w:marLeft w:val="0"/>
      <w:marRight w:val="0"/>
      <w:marTop w:val="0"/>
      <w:marBottom w:val="0"/>
      <w:divBdr>
        <w:top w:val="none" w:sz="0" w:space="0" w:color="auto"/>
        <w:left w:val="none" w:sz="0" w:space="0" w:color="auto"/>
        <w:bottom w:val="none" w:sz="0" w:space="0" w:color="auto"/>
        <w:right w:val="none" w:sz="0" w:space="0" w:color="auto"/>
      </w:divBdr>
      <w:divsChild>
        <w:div w:id="1006518105">
          <w:marLeft w:val="0"/>
          <w:marRight w:val="0"/>
          <w:marTop w:val="0"/>
          <w:marBottom w:val="0"/>
          <w:divBdr>
            <w:top w:val="none" w:sz="0" w:space="0" w:color="auto"/>
            <w:left w:val="none" w:sz="0" w:space="0" w:color="auto"/>
            <w:bottom w:val="none" w:sz="0" w:space="0" w:color="auto"/>
            <w:right w:val="none" w:sz="0" w:space="0" w:color="auto"/>
          </w:divBdr>
          <w:divsChild>
            <w:div w:id="1884052873">
              <w:marLeft w:val="0"/>
              <w:marRight w:val="0"/>
              <w:marTop w:val="0"/>
              <w:marBottom w:val="0"/>
              <w:divBdr>
                <w:top w:val="none" w:sz="0" w:space="0" w:color="auto"/>
                <w:left w:val="none" w:sz="0" w:space="0" w:color="auto"/>
                <w:bottom w:val="none" w:sz="0" w:space="0" w:color="auto"/>
                <w:right w:val="none" w:sz="0" w:space="0" w:color="auto"/>
              </w:divBdr>
              <w:divsChild>
                <w:div w:id="16118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26059">
      <w:bodyDiv w:val="1"/>
      <w:marLeft w:val="0"/>
      <w:marRight w:val="0"/>
      <w:marTop w:val="0"/>
      <w:marBottom w:val="0"/>
      <w:divBdr>
        <w:top w:val="none" w:sz="0" w:space="0" w:color="auto"/>
        <w:left w:val="none" w:sz="0" w:space="0" w:color="auto"/>
        <w:bottom w:val="none" w:sz="0" w:space="0" w:color="auto"/>
        <w:right w:val="none" w:sz="0" w:space="0" w:color="auto"/>
      </w:divBdr>
    </w:div>
    <w:div w:id="1669627726">
      <w:bodyDiv w:val="1"/>
      <w:marLeft w:val="0"/>
      <w:marRight w:val="0"/>
      <w:marTop w:val="0"/>
      <w:marBottom w:val="0"/>
      <w:divBdr>
        <w:top w:val="none" w:sz="0" w:space="0" w:color="auto"/>
        <w:left w:val="none" w:sz="0" w:space="0" w:color="auto"/>
        <w:bottom w:val="none" w:sz="0" w:space="0" w:color="auto"/>
        <w:right w:val="none" w:sz="0" w:space="0" w:color="auto"/>
      </w:divBdr>
    </w:div>
    <w:div w:id="1673797123">
      <w:bodyDiv w:val="1"/>
      <w:marLeft w:val="0"/>
      <w:marRight w:val="0"/>
      <w:marTop w:val="0"/>
      <w:marBottom w:val="0"/>
      <w:divBdr>
        <w:top w:val="none" w:sz="0" w:space="0" w:color="auto"/>
        <w:left w:val="none" w:sz="0" w:space="0" w:color="auto"/>
        <w:bottom w:val="none" w:sz="0" w:space="0" w:color="auto"/>
        <w:right w:val="none" w:sz="0" w:space="0" w:color="auto"/>
      </w:divBdr>
    </w:div>
    <w:div w:id="1675498426">
      <w:bodyDiv w:val="1"/>
      <w:marLeft w:val="0"/>
      <w:marRight w:val="0"/>
      <w:marTop w:val="0"/>
      <w:marBottom w:val="0"/>
      <w:divBdr>
        <w:top w:val="none" w:sz="0" w:space="0" w:color="auto"/>
        <w:left w:val="none" w:sz="0" w:space="0" w:color="auto"/>
        <w:bottom w:val="none" w:sz="0" w:space="0" w:color="auto"/>
        <w:right w:val="none" w:sz="0" w:space="0" w:color="auto"/>
      </w:divBdr>
    </w:div>
    <w:div w:id="1682589383">
      <w:bodyDiv w:val="1"/>
      <w:marLeft w:val="0"/>
      <w:marRight w:val="0"/>
      <w:marTop w:val="0"/>
      <w:marBottom w:val="0"/>
      <w:divBdr>
        <w:top w:val="none" w:sz="0" w:space="0" w:color="auto"/>
        <w:left w:val="none" w:sz="0" w:space="0" w:color="auto"/>
        <w:bottom w:val="none" w:sz="0" w:space="0" w:color="auto"/>
        <w:right w:val="none" w:sz="0" w:space="0" w:color="auto"/>
      </w:divBdr>
    </w:div>
    <w:div w:id="1685552958">
      <w:bodyDiv w:val="1"/>
      <w:marLeft w:val="0"/>
      <w:marRight w:val="0"/>
      <w:marTop w:val="0"/>
      <w:marBottom w:val="0"/>
      <w:divBdr>
        <w:top w:val="none" w:sz="0" w:space="0" w:color="auto"/>
        <w:left w:val="none" w:sz="0" w:space="0" w:color="auto"/>
        <w:bottom w:val="none" w:sz="0" w:space="0" w:color="auto"/>
        <w:right w:val="none" w:sz="0" w:space="0" w:color="auto"/>
      </w:divBdr>
    </w:div>
    <w:div w:id="1689941630">
      <w:bodyDiv w:val="1"/>
      <w:marLeft w:val="0"/>
      <w:marRight w:val="0"/>
      <w:marTop w:val="0"/>
      <w:marBottom w:val="0"/>
      <w:divBdr>
        <w:top w:val="none" w:sz="0" w:space="0" w:color="auto"/>
        <w:left w:val="none" w:sz="0" w:space="0" w:color="auto"/>
        <w:bottom w:val="none" w:sz="0" w:space="0" w:color="auto"/>
        <w:right w:val="none" w:sz="0" w:space="0" w:color="auto"/>
      </w:divBdr>
    </w:div>
    <w:div w:id="1699312546">
      <w:bodyDiv w:val="1"/>
      <w:marLeft w:val="0"/>
      <w:marRight w:val="0"/>
      <w:marTop w:val="0"/>
      <w:marBottom w:val="0"/>
      <w:divBdr>
        <w:top w:val="none" w:sz="0" w:space="0" w:color="auto"/>
        <w:left w:val="none" w:sz="0" w:space="0" w:color="auto"/>
        <w:bottom w:val="none" w:sz="0" w:space="0" w:color="auto"/>
        <w:right w:val="none" w:sz="0" w:space="0" w:color="auto"/>
      </w:divBdr>
      <w:divsChild>
        <w:div w:id="1463768703">
          <w:marLeft w:val="0"/>
          <w:marRight w:val="0"/>
          <w:marTop w:val="0"/>
          <w:marBottom w:val="0"/>
          <w:divBdr>
            <w:top w:val="none" w:sz="0" w:space="0" w:color="auto"/>
            <w:left w:val="none" w:sz="0" w:space="0" w:color="auto"/>
            <w:bottom w:val="none" w:sz="0" w:space="0" w:color="auto"/>
            <w:right w:val="none" w:sz="0" w:space="0" w:color="auto"/>
          </w:divBdr>
          <w:divsChild>
            <w:div w:id="639001247">
              <w:marLeft w:val="0"/>
              <w:marRight w:val="0"/>
              <w:marTop w:val="0"/>
              <w:marBottom w:val="0"/>
              <w:divBdr>
                <w:top w:val="none" w:sz="0" w:space="0" w:color="auto"/>
                <w:left w:val="none" w:sz="0" w:space="0" w:color="auto"/>
                <w:bottom w:val="none" w:sz="0" w:space="0" w:color="auto"/>
                <w:right w:val="none" w:sz="0" w:space="0" w:color="auto"/>
              </w:divBdr>
              <w:divsChild>
                <w:div w:id="7669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8327">
      <w:bodyDiv w:val="1"/>
      <w:marLeft w:val="0"/>
      <w:marRight w:val="0"/>
      <w:marTop w:val="0"/>
      <w:marBottom w:val="0"/>
      <w:divBdr>
        <w:top w:val="none" w:sz="0" w:space="0" w:color="auto"/>
        <w:left w:val="none" w:sz="0" w:space="0" w:color="auto"/>
        <w:bottom w:val="none" w:sz="0" w:space="0" w:color="auto"/>
        <w:right w:val="none" w:sz="0" w:space="0" w:color="auto"/>
      </w:divBdr>
    </w:div>
    <w:div w:id="1718158844">
      <w:bodyDiv w:val="1"/>
      <w:marLeft w:val="0"/>
      <w:marRight w:val="0"/>
      <w:marTop w:val="0"/>
      <w:marBottom w:val="0"/>
      <w:divBdr>
        <w:top w:val="none" w:sz="0" w:space="0" w:color="auto"/>
        <w:left w:val="none" w:sz="0" w:space="0" w:color="auto"/>
        <w:bottom w:val="none" w:sz="0" w:space="0" w:color="auto"/>
        <w:right w:val="none" w:sz="0" w:space="0" w:color="auto"/>
      </w:divBdr>
    </w:div>
    <w:div w:id="1723940954">
      <w:bodyDiv w:val="1"/>
      <w:marLeft w:val="0"/>
      <w:marRight w:val="0"/>
      <w:marTop w:val="0"/>
      <w:marBottom w:val="0"/>
      <w:divBdr>
        <w:top w:val="none" w:sz="0" w:space="0" w:color="auto"/>
        <w:left w:val="none" w:sz="0" w:space="0" w:color="auto"/>
        <w:bottom w:val="none" w:sz="0" w:space="0" w:color="auto"/>
        <w:right w:val="none" w:sz="0" w:space="0" w:color="auto"/>
      </w:divBdr>
    </w:div>
    <w:div w:id="1730493120">
      <w:bodyDiv w:val="1"/>
      <w:marLeft w:val="0"/>
      <w:marRight w:val="0"/>
      <w:marTop w:val="0"/>
      <w:marBottom w:val="0"/>
      <w:divBdr>
        <w:top w:val="none" w:sz="0" w:space="0" w:color="auto"/>
        <w:left w:val="none" w:sz="0" w:space="0" w:color="auto"/>
        <w:bottom w:val="none" w:sz="0" w:space="0" w:color="auto"/>
        <w:right w:val="none" w:sz="0" w:space="0" w:color="auto"/>
      </w:divBdr>
    </w:div>
    <w:div w:id="1730835731">
      <w:bodyDiv w:val="1"/>
      <w:marLeft w:val="0"/>
      <w:marRight w:val="0"/>
      <w:marTop w:val="0"/>
      <w:marBottom w:val="0"/>
      <w:divBdr>
        <w:top w:val="none" w:sz="0" w:space="0" w:color="auto"/>
        <w:left w:val="none" w:sz="0" w:space="0" w:color="auto"/>
        <w:bottom w:val="none" w:sz="0" w:space="0" w:color="auto"/>
        <w:right w:val="none" w:sz="0" w:space="0" w:color="auto"/>
      </w:divBdr>
    </w:div>
    <w:div w:id="1732918272">
      <w:bodyDiv w:val="1"/>
      <w:marLeft w:val="0"/>
      <w:marRight w:val="0"/>
      <w:marTop w:val="0"/>
      <w:marBottom w:val="0"/>
      <w:divBdr>
        <w:top w:val="none" w:sz="0" w:space="0" w:color="auto"/>
        <w:left w:val="none" w:sz="0" w:space="0" w:color="auto"/>
        <w:bottom w:val="none" w:sz="0" w:space="0" w:color="auto"/>
        <w:right w:val="none" w:sz="0" w:space="0" w:color="auto"/>
      </w:divBdr>
    </w:div>
    <w:div w:id="1733236216">
      <w:bodyDiv w:val="1"/>
      <w:marLeft w:val="0"/>
      <w:marRight w:val="0"/>
      <w:marTop w:val="0"/>
      <w:marBottom w:val="0"/>
      <w:divBdr>
        <w:top w:val="none" w:sz="0" w:space="0" w:color="auto"/>
        <w:left w:val="none" w:sz="0" w:space="0" w:color="auto"/>
        <w:bottom w:val="none" w:sz="0" w:space="0" w:color="auto"/>
        <w:right w:val="none" w:sz="0" w:space="0" w:color="auto"/>
      </w:divBdr>
    </w:div>
    <w:div w:id="1736777381">
      <w:bodyDiv w:val="1"/>
      <w:marLeft w:val="0"/>
      <w:marRight w:val="0"/>
      <w:marTop w:val="0"/>
      <w:marBottom w:val="0"/>
      <w:divBdr>
        <w:top w:val="none" w:sz="0" w:space="0" w:color="auto"/>
        <w:left w:val="none" w:sz="0" w:space="0" w:color="auto"/>
        <w:bottom w:val="none" w:sz="0" w:space="0" w:color="auto"/>
        <w:right w:val="none" w:sz="0" w:space="0" w:color="auto"/>
      </w:divBdr>
    </w:div>
    <w:div w:id="1742868135">
      <w:bodyDiv w:val="1"/>
      <w:marLeft w:val="0"/>
      <w:marRight w:val="0"/>
      <w:marTop w:val="0"/>
      <w:marBottom w:val="0"/>
      <w:divBdr>
        <w:top w:val="none" w:sz="0" w:space="0" w:color="auto"/>
        <w:left w:val="none" w:sz="0" w:space="0" w:color="auto"/>
        <w:bottom w:val="none" w:sz="0" w:space="0" w:color="auto"/>
        <w:right w:val="none" w:sz="0" w:space="0" w:color="auto"/>
      </w:divBdr>
    </w:div>
    <w:div w:id="1744252087">
      <w:bodyDiv w:val="1"/>
      <w:marLeft w:val="0"/>
      <w:marRight w:val="0"/>
      <w:marTop w:val="0"/>
      <w:marBottom w:val="0"/>
      <w:divBdr>
        <w:top w:val="none" w:sz="0" w:space="0" w:color="auto"/>
        <w:left w:val="none" w:sz="0" w:space="0" w:color="auto"/>
        <w:bottom w:val="none" w:sz="0" w:space="0" w:color="auto"/>
        <w:right w:val="none" w:sz="0" w:space="0" w:color="auto"/>
      </w:divBdr>
    </w:div>
    <w:div w:id="1748069278">
      <w:bodyDiv w:val="1"/>
      <w:marLeft w:val="0"/>
      <w:marRight w:val="0"/>
      <w:marTop w:val="0"/>
      <w:marBottom w:val="0"/>
      <w:divBdr>
        <w:top w:val="none" w:sz="0" w:space="0" w:color="auto"/>
        <w:left w:val="none" w:sz="0" w:space="0" w:color="auto"/>
        <w:bottom w:val="none" w:sz="0" w:space="0" w:color="auto"/>
        <w:right w:val="none" w:sz="0" w:space="0" w:color="auto"/>
      </w:divBdr>
    </w:div>
    <w:div w:id="1760758922">
      <w:bodyDiv w:val="1"/>
      <w:marLeft w:val="0"/>
      <w:marRight w:val="0"/>
      <w:marTop w:val="0"/>
      <w:marBottom w:val="0"/>
      <w:divBdr>
        <w:top w:val="none" w:sz="0" w:space="0" w:color="auto"/>
        <w:left w:val="none" w:sz="0" w:space="0" w:color="auto"/>
        <w:bottom w:val="none" w:sz="0" w:space="0" w:color="auto"/>
        <w:right w:val="none" w:sz="0" w:space="0" w:color="auto"/>
      </w:divBdr>
    </w:div>
    <w:div w:id="1769422452">
      <w:bodyDiv w:val="1"/>
      <w:marLeft w:val="0"/>
      <w:marRight w:val="0"/>
      <w:marTop w:val="0"/>
      <w:marBottom w:val="0"/>
      <w:divBdr>
        <w:top w:val="none" w:sz="0" w:space="0" w:color="auto"/>
        <w:left w:val="none" w:sz="0" w:space="0" w:color="auto"/>
        <w:bottom w:val="none" w:sz="0" w:space="0" w:color="auto"/>
        <w:right w:val="none" w:sz="0" w:space="0" w:color="auto"/>
      </w:divBdr>
    </w:div>
    <w:div w:id="1779835479">
      <w:bodyDiv w:val="1"/>
      <w:marLeft w:val="0"/>
      <w:marRight w:val="0"/>
      <w:marTop w:val="0"/>
      <w:marBottom w:val="0"/>
      <w:divBdr>
        <w:top w:val="none" w:sz="0" w:space="0" w:color="auto"/>
        <w:left w:val="none" w:sz="0" w:space="0" w:color="auto"/>
        <w:bottom w:val="none" w:sz="0" w:space="0" w:color="auto"/>
        <w:right w:val="none" w:sz="0" w:space="0" w:color="auto"/>
      </w:divBdr>
    </w:div>
    <w:div w:id="1780678963">
      <w:bodyDiv w:val="1"/>
      <w:marLeft w:val="0"/>
      <w:marRight w:val="0"/>
      <w:marTop w:val="0"/>
      <w:marBottom w:val="0"/>
      <w:divBdr>
        <w:top w:val="none" w:sz="0" w:space="0" w:color="auto"/>
        <w:left w:val="none" w:sz="0" w:space="0" w:color="auto"/>
        <w:bottom w:val="none" w:sz="0" w:space="0" w:color="auto"/>
        <w:right w:val="none" w:sz="0" w:space="0" w:color="auto"/>
      </w:divBdr>
    </w:div>
    <w:div w:id="1781685132">
      <w:bodyDiv w:val="1"/>
      <w:marLeft w:val="0"/>
      <w:marRight w:val="0"/>
      <w:marTop w:val="0"/>
      <w:marBottom w:val="0"/>
      <w:divBdr>
        <w:top w:val="none" w:sz="0" w:space="0" w:color="auto"/>
        <w:left w:val="none" w:sz="0" w:space="0" w:color="auto"/>
        <w:bottom w:val="none" w:sz="0" w:space="0" w:color="auto"/>
        <w:right w:val="none" w:sz="0" w:space="0" w:color="auto"/>
      </w:divBdr>
    </w:div>
    <w:div w:id="1792698655">
      <w:bodyDiv w:val="1"/>
      <w:marLeft w:val="0"/>
      <w:marRight w:val="0"/>
      <w:marTop w:val="0"/>
      <w:marBottom w:val="0"/>
      <w:divBdr>
        <w:top w:val="none" w:sz="0" w:space="0" w:color="auto"/>
        <w:left w:val="none" w:sz="0" w:space="0" w:color="auto"/>
        <w:bottom w:val="none" w:sz="0" w:space="0" w:color="auto"/>
        <w:right w:val="none" w:sz="0" w:space="0" w:color="auto"/>
      </w:divBdr>
    </w:div>
    <w:div w:id="1794514248">
      <w:bodyDiv w:val="1"/>
      <w:marLeft w:val="0"/>
      <w:marRight w:val="0"/>
      <w:marTop w:val="0"/>
      <w:marBottom w:val="0"/>
      <w:divBdr>
        <w:top w:val="none" w:sz="0" w:space="0" w:color="auto"/>
        <w:left w:val="none" w:sz="0" w:space="0" w:color="auto"/>
        <w:bottom w:val="none" w:sz="0" w:space="0" w:color="auto"/>
        <w:right w:val="none" w:sz="0" w:space="0" w:color="auto"/>
      </w:divBdr>
    </w:div>
    <w:div w:id="1803769706">
      <w:bodyDiv w:val="1"/>
      <w:marLeft w:val="0"/>
      <w:marRight w:val="0"/>
      <w:marTop w:val="0"/>
      <w:marBottom w:val="0"/>
      <w:divBdr>
        <w:top w:val="none" w:sz="0" w:space="0" w:color="auto"/>
        <w:left w:val="none" w:sz="0" w:space="0" w:color="auto"/>
        <w:bottom w:val="none" w:sz="0" w:space="0" w:color="auto"/>
        <w:right w:val="none" w:sz="0" w:space="0" w:color="auto"/>
      </w:divBdr>
    </w:div>
    <w:div w:id="1813986434">
      <w:bodyDiv w:val="1"/>
      <w:marLeft w:val="0"/>
      <w:marRight w:val="0"/>
      <w:marTop w:val="0"/>
      <w:marBottom w:val="0"/>
      <w:divBdr>
        <w:top w:val="none" w:sz="0" w:space="0" w:color="auto"/>
        <w:left w:val="none" w:sz="0" w:space="0" w:color="auto"/>
        <w:bottom w:val="none" w:sz="0" w:space="0" w:color="auto"/>
        <w:right w:val="none" w:sz="0" w:space="0" w:color="auto"/>
      </w:divBdr>
    </w:div>
    <w:div w:id="1816488649">
      <w:bodyDiv w:val="1"/>
      <w:marLeft w:val="0"/>
      <w:marRight w:val="0"/>
      <w:marTop w:val="0"/>
      <w:marBottom w:val="0"/>
      <w:divBdr>
        <w:top w:val="none" w:sz="0" w:space="0" w:color="auto"/>
        <w:left w:val="none" w:sz="0" w:space="0" w:color="auto"/>
        <w:bottom w:val="none" w:sz="0" w:space="0" w:color="auto"/>
        <w:right w:val="none" w:sz="0" w:space="0" w:color="auto"/>
      </w:divBdr>
    </w:div>
    <w:div w:id="1834761520">
      <w:bodyDiv w:val="1"/>
      <w:marLeft w:val="0"/>
      <w:marRight w:val="0"/>
      <w:marTop w:val="0"/>
      <w:marBottom w:val="0"/>
      <w:divBdr>
        <w:top w:val="none" w:sz="0" w:space="0" w:color="auto"/>
        <w:left w:val="none" w:sz="0" w:space="0" w:color="auto"/>
        <w:bottom w:val="none" w:sz="0" w:space="0" w:color="auto"/>
        <w:right w:val="none" w:sz="0" w:space="0" w:color="auto"/>
      </w:divBdr>
    </w:div>
    <w:div w:id="1851597871">
      <w:bodyDiv w:val="1"/>
      <w:marLeft w:val="0"/>
      <w:marRight w:val="0"/>
      <w:marTop w:val="0"/>
      <w:marBottom w:val="0"/>
      <w:divBdr>
        <w:top w:val="none" w:sz="0" w:space="0" w:color="auto"/>
        <w:left w:val="none" w:sz="0" w:space="0" w:color="auto"/>
        <w:bottom w:val="none" w:sz="0" w:space="0" w:color="auto"/>
        <w:right w:val="none" w:sz="0" w:space="0" w:color="auto"/>
      </w:divBdr>
      <w:divsChild>
        <w:div w:id="2000423426">
          <w:marLeft w:val="0"/>
          <w:marRight w:val="0"/>
          <w:marTop w:val="0"/>
          <w:marBottom w:val="0"/>
          <w:divBdr>
            <w:top w:val="none" w:sz="0" w:space="0" w:color="auto"/>
            <w:left w:val="none" w:sz="0" w:space="0" w:color="auto"/>
            <w:bottom w:val="none" w:sz="0" w:space="0" w:color="auto"/>
            <w:right w:val="none" w:sz="0" w:space="0" w:color="auto"/>
          </w:divBdr>
          <w:divsChild>
            <w:div w:id="1171994141">
              <w:marLeft w:val="0"/>
              <w:marRight w:val="0"/>
              <w:marTop w:val="0"/>
              <w:marBottom w:val="0"/>
              <w:divBdr>
                <w:top w:val="none" w:sz="0" w:space="0" w:color="auto"/>
                <w:left w:val="none" w:sz="0" w:space="0" w:color="auto"/>
                <w:bottom w:val="none" w:sz="0" w:space="0" w:color="auto"/>
                <w:right w:val="none" w:sz="0" w:space="0" w:color="auto"/>
              </w:divBdr>
              <w:divsChild>
                <w:div w:id="136952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86455">
      <w:bodyDiv w:val="1"/>
      <w:marLeft w:val="0"/>
      <w:marRight w:val="0"/>
      <w:marTop w:val="0"/>
      <w:marBottom w:val="0"/>
      <w:divBdr>
        <w:top w:val="none" w:sz="0" w:space="0" w:color="auto"/>
        <w:left w:val="none" w:sz="0" w:space="0" w:color="auto"/>
        <w:bottom w:val="none" w:sz="0" w:space="0" w:color="auto"/>
        <w:right w:val="none" w:sz="0" w:space="0" w:color="auto"/>
      </w:divBdr>
    </w:div>
    <w:div w:id="1856456099">
      <w:bodyDiv w:val="1"/>
      <w:marLeft w:val="0"/>
      <w:marRight w:val="0"/>
      <w:marTop w:val="0"/>
      <w:marBottom w:val="0"/>
      <w:divBdr>
        <w:top w:val="none" w:sz="0" w:space="0" w:color="auto"/>
        <w:left w:val="none" w:sz="0" w:space="0" w:color="auto"/>
        <w:bottom w:val="none" w:sz="0" w:space="0" w:color="auto"/>
        <w:right w:val="none" w:sz="0" w:space="0" w:color="auto"/>
      </w:divBdr>
    </w:div>
    <w:div w:id="1859806213">
      <w:bodyDiv w:val="1"/>
      <w:marLeft w:val="0"/>
      <w:marRight w:val="0"/>
      <w:marTop w:val="0"/>
      <w:marBottom w:val="0"/>
      <w:divBdr>
        <w:top w:val="none" w:sz="0" w:space="0" w:color="auto"/>
        <w:left w:val="none" w:sz="0" w:space="0" w:color="auto"/>
        <w:bottom w:val="none" w:sz="0" w:space="0" w:color="auto"/>
        <w:right w:val="none" w:sz="0" w:space="0" w:color="auto"/>
      </w:divBdr>
    </w:div>
    <w:div w:id="1867983582">
      <w:bodyDiv w:val="1"/>
      <w:marLeft w:val="0"/>
      <w:marRight w:val="0"/>
      <w:marTop w:val="0"/>
      <w:marBottom w:val="0"/>
      <w:divBdr>
        <w:top w:val="none" w:sz="0" w:space="0" w:color="auto"/>
        <w:left w:val="none" w:sz="0" w:space="0" w:color="auto"/>
        <w:bottom w:val="none" w:sz="0" w:space="0" w:color="auto"/>
        <w:right w:val="none" w:sz="0" w:space="0" w:color="auto"/>
      </w:divBdr>
    </w:div>
    <w:div w:id="1874658161">
      <w:bodyDiv w:val="1"/>
      <w:marLeft w:val="0"/>
      <w:marRight w:val="0"/>
      <w:marTop w:val="0"/>
      <w:marBottom w:val="0"/>
      <w:divBdr>
        <w:top w:val="none" w:sz="0" w:space="0" w:color="auto"/>
        <w:left w:val="none" w:sz="0" w:space="0" w:color="auto"/>
        <w:bottom w:val="none" w:sz="0" w:space="0" w:color="auto"/>
        <w:right w:val="none" w:sz="0" w:space="0" w:color="auto"/>
      </w:divBdr>
    </w:div>
    <w:div w:id="1893270043">
      <w:bodyDiv w:val="1"/>
      <w:marLeft w:val="0"/>
      <w:marRight w:val="0"/>
      <w:marTop w:val="0"/>
      <w:marBottom w:val="0"/>
      <w:divBdr>
        <w:top w:val="none" w:sz="0" w:space="0" w:color="auto"/>
        <w:left w:val="none" w:sz="0" w:space="0" w:color="auto"/>
        <w:bottom w:val="none" w:sz="0" w:space="0" w:color="auto"/>
        <w:right w:val="none" w:sz="0" w:space="0" w:color="auto"/>
      </w:divBdr>
    </w:div>
    <w:div w:id="1899047969">
      <w:bodyDiv w:val="1"/>
      <w:marLeft w:val="0"/>
      <w:marRight w:val="0"/>
      <w:marTop w:val="0"/>
      <w:marBottom w:val="0"/>
      <w:divBdr>
        <w:top w:val="none" w:sz="0" w:space="0" w:color="auto"/>
        <w:left w:val="none" w:sz="0" w:space="0" w:color="auto"/>
        <w:bottom w:val="none" w:sz="0" w:space="0" w:color="auto"/>
        <w:right w:val="none" w:sz="0" w:space="0" w:color="auto"/>
      </w:divBdr>
    </w:div>
    <w:div w:id="1905945463">
      <w:bodyDiv w:val="1"/>
      <w:marLeft w:val="0"/>
      <w:marRight w:val="0"/>
      <w:marTop w:val="0"/>
      <w:marBottom w:val="0"/>
      <w:divBdr>
        <w:top w:val="none" w:sz="0" w:space="0" w:color="auto"/>
        <w:left w:val="none" w:sz="0" w:space="0" w:color="auto"/>
        <w:bottom w:val="none" w:sz="0" w:space="0" w:color="auto"/>
        <w:right w:val="none" w:sz="0" w:space="0" w:color="auto"/>
      </w:divBdr>
    </w:div>
    <w:div w:id="1931044264">
      <w:bodyDiv w:val="1"/>
      <w:marLeft w:val="0"/>
      <w:marRight w:val="0"/>
      <w:marTop w:val="0"/>
      <w:marBottom w:val="0"/>
      <w:divBdr>
        <w:top w:val="none" w:sz="0" w:space="0" w:color="auto"/>
        <w:left w:val="none" w:sz="0" w:space="0" w:color="auto"/>
        <w:bottom w:val="none" w:sz="0" w:space="0" w:color="auto"/>
        <w:right w:val="none" w:sz="0" w:space="0" w:color="auto"/>
      </w:divBdr>
    </w:div>
    <w:div w:id="1947079644">
      <w:bodyDiv w:val="1"/>
      <w:marLeft w:val="0"/>
      <w:marRight w:val="0"/>
      <w:marTop w:val="0"/>
      <w:marBottom w:val="0"/>
      <w:divBdr>
        <w:top w:val="none" w:sz="0" w:space="0" w:color="auto"/>
        <w:left w:val="none" w:sz="0" w:space="0" w:color="auto"/>
        <w:bottom w:val="none" w:sz="0" w:space="0" w:color="auto"/>
        <w:right w:val="none" w:sz="0" w:space="0" w:color="auto"/>
      </w:divBdr>
    </w:div>
    <w:div w:id="1975940815">
      <w:bodyDiv w:val="1"/>
      <w:marLeft w:val="0"/>
      <w:marRight w:val="0"/>
      <w:marTop w:val="0"/>
      <w:marBottom w:val="0"/>
      <w:divBdr>
        <w:top w:val="none" w:sz="0" w:space="0" w:color="auto"/>
        <w:left w:val="none" w:sz="0" w:space="0" w:color="auto"/>
        <w:bottom w:val="none" w:sz="0" w:space="0" w:color="auto"/>
        <w:right w:val="none" w:sz="0" w:space="0" w:color="auto"/>
      </w:divBdr>
    </w:div>
    <w:div w:id="1983920889">
      <w:bodyDiv w:val="1"/>
      <w:marLeft w:val="0"/>
      <w:marRight w:val="0"/>
      <w:marTop w:val="0"/>
      <w:marBottom w:val="0"/>
      <w:divBdr>
        <w:top w:val="none" w:sz="0" w:space="0" w:color="auto"/>
        <w:left w:val="none" w:sz="0" w:space="0" w:color="auto"/>
        <w:bottom w:val="none" w:sz="0" w:space="0" w:color="auto"/>
        <w:right w:val="none" w:sz="0" w:space="0" w:color="auto"/>
      </w:divBdr>
    </w:div>
    <w:div w:id="1989165100">
      <w:bodyDiv w:val="1"/>
      <w:marLeft w:val="0"/>
      <w:marRight w:val="0"/>
      <w:marTop w:val="0"/>
      <w:marBottom w:val="0"/>
      <w:divBdr>
        <w:top w:val="none" w:sz="0" w:space="0" w:color="auto"/>
        <w:left w:val="none" w:sz="0" w:space="0" w:color="auto"/>
        <w:bottom w:val="none" w:sz="0" w:space="0" w:color="auto"/>
        <w:right w:val="none" w:sz="0" w:space="0" w:color="auto"/>
      </w:divBdr>
    </w:div>
    <w:div w:id="1990939077">
      <w:bodyDiv w:val="1"/>
      <w:marLeft w:val="0"/>
      <w:marRight w:val="0"/>
      <w:marTop w:val="0"/>
      <w:marBottom w:val="0"/>
      <w:divBdr>
        <w:top w:val="none" w:sz="0" w:space="0" w:color="auto"/>
        <w:left w:val="none" w:sz="0" w:space="0" w:color="auto"/>
        <w:bottom w:val="none" w:sz="0" w:space="0" w:color="auto"/>
        <w:right w:val="none" w:sz="0" w:space="0" w:color="auto"/>
      </w:divBdr>
    </w:div>
    <w:div w:id="1992367501">
      <w:bodyDiv w:val="1"/>
      <w:marLeft w:val="0"/>
      <w:marRight w:val="0"/>
      <w:marTop w:val="0"/>
      <w:marBottom w:val="0"/>
      <w:divBdr>
        <w:top w:val="none" w:sz="0" w:space="0" w:color="auto"/>
        <w:left w:val="none" w:sz="0" w:space="0" w:color="auto"/>
        <w:bottom w:val="none" w:sz="0" w:space="0" w:color="auto"/>
        <w:right w:val="none" w:sz="0" w:space="0" w:color="auto"/>
      </w:divBdr>
    </w:div>
    <w:div w:id="1996374469">
      <w:bodyDiv w:val="1"/>
      <w:marLeft w:val="0"/>
      <w:marRight w:val="0"/>
      <w:marTop w:val="0"/>
      <w:marBottom w:val="0"/>
      <w:divBdr>
        <w:top w:val="none" w:sz="0" w:space="0" w:color="auto"/>
        <w:left w:val="none" w:sz="0" w:space="0" w:color="auto"/>
        <w:bottom w:val="none" w:sz="0" w:space="0" w:color="auto"/>
        <w:right w:val="none" w:sz="0" w:space="0" w:color="auto"/>
      </w:divBdr>
      <w:divsChild>
        <w:div w:id="448285481">
          <w:marLeft w:val="0"/>
          <w:marRight w:val="0"/>
          <w:marTop w:val="0"/>
          <w:marBottom w:val="0"/>
          <w:divBdr>
            <w:top w:val="none" w:sz="0" w:space="0" w:color="auto"/>
            <w:left w:val="none" w:sz="0" w:space="0" w:color="auto"/>
            <w:bottom w:val="none" w:sz="0" w:space="0" w:color="auto"/>
            <w:right w:val="none" w:sz="0" w:space="0" w:color="auto"/>
          </w:divBdr>
          <w:divsChild>
            <w:div w:id="366223372">
              <w:marLeft w:val="0"/>
              <w:marRight w:val="0"/>
              <w:marTop w:val="0"/>
              <w:marBottom w:val="0"/>
              <w:divBdr>
                <w:top w:val="none" w:sz="0" w:space="0" w:color="auto"/>
                <w:left w:val="none" w:sz="0" w:space="0" w:color="auto"/>
                <w:bottom w:val="none" w:sz="0" w:space="0" w:color="auto"/>
                <w:right w:val="none" w:sz="0" w:space="0" w:color="auto"/>
              </w:divBdr>
              <w:divsChild>
                <w:div w:id="157805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98800">
      <w:bodyDiv w:val="1"/>
      <w:marLeft w:val="0"/>
      <w:marRight w:val="0"/>
      <w:marTop w:val="0"/>
      <w:marBottom w:val="0"/>
      <w:divBdr>
        <w:top w:val="none" w:sz="0" w:space="0" w:color="auto"/>
        <w:left w:val="none" w:sz="0" w:space="0" w:color="auto"/>
        <w:bottom w:val="none" w:sz="0" w:space="0" w:color="auto"/>
        <w:right w:val="none" w:sz="0" w:space="0" w:color="auto"/>
      </w:divBdr>
    </w:div>
    <w:div w:id="2010060244">
      <w:bodyDiv w:val="1"/>
      <w:marLeft w:val="0"/>
      <w:marRight w:val="0"/>
      <w:marTop w:val="0"/>
      <w:marBottom w:val="0"/>
      <w:divBdr>
        <w:top w:val="none" w:sz="0" w:space="0" w:color="auto"/>
        <w:left w:val="none" w:sz="0" w:space="0" w:color="auto"/>
        <w:bottom w:val="none" w:sz="0" w:space="0" w:color="auto"/>
        <w:right w:val="none" w:sz="0" w:space="0" w:color="auto"/>
      </w:divBdr>
    </w:div>
    <w:div w:id="2012490871">
      <w:bodyDiv w:val="1"/>
      <w:marLeft w:val="0"/>
      <w:marRight w:val="0"/>
      <w:marTop w:val="0"/>
      <w:marBottom w:val="0"/>
      <w:divBdr>
        <w:top w:val="none" w:sz="0" w:space="0" w:color="auto"/>
        <w:left w:val="none" w:sz="0" w:space="0" w:color="auto"/>
        <w:bottom w:val="none" w:sz="0" w:space="0" w:color="auto"/>
        <w:right w:val="none" w:sz="0" w:space="0" w:color="auto"/>
      </w:divBdr>
    </w:div>
    <w:div w:id="2022317810">
      <w:bodyDiv w:val="1"/>
      <w:marLeft w:val="0"/>
      <w:marRight w:val="0"/>
      <w:marTop w:val="0"/>
      <w:marBottom w:val="0"/>
      <w:divBdr>
        <w:top w:val="none" w:sz="0" w:space="0" w:color="auto"/>
        <w:left w:val="none" w:sz="0" w:space="0" w:color="auto"/>
        <w:bottom w:val="none" w:sz="0" w:space="0" w:color="auto"/>
        <w:right w:val="none" w:sz="0" w:space="0" w:color="auto"/>
      </w:divBdr>
    </w:div>
    <w:div w:id="2039962550">
      <w:bodyDiv w:val="1"/>
      <w:marLeft w:val="0"/>
      <w:marRight w:val="0"/>
      <w:marTop w:val="0"/>
      <w:marBottom w:val="0"/>
      <w:divBdr>
        <w:top w:val="none" w:sz="0" w:space="0" w:color="auto"/>
        <w:left w:val="none" w:sz="0" w:space="0" w:color="auto"/>
        <w:bottom w:val="none" w:sz="0" w:space="0" w:color="auto"/>
        <w:right w:val="none" w:sz="0" w:space="0" w:color="auto"/>
      </w:divBdr>
    </w:div>
    <w:div w:id="2040661356">
      <w:bodyDiv w:val="1"/>
      <w:marLeft w:val="0"/>
      <w:marRight w:val="0"/>
      <w:marTop w:val="0"/>
      <w:marBottom w:val="0"/>
      <w:divBdr>
        <w:top w:val="none" w:sz="0" w:space="0" w:color="auto"/>
        <w:left w:val="none" w:sz="0" w:space="0" w:color="auto"/>
        <w:bottom w:val="none" w:sz="0" w:space="0" w:color="auto"/>
        <w:right w:val="none" w:sz="0" w:space="0" w:color="auto"/>
      </w:divBdr>
    </w:div>
    <w:div w:id="2040810756">
      <w:bodyDiv w:val="1"/>
      <w:marLeft w:val="0"/>
      <w:marRight w:val="0"/>
      <w:marTop w:val="0"/>
      <w:marBottom w:val="0"/>
      <w:divBdr>
        <w:top w:val="none" w:sz="0" w:space="0" w:color="auto"/>
        <w:left w:val="none" w:sz="0" w:space="0" w:color="auto"/>
        <w:bottom w:val="none" w:sz="0" w:space="0" w:color="auto"/>
        <w:right w:val="none" w:sz="0" w:space="0" w:color="auto"/>
      </w:divBdr>
    </w:div>
    <w:div w:id="2047363061">
      <w:bodyDiv w:val="1"/>
      <w:marLeft w:val="0"/>
      <w:marRight w:val="0"/>
      <w:marTop w:val="0"/>
      <w:marBottom w:val="0"/>
      <w:divBdr>
        <w:top w:val="none" w:sz="0" w:space="0" w:color="auto"/>
        <w:left w:val="none" w:sz="0" w:space="0" w:color="auto"/>
        <w:bottom w:val="none" w:sz="0" w:space="0" w:color="auto"/>
        <w:right w:val="none" w:sz="0" w:space="0" w:color="auto"/>
      </w:divBdr>
    </w:div>
    <w:div w:id="2055619422">
      <w:bodyDiv w:val="1"/>
      <w:marLeft w:val="0"/>
      <w:marRight w:val="0"/>
      <w:marTop w:val="0"/>
      <w:marBottom w:val="0"/>
      <w:divBdr>
        <w:top w:val="none" w:sz="0" w:space="0" w:color="auto"/>
        <w:left w:val="none" w:sz="0" w:space="0" w:color="auto"/>
        <w:bottom w:val="none" w:sz="0" w:space="0" w:color="auto"/>
        <w:right w:val="none" w:sz="0" w:space="0" w:color="auto"/>
      </w:divBdr>
    </w:div>
    <w:div w:id="2076394716">
      <w:bodyDiv w:val="1"/>
      <w:marLeft w:val="0"/>
      <w:marRight w:val="0"/>
      <w:marTop w:val="0"/>
      <w:marBottom w:val="0"/>
      <w:divBdr>
        <w:top w:val="none" w:sz="0" w:space="0" w:color="auto"/>
        <w:left w:val="none" w:sz="0" w:space="0" w:color="auto"/>
        <w:bottom w:val="none" w:sz="0" w:space="0" w:color="auto"/>
        <w:right w:val="none" w:sz="0" w:space="0" w:color="auto"/>
      </w:divBdr>
    </w:div>
    <w:div w:id="2106143578">
      <w:bodyDiv w:val="1"/>
      <w:marLeft w:val="0"/>
      <w:marRight w:val="0"/>
      <w:marTop w:val="0"/>
      <w:marBottom w:val="0"/>
      <w:divBdr>
        <w:top w:val="none" w:sz="0" w:space="0" w:color="auto"/>
        <w:left w:val="none" w:sz="0" w:space="0" w:color="auto"/>
        <w:bottom w:val="none" w:sz="0" w:space="0" w:color="auto"/>
        <w:right w:val="none" w:sz="0" w:space="0" w:color="auto"/>
      </w:divBdr>
    </w:div>
    <w:div w:id="2114548518">
      <w:bodyDiv w:val="1"/>
      <w:marLeft w:val="0"/>
      <w:marRight w:val="0"/>
      <w:marTop w:val="0"/>
      <w:marBottom w:val="0"/>
      <w:divBdr>
        <w:top w:val="none" w:sz="0" w:space="0" w:color="auto"/>
        <w:left w:val="none" w:sz="0" w:space="0" w:color="auto"/>
        <w:bottom w:val="none" w:sz="0" w:space="0" w:color="auto"/>
        <w:right w:val="none" w:sz="0" w:space="0" w:color="auto"/>
      </w:divBdr>
    </w:div>
    <w:div w:id="2125995978">
      <w:bodyDiv w:val="1"/>
      <w:marLeft w:val="0"/>
      <w:marRight w:val="0"/>
      <w:marTop w:val="0"/>
      <w:marBottom w:val="0"/>
      <w:divBdr>
        <w:top w:val="none" w:sz="0" w:space="0" w:color="auto"/>
        <w:left w:val="none" w:sz="0" w:space="0" w:color="auto"/>
        <w:bottom w:val="none" w:sz="0" w:space="0" w:color="auto"/>
        <w:right w:val="none" w:sz="0" w:space="0" w:color="auto"/>
      </w:divBdr>
    </w:div>
    <w:div w:id="2126731158">
      <w:bodyDiv w:val="1"/>
      <w:marLeft w:val="0"/>
      <w:marRight w:val="0"/>
      <w:marTop w:val="0"/>
      <w:marBottom w:val="0"/>
      <w:divBdr>
        <w:top w:val="none" w:sz="0" w:space="0" w:color="auto"/>
        <w:left w:val="none" w:sz="0" w:space="0" w:color="auto"/>
        <w:bottom w:val="none" w:sz="0" w:space="0" w:color="auto"/>
        <w:right w:val="none" w:sz="0" w:space="0" w:color="auto"/>
      </w:divBdr>
    </w:div>
    <w:div w:id="2127504765">
      <w:bodyDiv w:val="1"/>
      <w:marLeft w:val="0"/>
      <w:marRight w:val="0"/>
      <w:marTop w:val="0"/>
      <w:marBottom w:val="0"/>
      <w:divBdr>
        <w:top w:val="none" w:sz="0" w:space="0" w:color="auto"/>
        <w:left w:val="none" w:sz="0" w:space="0" w:color="auto"/>
        <w:bottom w:val="none" w:sz="0" w:space="0" w:color="auto"/>
        <w:right w:val="none" w:sz="0" w:space="0" w:color="auto"/>
      </w:divBdr>
    </w:div>
    <w:div w:id="213143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BDB0769F0E9BA70DEBF3F612E0A87781E02B881C5BB018704B27E5631A2746F00ED16C5785A2425D5044C8X0I" TargetMode="External"/><Relationship Id="rId18" Type="http://schemas.openxmlformats.org/officeDocument/2006/relationships/hyperlink" Target="consultantplus://offline/ref=4CB9761D43C20479916B217D8A85238C5A950D6ED35147E0FAB8F4D3E786CD38l83F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8B3F81A24FBE26FB80C2F0DD25D7A2830C74BB4092358D01629CF2212DD89DED85F8E772F2EE55F9C4863oBc5F" TargetMode="External"/><Relationship Id="rId17" Type="http://schemas.openxmlformats.org/officeDocument/2006/relationships/hyperlink" Target="consultantplus://offline/ref=4CB9761D43C20479916B3F709CE979805A9C5565D6534CB6A6E7AF8EB0l83FC" TargetMode="External"/><Relationship Id="rId2" Type="http://schemas.openxmlformats.org/officeDocument/2006/relationships/numbering" Target="numbering.xml"/><Relationship Id="rId16" Type="http://schemas.openxmlformats.org/officeDocument/2006/relationships/hyperlink" Target="consultantplus://offline/ref=3DBDB0769F0E9BA70DEBF3F612E0A87781E02B88195FB11C794B27E5631A2746CFX0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C3E7E2194CD266FA472D13573703DD90D9F06598ADCE760BB6237E61EBE6FC61jDG" TargetMode="External"/><Relationship Id="rId5" Type="http://schemas.openxmlformats.org/officeDocument/2006/relationships/settings" Target="settings.xml"/><Relationship Id="rId15" Type="http://schemas.openxmlformats.org/officeDocument/2006/relationships/hyperlink" Target="consultantplus://offline/ref=3DBDB0769F0E9BA70DEBEDFB048CF27B81EF7C851E5ABC4E25147CB834C1X3I" TargetMode="External"/><Relationship Id="rId10" Type="http://schemas.openxmlformats.org/officeDocument/2006/relationships/hyperlink" Target="consultantplus://offline/ref=88C3E7E2194CD266FA472D13573703DD90D9F0659FAECF7C0DB6237E61EBE6FC61jD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consultantplus://offline/ref=3DBDB0769F0E9BA70DEBF3F612E0A87781E02B88195BBE1F7E4B27E5631A2746CFX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5CB8B-69FE-4BCE-A082-C3AD3E7E3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5772</TotalTime>
  <Pages>182</Pages>
  <Words>61538</Words>
  <Characters>350768</Characters>
  <Application>Microsoft Office Word</Application>
  <DocSecurity>0</DocSecurity>
  <Lines>2923</Lines>
  <Paragraphs>822</Paragraphs>
  <ScaleCrop>false</ScaleCrop>
  <HeadingPairs>
    <vt:vector size="2" baseType="variant">
      <vt:variant>
        <vt:lpstr>Название</vt:lpstr>
      </vt:variant>
      <vt:variant>
        <vt:i4>1</vt:i4>
      </vt:variant>
    </vt:vector>
  </HeadingPairs>
  <TitlesOfParts>
    <vt:vector size="1" baseType="lpstr">
      <vt:lpstr/>
    </vt:vector>
  </TitlesOfParts>
  <Company>ZakSobrIO</Company>
  <LinksUpToDate>false</LinksUpToDate>
  <CharactersWithSpaces>411484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Давыдова Ольга Ивановна</dc:creator>
  <cp:lastModifiedBy>Черепанова Юлия Леонидовна</cp:lastModifiedBy>
  <cp:revision>620</cp:revision>
  <cp:lastPrinted>2014-04-11T05:00:00Z</cp:lastPrinted>
  <dcterms:created xsi:type="dcterms:W3CDTF">2015-01-22T05:48:00Z</dcterms:created>
  <dcterms:modified xsi:type="dcterms:W3CDTF">2018-01-22T04:05:00Z</dcterms:modified>
</cp:coreProperties>
</file>